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E65E" w14:textId="29CDBD86" w:rsidR="000F5E6C" w:rsidRPr="000F5E6C" w:rsidRDefault="00B52967" w:rsidP="003F1B22">
      <w:pPr>
        <w:pStyle w:val="af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2967">
        <w:rPr>
          <w:rFonts w:ascii="TH SarabunPSK" w:hAnsi="TH SarabunPSK" w:cs="TH SarabunPSK"/>
          <w:b/>
          <w:bCs/>
          <w:sz w:val="36"/>
          <w:szCs w:val="36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p w14:paraId="48E477D8" w14:textId="77777777" w:rsidR="00480FFE" w:rsidRPr="00A24B07" w:rsidRDefault="00480FFE" w:rsidP="00344021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FD66F2F" w14:textId="3A58AEBD" w:rsidR="001E7350" w:rsidRPr="00B522AD" w:rsidRDefault="003F1B22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ณัฐวุฒิ พุทธวงค์</w:t>
      </w:r>
      <w:r w:rsidR="00B522A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522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63D1" w:rsidRPr="00AA63D1">
        <w:rPr>
          <w:rFonts w:ascii="TH SarabunPSK" w:hAnsi="TH SarabunPSK" w:cs="TH SarabunPSK"/>
          <w:b/>
          <w:bCs/>
          <w:sz w:val="32"/>
          <w:szCs w:val="32"/>
        </w:rPr>
        <w:t>,</w:t>
      </w:r>
      <w:bookmarkStart w:id="0" w:name="_Hlk101280481"/>
      <w:r w:rsidR="00B522AD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B522AD" w:rsidRPr="00B522AD">
        <w:rPr>
          <w:rFonts w:ascii="TH SarabunPSK" w:hAnsi="TH SarabunPSK" w:cs="TH SarabunPSK"/>
          <w:b/>
          <w:bCs/>
          <w:sz w:val="32"/>
          <w:szCs w:val="32"/>
          <w:cs/>
        </w:rPr>
        <w:t>พิมลพรรณ เพชรสมบัติ</w:t>
      </w:r>
      <w:bookmarkEnd w:id="0"/>
      <w:r w:rsidR="00B522A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6074567B" w14:textId="77777777" w:rsidR="00F26BCE" w:rsidRPr="00B522AD" w:rsidRDefault="00CA6018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CA6018">
        <w:rPr>
          <w:rFonts w:ascii="TH SarabunPSK" w:hAnsi="TH SarabunPSK" w:cs="TH SarabunPSK"/>
          <w:b/>
          <w:bCs/>
          <w:sz w:val="24"/>
          <w:szCs w:val="24"/>
          <w:cs/>
        </w:rPr>
        <w:t>คณะครุศาสตร์อุตสาหกรรม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F26BCE" w:rsidRPr="00AE7222">
        <w:rPr>
          <w:rFonts w:ascii="TH SarabunPSK" w:hAnsi="TH SarabunPSK" w:cs="TH SarabunPSK"/>
          <w:b/>
          <w:bCs/>
          <w:sz w:val="24"/>
          <w:szCs w:val="24"/>
          <w:cs/>
        </w:rPr>
        <w:t>มหาวิทยาลัยเทคโนโลยีราชมงคลธัญบุรี</w:t>
      </w:r>
      <w:r w:rsidR="00B522A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1, 2</w:t>
      </w:r>
    </w:p>
    <w:p w14:paraId="6A26A8FD" w14:textId="155F9E42" w:rsidR="00F26BCE" w:rsidRPr="00B522AD" w:rsidRDefault="00F26BCE" w:rsidP="00F26BCE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AA63D1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hyperlink r:id="rId8" w:history="1">
        <w:r w:rsidR="00AD5953" w:rsidRPr="00AD5953">
          <w:rPr>
            <w:rStyle w:val="ab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nuttavut_p@mail.rmutt.ac.th</w:t>
        </w:r>
      </w:hyperlink>
      <w:r w:rsidR="00B522AD" w:rsidRPr="00AD5953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</w:t>
      </w:r>
      <w:r w:rsidR="00B522AD" w:rsidRPr="00B522AD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AA63D1" w:rsidRPr="00B522AD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Pr="00B522AD">
        <w:rPr>
          <w:rFonts w:ascii="TH SarabunPSK" w:hAnsi="TH SarabunPSK" w:cs="TH SarabunPSK"/>
          <w:b/>
          <w:bCs/>
          <w:sz w:val="24"/>
          <w:szCs w:val="24"/>
        </w:rPr>
        <w:t>E-mail: Pimolpun_p@rmutt.ac.th</w:t>
      </w:r>
      <w:r w:rsidR="00B522A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682DD8DC" w14:textId="77777777" w:rsidR="001E7350" w:rsidRPr="00B522AD" w:rsidRDefault="001E7350" w:rsidP="00344021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41E55FCA" w14:textId="77777777" w:rsidR="00511D0F" w:rsidRPr="00A24B07" w:rsidRDefault="00511D0F" w:rsidP="00344021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0A3626D" w14:textId="33A5DAD7" w:rsidR="003F1B22" w:rsidRPr="003F1B22" w:rsidRDefault="003F1B22" w:rsidP="003F1B22">
      <w:pPr>
        <w:tabs>
          <w:tab w:val="left" w:pos="99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F1B22">
        <w:rPr>
          <w:rFonts w:ascii="TH SarabunPSK" w:hAnsi="TH SarabunPSK" w:cs="TH SarabunPSK" w:hint="cs"/>
          <w:sz w:val="28"/>
          <w:cs/>
        </w:rPr>
        <w:t xml:space="preserve">การวิจัยครั้งนี้มีวัตถุประสงค์เพื่อ </w:t>
      </w:r>
      <w:r w:rsidRPr="003F1B22">
        <w:rPr>
          <w:rFonts w:ascii="TH SarabunPSK" w:hAnsi="TH SarabunPSK" w:cs="TH SarabunPSK"/>
          <w:sz w:val="28"/>
        </w:rPr>
        <w:t xml:space="preserve">1) </w:t>
      </w:r>
      <w:r w:rsidRPr="003F1B22">
        <w:rPr>
          <w:rFonts w:ascii="TH SarabunPSK" w:hAnsi="TH SarabunPSK" w:cs="TH SarabunPSK"/>
          <w:sz w:val="28"/>
          <w:cs/>
        </w:rPr>
        <w:t xml:space="preserve">ศึกษาทักษะของผู้บริหารสถานศึกษาในศตวรรษที่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1 2) </w:t>
      </w:r>
      <w:r w:rsidRPr="003F1B22">
        <w:rPr>
          <w:rFonts w:ascii="TH SarabunPSK" w:hAnsi="TH SarabunPSK" w:cs="TH SarabunPSK"/>
          <w:sz w:val="28"/>
          <w:cs/>
        </w:rPr>
        <w:t xml:space="preserve">ศึกษาการบริหารงานวิชาของสถานศึกษาสังกัดสถาบันการอาชีวศึกษาภาคกลาง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 xml:space="preserve">และ </w:t>
      </w:r>
      <w:r w:rsidRPr="003F1B22">
        <w:rPr>
          <w:rFonts w:ascii="TH SarabunPSK" w:hAnsi="TH SarabunPSK" w:cs="TH SarabunPSK"/>
          <w:sz w:val="28"/>
        </w:rPr>
        <w:t xml:space="preserve">3) </w:t>
      </w:r>
      <w:r w:rsidRPr="003F1B22">
        <w:rPr>
          <w:rFonts w:ascii="TH SarabunPSK" w:hAnsi="TH SarabunPSK" w:cs="TH SarabunPSK"/>
          <w:sz w:val="28"/>
          <w:cs/>
        </w:rPr>
        <w:t xml:space="preserve">ศึกษาทักษะของผู้บริหารสถานศึกษาในศตวรรษที่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>1</w:t>
      </w:r>
      <w:r w:rsidR="00CC3E7F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กลุ่มตัวอย่างที่ใช้ในการวิจัยครั้งนี้ ได้แก่ ครูในสถานศึกษาสังกัดสถาบันการอาชีวศึกษา 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3F1B22">
        <w:rPr>
          <w:rFonts w:ascii="TH SarabunPSK" w:hAnsi="TH SarabunPSK" w:cs="TH SarabunPSK"/>
          <w:sz w:val="28"/>
        </w:rPr>
        <w:t xml:space="preserve">266 </w:t>
      </w:r>
      <w:r w:rsidRPr="003F1B22">
        <w:rPr>
          <w:rFonts w:ascii="TH SarabunPSK" w:hAnsi="TH SarabunPSK" w:cs="TH SarabunPSK" w:hint="cs"/>
          <w:sz w:val="28"/>
          <w:cs/>
        </w:rPr>
        <w:t xml:space="preserve">คน </w:t>
      </w:r>
      <w:r w:rsidRPr="003F1B22">
        <w:rPr>
          <w:rFonts w:ascii="TH SarabunPSK" w:hAnsi="TH SarabunPSK" w:cs="TH SarabunPSK"/>
          <w:sz w:val="28"/>
          <w:cs/>
        </w:rPr>
        <w:t xml:space="preserve">โดยใช้วิธีการสุ่มแบบแบ่งกลุ่ม </w:t>
      </w:r>
      <w:r w:rsidRPr="003F1B22">
        <w:rPr>
          <w:rFonts w:ascii="TH SarabunPSK" w:hAnsi="TH SarabunPSK" w:cs="TH SarabunPSK" w:hint="cs"/>
          <w:sz w:val="28"/>
          <w:cs/>
        </w:rPr>
        <w:t xml:space="preserve"> เครื่องมือที่ใช้เป็นแบบสอบถาม สถิติที่ใช้ในการวิเคราะห์ข้อมูล ได้แก่ ความถี่ ร้อยละ ค่าเฉลี่ย ส่วนเบี่ยงเบนมาตรฐาน และ</w:t>
      </w:r>
      <w:r w:rsidRPr="003F1B22">
        <w:rPr>
          <w:rFonts w:ascii="TH SarabunPSK" w:hAnsi="TH SarabunPSK" w:cs="TH SarabunPSK"/>
          <w:sz w:val="28"/>
          <w:cs/>
        </w:rPr>
        <w:t>วิธีวิเคราะห์การถดถอยพหุคูณแบบขั้นตอน</w:t>
      </w:r>
      <w:r w:rsidR="00CC3E7F">
        <w:rPr>
          <w:rFonts w:hint="cs"/>
          <w:sz w:val="20"/>
          <w:szCs w:val="24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 w:rsidRPr="003F1B22">
        <w:rPr>
          <w:rFonts w:ascii="TH SarabunPSK" w:hAnsi="TH SarabunPSK" w:cs="TH SarabunPSK"/>
          <w:sz w:val="28"/>
        </w:rPr>
        <w:t xml:space="preserve">1) </w:t>
      </w:r>
      <w:r w:rsidRPr="003F1B22">
        <w:rPr>
          <w:rFonts w:ascii="TH SarabunPSK" w:hAnsi="TH SarabunPSK" w:cs="TH SarabunPSK"/>
          <w:sz w:val="28"/>
          <w:cs/>
        </w:rPr>
        <w:t xml:space="preserve">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>โดย</w:t>
      </w:r>
      <w:r w:rsidRPr="003F1B22">
        <w:rPr>
          <w:rFonts w:ascii="TH SarabunPSK" w:hAnsi="TH SarabunPSK" w:cs="TH SarabunPSK" w:hint="cs"/>
          <w:sz w:val="28"/>
          <w:cs/>
        </w:rPr>
        <w:t>ภาพ</w:t>
      </w:r>
      <w:r w:rsidRPr="003F1B22">
        <w:rPr>
          <w:rFonts w:ascii="TH SarabunPSK" w:hAnsi="TH SarabunPSK" w:cs="TH SarabunPSK"/>
          <w:sz w:val="28"/>
          <w:cs/>
        </w:rPr>
        <w:t>รวม</w:t>
      </w:r>
      <w:r w:rsidRPr="003F1B22">
        <w:rPr>
          <w:rFonts w:ascii="TH SarabunPSK" w:hAnsi="TH SarabunPSK" w:cs="TH SarabunPSK" w:hint="cs"/>
          <w:sz w:val="28"/>
          <w:cs/>
        </w:rPr>
        <w:t>และรายด้าน</w:t>
      </w:r>
      <w:r w:rsidRPr="003F1B22">
        <w:rPr>
          <w:rFonts w:ascii="TH SarabunPSK" w:hAnsi="TH SarabunPSK" w:cs="TH SarabunPSK"/>
          <w:sz w:val="28"/>
          <w:cs/>
        </w:rPr>
        <w:t xml:space="preserve">อยู่ในระดับมาก </w:t>
      </w:r>
      <w:r w:rsidRPr="003F1B22">
        <w:rPr>
          <w:rFonts w:ascii="TH SarabunPSK" w:hAnsi="TH SarabunPSK" w:cs="TH SarabunPSK"/>
          <w:sz w:val="28"/>
        </w:rPr>
        <w:t xml:space="preserve">2) </w:t>
      </w:r>
      <w:r w:rsidRPr="003F1B22">
        <w:rPr>
          <w:rFonts w:ascii="TH SarabunPSK" w:hAnsi="TH SarabunPSK" w:cs="TH SarabunPSK"/>
          <w:sz w:val="28"/>
          <w:cs/>
        </w:rPr>
        <w:t xml:space="preserve">การบริหารงานวิชาการของสถานศึกษาสังกัดสถาบันการอาชีวศึกษาภาคกลาง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>โดยภาพรวมและรายด้านอยู่ในระดับมาก</w:t>
      </w:r>
      <w:r w:rsidRPr="003F1B22">
        <w:rPr>
          <w:rFonts w:ascii="TH SarabunPSK" w:hAnsi="TH SarabunPSK" w:cs="TH SarabunPSK" w:hint="cs"/>
          <w:sz w:val="28"/>
          <w:cs/>
        </w:rPr>
        <w:t xml:space="preserve"> และ</w:t>
      </w:r>
      <w:r w:rsidRPr="003F1B22">
        <w:rPr>
          <w:rFonts w:ascii="TH SarabunPSK" w:hAnsi="TH SarabunPSK" w:cs="TH SarabunPSK"/>
          <w:sz w:val="28"/>
        </w:rPr>
        <w:t xml:space="preserve"> 3) </w:t>
      </w:r>
      <w:r w:rsidRPr="003F1B22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Pr="003F1B22">
        <w:rPr>
          <w:rFonts w:ascii="TH SarabunPSK" w:hAnsi="TH SarabunPSK" w:cs="TH SarabunPSK" w:hint="cs"/>
          <w:sz w:val="28"/>
          <w:cs/>
        </w:rPr>
        <w:t xml:space="preserve"> ที่</w:t>
      </w:r>
      <w:r w:rsidRPr="003F1B22">
        <w:rPr>
          <w:rFonts w:ascii="TH SarabunPSK" w:hAnsi="TH SarabunPSK" w:cs="TH SarabunPSK"/>
          <w:sz w:val="28"/>
          <w:cs/>
        </w:rPr>
        <w:t>ส่งผลต่</w:t>
      </w:r>
      <w:r w:rsidRPr="003F1B22">
        <w:rPr>
          <w:rFonts w:ascii="TH SarabunPSK" w:hAnsi="TH SarabunPSK" w:cs="TH SarabunPSK" w:hint="cs"/>
          <w:sz w:val="28"/>
          <w:cs/>
        </w:rPr>
        <w:t>อ</w:t>
      </w:r>
      <w:r w:rsidRPr="003F1B22">
        <w:rPr>
          <w:rFonts w:ascii="TH SarabunPSK" w:hAnsi="TH SarabunPSK" w:cs="TH SarabunPSK"/>
          <w:sz w:val="28"/>
          <w:cs/>
        </w:rPr>
        <w:t>การบริหารงานวิชาการสถานศึกษาสังกัดสถาบันการอาชีวศึกษาภาคกลาง 1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พบว่า ตัวแปรที่มีอำนาจในการพยากรณ์การ</w:t>
      </w:r>
      <w:r w:rsidRPr="003F1B22">
        <w:rPr>
          <w:rFonts w:ascii="TH SarabunPSK" w:hAnsi="TH SarabunPSK" w:cs="TH SarabunPSK" w:hint="cs"/>
          <w:sz w:val="28"/>
          <w:cs/>
        </w:rPr>
        <w:t>บริหารงานวิชาการของสถานศึกษา</w:t>
      </w:r>
      <w:r w:rsidRPr="003F1B22">
        <w:rPr>
          <w:rFonts w:ascii="TH SarabunPSK" w:hAnsi="TH SarabunPSK" w:cs="TH SarabunPSK"/>
          <w:sz w:val="28"/>
          <w:cs/>
        </w:rPr>
        <w:t xml:space="preserve"> ได้แก่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ทักษะทางเทคโนโลยีและการใช้ดิจิทัล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ทักษ</w:t>
      </w:r>
      <w:r w:rsidRPr="003F1B22">
        <w:rPr>
          <w:rFonts w:ascii="TH SarabunPSK" w:hAnsi="TH SarabunPSK" w:cs="TH SarabunPSK" w:hint="cs"/>
          <w:sz w:val="28"/>
          <w:cs/>
        </w:rPr>
        <w:t>ะ</w:t>
      </w:r>
      <w:r w:rsidRPr="003F1B22">
        <w:rPr>
          <w:rFonts w:ascii="TH SarabunPSK" w:hAnsi="TH SarabunPSK" w:cs="TH SarabunPSK"/>
          <w:sz w:val="28"/>
          <w:cs/>
        </w:rPr>
        <w:t>การคิดวิเคราะห์และคิดสร้างสรรค์ ทักษะการแก้ปัญหา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และทักษะการบริหารจัดการองค์กร ตามลำดับอย่างมีนัยสำคัญทางสถิติที่ระดับ .05</w:t>
      </w:r>
    </w:p>
    <w:p w14:paraId="0703B090" w14:textId="77777777" w:rsidR="003F1B22" w:rsidRPr="003F1B22" w:rsidRDefault="003F1B22" w:rsidP="003F1B22">
      <w:pPr>
        <w:tabs>
          <w:tab w:val="left" w:pos="1418"/>
          <w:tab w:val="left" w:pos="2268"/>
        </w:tabs>
        <w:spacing w:before="240" w:after="16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3F1B22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3F1B22">
        <w:rPr>
          <w:rFonts w:ascii="TH SarabunPSK" w:hAnsi="TH SarabunPSK" w:cs="TH SarabunPSK"/>
          <w:b/>
          <w:bCs/>
          <w:sz w:val="28"/>
        </w:rPr>
        <w:t>:</w:t>
      </w:r>
      <w:r w:rsidRPr="003F1B2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ทักษะของผู้บริหารสถานศึกษา  ศตวรรษที่ </w:t>
      </w:r>
      <w:r w:rsidRPr="003F1B22">
        <w:rPr>
          <w:rFonts w:ascii="TH SarabunPSK" w:hAnsi="TH SarabunPSK" w:cs="TH SarabunPSK"/>
          <w:sz w:val="28"/>
        </w:rPr>
        <w:t xml:space="preserve">21  </w:t>
      </w:r>
      <w:r w:rsidRPr="003F1B22">
        <w:rPr>
          <w:rFonts w:ascii="TH SarabunPSK" w:hAnsi="TH SarabunPSK" w:cs="TH SarabunPSK" w:hint="cs"/>
          <w:sz w:val="28"/>
          <w:cs/>
        </w:rPr>
        <w:t>การบริหารงานวิชาการ</w:t>
      </w:r>
    </w:p>
    <w:p w14:paraId="774C3991" w14:textId="77777777" w:rsidR="00511D0F" w:rsidRPr="00837C43" w:rsidRDefault="00511D0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24968AF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541E8E7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C90ABE7" w14:textId="47DDE2AB" w:rsidR="00131A90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64D8F2B" w14:textId="087A1E52" w:rsidR="00AE48EF" w:rsidRDefault="00AE48E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FE9DE05" w14:textId="77777777" w:rsidR="00AE48EF" w:rsidRPr="00A24B07" w:rsidRDefault="00AE48E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51F896B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5E7B92B" w14:textId="51C32B2E" w:rsidR="00131A90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75C6711" w14:textId="77777777" w:rsidR="005E2194" w:rsidRPr="00A24B07" w:rsidRDefault="005E2194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5B784A8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2292018" w14:textId="77777777" w:rsidR="00D503CF" w:rsidRPr="00A24B07" w:rsidRDefault="00D503C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ED1EF15" w14:textId="2E1FD801" w:rsidR="005E2194" w:rsidRDefault="005E2194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>Skills of Educational Administrators in the 21</w:t>
      </w:r>
      <w:r w:rsidRPr="00C01466">
        <w:rPr>
          <w:rFonts w:ascii="TH SarabunPSK" w:hAnsi="TH SarabunPSK" w:cs="TH SarabunPSK"/>
          <w:b/>
          <w:bCs/>
          <w:color w:val="000000" w:themeColor="text1"/>
          <w:sz w:val="36"/>
          <w:szCs w:val="36"/>
          <w:vertAlign w:val="superscript"/>
        </w:rPr>
        <w:t>st</w:t>
      </w: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Century Affecting Academic Administration of Educational Institutions under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Institute of Vocational Education: Central Region 1</w:t>
      </w:r>
    </w:p>
    <w:p w14:paraId="16A6678B" w14:textId="62FFEA71" w:rsidR="00EE7929" w:rsidRPr="002A7531" w:rsidRDefault="00EE7929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utta</w:t>
      </w:r>
      <w:r w:rsidR="002A61C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ut</w:t>
      </w:r>
      <w:r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Puttawong</w:t>
      </w:r>
      <w:r w:rsidR="00B522AD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 xml:space="preserve">1 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</w:rPr>
        <w:t xml:space="preserve">, </w:t>
      </w:r>
      <w:r w:rsidR="00B522AD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Pimolpun  Phetsombat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2</w:t>
      </w:r>
    </w:p>
    <w:p w14:paraId="08DF09D4" w14:textId="77777777" w:rsidR="00837C43" w:rsidRPr="002A7531" w:rsidRDefault="005F295A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Faculty of Technical Education, </w:t>
      </w:r>
      <w:r w:rsidR="00EE7929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Rajamangala University of Technology Thanyaburi</w:t>
      </w:r>
      <w:r w:rsidR="00B522AD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1,2</w:t>
      </w:r>
    </w:p>
    <w:p w14:paraId="6CEE5007" w14:textId="2DB53D99" w:rsidR="00131A90" w:rsidRDefault="006071EE" w:rsidP="002A61C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E-mail: </w:t>
      </w:r>
      <w:hyperlink r:id="rId9" w:history="1">
        <w:r w:rsidR="00F71E9D" w:rsidRPr="00F71E9D">
          <w:rPr>
            <w:rStyle w:val="ab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nuttavut_p@mail.rmutt.ac.th</w:t>
        </w:r>
      </w:hyperlink>
      <w:r w:rsidR="002A7531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</w:t>
      </w:r>
      <w:r w:rsidR="00AA63D1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,</w:t>
      </w:r>
      <w:r w:rsidR="00AA63D1" w:rsidRPr="002A7531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EE7929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E-mail: Pimolpun_p@rmutt.ac.th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2</w:t>
      </w:r>
    </w:p>
    <w:p w14:paraId="1D08D48D" w14:textId="77777777" w:rsidR="002A61C0" w:rsidRPr="002A61C0" w:rsidRDefault="002A61C0" w:rsidP="002A61C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</w:p>
    <w:p w14:paraId="0D811076" w14:textId="77777777" w:rsidR="002E5E00" w:rsidRPr="002A7531" w:rsidRDefault="001663A8" w:rsidP="0034402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8"/>
        </w:rPr>
        <w:t>ABSTRACT</w:t>
      </w:r>
    </w:p>
    <w:p w14:paraId="2B613258" w14:textId="77777777" w:rsidR="00EA5030" w:rsidRPr="00E61083" w:rsidRDefault="00EA5030" w:rsidP="00EA5030">
      <w:pPr>
        <w:pStyle w:val="af2"/>
        <w:contextualSpacing/>
        <w:jc w:val="center"/>
        <w:rPr>
          <w:rFonts w:ascii="TH SarabunPSK" w:hAnsi="TH SarabunPSK" w:cs="TH SarabunPSK"/>
          <w:color w:val="FF0000"/>
          <w:sz w:val="10"/>
          <w:szCs w:val="10"/>
        </w:rPr>
      </w:pPr>
      <w:bookmarkStart w:id="1" w:name="_Hlk101280866"/>
    </w:p>
    <w:p w14:paraId="4942C4D7" w14:textId="34C00911" w:rsidR="005E2194" w:rsidRPr="005E2194" w:rsidRDefault="002A61C0" w:rsidP="005E2194">
      <w:pPr>
        <w:tabs>
          <w:tab w:val="left" w:pos="907"/>
        </w:tabs>
        <w:spacing w:after="0" w:line="340" w:lineRule="exact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This research aimed to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1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investigate the skills of educational administrators in the 21</w:t>
      </w:r>
      <w:r w:rsidR="005E2194" w:rsidRPr="00C01466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century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, 2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study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the academic administration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, and 3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examine the skills of educational administrators in the </w:t>
      </w:r>
      <w:r w:rsidR="005E2194" w:rsidRPr="00C01466">
        <w:rPr>
          <w:rFonts w:ascii="TH SarabunPSK" w:hAnsi="TH SarabunPSK" w:cs="TH SarabunPSK" w:hint="cs"/>
          <w:color w:val="000000" w:themeColor="text1"/>
          <w:sz w:val="28"/>
          <w:cs/>
        </w:rPr>
        <w:t>21</w:t>
      </w:r>
      <w:r w:rsidR="005E2194" w:rsidRPr="00C01466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century affecting academic administration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1.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research sample consisted of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266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teachers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under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Central Region 1, derived from cluster sampling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The instrument was a questionnaire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.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statistics used for analyzing the data include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frequency, percentage, mean, standard deviation, and the stepwise multiple regression analysis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research result revealed that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 w:hint="cs"/>
          <w:color w:val="000000" w:themeColor="text1"/>
          <w:sz w:val="28"/>
          <w:cs/>
        </w:rPr>
        <w:t xml:space="preserve">1)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the skills of educational administrators in the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21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vertAlign w:val="superscript"/>
        </w:rPr>
        <w:t>st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century of educational institutions under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showed a high level in an overview and particular viewpoint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.</w:t>
      </w:r>
      <w:r w:rsidR="00C01466" w:rsidRPr="00C01466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2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)</w:t>
      </w:r>
      <w:r w:rsidR="00C01466" w:rsidRPr="00C01466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The academic administration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4"/>
          <w:sz w:val="28"/>
        </w:rPr>
        <w:t>of educational institutions indicated a high level in an overview and particular viewpoint</w:t>
      </w:r>
      <w:r w:rsidR="005E2194" w:rsidRPr="005E2194">
        <w:rPr>
          <w:rFonts w:ascii="TH SarabunPSK" w:hAnsi="TH SarabunPSK" w:cs="TH SarabunPSK"/>
          <w:color w:val="000000" w:themeColor="text1"/>
          <w:spacing w:val="-4"/>
          <w:sz w:val="28"/>
          <w:cs/>
        </w:rPr>
        <w:t>.</w:t>
      </w:r>
      <w:r w:rsidR="00C01466" w:rsidRPr="00C014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3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As for the skills of educational administrators in the </w:t>
      </w:r>
      <w:r w:rsidR="005E2194" w:rsidRPr="005E2194">
        <w:rPr>
          <w:rFonts w:ascii="TH SarabunPSK" w:hAnsi="TH SarabunPSK" w:cs="TH SarabunPSK" w:hint="cs"/>
          <w:color w:val="000000" w:themeColor="text1"/>
          <w:sz w:val="28"/>
          <w:cs/>
        </w:rPr>
        <w:t>21</w:t>
      </w:r>
      <w:r w:rsidR="005E2194" w:rsidRPr="005E2194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 century affecting academic administration of educational institutions under 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, it was found that the predictive variables for academic administration of educational institutions include technological and digital skills, critical and creative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thinking skills, problem solving skills, and organizational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management skills, respectively,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with a significance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level of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05</w:t>
      </w:r>
    </w:p>
    <w:p w14:paraId="21865A07" w14:textId="77777777" w:rsidR="005E2194" w:rsidRPr="005E2194" w:rsidRDefault="005E2194" w:rsidP="005E2194">
      <w:pPr>
        <w:tabs>
          <w:tab w:val="left" w:pos="1418"/>
          <w:tab w:val="left" w:pos="2268"/>
        </w:tabs>
        <w:spacing w:before="240" w:after="0" w:line="340" w:lineRule="exact"/>
        <w:jc w:val="thaiDistribute"/>
        <w:rPr>
          <w:rFonts w:ascii="TH SarabunPSK" w:hAnsi="TH SarabunPSK" w:cs="TH SarabunPSK"/>
          <w:sz w:val="28"/>
        </w:rPr>
      </w:pPr>
      <w:r w:rsidRPr="005E2194">
        <w:rPr>
          <w:rFonts w:ascii="TH SarabunPSK" w:hAnsi="TH SarabunPSK" w:cs="TH SarabunPSK"/>
          <w:b/>
          <w:bCs/>
          <w:sz w:val="28"/>
        </w:rPr>
        <w:t>Keywords</w:t>
      </w:r>
      <w:r w:rsidRPr="005E2194">
        <w:rPr>
          <w:rFonts w:ascii="TH SarabunPSK" w:hAnsi="TH SarabunPSK" w:cs="TH SarabunPSK"/>
          <w:b/>
          <w:bCs/>
          <w:sz w:val="28"/>
          <w:cs/>
        </w:rPr>
        <w:t>:</w:t>
      </w:r>
      <w:r w:rsidRPr="005E219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E2194">
        <w:rPr>
          <w:rFonts w:ascii="TH SarabunPSK" w:hAnsi="TH SarabunPSK" w:cs="TH SarabunPSK"/>
          <w:sz w:val="28"/>
        </w:rPr>
        <w:t>skills of educational administrators,</w:t>
      </w:r>
      <w:r w:rsidRPr="005E2194">
        <w:rPr>
          <w:rFonts w:ascii="TH SarabunPSK" w:hAnsi="TH SarabunPSK" w:cs="TH SarabunPSK" w:hint="cs"/>
          <w:sz w:val="28"/>
          <w:cs/>
        </w:rPr>
        <w:t xml:space="preserve"> 21</w:t>
      </w:r>
      <w:r w:rsidRPr="005E2194">
        <w:rPr>
          <w:rFonts w:ascii="TH SarabunPSK" w:hAnsi="TH SarabunPSK" w:cs="TH SarabunPSK"/>
          <w:sz w:val="28"/>
          <w:vertAlign w:val="superscript"/>
        </w:rPr>
        <w:t>st</w:t>
      </w:r>
      <w:r w:rsidRPr="005E2194">
        <w:rPr>
          <w:rFonts w:ascii="TH SarabunPSK" w:hAnsi="TH SarabunPSK" w:cs="TH SarabunPSK"/>
          <w:sz w:val="28"/>
        </w:rPr>
        <w:t xml:space="preserve"> century</w:t>
      </w:r>
      <w:r w:rsidRPr="005E2194">
        <w:rPr>
          <w:rFonts w:ascii="TH SarabunPSK" w:hAnsi="TH SarabunPSK" w:cs="TH SarabunPSK" w:hint="cs"/>
          <w:sz w:val="28"/>
        </w:rPr>
        <w:t>,</w:t>
      </w:r>
      <w:r w:rsidRPr="005E2194">
        <w:rPr>
          <w:rFonts w:ascii="TH SarabunPSK" w:hAnsi="TH SarabunPSK" w:cs="TH SarabunPSK" w:hint="cs"/>
          <w:sz w:val="28"/>
          <w:cs/>
        </w:rPr>
        <w:t xml:space="preserve"> </w:t>
      </w:r>
      <w:r w:rsidRPr="005E2194">
        <w:rPr>
          <w:rFonts w:ascii="TH SarabunPSK" w:hAnsi="TH SarabunPSK" w:cs="TH SarabunPSK"/>
          <w:sz w:val="28"/>
        </w:rPr>
        <w:t>academic administration</w:t>
      </w:r>
    </w:p>
    <w:p w14:paraId="2B03BF5A" w14:textId="3A3883ED" w:rsidR="00FF1BC5" w:rsidRPr="00C01466" w:rsidRDefault="00FF1BC5" w:rsidP="005E2194">
      <w:pPr>
        <w:tabs>
          <w:tab w:val="left" w:pos="993"/>
          <w:tab w:val="left" w:pos="2268"/>
        </w:tabs>
        <w:spacing w:after="0"/>
        <w:jc w:val="thaiDistribute"/>
        <w:rPr>
          <w:rFonts w:ascii="TH SarabunPSK" w:hAnsi="TH SarabunPSK" w:cs="TH SarabunPSK"/>
          <w:color w:val="FF0000"/>
          <w:szCs w:val="22"/>
        </w:rPr>
      </w:pPr>
    </w:p>
    <w:p w14:paraId="667BF92C" w14:textId="77777777" w:rsidR="00FF1BC5" w:rsidRPr="002A61C0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4"/>
          <w:szCs w:val="24"/>
        </w:rPr>
      </w:pPr>
    </w:p>
    <w:p w14:paraId="1E60E273" w14:textId="4ECA92D1" w:rsidR="00FF1BC5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4C6F2F9F" w14:textId="6082BC7A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2858CBC" w14:textId="2874B7CE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20BC1375" w14:textId="6A433D21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308CFBB9" w14:textId="77777777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66CEA39A" w14:textId="46289C54" w:rsidR="00FF1BC5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F02237A" w14:textId="73B1A4A3" w:rsidR="00C01466" w:rsidRDefault="00C01466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0105FE0D" w14:textId="77777777" w:rsidR="00C01466" w:rsidRDefault="00C01466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bookmarkEnd w:id="1"/>
    <w:p w14:paraId="672607FE" w14:textId="77777777" w:rsidR="002A61C0" w:rsidRDefault="002A61C0" w:rsidP="002A61C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B652F3F" w14:textId="07EE9710" w:rsidR="004840E2" w:rsidRPr="002A61C0" w:rsidRDefault="004840E2" w:rsidP="002A61C0">
      <w:pPr>
        <w:tabs>
          <w:tab w:val="left" w:pos="993"/>
        </w:tabs>
        <w:spacing w:before="240" w:after="0" w:line="240" w:lineRule="auto"/>
        <w:contextualSpacing/>
        <w:jc w:val="center"/>
        <w:rPr>
          <w:rFonts w:ascii="TH SarabunPSK" w:hAnsi="TH SarabunPSK" w:cs="TH SarabunPSK"/>
          <w:color w:val="FF0000"/>
          <w:spacing w:val="-6"/>
          <w:sz w:val="28"/>
        </w:rPr>
      </w:pPr>
      <w:r w:rsidRPr="00C924F0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23440960" w14:textId="5B9A5E8B" w:rsidR="009435F8" w:rsidRPr="009435F8" w:rsidRDefault="00FF72B4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9435F8" w:rsidRPr="009435F8">
        <w:rPr>
          <w:rFonts w:ascii="TH SarabunPSK" w:hAnsi="TH SarabunPSK" w:cs="TH SarabunPSK"/>
          <w:sz w:val="28"/>
          <w:cs/>
        </w:rPr>
        <w:t xml:space="preserve">โลกในปัจจุบันมีความเจริญก้าวหน้าอย่างรวดเร็วอันเนื่องมาจากการใช้เทคโนโลยีเพื่อเชื่อมโยงข้อมูลต่างๆ </w:t>
      </w:r>
      <w:r w:rsidR="009435F8">
        <w:rPr>
          <w:rFonts w:ascii="TH SarabunPSK" w:hAnsi="TH SarabunPSK" w:cs="TH SarabunPSK" w:hint="cs"/>
          <w:sz w:val="28"/>
          <w:cs/>
        </w:rPr>
        <w:t xml:space="preserve">       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ของทุกภูมิภาคของโลกเข้าด้วยกัน กระแสการเปลี่ยนแปลงทางสังคมที่เกิดขึ้นในศตวรรษที่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ส่งผลต่อการดำรงชีวิตของสังคม</w:t>
      </w:r>
      <w:r w:rsidR="00343F50">
        <w:rPr>
          <w:rFonts w:ascii="TH SarabunPSK" w:hAnsi="TH SarabunPSK" w:cs="TH SarabunPSK" w:hint="cs"/>
          <w:sz w:val="28"/>
          <w:cs/>
        </w:rPr>
        <w:t xml:space="preserve">เป็นอย่างมาก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การปรับเปลี่ยนทางสังคมที่เกิดขึ้นในศตวรรษที่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ซึ่งเป็นยุคแห่งความเป็นโลกาภิวัตน์ ที่ได้เกิดวิวัฒนาการความก้าวหน้าในทุก ๆ มิติอย่างรวดเร็วและ รุนแรงส่งผลต่อวิถีการดำรงชีพของสังคมอย่างทั่วถึง ดังนั้นการกำหนดยุทธศาสตร์และการสร้างความพร้อมที่จะรับมือกับการเปลี่ยนแปลงที่เกิดขึ้นนั้นเป็นสิ่งที่ท้าทายศักยภาพและความสามารถ ของมนุษย์ที่จะสร้างนวัตกรรมทางการเรียนรู้ในลักษณะต่าง ๆ ให้เกิดขึ้นและสามารถรองรับการ เปลี่ยนแปลงดังกล่าว </w:t>
      </w:r>
      <w:r w:rsidR="009435F8" w:rsidRPr="002D477E">
        <w:rPr>
          <w:rFonts w:ascii="TH SarabunPSK" w:hAnsi="TH SarabunPSK" w:cs="TH SarabunPSK"/>
          <w:sz w:val="28"/>
          <w:cs/>
        </w:rPr>
        <w:t xml:space="preserve">(สุทัศน์ สังคะพันธ์ </w:t>
      </w:r>
      <w:r w:rsidR="009435F8" w:rsidRPr="002D477E">
        <w:rPr>
          <w:rFonts w:ascii="TH SarabunPSK" w:hAnsi="TH SarabunPSK" w:cs="TH SarabunPSK"/>
          <w:sz w:val="28"/>
        </w:rPr>
        <w:t xml:space="preserve">2557, </w:t>
      </w:r>
      <w:r w:rsidR="009435F8" w:rsidRPr="002D477E">
        <w:rPr>
          <w:rFonts w:ascii="TH SarabunPSK" w:hAnsi="TH SarabunPSK" w:cs="TH SarabunPSK"/>
          <w:sz w:val="28"/>
          <w:cs/>
        </w:rPr>
        <w:t>น.</w:t>
      </w:r>
      <w:r w:rsidR="009435F8" w:rsidRPr="002D477E">
        <w:rPr>
          <w:rFonts w:ascii="TH SarabunPSK" w:hAnsi="TH SarabunPSK" w:cs="TH SarabunPSK"/>
          <w:sz w:val="28"/>
        </w:rPr>
        <w:t>14)</w:t>
      </w:r>
      <w:r w:rsidR="007F6450">
        <w:rPr>
          <w:rFonts w:ascii="TH SarabunPSK" w:hAnsi="TH SarabunPSK" w:cs="TH SarabunPSK" w:hint="cs"/>
          <w:sz w:val="28"/>
          <w:cs/>
        </w:rPr>
        <w:t xml:space="preserve">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ผู้บริหารสถานศึกษาเป็นบุคคลที่มีอิทธิพลต่อความสำเร็จในการจัดการศึกษาของหน่วยงานเนื่องจากมีหน้าที่ในการกำหนดวิสัยทัศน์และทิศทางขององค์กร ดูแลประสานงานให้การจัดการศึกษาให้เป็นไปอย่างมีประสิทธิผลและประสิทธิภาพ สามารถบรรลุวัตถุประสงค์ที่ตั้งไว้ ในการจัดการศึกษาผู้บริหารสถานศึกษาเป็นกลไกสำคัญและเป็นตัวแปรสำคัญในด้านการจัดการศึกษาให้มีคุณภาพและมีอิทธิพลสูงสุดต่อคุณภาพของผลลัพธ์ที่เกิดจากการบริหาร ดังนั้น ผู้บริหาร สถานศึกษาในยุคใหม่ในศตวรรษที่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จึงต้องมีคุณลักษณะโดดเด่นเหมาะสม มีความรู้เชิงทฤษฎี ทักษะบทบาทหน้าที่ คุณธรรมและประสบการณ์ทางการบริหารการศึกษายุคใหม่ เพื่อนำพาสถานศึกษาให้ประสบผลสำเร็จ สามารถสนองตอบต่อ</w:t>
      </w:r>
      <w:r w:rsidR="009435F8" w:rsidRPr="00843401">
        <w:rPr>
          <w:rFonts w:ascii="TH SarabunPSK" w:hAnsi="TH SarabunPSK" w:cs="TH SarabunPSK"/>
          <w:sz w:val="28"/>
          <w:cs/>
        </w:rPr>
        <w:t xml:space="preserve">การแข่งขัน และทันสมัยเหมาะสมกับการเปลี่ยนแปลงของโลก และการเรียนรู้ในศตวรรษที่ </w:t>
      </w:r>
      <w:r w:rsidR="009435F8" w:rsidRPr="00843401">
        <w:rPr>
          <w:rFonts w:ascii="TH SarabunPSK" w:hAnsi="TH SarabunPSK" w:cs="TH SarabunPSK"/>
          <w:sz w:val="28"/>
        </w:rPr>
        <w:t>21 (21st Century Skills) (</w:t>
      </w:r>
      <w:r w:rsidR="009435F8" w:rsidRPr="00843401">
        <w:rPr>
          <w:rFonts w:ascii="TH SarabunPSK" w:hAnsi="TH SarabunPSK" w:cs="TH SarabunPSK"/>
          <w:sz w:val="28"/>
          <w:cs/>
        </w:rPr>
        <w:t xml:space="preserve">วิจารณ์ พานิช </w:t>
      </w:r>
      <w:r w:rsidR="009435F8" w:rsidRPr="00843401">
        <w:rPr>
          <w:rFonts w:ascii="TH SarabunPSK" w:hAnsi="TH SarabunPSK" w:cs="TH SarabunPSK"/>
          <w:sz w:val="28"/>
        </w:rPr>
        <w:t xml:space="preserve">2555,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16 - 21)</w:t>
      </w:r>
      <w:r w:rsidR="009435F8" w:rsidRPr="009435F8">
        <w:rPr>
          <w:rFonts w:ascii="TH SarabunPSK" w:hAnsi="TH SarabunPSK" w:cs="TH SarabunPSK"/>
          <w:sz w:val="28"/>
        </w:rPr>
        <w:t xml:space="preserve">  </w:t>
      </w:r>
      <w:r w:rsidR="00C3357C">
        <w:rPr>
          <w:rFonts w:ascii="TH SarabunPSK" w:hAnsi="TH SarabunPSK" w:cs="TH SarabunPSK" w:hint="cs"/>
          <w:sz w:val="28"/>
          <w:cs/>
        </w:rPr>
        <w:t>ซึ่ง</w:t>
      </w:r>
      <w:r w:rsidR="009435F8" w:rsidRPr="009435F8">
        <w:rPr>
          <w:rFonts w:ascii="TH SarabunPSK" w:hAnsi="TH SarabunPSK" w:cs="TH SarabunPSK"/>
          <w:sz w:val="28"/>
          <w:cs/>
        </w:rPr>
        <w:t>ในยุคโลกาภิวัตน์เป็นสังคมและเศรษฐกิจฐานความรู้ (</w:t>
      </w:r>
      <w:r w:rsidR="009435F8" w:rsidRPr="009435F8">
        <w:rPr>
          <w:rFonts w:ascii="TH SarabunPSK" w:hAnsi="TH SarabunPSK" w:cs="TH SarabunPSK"/>
          <w:sz w:val="28"/>
        </w:rPr>
        <w:t xml:space="preserve">Knowledge - based society) </w:t>
      </w:r>
      <w:r w:rsidR="009435F8" w:rsidRPr="009435F8">
        <w:rPr>
          <w:rFonts w:ascii="TH SarabunPSK" w:hAnsi="TH SarabunPSK" w:cs="TH SarabunPSK"/>
          <w:sz w:val="28"/>
          <w:cs/>
        </w:rPr>
        <w:t>ซึ่ง</w:t>
      </w:r>
      <w:r w:rsidR="009C5A23">
        <w:rPr>
          <w:rFonts w:ascii="TH SarabunPSK" w:hAnsi="TH SarabunPSK" w:cs="TH SarabunPSK" w:hint="cs"/>
          <w:sz w:val="28"/>
          <w:cs/>
        </w:rPr>
        <w:t>เกิด</w:t>
      </w:r>
      <w:r w:rsidR="009435F8" w:rsidRPr="009435F8">
        <w:rPr>
          <w:rFonts w:ascii="TH SarabunPSK" w:hAnsi="TH SarabunPSK" w:cs="TH SarabunPSK"/>
          <w:sz w:val="28"/>
          <w:cs/>
        </w:rPr>
        <w:t xml:space="preserve">การเปลี่ยนแปลงเป็นไปอย่างรวดเร็ว การบริหารจัดการในทุกวิชาชีพจำเป็นต้องปรับตัวอย่างมาก จึงจะนำไปสู่ความสำเร็จและความก้าวหน้า ผู้บริหารสถานศึกษาเป็นบุคคลที่สำคัญของสถานศึกษาและเป็นผู้นำวิชาชีพที่ต้องมีสมรรถนะ ความรู้ความสามารถ ทักษะในการบริหารและคุณธรรมจริยธรรม จึงจะนำไปสู่การบริหารจัดการสถานศึกษาที่ดี มีประสิทธิผลและประสิทธิภาพ </w:t>
      </w:r>
      <w:r w:rsidR="009435F8" w:rsidRPr="00843401">
        <w:rPr>
          <w:rFonts w:ascii="TH SarabunPSK" w:hAnsi="TH SarabunPSK" w:cs="TH SarabunPSK"/>
          <w:sz w:val="28"/>
          <w:cs/>
        </w:rPr>
        <w:t xml:space="preserve">(ธีระ รุญเจริญ </w:t>
      </w:r>
      <w:r w:rsidR="009435F8" w:rsidRPr="00843401">
        <w:rPr>
          <w:rFonts w:ascii="TH SarabunPSK" w:hAnsi="TH SarabunPSK" w:cs="TH SarabunPSK"/>
          <w:sz w:val="28"/>
        </w:rPr>
        <w:t xml:space="preserve">2545,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111</w:t>
      </w:r>
      <w:r w:rsidR="009435F8" w:rsidRPr="00843401">
        <w:rPr>
          <w:rFonts w:ascii="TH SarabunPSK" w:hAnsi="TH SarabunPSK" w:cs="TH SarabunPSK"/>
          <w:sz w:val="28"/>
          <w:cs/>
        </w:rPr>
        <w:t xml:space="preserve"> อ้างถึงใน สิริธัญญ์ ประสุนิงค์ </w:t>
      </w:r>
      <w:r w:rsidR="009435F8" w:rsidRPr="00843401">
        <w:rPr>
          <w:rFonts w:ascii="TH SarabunPSK" w:hAnsi="TH SarabunPSK" w:cs="TH SarabunPSK"/>
          <w:sz w:val="28"/>
        </w:rPr>
        <w:t xml:space="preserve">2559,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11)</w:t>
      </w:r>
      <w:r w:rsidR="009435F8" w:rsidRPr="009435F8">
        <w:rPr>
          <w:rFonts w:ascii="TH SarabunPSK" w:hAnsi="TH SarabunPSK" w:cs="TH SarabunPSK"/>
          <w:sz w:val="28"/>
          <w:cs/>
        </w:rPr>
        <w:tab/>
      </w:r>
    </w:p>
    <w:p w14:paraId="04286445" w14:textId="39D80234" w:rsidR="009435F8" w:rsidRPr="009435F8" w:rsidRDefault="009435F8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35F8">
        <w:rPr>
          <w:rFonts w:ascii="TH SarabunPSK" w:hAnsi="TH SarabunPSK" w:cs="TH SarabunPSK"/>
          <w:sz w:val="28"/>
        </w:rPr>
        <w:tab/>
      </w:r>
      <w:r w:rsidRPr="009435F8">
        <w:rPr>
          <w:rFonts w:ascii="TH SarabunPSK" w:hAnsi="TH SarabunPSK" w:cs="TH SarabunPSK"/>
          <w:sz w:val="28"/>
          <w:cs/>
        </w:rPr>
        <w:t>งานวิชาการถือว่าเป็นหัวใจของการบริหารการศึกษา เพราะจุดมุ่งหมายของสถานศึกษา ก็คือการจัดการศึกษาให้มีคุณภาพซึ่งขึ้นอยู่กับงานวิชาการทั้งสิ้น งานวิชาการเป็นกิจกรรม การจัดการเกี่ยวกับงานด้านหลักสูตร การนำหลักสูตรไปใช้งานการเรียนการสอน งานสื่อการเรียน การสอน งานวัดผลและประเมินผลงานห้องสมุด งานนิเทศการศึกษา งานวางแผนการศึกษา และงานประชุมอบรมทางวิชาการ เพื่อส่งเสริมให้ผู้เรียนบรรลุจุดหมายของการศึกษาที่กำหนดไว้อย่างมี ประสิทธิภาพ งานวิชาการเป็นงานหลักของสถานศึกษา ไม่ว่าสถานศึกษาจะเป็นประเภทใด มาตรฐานและคุณภาพของสถานศึกษาจะพิจารณาได้จากงานวิชาการ เนื่องจากว่างานวิชาการ เกี่ยวข้องกับหลักสูตร การจัดโปรแกรมการศึกษาและการจัดการเรียนการสอนและที่เกี่ยวข้องกับ ผู้บริหารสถานศึกษาและบุคลากรทุกระดับของสถานศึกษา ซึ่งอาจเกี่ยวข้องทั้งทางตรงและทางอ้อม ก็อยู่ที่ลักษณะของงานนั้น</w:t>
      </w:r>
      <w:r w:rsidRPr="00FB26FD">
        <w:rPr>
          <w:rFonts w:ascii="TH SarabunPSK" w:hAnsi="TH SarabunPSK" w:cs="TH SarabunPSK"/>
          <w:sz w:val="28"/>
          <w:cs/>
        </w:rPr>
        <w:t>(ปรียาพร วงศ์อนุตรโรจน์</w:t>
      </w:r>
      <w:r w:rsidRPr="00FB26FD">
        <w:rPr>
          <w:rFonts w:ascii="TH SarabunPSK" w:hAnsi="TH SarabunPSK" w:cs="TH SarabunPSK"/>
          <w:sz w:val="28"/>
        </w:rPr>
        <w:t>, 255</w:t>
      </w:r>
      <w:r w:rsidR="00B17D0D">
        <w:rPr>
          <w:rFonts w:ascii="TH SarabunPSK" w:hAnsi="TH SarabunPSK" w:cs="TH SarabunPSK"/>
          <w:sz w:val="28"/>
        </w:rPr>
        <w:t>3)</w:t>
      </w:r>
    </w:p>
    <w:p w14:paraId="49653C5A" w14:textId="20958D1A" w:rsidR="00B3024D" w:rsidRDefault="009435F8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35F8">
        <w:rPr>
          <w:rFonts w:ascii="TH SarabunPSK" w:hAnsi="TH SarabunPSK" w:cs="TH SarabunPSK"/>
          <w:sz w:val="28"/>
        </w:rPr>
        <w:tab/>
      </w:r>
      <w:r w:rsidRPr="009435F8">
        <w:rPr>
          <w:rFonts w:ascii="TH SarabunPSK" w:hAnsi="TH SarabunPSK" w:cs="TH SarabunPSK"/>
          <w:sz w:val="28"/>
          <w:cs/>
        </w:rPr>
        <w:t xml:space="preserve">สำนักงานคณะกรรมการการอาชีวศึกษาจัดประชุมผู้บริหารสถานศึกษา มอบนโยบายและจุดเน้นของสำนักงานคณะกรรมการการอาชีวศึกษา ปีงบประมาณ </w:t>
      </w:r>
      <w:r w:rsidRPr="009435F8">
        <w:rPr>
          <w:rFonts w:ascii="TH SarabunPSK" w:hAnsi="TH SarabunPSK" w:cs="TH SarabunPSK"/>
          <w:sz w:val="28"/>
        </w:rPr>
        <w:t>2564</w:t>
      </w:r>
      <w:r w:rsidRPr="009435F8">
        <w:rPr>
          <w:rFonts w:ascii="TH SarabunPSK" w:hAnsi="TH SarabunPSK" w:cs="TH SarabunPSK"/>
          <w:sz w:val="28"/>
          <w:cs/>
        </w:rPr>
        <w:t xml:space="preserve"> เน้นการผลิตและพัฒนากำลังคน “อาชีวศึกษา ยกกำลังสอง” ซึ่งเป็นการสร้างคุณภาพอาชีวศึกษา โดยพัฒนาหลักสูตรให้มีความทันสมัย และตอบโจทย์ความต้องการของตลาด ทั้งยังสร้างอาชีพใหม่ให้ประชาชน รองรับผู้เรียนที่จบการศึกษาของอาชีวศึกษา มีงานทำ </w:t>
      </w:r>
      <w:r w:rsidRPr="009435F8">
        <w:rPr>
          <w:rFonts w:ascii="TH SarabunPSK" w:hAnsi="TH SarabunPSK" w:cs="TH SarabunPSK"/>
          <w:sz w:val="28"/>
        </w:rPr>
        <w:t>100%</w:t>
      </w:r>
      <w:r w:rsidRPr="009435F8">
        <w:rPr>
          <w:rFonts w:ascii="TH SarabunPSK" w:hAnsi="TH SarabunPSK" w:cs="TH SarabunPSK"/>
          <w:sz w:val="28"/>
          <w:cs/>
        </w:rPr>
        <w:t xml:space="preserve"> โดยความร่วมมือกับสถานประกอบการเข้ามามีส่วนร่วมในรูปแบบของทวิภาคี ซึ่งเป็นการสร้างความเชื่อมั่นให้กับสถานประกอบการที่รับนักเรียนนักศึกษาไปแล้ว สามารถปฏิบัติงานได้จริงตรงกับความต้องการ รวมไปถึงการพัฒนาบุคลากร เสริมสร้างศักยภาพให้กับครูผ่านการฝึกทักษะ ซึ่งครูได้รับการพัฒนาอย่างตรงจุด สำนักงานคณะกรรมการการอาชีวศึกษา มุ่งหวังว่าจะทำให้ผู้ปกครองมีความมั่นใจในการศึกษาสายวิชาชีพ และส่งบุตรหลานมาเรียนต่ออาชีวศึกษามากขึ้น (สุเทพ แก่งสันเที๊ยะ</w:t>
      </w:r>
      <w:r w:rsidRPr="009435F8">
        <w:rPr>
          <w:rFonts w:ascii="TH SarabunPSK" w:hAnsi="TH SarabunPSK" w:cs="TH SarabunPSK"/>
          <w:sz w:val="28"/>
        </w:rPr>
        <w:t xml:space="preserve">, 2563, </w:t>
      </w:r>
      <w:r w:rsidRPr="009435F8">
        <w:rPr>
          <w:rFonts w:ascii="TH SarabunPSK" w:hAnsi="TH SarabunPSK" w:cs="TH SarabunPSK"/>
          <w:sz w:val="28"/>
          <w:cs/>
        </w:rPr>
        <w:t>น.</w:t>
      </w:r>
      <w:r w:rsidRPr="009435F8">
        <w:rPr>
          <w:rFonts w:ascii="TH SarabunPSK" w:hAnsi="TH SarabunPSK" w:cs="TH SarabunPSK"/>
          <w:sz w:val="28"/>
        </w:rPr>
        <w:t xml:space="preserve">1-6) </w:t>
      </w:r>
      <w:r w:rsidRPr="009435F8">
        <w:rPr>
          <w:rFonts w:ascii="TH SarabunPSK" w:hAnsi="TH SarabunPSK" w:cs="TH SarabunPSK"/>
          <w:sz w:val="28"/>
          <w:cs/>
        </w:rPr>
        <w:t>จากนโยบายและจุดเน้นของสำนักงานคณะกรรมการการอาชีวศึกษา ดังกล่าวจะเห็นได้ว่า สำนักงานคณะกรรมการการอาชีวศึกษาเน้นการสร้างคุณภาพ</w:t>
      </w:r>
      <w:r w:rsidRPr="009435F8">
        <w:rPr>
          <w:rFonts w:ascii="TH SarabunPSK" w:hAnsi="TH SarabunPSK" w:cs="TH SarabunPSK"/>
          <w:sz w:val="28"/>
          <w:cs/>
        </w:rPr>
        <w:lastRenderedPageBreak/>
        <w:t xml:space="preserve">อาชีวศึกษา โดยพัฒนาหลักสูตรให้มีความทันสมัย และตอบโจทย์ความต้องการของตลาด เพิ่มปริมาณผู้เรียนสายอาชีพ ดังนั้นจะเห็นได้ว่าผู้บริหารสถานศึกษาในศตวรรษที่ </w:t>
      </w:r>
      <w:r w:rsidRPr="009435F8">
        <w:rPr>
          <w:rFonts w:ascii="TH SarabunPSK" w:hAnsi="TH SarabunPSK" w:cs="TH SarabunPSK"/>
          <w:sz w:val="28"/>
        </w:rPr>
        <w:t>21</w:t>
      </w:r>
      <w:r w:rsidRPr="009435F8">
        <w:rPr>
          <w:rFonts w:ascii="TH SarabunPSK" w:hAnsi="TH SarabunPSK" w:cs="TH SarabunPSK"/>
          <w:sz w:val="28"/>
          <w:cs/>
        </w:rPr>
        <w:t xml:space="preserve"> จะต้องทำอย่างไรให้การบริหารงานวิชาการของสถานศึกษาให้ประสบความสำเร็จมีประสิทธิภาพเพื่อสร้างคุณภาพอาชีวศึกษา </w:t>
      </w:r>
    </w:p>
    <w:p w14:paraId="042B4684" w14:textId="0B3CF353" w:rsidR="000901E6" w:rsidRPr="00361316" w:rsidRDefault="00B3024D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ที่กล่าวมาข้างต้น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ผู้วิจัยจึงสนใจที่จะศึกษาทักษะของผู้บริหารสถานศึกษาในศตวรรษที่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ที่ส่งผลต่อการบริหารงานวิชาการสถานศึกษา สังกัดสถาบันการอาชีวศึกษาภาคกลาง </w:t>
      </w:r>
      <w:r w:rsidR="009435F8" w:rsidRPr="009435F8">
        <w:rPr>
          <w:rFonts w:ascii="TH SarabunPSK" w:hAnsi="TH SarabunPSK" w:cs="TH SarabunPSK"/>
          <w:sz w:val="28"/>
        </w:rPr>
        <w:t>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เพื่อนำผลการวิจัยในครั้งนี้ใช้ข้อมูลและเป็นแนวทางในการวางแผนพัฒนาการบริหารงานวิชาการของสถานศึกษาอันจะส่งผลให้การ</w:t>
      </w:r>
      <w:r w:rsidR="005B2194">
        <w:rPr>
          <w:rFonts w:ascii="TH SarabunPSK" w:hAnsi="TH SarabunPSK" w:cs="TH SarabunPSK" w:hint="cs"/>
          <w:sz w:val="28"/>
          <w:cs/>
        </w:rPr>
        <w:t>จัดการ</w:t>
      </w:r>
      <w:r w:rsidR="009435F8" w:rsidRPr="009435F8">
        <w:rPr>
          <w:rFonts w:ascii="TH SarabunPSK" w:hAnsi="TH SarabunPSK" w:cs="TH SarabunPSK"/>
          <w:sz w:val="28"/>
          <w:cs/>
        </w:rPr>
        <w:t>ศึกษาประสบผลสำเร็จบรรลุตามวัตถุประสงค์ และเป้าหมายในการจัดการศึกษาด้านอาชีวศึกษาต่อไป</w:t>
      </w:r>
    </w:p>
    <w:p w14:paraId="08C7EA80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0FD04F2A" w14:textId="474CC223" w:rsidR="00B35E85" w:rsidRPr="00B35E85" w:rsidRDefault="00361316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67BBB" w:rsidRPr="00067BBB">
        <w:rPr>
          <w:rFonts w:ascii="TH SarabunPSK" w:hAnsi="TH SarabunPSK" w:cs="TH SarabunPSK"/>
          <w:color w:val="000000"/>
          <w:sz w:val="28"/>
          <w:cs/>
        </w:rPr>
        <w:t>1</w:t>
      </w:r>
      <w:r w:rsidR="00B35E85">
        <w:rPr>
          <w:rFonts w:ascii="TH SarabunPSK" w:hAnsi="TH SarabunPSK" w:cs="TH SarabunPSK"/>
          <w:color w:val="000000"/>
          <w:sz w:val="28"/>
        </w:rPr>
        <w:t xml:space="preserve">.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เพื่อศึกษาทักษะของผู้บริหารสถานศึกษาในศตวรรษที่ 21 สถานศึกษาสังกัดสถาบันการอาชีวศึกษาภาคกลาง 1</w:t>
      </w:r>
    </w:p>
    <w:p w14:paraId="4579B747" w14:textId="0EB538CA" w:rsidR="00B35E85" w:rsidRPr="00B35E85" w:rsidRDefault="00B35E85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2. 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เพื่อศึกษาการบริหารงานวิชาของสถานศึกษาสังกัดสถาบันการอาชีวศึกษาภาคกลาง 1 </w:t>
      </w:r>
    </w:p>
    <w:p w14:paraId="306331A9" w14:textId="17737B67" w:rsidR="0054554C" w:rsidRPr="00B23726" w:rsidRDefault="00B35E85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  <w:t>3</w:t>
      </w:r>
      <w:r>
        <w:rPr>
          <w:rFonts w:ascii="TH SarabunPSK" w:hAnsi="TH SarabunPSK" w:cs="TH SarabunPSK"/>
          <w:color w:val="000000"/>
          <w:sz w:val="28"/>
        </w:rPr>
        <w:t xml:space="preserve">. </w:t>
      </w:r>
      <w:r w:rsidRPr="00B35E85">
        <w:rPr>
          <w:rFonts w:ascii="TH SarabunPSK" w:hAnsi="TH SarabunPSK" w:cs="TH SarabunPSK"/>
          <w:color w:val="000000"/>
          <w:sz w:val="28"/>
          <w:cs/>
        </w:rPr>
        <w:t>เพื่อศึกษาทักษะของผู้บริหารสถานศึกษาในศตวรรษที่ 21 ที่ส่งผลต่อการบริหารงานวิชาการสถานศึกษา สังกัดสถาบันการอาชีวศึกษาภาคกลาง 1</w:t>
      </w:r>
    </w:p>
    <w:p w14:paraId="6874E267" w14:textId="77777777" w:rsidR="004840E2" w:rsidRPr="00A24B07" w:rsidRDefault="004840E2" w:rsidP="00067BBB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14:paraId="6F06D396" w14:textId="7574AB07" w:rsidR="00B35E85" w:rsidRDefault="00361316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23726">
        <w:rPr>
          <w:rFonts w:ascii="TH SarabunPSK" w:hAnsi="TH SarabunPSK" w:cs="TH SarabunPSK" w:hint="cs"/>
          <w:color w:val="000000"/>
          <w:sz w:val="28"/>
          <w:cs/>
        </w:rPr>
        <w:t>1.</w:t>
      </w:r>
      <w:r w:rsidR="00067B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 xml:space="preserve">1 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        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อยู่ในระดับมาก</w:t>
      </w:r>
    </w:p>
    <w:p w14:paraId="18E8C54D" w14:textId="648E21BF" w:rsidR="00B35E85" w:rsidRPr="00B35E85" w:rsidRDefault="00B35E85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B35E85">
        <w:rPr>
          <w:rFonts w:ascii="TH SarabunPSK" w:hAnsi="TH SarabunPSK" w:cs="TH SarabunPSK"/>
          <w:color w:val="000000"/>
          <w:sz w:val="28"/>
          <w:cs/>
        </w:rPr>
        <w:t>2</w:t>
      </w:r>
      <w:r>
        <w:rPr>
          <w:rFonts w:ascii="TH SarabunPSK" w:hAnsi="TH SarabunPSK" w:cs="TH SarabunPSK"/>
          <w:color w:val="000000"/>
          <w:sz w:val="28"/>
        </w:rPr>
        <w:t>.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 การบริหารงานวิชาการของสถานศึกษาสังกัดสถาบันการอาชีวศึกษาภาคกลาง 1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35E85">
        <w:rPr>
          <w:rFonts w:ascii="TH SarabunPSK" w:hAnsi="TH SarabunPSK" w:cs="TH SarabunPSK"/>
          <w:color w:val="000000"/>
          <w:sz w:val="28"/>
          <w:cs/>
        </w:rPr>
        <w:t>อยู่ในระดับมาก</w:t>
      </w:r>
    </w:p>
    <w:p w14:paraId="42373657" w14:textId="49E6E350" w:rsidR="0054554C" w:rsidRPr="00067BBB" w:rsidRDefault="00B35E85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  <w:t>3</w:t>
      </w:r>
      <w:r>
        <w:rPr>
          <w:rFonts w:ascii="TH SarabunPSK" w:hAnsi="TH SarabunPSK" w:cs="TH SarabunPSK"/>
          <w:color w:val="000000"/>
          <w:sz w:val="28"/>
        </w:rPr>
        <w:t>.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 ทักษะของผู้บริหารสถานศึกษาในศตวรรษที่ 21 ส่งผลต่อการบริหารงานวิชาการสถานศึกษาสังกัดสถาบันการอาชีวศึกษาภาคกลาง 1</w:t>
      </w:r>
    </w:p>
    <w:p w14:paraId="5B2C924D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7F586FD" w14:textId="77777777" w:rsidR="00CC4011" w:rsidRPr="00CC4011" w:rsidRDefault="004840E2" w:rsidP="00DB641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14:paraId="5FC5449F" w14:textId="696CFBC7" w:rsidR="003730F2" w:rsidRDefault="00FB4555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ประชากร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ได้แก่ ครูผู้สอน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>ในสถานศึกษา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สังกัดสถาบันการอาชีวศึกษาภาคกลาง 1 ปีการศึกษา 2564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811 คน</w:t>
      </w:r>
      <w:r w:rsidR="006F4F7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AA7C85B" w14:textId="0B03D307" w:rsidR="006257E0" w:rsidRDefault="003730F2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3730F2">
        <w:rPr>
          <w:rFonts w:ascii="TH SarabunPSK" w:hAnsi="TH SarabunPSK" w:cs="TH SarabunPSK"/>
          <w:color w:val="000000"/>
          <w:sz w:val="28"/>
          <w:cs/>
        </w:rPr>
        <w:t>กลุ่มตัวอย่าง ได้แก่ ครูในสถานศึกษาสังกัดสถาบันการอาชีวศึกษาภาคกลาง 1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730F2">
        <w:rPr>
          <w:rFonts w:ascii="TH SarabunPSK" w:hAnsi="TH SarabunPSK" w:cs="TH SarabunPSK"/>
          <w:color w:val="000000"/>
          <w:sz w:val="28"/>
          <w:cs/>
        </w:rPr>
        <w:t>ปีการศึกษา 2564 โดยกำหนดขนาดตัวอย่างจากตารางของ</w:t>
      </w:r>
      <w:bookmarkStart w:id="2" w:name="_Hlk101393359"/>
      <w:r w:rsidR="00F2145C">
        <w:rPr>
          <w:rFonts w:ascii="TH SarabunPSK" w:hAnsi="TH SarabunPSK" w:cs="TH SarabunPSK" w:hint="cs"/>
          <w:color w:val="000000"/>
          <w:sz w:val="28"/>
          <w:cs/>
        </w:rPr>
        <w:t>เครจซี่และมอร์แกน</w:t>
      </w:r>
      <w:bookmarkEnd w:id="2"/>
      <w:r w:rsidRPr="003730F2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730F2">
        <w:rPr>
          <w:rFonts w:ascii="TH SarabunPSK" w:hAnsi="TH SarabunPSK" w:cs="TH SarabunPSK"/>
          <w:color w:val="000000"/>
          <w:sz w:val="28"/>
        </w:rPr>
        <w:t xml:space="preserve">Krejcie &amp; Morgan, </w:t>
      </w:r>
      <w:r w:rsidRPr="003730F2">
        <w:rPr>
          <w:rFonts w:ascii="TH SarabunPSK" w:hAnsi="TH SarabunPSK" w:cs="TH SarabunPSK"/>
          <w:color w:val="000000"/>
          <w:sz w:val="28"/>
          <w:cs/>
        </w:rPr>
        <w:t>1970</w:t>
      </w:r>
      <w:r w:rsidRPr="003730F2">
        <w:rPr>
          <w:rFonts w:ascii="TH SarabunPSK" w:hAnsi="TH SarabunPSK" w:cs="TH SarabunPSK"/>
          <w:color w:val="000000"/>
          <w:sz w:val="28"/>
        </w:rPr>
        <w:t>, pp.</w:t>
      </w:r>
      <w:r w:rsidRPr="003730F2">
        <w:rPr>
          <w:rFonts w:ascii="TH SarabunPSK" w:hAnsi="TH SarabunPSK" w:cs="TH SarabunPSK"/>
          <w:color w:val="000000"/>
          <w:sz w:val="28"/>
          <w:cs/>
        </w:rPr>
        <w:t>607-610) ได้ขนาดกลุ่มตัวอย่างเป็นครู จำนวน 266 คน โดยใช้</w:t>
      </w:r>
      <w:r w:rsidRPr="00187EF0">
        <w:rPr>
          <w:rFonts w:ascii="TH SarabunPSK" w:hAnsi="TH SarabunPSK" w:cs="TH SarabunPSK"/>
          <w:color w:val="000000"/>
          <w:sz w:val="28"/>
          <w:cs/>
        </w:rPr>
        <w:t>วิธีการสุ่มแบบแบ่งกลุ่ม (</w:t>
      </w:r>
      <w:r w:rsidRPr="00187EF0">
        <w:rPr>
          <w:rFonts w:ascii="TH SarabunPSK" w:hAnsi="TH SarabunPSK" w:cs="TH SarabunPSK"/>
          <w:color w:val="000000"/>
          <w:sz w:val="28"/>
        </w:rPr>
        <w:t>Cluster Random Sampling)</w:t>
      </w:r>
      <w:r w:rsidRPr="003730F2">
        <w:rPr>
          <w:rFonts w:ascii="TH SarabunPSK" w:hAnsi="TH SarabunPSK" w:cs="TH SarabunPSK"/>
          <w:color w:val="000000"/>
          <w:sz w:val="28"/>
        </w:rPr>
        <w:t xml:space="preserve"> </w:t>
      </w:r>
      <w:r w:rsidRPr="003730F2">
        <w:rPr>
          <w:rFonts w:ascii="TH SarabunPSK" w:hAnsi="TH SarabunPSK" w:cs="TH SarabunPSK"/>
          <w:color w:val="000000"/>
          <w:sz w:val="28"/>
          <w:cs/>
        </w:rPr>
        <w:t>เพื่อให้กลุ่มตัวอย่างกระจายไปตามขนาดของสถานศึกษาในสังกัดสถาบันการอาชีวศึกษาภาคกลาง 1 ในแต่ละจังหวัด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7CB84031" w14:textId="77777777" w:rsidR="006257E0" w:rsidRPr="006257E0" w:rsidRDefault="006257E0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25C24CB" w14:textId="7CEB51A3" w:rsidR="00CC4011" w:rsidRPr="00CC4011" w:rsidRDefault="004840E2" w:rsidP="00DB641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14:paraId="03FC5CF6" w14:textId="6532EE86" w:rsidR="00FB4555" w:rsidRDefault="00FB4555" w:rsidP="00DB64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92C7B">
        <w:rPr>
          <w:rFonts w:ascii="TH SarabunPSK" w:hAnsi="TH SarabunPSK" w:cs="TH SarabunPSK"/>
          <w:sz w:val="28"/>
          <w:cs/>
        </w:rPr>
        <w:t xml:space="preserve">เครื่องมือที่ใช้ในการเก็บรวบรวมข้อมูล ได้แก่ </w:t>
      </w:r>
      <w:r w:rsidR="002D3242">
        <w:rPr>
          <w:rFonts w:ascii="TH SarabunPSK" w:hAnsi="TH SarabunPSK" w:cs="TH SarabunPSK" w:hint="cs"/>
          <w:sz w:val="28"/>
          <w:cs/>
        </w:rPr>
        <w:t>แบบสอบถาม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  <w:r w:rsidR="002D324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92C7B">
        <w:rPr>
          <w:rFonts w:ascii="TH SarabunPSK" w:hAnsi="TH SarabunPSK" w:cs="TH SarabunPSK"/>
          <w:sz w:val="28"/>
          <w:cs/>
        </w:rPr>
        <w:t>ซึ่งมีลักษณะเป็น มาตราส่วนประมาณค่า (</w:t>
      </w:r>
      <w:r w:rsidRPr="00992C7B">
        <w:rPr>
          <w:rFonts w:ascii="TH SarabunPSK" w:hAnsi="TH SarabunPSK" w:cs="TH SarabunPSK"/>
          <w:sz w:val="28"/>
        </w:rPr>
        <w:t xml:space="preserve">rating scale) 5 </w:t>
      </w:r>
      <w:r w:rsidRPr="00992C7B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/>
          <w:sz w:val="28"/>
        </w:rPr>
        <w:t xml:space="preserve"> </w:t>
      </w:r>
      <w:r w:rsidR="002D3242">
        <w:rPr>
          <w:rFonts w:ascii="TH SarabunPSK" w:hAnsi="TH SarabunPSK" w:cs="TH SarabunPSK" w:hint="cs"/>
          <w:sz w:val="28"/>
          <w:cs/>
        </w:rPr>
        <w:t>เพื่อศึกษา</w:t>
      </w:r>
      <w:r w:rsidR="002D3242" w:rsidRPr="002D3242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  <w:r w:rsidR="00DB6412" w:rsidRPr="00DB6412">
        <w:rPr>
          <w:rFonts w:ascii="TH SarabunPSK" w:hAnsi="TH SarabunPSK" w:cs="TH SarabunPSK"/>
          <w:sz w:val="28"/>
          <w:cs/>
        </w:rPr>
        <w:t xml:space="preserve"> </w:t>
      </w:r>
      <w:r w:rsidRPr="00992C7B">
        <w:rPr>
          <w:rFonts w:ascii="TH SarabunPSK" w:hAnsi="TH SarabunPSK" w:cs="TH SarabunPSK"/>
          <w:sz w:val="28"/>
          <w:cs/>
        </w:rPr>
        <w:t>มีขั้นตอนการสร้าง ดังนี้</w:t>
      </w:r>
    </w:p>
    <w:p w14:paraId="0386FB59" w14:textId="5E518467" w:rsidR="00DB6412" w:rsidRDefault="004E0C39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1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DB6412" w:rsidRPr="00992C7B">
        <w:rPr>
          <w:rFonts w:ascii="TH SarabunPSK" w:hAnsi="TH SarabunPSK" w:cs="TH SarabunPSK"/>
          <w:sz w:val="28"/>
          <w:cs/>
        </w:rPr>
        <w:t>สร้างข้อค</w:t>
      </w:r>
      <w:r w:rsidR="00DB6412">
        <w:rPr>
          <w:rFonts w:ascii="TH SarabunPSK" w:hAnsi="TH SarabunPSK" w:cs="TH SarabunPSK" w:hint="cs"/>
          <w:sz w:val="28"/>
          <w:cs/>
        </w:rPr>
        <w:t>ำ</w:t>
      </w:r>
      <w:r w:rsidR="00DB6412" w:rsidRPr="00992C7B">
        <w:rPr>
          <w:rFonts w:ascii="TH SarabunPSK" w:hAnsi="TH SarabunPSK" w:cs="TH SarabunPSK"/>
          <w:sz w:val="28"/>
          <w:cs/>
        </w:rPr>
        <w:t>ถามจาก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 xml:space="preserve">ทักษะของผู้บริหารสถานศึกษาในศตวรรษที่ 21 </w:t>
      </w:r>
      <w:r w:rsidR="002D3242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การบริหารงานวิชาการสถานศึกษา</w:t>
      </w:r>
      <w:r w:rsidR="00DB6412" w:rsidRPr="00992C7B">
        <w:rPr>
          <w:rFonts w:ascii="TH SarabunPSK" w:hAnsi="TH SarabunPSK" w:cs="TH SarabunPSK"/>
          <w:sz w:val="28"/>
          <w:cs/>
        </w:rPr>
        <w:t>ที่ได้จากการวิเคราะห์ สังเคราะห์หลักการ แนวคิด ทฤษฎี งานวิจัยที่เกี่ยวข้อง</w:t>
      </w:r>
    </w:p>
    <w:p w14:paraId="2D212544" w14:textId="37F46BAD" w:rsidR="002D3242" w:rsidRPr="002D3242" w:rsidRDefault="004E0C39" w:rsidP="002D32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lastRenderedPageBreak/>
        <w:t>2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F1685" w:rsidRPr="001F1685">
        <w:rPr>
          <w:rFonts w:ascii="TH SarabunPSK" w:hAnsi="TH SarabunPSK" w:cs="TH SarabunPSK"/>
          <w:sz w:val="28"/>
          <w:cs/>
        </w:rPr>
        <w:t>ตรวจสอบความน่าเชื่อถือของแบบสอบถาม โดยการนำแบบสอบถามไปตรวจสอบความตรงเชิงเนื้อหาของเครื่องมือ โดยวิธีหาดัชนีความสอดคล้องระหว่างข้อคำถามกับเนื้อหา (</w:t>
      </w:r>
      <w:r w:rsidR="001F1685" w:rsidRPr="001F1685">
        <w:rPr>
          <w:rFonts w:ascii="TH SarabunPSK" w:hAnsi="TH SarabunPSK" w:cs="TH SarabunPSK"/>
          <w:sz w:val="28"/>
        </w:rPr>
        <w:t xml:space="preserve">Index of item-objective congruence: IOC) </w:t>
      </w:r>
      <w:r w:rsidR="001F1685" w:rsidRPr="001F1685">
        <w:rPr>
          <w:rFonts w:ascii="TH SarabunPSK" w:hAnsi="TH SarabunPSK" w:cs="TH SarabunPSK"/>
          <w:sz w:val="28"/>
          <w:cs/>
        </w:rPr>
        <w:t xml:space="preserve">จากผู้เชี่ยวชาญ จำนวน 5 คน มีค่า </w:t>
      </w:r>
      <w:r w:rsidR="001F1685" w:rsidRPr="001F1685">
        <w:rPr>
          <w:rFonts w:ascii="TH SarabunPSK" w:hAnsi="TH SarabunPSK" w:cs="TH SarabunPSK"/>
          <w:sz w:val="28"/>
        </w:rPr>
        <w:t xml:space="preserve">IOC </w:t>
      </w:r>
      <w:r w:rsidR="001F1685" w:rsidRPr="001F1685">
        <w:rPr>
          <w:rFonts w:ascii="TH SarabunPSK" w:hAnsi="TH SarabunPSK" w:cs="TH SarabunPSK"/>
          <w:sz w:val="28"/>
          <w:cs/>
        </w:rPr>
        <w:t>ตั้งแต่ 0.60</w:t>
      </w:r>
      <w:r w:rsidR="001F1685">
        <w:rPr>
          <w:rFonts w:ascii="TH SarabunPSK" w:hAnsi="TH SarabunPSK" w:cs="TH SarabunPSK" w:hint="cs"/>
          <w:sz w:val="28"/>
          <w:cs/>
        </w:rPr>
        <w:t xml:space="preserve"> </w:t>
      </w:r>
      <w:r w:rsidR="001F1685" w:rsidRPr="001F1685">
        <w:rPr>
          <w:rFonts w:ascii="TH SarabunPSK" w:hAnsi="TH SarabunPSK" w:cs="TH SarabunPSK"/>
          <w:sz w:val="28"/>
          <w:cs/>
        </w:rPr>
        <w:t>-1.0</w:t>
      </w:r>
      <w:r w:rsidR="00E074B8">
        <w:rPr>
          <w:rFonts w:ascii="TH SarabunPSK" w:hAnsi="TH SarabunPSK" w:cs="TH SarabunPSK"/>
          <w:sz w:val="28"/>
        </w:rPr>
        <w:t xml:space="preserve">0 </w:t>
      </w:r>
    </w:p>
    <w:p w14:paraId="216AA7D7" w14:textId="61D2BF2E" w:rsidR="00D33914" w:rsidRDefault="004E0C39" w:rsidP="0038379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3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671633" w:rsidRPr="00671633">
        <w:rPr>
          <w:rFonts w:ascii="TH SarabunPSK" w:hAnsi="TH SarabunPSK" w:cs="TH SarabunPSK"/>
          <w:sz w:val="28"/>
          <w:cs/>
        </w:rPr>
        <w:t>นำแบบสอบถามที่มีความเที่ยงตรงเชิงเนื้อหาตามวัตถุประสงค์ไปหาความเชื่อมั่นโดยนำไปทดลองใช้ (</w:t>
      </w:r>
      <w:r w:rsidR="00671633" w:rsidRPr="00671633">
        <w:rPr>
          <w:rFonts w:ascii="TH SarabunPSK" w:hAnsi="TH SarabunPSK" w:cs="TH SarabunPSK"/>
          <w:sz w:val="28"/>
        </w:rPr>
        <w:t xml:space="preserve">Try Out) </w:t>
      </w:r>
      <w:r w:rsidR="00671633" w:rsidRPr="00671633">
        <w:rPr>
          <w:rFonts w:ascii="TH SarabunPSK" w:hAnsi="TH SarabunPSK" w:cs="TH SarabunPSK"/>
          <w:sz w:val="28"/>
          <w:cs/>
        </w:rPr>
        <w:t>กับครูผู้สอนที่ปฏิบัติหน้าที่ในสถานศึกษา จ</w:t>
      </w:r>
      <w:r w:rsidR="00CC4E7B">
        <w:rPr>
          <w:rFonts w:ascii="TH SarabunPSK" w:hAnsi="TH SarabunPSK" w:cs="TH SarabunPSK" w:hint="cs"/>
          <w:sz w:val="28"/>
          <w:cs/>
        </w:rPr>
        <w:t>ำ</w:t>
      </w:r>
      <w:r w:rsidR="00671633" w:rsidRPr="00671633">
        <w:rPr>
          <w:rFonts w:ascii="TH SarabunPSK" w:hAnsi="TH SarabunPSK" w:cs="TH SarabunPSK"/>
          <w:sz w:val="28"/>
          <w:cs/>
        </w:rPr>
        <w:t>นวน 30 คน แล้วนำข้อมูลมาวิเคราะห์เพื่อหาความเชื่อมั่นของแบบสอบถามทั้งฉบับ โดยใช้ค่าสัมประสิทธิ์แอลฟาตามวิธีของค</w:t>
      </w:r>
      <w:r w:rsidR="00CC4E7B">
        <w:rPr>
          <w:rFonts w:ascii="TH SarabunPSK" w:hAnsi="TH SarabunPSK" w:cs="TH SarabunPSK" w:hint="cs"/>
          <w:sz w:val="28"/>
          <w:cs/>
        </w:rPr>
        <w:t>ร</w:t>
      </w:r>
      <w:r w:rsidR="00671633" w:rsidRPr="00671633">
        <w:rPr>
          <w:rFonts w:ascii="TH SarabunPSK" w:hAnsi="TH SarabunPSK" w:cs="TH SarabunPSK"/>
          <w:sz w:val="28"/>
          <w:cs/>
        </w:rPr>
        <w:t>อนบาค (</w:t>
      </w:r>
      <w:r w:rsidR="00671633" w:rsidRPr="00671633">
        <w:rPr>
          <w:rFonts w:ascii="TH SarabunPSK" w:hAnsi="TH SarabunPSK" w:cs="TH SarabunPSK"/>
          <w:sz w:val="28"/>
        </w:rPr>
        <w:t xml:space="preserve">Alpha Cronbach Coefficient) </w:t>
      </w:r>
      <w:r w:rsidR="00671633" w:rsidRPr="00671633">
        <w:rPr>
          <w:rFonts w:ascii="TH SarabunPSK" w:hAnsi="TH SarabunPSK" w:cs="TH SarabunPSK"/>
          <w:sz w:val="28"/>
          <w:cs/>
        </w:rPr>
        <w:t xml:space="preserve">พบว่า แบบสอบถามตอนที่ 2 เรื่อง </w:t>
      </w:r>
      <w:r w:rsidR="00F31709" w:rsidRPr="00F31709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F31709">
        <w:rPr>
          <w:rFonts w:ascii="TH SarabunPSK" w:hAnsi="TH SarabunPSK" w:cs="TH SarabunPSK" w:hint="cs"/>
          <w:sz w:val="28"/>
          <w:cs/>
        </w:rPr>
        <w:t xml:space="preserve"> สถานศึกษา</w:t>
      </w:r>
      <w:r w:rsidR="00F31709" w:rsidRPr="00F31709">
        <w:rPr>
          <w:rFonts w:ascii="TH SarabunPSK" w:hAnsi="TH SarabunPSK" w:cs="TH SarabunPSK"/>
          <w:sz w:val="28"/>
          <w:cs/>
        </w:rPr>
        <w:t xml:space="preserve">สังกัดสถาบันการอาชีวศึกษาภาคกลาง 1 </w:t>
      </w:r>
      <w:r w:rsidR="00671633" w:rsidRPr="00671633">
        <w:rPr>
          <w:rFonts w:ascii="TH SarabunPSK" w:hAnsi="TH SarabunPSK" w:cs="TH SarabunPSK"/>
          <w:sz w:val="28"/>
          <w:cs/>
        </w:rPr>
        <w:t>ได้ค่าความเชื่อมั่นที่ระดับ 0.</w:t>
      </w:r>
      <w:r w:rsidR="00F31709">
        <w:rPr>
          <w:rFonts w:ascii="TH SarabunPSK" w:hAnsi="TH SarabunPSK" w:cs="TH SarabunPSK"/>
          <w:sz w:val="28"/>
        </w:rPr>
        <w:t>991</w:t>
      </w:r>
      <w:r w:rsidR="00671633" w:rsidRPr="00671633">
        <w:rPr>
          <w:rFonts w:ascii="TH SarabunPSK" w:hAnsi="TH SarabunPSK" w:cs="TH SarabunPSK"/>
          <w:sz w:val="28"/>
          <w:cs/>
        </w:rPr>
        <w:t xml:space="preserve"> และแบบสอบถามตอนที่ 3 เรื่อง</w:t>
      </w:r>
      <w:r w:rsidR="00F31709">
        <w:rPr>
          <w:rFonts w:ascii="TH SarabunPSK" w:hAnsi="TH SarabunPSK" w:cs="TH SarabunPSK" w:hint="cs"/>
          <w:sz w:val="28"/>
          <w:cs/>
        </w:rPr>
        <w:t xml:space="preserve"> </w:t>
      </w:r>
      <w:r w:rsidR="00F31709" w:rsidRPr="00F31709">
        <w:rPr>
          <w:rFonts w:ascii="TH SarabunPSK" w:hAnsi="TH SarabunPSK" w:cs="TH SarabunPSK"/>
          <w:sz w:val="28"/>
          <w:cs/>
        </w:rPr>
        <w:t>การบริหารงานวิชากา</w:t>
      </w:r>
      <w:r w:rsidR="00F31709">
        <w:rPr>
          <w:rFonts w:ascii="TH SarabunPSK" w:hAnsi="TH SarabunPSK" w:cs="TH SarabunPSK" w:hint="cs"/>
          <w:sz w:val="28"/>
          <w:cs/>
        </w:rPr>
        <w:t>ของ</w:t>
      </w:r>
      <w:r w:rsidR="00F31709" w:rsidRPr="00F31709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1 </w:t>
      </w:r>
      <w:r w:rsidR="00671633" w:rsidRPr="00671633">
        <w:rPr>
          <w:rFonts w:ascii="TH SarabunPSK" w:hAnsi="TH SarabunPSK" w:cs="TH SarabunPSK"/>
          <w:sz w:val="28"/>
          <w:cs/>
        </w:rPr>
        <w:t xml:space="preserve"> ได้ค่าความเชื่อมั่นที่ระดับ 0.9</w:t>
      </w:r>
      <w:r w:rsidR="00F31709">
        <w:rPr>
          <w:rFonts w:ascii="TH SarabunPSK" w:hAnsi="TH SarabunPSK" w:cs="TH SarabunPSK"/>
          <w:sz w:val="28"/>
        </w:rPr>
        <w:t>92</w:t>
      </w:r>
      <w:r w:rsidR="00D33914">
        <w:rPr>
          <w:rFonts w:ascii="TH SarabunPSK" w:hAnsi="TH SarabunPSK" w:cs="TH SarabunPSK"/>
          <w:color w:val="000000"/>
          <w:sz w:val="28"/>
        </w:rPr>
        <w:tab/>
      </w:r>
    </w:p>
    <w:p w14:paraId="6CFD2BF6" w14:textId="77777777" w:rsidR="00820BC9" w:rsidRPr="00304564" w:rsidRDefault="00820BC9" w:rsidP="0038379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</w:p>
    <w:p w14:paraId="13B5AF8A" w14:textId="77777777"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3C1BEFBD" w14:textId="58CAA842" w:rsidR="004E0C39" w:rsidRPr="004E0C3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t>การเก็บรวบรวมข้อมูลผู้วิจัยด</w:t>
      </w:r>
      <w:r w:rsidR="00F31709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4E0C39">
        <w:rPr>
          <w:rFonts w:ascii="TH SarabunPSK" w:hAnsi="TH SarabunPSK" w:cs="TH SarabunPSK"/>
          <w:color w:val="000000"/>
          <w:sz w:val="28"/>
          <w:cs/>
        </w:rPr>
        <w:t>เนินการเป็นขั้นตอน ดังนี้</w:t>
      </w:r>
    </w:p>
    <w:p w14:paraId="389C9058" w14:textId="24F9C2F1" w:rsidR="00F3170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3.1 ผู้วิจัยขอหนังสือขออนุญาตเก็บรวบรวมข้อมูลเพื่อการวิจัย จากงานบัณฑิตศึกษามหาวิทยาลัยเทคโนโลยี</w:t>
      </w:r>
      <w:r w:rsidR="00761D0C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Pr="004E0C39">
        <w:rPr>
          <w:rFonts w:ascii="TH SarabunPSK" w:hAnsi="TH SarabunPSK" w:cs="TH SarabunPSK"/>
          <w:color w:val="000000"/>
          <w:sz w:val="28"/>
          <w:cs/>
        </w:rPr>
        <w:t>ราชมงคลธัญบุรี เพื่อขออนุญาตเก็บข้อมูลจากครู</w:t>
      </w:r>
      <w:r w:rsidR="00F31709">
        <w:rPr>
          <w:rFonts w:ascii="TH SarabunPSK" w:hAnsi="TH SarabunPSK" w:cs="TH SarabunPSK" w:hint="cs"/>
          <w:color w:val="000000"/>
          <w:sz w:val="28"/>
          <w:cs/>
        </w:rPr>
        <w:t>ผู้สอน</w:t>
      </w:r>
      <w:r w:rsidRPr="004E0C39">
        <w:rPr>
          <w:rFonts w:ascii="TH SarabunPSK" w:hAnsi="TH SarabunPSK" w:cs="TH SarabunPSK"/>
          <w:color w:val="000000"/>
          <w:sz w:val="28"/>
          <w:cs/>
        </w:rPr>
        <w:t>ในสถานศึกษา</w:t>
      </w:r>
      <w:r w:rsidR="00F31709" w:rsidRPr="00F31709">
        <w:rPr>
          <w:rFonts w:ascii="TH SarabunPSK" w:hAnsi="TH SarabunPSK" w:cs="TH SarabunPSK"/>
          <w:color w:val="000000"/>
          <w:sz w:val="28"/>
          <w:cs/>
        </w:rPr>
        <w:t xml:space="preserve">สังกัดสถาบันการอาชีวศึกษาภาคกลาง 1 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/>
          <w:sz w:val="28"/>
          <w:cs/>
        </w:rPr>
        <w:tab/>
      </w:r>
    </w:p>
    <w:p w14:paraId="37E1E477" w14:textId="6978FEC5" w:rsidR="004E0C39" w:rsidRDefault="00F3170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>3.2  ผู้วิจัยส่งแบบสอบถามให้กลุ่มตัวอย่าง  โดยการติดต่อขอความร่วมมือจาก</w:t>
      </w:r>
      <w:r w:rsidRPr="00F31709">
        <w:rPr>
          <w:rFonts w:ascii="TH SarabunPSK" w:hAnsi="TH SarabunPSK" w:cs="TH SarabunPSK"/>
          <w:color w:val="000000"/>
          <w:sz w:val="28"/>
          <w:cs/>
        </w:rPr>
        <w:t xml:space="preserve">สถาบันการอาชีวศึกษาภาคกลาง 1 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ส่งหนังสือขอความอนุเคราะห์ให้กับสถานศึกษาในกลุ่มตัวอย่างตอบแบบสอบถาม พร้อมทั้งแนบซองเปล่าเพื่อความสะดวกในการส่งกลับมายังผู้วิจัย ในกรณีผู้ตอบแบบสอบถามไม่สะดวกส่งเอกสารมายังผู้วิจัย ผู้วิจัยได้ใช้ </w:t>
      </w:r>
      <w:r w:rsidR="004E0C39" w:rsidRPr="004E0C39">
        <w:rPr>
          <w:rFonts w:ascii="TH SarabunPSK" w:hAnsi="TH SarabunPSK" w:cs="TH SarabunPSK"/>
          <w:color w:val="000000"/>
          <w:sz w:val="28"/>
        </w:rPr>
        <w:t xml:space="preserve">QR Code 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>ในการสแกนตอบแบบสอบถาม เพื่อเพิ่มความสะดวกให้กับผู้ตอบแบบสอบถาม แล้วตรวจแบบสอบถามว่า ผู้ให้ข้อมูลตอบครบทุกข้อหรือไม่ และอยู่ในสภาพสมบูรณ์ทั้งหมดกี่ชุด แล้วนำมาคิดเป็นร้อยละ จำนวนผู้ตอบแบบสอบถามมีจำนวน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คน แบบสอบถามที่เก็บข้อมูล 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ฉบับ ได้รับแบบสอบถามที่สมบูรณ์กลับคืนมาครบ 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ฉบับ คิดเป็นร้อยละ 100</w:t>
      </w:r>
    </w:p>
    <w:p w14:paraId="70068577" w14:textId="77777777" w:rsidR="004E0C3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t xml:space="preserve">          3.3 ผู้วิจัยเก็บรวบรวมแบบสอบถามที่ได้มาตรวจสอบความถูกต้องสมบูรณ์เพื่อนําไป วิเคราะห์ข้อมูลต่อไป</w:t>
      </w:r>
    </w:p>
    <w:p w14:paraId="7AACE8D7" w14:textId="77777777" w:rsidR="00FD31FF" w:rsidRPr="00BF3B4F" w:rsidRDefault="00FD31FF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6F0FCA9" w14:textId="77777777" w:rsidR="00CC4011" w:rsidRPr="00CC4011" w:rsidRDefault="00E720E7" w:rsidP="008B005B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14:paraId="6619A12E" w14:textId="5FE1E67D" w:rsidR="0054554C" w:rsidRDefault="0054554C" w:rsidP="00761D0C">
      <w:pPr>
        <w:pStyle w:val="af2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210AB5">
        <w:rPr>
          <w:rFonts w:ascii="TH SarabunPSK" w:hAnsi="TH SarabunPSK" w:cs="TH SarabunPSK"/>
          <w:sz w:val="28"/>
          <w:cs/>
        </w:rPr>
        <w:t>การวิเคราะห์ข้อมูลผู้วิจัยใช้วิธี</w:t>
      </w:r>
      <w:r w:rsidRPr="00B47005">
        <w:rPr>
          <w:rFonts w:ascii="TH SarabunPSK" w:hAnsi="TH SarabunPSK" w:cs="TH SarabunPSK"/>
          <w:sz w:val="28"/>
          <w:cs/>
        </w:rPr>
        <w:t>การวิเคราะห์ค่าระดับความคิดเห็นของผู้ตอบแบบสอบถามปลายปิดแบบมาตราส่วนประมาณค่า 5 ระดับ ใช้ค่าเฉลี่ย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iCs/>
                <w:kern w:val="24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kern w:val="24"/>
                <w:sz w:val="32"/>
                <w:szCs w:val="32"/>
              </w:rPr>
              <m:t>x</m:t>
            </m:r>
          </m:e>
        </m:acc>
      </m:oMath>
      <w:r>
        <w:rPr>
          <w:rFonts w:ascii="TH SarabunPSK" w:hAnsi="TH SarabunPSK" w:cs="TH SarabunPSK" w:hint="cs"/>
          <w:sz w:val="28"/>
          <w:cs/>
        </w:rPr>
        <w:t xml:space="preserve"> </w:t>
      </w:r>
      <w:r w:rsidRPr="00B47005">
        <w:rPr>
          <w:rFonts w:ascii="TH SarabunPSK" w:hAnsi="TH SarabunPSK" w:cs="TH SarabunPSK"/>
          <w:sz w:val="28"/>
          <w:cs/>
        </w:rPr>
        <w:t>และส่วนเบี่ยงเบนมาตรฐาน (</w:t>
      </w:r>
      <w:r w:rsidRPr="00B47005">
        <w:rPr>
          <w:rFonts w:ascii="TH SarabunPSK" w:hAnsi="TH SarabunPSK" w:cs="TH SarabunPSK"/>
          <w:sz w:val="28"/>
        </w:rPr>
        <w:t xml:space="preserve">S.D.) </w:t>
      </w:r>
      <w:r w:rsidRPr="00B47005">
        <w:rPr>
          <w:rFonts w:ascii="TH SarabunPSK" w:hAnsi="TH SarabunPSK" w:cs="TH SarabunPSK"/>
          <w:sz w:val="28"/>
          <w:cs/>
        </w:rPr>
        <w:t>กำหนดเกณฑ์ในการวิเคราะห์รายละเอียด ดังนี้</w:t>
      </w:r>
      <w:r>
        <w:rPr>
          <w:rFonts w:ascii="TH SarabunPSK" w:hAnsi="TH SarabunPSK" w:cs="TH SarabunPSK"/>
          <w:sz w:val="28"/>
        </w:rPr>
        <w:t xml:space="preserve"> </w:t>
      </w:r>
      <w:r w:rsidR="0072321F">
        <w:rPr>
          <w:rFonts w:ascii="TH SarabunPSK" w:hAnsi="TH SarabunPSK" w:cs="TH SarabunPSK"/>
          <w:sz w:val="28"/>
        </w:rPr>
        <w:t xml:space="preserve">  </w:t>
      </w:r>
      <w:r w:rsidR="00761D0C">
        <w:rPr>
          <w:rFonts w:ascii="TH SarabunPSK" w:hAnsi="TH SarabunPSK" w:cs="TH SarabunPSK"/>
          <w:sz w:val="28"/>
        </w:rPr>
        <w:t xml:space="preserve"> </w:t>
      </w:r>
      <w:r w:rsidRPr="004E7BF4">
        <w:rPr>
          <w:rFonts w:ascii="TH SarabunPSK" w:hAnsi="TH SarabunPSK" w:cs="TH SarabunPSK"/>
          <w:sz w:val="28"/>
        </w:rPr>
        <w:t>(</w:t>
      </w:r>
      <w:r w:rsidRPr="004E7BF4">
        <w:rPr>
          <w:rFonts w:ascii="TH SarabunPSK" w:hAnsi="TH SarabunPSK" w:cs="TH SarabunPSK"/>
          <w:sz w:val="28"/>
          <w:cs/>
        </w:rPr>
        <w:t>พิมลพรรณ  เพชรสมบัติ</w:t>
      </w:r>
      <w:r w:rsidRPr="004E7BF4">
        <w:rPr>
          <w:rFonts w:ascii="TH SarabunPSK" w:hAnsi="TH SarabunPSK" w:cs="TH SarabunPSK"/>
          <w:sz w:val="28"/>
        </w:rPr>
        <w:t>, 2561)</w:t>
      </w:r>
    </w:p>
    <w:p w14:paraId="00494DFD" w14:textId="56F18C5B" w:rsidR="00DD0A14" w:rsidRPr="00761D0C" w:rsidRDefault="00DD0A14" w:rsidP="0054554C">
      <w:pPr>
        <w:pStyle w:val="af2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DD0A14">
        <w:rPr>
          <w:rFonts w:ascii="TH SarabunPSK" w:hAnsi="TH SarabunPSK" w:cs="TH SarabunPSK"/>
          <w:sz w:val="28"/>
          <w:cs/>
        </w:rPr>
        <w:t>แบบสอบถาม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</w:p>
    <w:p w14:paraId="17418215" w14:textId="61E916DD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4.51-5.00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980CB6" w:rsidRPr="00980CB6">
        <w:rPr>
          <w:rFonts w:ascii="TH SarabunPSK" w:hAnsi="TH SarabunPSK" w:cs="TH SarabunPSK"/>
          <w:sz w:val="28"/>
          <w:cs/>
        </w:rPr>
        <w:t>อยู่ในระดับมากที่สุด</w:t>
      </w:r>
    </w:p>
    <w:p w14:paraId="472828AF" w14:textId="13817FC5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3.51-4.50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bookmarkStart w:id="3" w:name="_Hlk101395842"/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bookmarkEnd w:id="3"/>
      <w:r w:rsidR="00980CB6" w:rsidRPr="00980CB6">
        <w:rPr>
          <w:rFonts w:ascii="TH SarabunPSK" w:hAnsi="TH SarabunPSK" w:cs="TH SarabunPSK"/>
          <w:sz w:val="28"/>
          <w:cs/>
        </w:rPr>
        <w:t>อยู่ในระดับมาก</w:t>
      </w:r>
    </w:p>
    <w:p w14:paraId="6AADAD9A" w14:textId="11191E51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2.51-3.50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 xml:space="preserve">ทักษะของผู้บริหารสถานศึกษาในศตวรรษที่ 21 </w:t>
      </w:r>
      <w:r w:rsidR="0054554C" w:rsidRPr="0054554C">
        <w:rPr>
          <w:rFonts w:ascii="TH SarabunPSK" w:hAnsi="TH SarabunPSK" w:cs="TH SarabunPSK"/>
          <w:sz w:val="28"/>
          <w:cs/>
        </w:rPr>
        <w:t xml:space="preserve">อยู่ในระดับปานกลาง </w:t>
      </w:r>
    </w:p>
    <w:p w14:paraId="23E9CBCE" w14:textId="4617A6EB" w:rsidR="00DD0A14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1.51-2.50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54554C" w:rsidRPr="0054554C">
        <w:rPr>
          <w:rFonts w:ascii="TH SarabunPSK" w:hAnsi="TH SarabunPSK" w:cs="TH SarabunPSK"/>
          <w:sz w:val="28"/>
          <w:cs/>
        </w:rPr>
        <w:t xml:space="preserve">อยู่ในระดับน้อย </w:t>
      </w:r>
    </w:p>
    <w:p w14:paraId="5B3C7606" w14:textId="2F5EFF15" w:rsid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1.00-1.50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54554C" w:rsidRPr="0054554C">
        <w:rPr>
          <w:rFonts w:ascii="TH SarabunPSK" w:hAnsi="TH SarabunPSK" w:cs="TH SarabunPSK"/>
          <w:sz w:val="28"/>
          <w:cs/>
        </w:rPr>
        <w:t>อยู่ในระดับน้อยที่สุด</w:t>
      </w:r>
    </w:p>
    <w:p w14:paraId="3988BC5E" w14:textId="242543AE" w:rsidR="00DD0A14" w:rsidRDefault="00DD0A14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 w:rsidRPr="00DD0A14">
        <w:rPr>
          <w:rFonts w:ascii="TH SarabunPSK" w:hAnsi="TH SarabunPSK" w:cs="TH SarabunPSK"/>
          <w:sz w:val="28"/>
          <w:cs/>
        </w:rPr>
        <w:t>แบบสอบถามระดับการบริหารงาน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</w:p>
    <w:p w14:paraId="4DAF231C" w14:textId="2EC89B16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4.51-5.00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อยู่ในระดับมากที่สุด </w:t>
      </w:r>
    </w:p>
    <w:p w14:paraId="52E2D584" w14:textId="4CBE8BFD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3.51-4.50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อยู่ในระดับมาก </w:t>
      </w:r>
    </w:p>
    <w:p w14:paraId="63261BD1" w14:textId="37D01516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2.51-3.50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อยู่ในระดับปานกลาง </w:t>
      </w:r>
    </w:p>
    <w:p w14:paraId="48060C39" w14:textId="722D4DC4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 w:rsidR="00DD0A14" w:rsidRPr="00DD0A14">
        <w:rPr>
          <w:rFonts w:ascii="TH SarabunPSK" w:hAnsi="TH SarabunPSK" w:cs="TH SarabunPSK"/>
          <w:sz w:val="28"/>
        </w:rPr>
        <w:t>1.51-2.50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อยู่ในระดับน้อย </w:t>
      </w:r>
    </w:p>
    <w:p w14:paraId="2B0FC4BE" w14:textId="0B20CC2D" w:rsidR="008E5DCE" w:rsidRDefault="00495B66" w:rsidP="00CA6018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1.00-1.50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>อยู่ในระดับน้อยที่สุด</w:t>
      </w:r>
    </w:p>
    <w:p w14:paraId="4A5A6A79" w14:textId="04A7D7C3" w:rsidR="0038379F" w:rsidRPr="006257E0" w:rsidRDefault="00EF16DA" w:rsidP="006257E0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</w:t>
      </w:r>
      <w:r w:rsidR="00761D0C" w:rsidRPr="00761D0C">
        <w:rPr>
          <w:rFonts w:ascii="TH SarabunPSK" w:hAnsi="TH SarabunPSK" w:cs="TH SarabunPSK"/>
          <w:sz w:val="28"/>
          <w:cs/>
        </w:rPr>
        <w:t xml:space="preserve">วิเคราะห์ทักษะของผู้บริหารสถานศึกษาในศตวรรษที่ </w:t>
      </w:r>
      <w:r w:rsidR="00761D0C" w:rsidRPr="00761D0C">
        <w:rPr>
          <w:rFonts w:ascii="TH SarabunPSK" w:hAnsi="TH SarabunPSK" w:cs="TH SarabunPSK"/>
          <w:sz w:val="28"/>
        </w:rPr>
        <w:t xml:space="preserve">21 </w:t>
      </w:r>
      <w:r w:rsidR="00761D0C" w:rsidRPr="00761D0C">
        <w:rPr>
          <w:rFonts w:ascii="TH SarabunPSK" w:hAnsi="TH SarabunPSK" w:cs="TH SarabunPSK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="00761D0C" w:rsidRPr="00761D0C">
        <w:rPr>
          <w:rFonts w:ascii="TH SarabunPSK" w:hAnsi="TH SarabunPSK" w:cs="TH SarabunPSK"/>
          <w:sz w:val="28"/>
        </w:rPr>
        <w:t xml:space="preserve">1 </w:t>
      </w:r>
      <w:r w:rsidR="00761D0C" w:rsidRPr="00761D0C">
        <w:rPr>
          <w:rFonts w:ascii="TH SarabunPSK" w:hAnsi="TH SarabunPSK" w:cs="TH SarabunPSK"/>
          <w:sz w:val="28"/>
          <w:cs/>
        </w:rPr>
        <w:t>วิเคราะห์</w:t>
      </w:r>
      <w:r w:rsidR="00C35296">
        <w:rPr>
          <w:rFonts w:ascii="TH SarabunPSK" w:hAnsi="TH SarabunPSK" w:cs="TH SarabunPSK" w:hint="cs"/>
          <w:sz w:val="28"/>
          <w:cs/>
        </w:rPr>
        <w:t>ด้วย</w:t>
      </w:r>
      <w:r w:rsidR="00761D0C" w:rsidRPr="00761D0C">
        <w:rPr>
          <w:rFonts w:ascii="TH SarabunPSK" w:hAnsi="TH SarabunPSK" w:cs="TH SarabunPSK"/>
          <w:sz w:val="28"/>
          <w:cs/>
        </w:rPr>
        <w:t>วิธีวิเคราะห์การถดถอยพหุคูณแบบขั้นตอน (</w:t>
      </w:r>
      <w:r w:rsidR="00761D0C" w:rsidRPr="00761D0C">
        <w:rPr>
          <w:rFonts w:ascii="TH SarabunPSK" w:hAnsi="TH SarabunPSK" w:cs="TH SarabunPSK"/>
          <w:sz w:val="28"/>
        </w:rPr>
        <w:t>Stepwise Multiple Regression Analysis)</w:t>
      </w:r>
    </w:p>
    <w:p w14:paraId="09B3915B" w14:textId="77777777" w:rsidR="004840E2" w:rsidRPr="005A497E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A497E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3C9FE382" w14:textId="33D81B9B" w:rsidR="00E71A6C" w:rsidRPr="006257E0" w:rsidRDefault="00495B66" w:rsidP="00344021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ผลการศึกษา</w:t>
      </w:r>
      <w:r w:rsidR="00EF16DA" w:rsidRPr="00EF16DA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p w14:paraId="5CE7D581" w14:textId="77777777" w:rsidR="008B005B" w:rsidRPr="008B005B" w:rsidRDefault="008B005B" w:rsidP="008B005B">
      <w:pPr>
        <w:pStyle w:val="af2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44F6A98D" w14:textId="311527E5" w:rsidR="00CC4011" w:rsidRPr="000A2EEF" w:rsidRDefault="00CC4011" w:rsidP="000A2EE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E7720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A2EEF" w:rsidRPr="000A2EEF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</w:t>
      </w:r>
      <w:r w:rsidR="00FA0B8D">
        <w:rPr>
          <w:rFonts w:ascii="TH SarabunPSK" w:hAnsi="TH SarabunPSK" w:cs="TH SarabunPSK" w:hint="cs"/>
          <w:sz w:val="28"/>
          <w:cs/>
        </w:rPr>
        <w:t xml:space="preserve"> </w:t>
      </w:r>
      <w:r w:rsidR="00FA0B8D" w:rsidRPr="00FA0B8D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</w:t>
      </w:r>
    </w:p>
    <w:tbl>
      <w:tblPr>
        <w:tblW w:w="924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705"/>
        <w:gridCol w:w="813"/>
        <w:gridCol w:w="977"/>
        <w:gridCol w:w="916"/>
      </w:tblGrid>
      <w:tr w:rsidR="00352C56" w:rsidRPr="00E471B0" w14:paraId="6D20B4E0" w14:textId="77777777" w:rsidTr="000F469C">
        <w:trPr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37172" w14:textId="163E0559" w:rsidR="00352C56" w:rsidRPr="00495B66" w:rsidRDefault="00FA0B8D" w:rsidP="00352C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ทักษะของผู้บริหารสถานศึกษาในศตวรรษที่ 21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C013" w14:textId="17ED951A" w:rsidR="00352C56" w:rsidRPr="00FA0B8D" w:rsidRDefault="00FA0587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F595E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461D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28DA4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</w:tr>
      <w:tr w:rsidR="000F469C" w:rsidRPr="00E471B0" w14:paraId="6989662B" w14:textId="77777777" w:rsidTr="00A84010">
        <w:trPr>
          <w:trHeight w:val="460"/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7EF96" w14:textId="68F75C7C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ทักษะการบริหารจัดการองค์กร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0ADD" w14:textId="2013696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06AB2" w14:textId="23BF4AAB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A0129" w14:textId="7CA04913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B7236" w14:textId="2C205EA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0F469C" w:rsidRPr="00E471B0" w14:paraId="14EC5CC3" w14:textId="77777777" w:rsidTr="004710D0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176AE" w14:textId="055C2A15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ทักษะการคิดวิเคราะห์และคิดสร้างสรรค์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E31A" w14:textId="70DB22B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F39E1" w14:textId="21D0040D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C59FB" w14:textId="44382F7A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054EBF1" w14:textId="3A82437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0F469C" w:rsidRPr="00E471B0" w14:paraId="2CF08524" w14:textId="77777777" w:rsidTr="004710D0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F6102" w14:textId="3BC711BD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 xml:space="preserve">ทักษะการแก้ปัญหา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5E19" w14:textId="32633EDE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BACC9" w14:textId="246F902F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094B4" w14:textId="66FB242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8596A1" w14:textId="4BA5E3A6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0F469C" w:rsidRPr="00E471B0" w14:paraId="2C5FE8AD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08A3A" w14:textId="0D3BB1C9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ทักษะการสื่อสาร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85DF" w14:textId="361B3318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9BB2" w14:textId="4C83E6C0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8D3C8" w14:textId="7B383514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7016A83" w14:textId="36593E98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F469C" w:rsidRPr="00E471B0" w14:paraId="4EFEE417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6BFD" w14:textId="512863AD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ทักษะทางเทคโนโลยีและการใช้ดิจิทัล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EB21C" w14:textId="18C330A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3B6E9" w14:textId="132E2B92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E136" w14:textId="6D4A3CA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128A2EB" w14:textId="5405D0D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F469C" w:rsidRPr="00E471B0" w14:paraId="102E91D9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13494" w14:textId="00B0BA94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ทักษะการทำงานเป็นทีม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ACCA9" w14:textId="7E29EA2C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A4065" w14:textId="290995EB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523BB" w14:textId="6FC91CA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889E2" w14:textId="115C388A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F469C" w:rsidRPr="00E471B0" w14:paraId="1DC66695" w14:textId="77777777" w:rsidTr="000F469C">
        <w:trPr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DF74A" w14:textId="16607903" w:rsidR="000F469C" w:rsidRPr="00A84010" w:rsidRDefault="000F469C" w:rsidP="000F469C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4BA54" w14:textId="62EF0E10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D30A9" w14:textId="07FB6D7C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0.74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09EE1" w14:textId="53A3D037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C15A0" w14:textId="22AD1034" w:rsidR="000F469C" w:rsidRPr="000F469C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D5B34F0" w14:textId="3C107ADC" w:rsidR="00EF75BC" w:rsidRPr="000F469C" w:rsidRDefault="00C10149" w:rsidP="00800B68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C10149">
        <w:rPr>
          <w:rFonts w:ascii="TH SarabunPSK" w:hAnsi="TH SarabunPSK" w:cs="TH SarabunPSK"/>
          <w:sz w:val="28"/>
          <w:cs/>
        </w:rPr>
        <w:t>จากตารางที่</w:t>
      </w:r>
      <w:r>
        <w:rPr>
          <w:rFonts w:ascii="TH SarabunPSK" w:hAnsi="TH SarabunPSK" w:cs="TH SarabunPSK" w:hint="cs"/>
          <w:sz w:val="28"/>
          <w:cs/>
        </w:rPr>
        <w:t xml:space="preserve"> 1</w:t>
      </w:r>
      <w:r w:rsidRPr="00C10149">
        <w:rPr>
          <w:rFonts w:ascii="TH SarabunPSK" w:hAnsi="TH SarabunPSK" w:cs="TH SarabunPSK"/>
          <w:sz w:val="28"/>
          <w:cs/>
        </w:rPr>
        <w:t xml:space="preserve"> พบว่า </w:t>
      </w:r>
      <w:r w:rsidR="000F469C" w:rsidRPr="000F469C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=4.09, S.D.=0.74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เมื่อพิจารณาเป็นรายด้าน พบว่า ทักษะการสื่อสาร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มีค่าเฉลี่ยสูงที่สุด คือ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</w:t>
      </w:r>
      <w:r w:rsidR="000F469C" w:rsidRPr="000F469C">
        <w:rPr>
          <w:rFonts w:ascii="TH SarabunPSK" w:hAnsi="TH SarabunPSK" w:cs="TH SarabunPSK"/>
          <w:sz w:val="28"/>
          <w:cs/>
        </w:rPr>
        <w:t>4.</w:t>
      </w:r>
      <w:r w:rsidR="000F469C" w:rsidRPr="000F469C">
        <w:rPr>
          <w:rFonts w:ascii="TH SarabunPSK" w:hAnsi="TH SarabunPSK" w:cs="TH SarabunPSK"/>
          <w:sz w:val="28"/>
        </w:rPr>
        <w:t>13, S.D.=</w:t>
      </w:r>
      <w:r w:rsidR="000F469C" w:rsidRPr="000F469C">
        <w:rPr>
          <w:rFonts w:ascii="TH SarabunPSK" w:hAnsi="TH SarabunPSK" w:cs="TH SarabunPSK"/>
          <w:sz w:val="28"/>
          <w:cs/>
        </w:rPr>
        <w:t>0.7</w:t>
      </w:r>
      <w:r w:rsidR="000F469C" w:rsidRPr="000F469C">
        <w:rPr>
          <w:rFonts w:ascii="TH SarabunPSK" w:hAnsi="TH SarabunPSK" w:cs="TH SarabunPSK"/>
          <w:sz w:val="28"/>
        </w:rPr>
        <w:t>4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รองลงมา ทักษะทางเทคโนโลยีและการใช้ดิจิทัล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=4.12, S.D.=</w:t>
      </w:r>
      <w:r w:rsidR="000F469C" w:rsidRPr="000F469C">
        <w:rPr>
          <w:rFonts w:ascii="TH SarabunPSK" w:hAnsi="TH SarabunPSK" w:cs="TH SarabunPSK"/>
          <w:sz w:val="28"/>
          <w:cs/>
        </w:rPr>
        <w:t>0.7</w:t>
      </w:r>
      <w:r w:rsidR="000F469C" w:rsidRPr="000F469C">
        <w:rPr>
          <w:rFonts w:ascii="TH SarabunPSK" w:hAnsi="TH SarabunPSK" w:cs="TH SarabunPSK"/>
          <w:sz w:val="28"/>
        </w:rPr>
        <w:t>3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และทักษะการคิดวิเคราะห์และคิดสร้างสรรค์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มีค่าเฉลี่ยต่ำที่สุด คือ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=4.05, S.D.=</w:t>
      </w:r>
      <w:r w:rsidR="000F469C" w:rsidRPr="000F469C">
        <w:rPr>
          <w:rFonts w:ascii="TH SarabunPSK" w:hAnsi="TH SarabunPSK" w:cs="TH SarabunPSK"/>
          <w:sz w:val="28"/>
          <w:cs/>
        </w:rPr>
        <w:t>0.73)</w:t>
      </w:r>
    </w:p>
    <w:p w14:paraId="6F0AA045" w14:textId="77777777" w:rsidR="00800B68" w:rsidRDefault="00800B68" w:rsidP="00800B68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E772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143392">
        <w:rPr>
          <w:rFonts w:ascii="TH SarabunPSK" w:hAnsi="TH SarabunPSK" w:cs="TH SarabunPSK" w:hint="cs"/>
          <w:b/>
          <w:bCs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43392" w:rsidRPr="00143392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ค่าเฉลี่ยและส่วนเบี่ยงเบนมาตรฐานการบริหารงานบุคคลของผู้บริหารสถานศึกษา</w:t>
      </w:r>
      <w:r w:rsidR="00143392">
        <w:rPr>
          <w:rFonts w:ascii="TH SarabunPSK" w:hAnsi="TH SarabunPSK" w:cs="TH SarabunPSK" w:hint="cs"/>
          <w:sz w:val="28"/>
          <w:cs/>
        </w:rPr>
        <w:t xml:space="preserve"> </w:t>
      </w:r>
      <w:r w:rsidR="00143392" w:rsidRPr="00143392">
        <w:rPr>
          <w:rFonts w:ascii="TH SarabunPSK" w:hAnsi="TH SarabunPSK" w:cs="TH SarabunPSK"/>
          <w:sz w:val="28"/>
          <w:cs/>
        </w:rPr>
        <w:t>สังกัดสำนักงานเขตพื้นที่</w:t>
      </w:r>
      <w:r w:rsidR="00495B66">
        <w:rPr>
          <w:rFonts w:ascii="TH SarabunPSK" w:hAnsi="TH SarabunPSK" w:cs="TH SarabunPSK"/>
          <w:sz w:val="28"/>
          <w:cs/>
        </w:rPr>
        <w:tab/>
      </w:r>
      <w:r w:rsidR="00495B66">
        <w:rPr>
          <w:rFonts w:ascii="TH SarabunPSK" w:hAnsi="TH SarabunPSK" w:cs="TH SarabunPSK" w:hint="cs"/>
          <w:sz w:val="28"/>
          <w:cs/>
        </w:rPr>
        <w:t xml:space="preserve">     </w:t>
      </w:r>
      <w:r w:rsidR="00495B66">
        <w:rPr>
          <w:rFonts w:ascii="TH SarabunPSK" w:hAnsi="TH SarabunPSK" w:cs="TH SarabunPSK"/>
          <w:sz w:val="28"/>
          <w:cs/>
        </w:rPr>
        <w:tab/>
      </w:r>
      <w:r w:rsidR="00495B66">
        <w:rPr>
          <w:rFonts w:ascii="TH SarabunPSK" w:hAnsi="TH SarabunPSK" w:cs="TH SarabunPSK" w:hint="cs"/>
          <w:sz w:val="28"/>
          <w:cs/>
        </w:rPr>
        <w:t xml:space="preserve">  </w:t>
      </w:r>
      <w:r w:rsidR="00143392" w:rsidRPr="00143392">
        <w:rPr>
          <w:rFonts w:ascii="TH SarabunPSK" w:hAnsi="TH SarabunPSK" w:cs="TH SarabunPSK"/>
          <w:sz w:val="28"/>
          <w:cs/>
        </w:rPr>
        <w:t>การศึกษาประถมศึกษาสระบุรี เขต 2</w:t>
      </w:r>
    </w:p>
    <w:p w14:paraId="05B3630B" w14:textId="77777777" w:rsidR="00800B68" w:rsidRPr="00764FC0" w:rsidRDefault="00800B68" w:rsidP="00800B68">
      <w:pPr>
        <w:spacing w:after="0" w:line="240" w:lineRule="auto"/>
        <w:rPr>
          <w:rFonts w:ascii="TH SarabunPSK" w:hAnsi="TH SarabunPSK" w:cs="TH SarabunPSK"/>
          <w:color w:val="000000"/>
          <w:sz w:val="4"/>
          <w:szCs w:val="4"/>
        </w:rPr>
      </w:pPr>
    </w:p>
    <w:tbl>
      <w:tblPr>
        <w:tblW w:w="92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31"/>
        <w:gridCol w:w="705"/>
        <w:gridCol w:w="813"/>
        <w:gridCol w:w="977"/>
        <w:gridCol w:w="917"/>
      </w:tblGrid>
      <w:tr w:rsidR="00352C56" w:rsidRPr="00E471B0" w14:paraId="5B9D4E67" w14:textId="77777777" w:rsidTr="00352C56"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B46BB" w14:textId="49E9334A" w:rsidR="00352C56" w:rsidRPr="00495B66" w:rsidRDefault="00352C56" w:rsidP="00352C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5B6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</w:t>
            </w:r>
            <w:r w:rsidR="000F46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งานวิชาการของ</w:t>
            </w:r>
            <w:r w:rsidRPr="00495B6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54B18" w14:textId="58B38FD1" w:rsidR="00352C56" w:rsidRPr="00E61083" w:rsidRDefault="00FA0587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color w:val="000000"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color w:val="000000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45284" w14:textId="77777777" w:rsidR="00352C56" w:rsidRPr="00E471B0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71B0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572F" w14:textId="77777777" w:rsidR="00352C56" w:rsidRPr="00E471B0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39FFC" w14:textId="77777777" w:rsidR="00352C56" w:rsidRPr="00352C56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2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</w:t>
            </w:r>
            <w:r w:rsidR="003B0B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</w:p>
        </w:tc>
      </w:tr>
      <w:tr w:rsidR="00A84010" w:rsidRPr="00E471B0" w14:paraId="107CBCD9" w14:textId="77777777" w:rsidTr="00A84010">
        <w:trPr>
          <w:trHeight w:val="460"/>
        </w:trPr>
        <w:tc>
          <w:tcPr>
            <w:tcW w:w="5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A6AD" w14:textId="2052B4E7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แผนกวิชา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0BD8" w14:textId="559F86F9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44DF" w14:textId="6A7C191B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EBF7" w14:textId="547EB4B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22B1D" w14:textId="2349C8C5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A84010" w:rsidRPr="00E471B0" w14:paraId="1958A415" w14:textId="77777777" w:rsidTr="002B1D31"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84FC" w14:textId="1FF2CCC6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งานพัฒนาหลักสูตรการเรียนการสอน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B7B34" w14:textId="298EABF3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7AEB" w14:textId="564C87D4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5B1F" w14:textId="15C2FAC9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C7E6E41" w14:textId="627439F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84010" w:rsidRPr="00E471B0" w14:paraId="0243D658" w14:textId="77777777" w:rsidTr="002B1D31"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85D4" w14:textId="40A68D04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งานวัดผลและประเมินผล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0BCF" w14:textId="1F85F160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3A5FE" w14:textId="6EB65E0D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D80B" w14:textId="564EB9D0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453E9F9" w14:textId="7038C52D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CF3AC2" w:rsidRPr="00E471B0" w14:paraId="657EC36F" w14:textId="77777777" w:rsidTr="006502A4">
        <w:trPr>
          <w:trHeight w:val="734"/>
        </w:trPr>
        <w:tc>
          <w:tcPr>
            <w:tcW w:w="58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C758A22" w14:textId="77777777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งานวิทยบริการและห้องสมุด </w:t>
            </w:r>
          </w:p>
          <w:p w14:paraId="1813479A" w14:textId="77777777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งานอาชีวศึกษาระบบทวิภาคี </w:t>
            </w:r>
          </w:p>
          <w:p w14:paraId="7F829C1F" w14:textId="36AE8FB9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งานสื่อการเรียนการสอน 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1EF8D8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4.03</w:t>
            </w:r>
          </w:p>
          <w:p w14:paraId="50AC4D45" w14:textId="7B3D64C3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3A1F15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0.77</w:t>
            </w:r>
          </w:p>
          <w:p w14:paraId="7D1D3225" w14:textId="0EC73D4D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0.72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6C803B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  <w:p w14:paraId="6419ACBA" w14:textId="1E801481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2BDE897F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5</w:t>
            </w:r>
          </w:p>
          <w:p w14:paraId="48043C01" w14:textId="5EDC38B8" w:rsidR="00CF3AC2" w:rsidRPr="00A84010" w:rsidRDefault="00657801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CF3AC2" w:rsidRPr="00E471B0" w14:paraId="4E495366" w14:textId="77777777" w:rsidTr="00FD6AA9">
        <w:tc>
          <w:tcPr>
            <w:tcW w:w="58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DDE17" w14:textId="5C4B4CBD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DE28A" w14:textId="24711E5E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874DD" w14:textId="22A6D41E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82CFD" w14:textId="75243FD0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8C32" w14:textId="539C6289" w:rsidR="00CF3AC2" w:rsidRPr="00A84010" w:rsidRDefault="00657801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A84010" w:rsidRPr="00E471B0" w14:paraId="2246EFB6" w14:textId="77777777" w:rsidTr="002B1D31"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3D189" w14:textId="5B0CC506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A74AC" w14:textId="5F65BA1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AC6B9" w14:textId="24675F98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0.75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671AF" w14:textId="05648575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358C" w14:textId="1E275534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</w:tbl>
    <w:p w14:paraId="27B12C8E" w14:textId="179306D4" w:rsidR="001972E2" w:rsidRPr="001972E2" w:rsidRDefault="00CF105D" w:rsidP="001972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CF105D">
        <w:rPr>
          <w:rFonts w:ascii="TH SarabunPSK" w:hAnsi="TH SarabunPSK" w:cs="TH SarabunPSK"/>
          <w:sz w:val="28"/>
          <w:cs/>
        </w:rPr>
        <w:tab/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2</w:t>
      </w:r>
      <w:r w:rsidRPr="00CF105D">
        <w:rPr>
          <w:rFonts w:ascii="TH SarabunPSK" w:hAnsi="TH SarabunPSK" w:cs="TH SarabunPSK"/>
          <w:sz w:val="28"/>
          <w:cs/>
        </w:rPr>
        <w:t xml:space="preserve"> พบว่า </w:t>
      </w:r>
      <w:r w:rsidR="00C9227B" w:rsidRPr="00C9227B">
        <w:rPr>
          <w:rFonts w:ascii="TH SarabunPSK" w:hAnsi="TH SarabunPSK" w:cs="TH SarabunPSK"/>
          <w:sz w:val="28"/>
          <w:cs/>
        </w:rPr>
        <w:t>การบริหารงานวิชาการของสถานศึกษาสังกัดสถาบันการอาชีวศึกษาภาคกลาง 1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 xml:space="preserve"> โดยรวมอยู่</w:t>
      </w:r>
      <w:r w:rsidR="00C9227B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 xml:space="preserve">ในระดับมาก </w:t>
      </w:r>
      <w:r w:rsidR="00C9227B" w:rsidRPr="00C9227B">
        <w:rPr>
          <w:rFonts w:ascii="TH SarabunPSK" w:eastAsia="Arial Unicode MS" w:hAnsi="TH SarabunPSK" w:cs="TH SarabunPSK"/>
          <w:spacing w:val="-4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pacing w:val="-4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pacing w:val="-4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pacing w:val="-4"/>
          <w:sz w:val="28"/>
        </w:rPr>
        <w:t>=4.06, S.D.=0.75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>)</w:t>
      </w:r>
      <w:r w:rsidR="00C9227B" w:rsidRPr="00C9227B">
        <w:rPr>
          <w:rFonts w:ascii="TH SarabunPSK" w:hAnsi="TH SarabunPSK" w:cs="TH SarabunPSK"/>
          <w:spacing w:val="-4"/>
          <w:sz w:val="28"/>
        </w:rPr>
        <w:t xml:space="preserve"> 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>เมื่อพิจารณา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 xml:space="preserve">เป็นรายด้าน พบว่า </w:t>
      </w:r>
      <w:r w:rsidR="00C9227B" w:rsidRPr="00C9227B">
        <w:rPr>
          <w:rFonts w:ascii="TH SarabunPSK" w:hAnsi="TH SarabunPSK" w:cs="TH SarabunPSK"/>
          <w:sz w:val="28"/>
          <w:cs/>
        </w:rPr>
        <w:t>งานวัดผลและประเมินผล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 xml:space="preserve"> มีค่าเฉลี่ยสูงที่สุด </w:t>
      </w:r>
      <w:r w:rsidR="00C9227B" w:rsidRPr="00C9227B">
        <w:rPr>
          <w:rFonts w:ascii="TH SarabunPSK" w:eastAsia="Arial Unicode MS" w:hAnsi="TH SarabunPSK" w:cs="TH SarabunPSK"/>
          <w:spacing w:val="-6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pacing w:val="-6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pacing w:val="-6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pacing w:val="-6"/>
          <w:sz w:val="28"/>
        </w:rPr>
        <w:t xml:space="preserve">=4.10, </w:t>
      </w:r>
      <w:r w:rsidR="00C9227B" w:rsidRPr="00C9227B">
        <w:rPr>
          <w:rFonts w:ascii="TH SarabunPSK" w:hAnsi="TH SarabunPSK" w:cs="TH SarabunPSK"/>
          <w:spacing w:val="-6"/>
          <w:sz w:val="28"/>
        </w:rPr>
        <w:lastRenderedPageBreak/>
        <w:t>S.D.=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0.7</w:t>
      </w:r>
      <w:r w:rsidR="00C9227B" w:rsidRPr="00C9227B">
        <w:rPr>
          <w:rFonts w:ascii="TH SarabunPSK" w:hAnsi="TH SarabunPSK" w:cs="TH SarabunPSK"/>
          <w:spacing w:val="-6"/>
          <w:sz w:val="28"/>
        </w:rPr>
        <w:t>4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)</w:t>
      </w:r>
      <w:r w:rsidR="00C9227B" w:rsidRPr="00C9227B">
        <w:rPr>
          <w:rFonts w:ascii="TH SarabunPSK" w:hAnsi="TH SarabunPSK" w:cs="TH SarabunPSK"/>
          <w:spacing w:val="-6"/>
          <w:sz w:val="28"/>
        </w:rPr>
        <w:t xml:space="preserve"> 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รองลงมา</w:t>
      </w:r>
      <w:r w:rsidR="00C9227B" w:rsidRPr="00C9227B">
        <w:rPr>
          <w:rFonts w:ascii="TH SarabunPSK" w:hAnsi="TH SarabunPSK" w:cs="TH SarabunPSK"/>
          <w:spacing w:val="8"/>
          <w:sz w:val="28"/>
          <w:cs/>
        </w:rPr>
        <w:t xml:space="preserve"> งานพัฒนาหลักสูตรการเรียนการสอน</w:t>
      </w:r>
      <w:r w:rsidR="00C9227B" w:rsidRPr="00C9227B">
        <w:rPr>
          <w:rFonts w:ascii="TH SarabunPSK" w:eastAsia="Arial Unicode MS" w:hAnsi="TH SarabunPSK" w:cs="TH SarabunPSK"/>
          <w:sz w:val="28"/>
        </w:rPr>
        <w:t xml:space="preserve"> </w:t>
      </w:r>
      <w:r w:rsidR="00C9227B" w:rsidRPr="00C9227B">
        <w:rPr>
          <w:rFonts w:ascii="TH SarabunPSK" w:eastAsia="Arial Unicode MS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z w:val="28"/>
        </w:rPr>
        <w:t>=4.09, S.D.=</w:t>
      </w:r>
      <w:r w:rsidR="00C9227B" w:rsidRPr="00C9227B">
        <w:rPr>
          <w:rFonts w:ascii="TH SarabunPSK" w:hAnsi="TH SarabunPSK" w:cs="TH SarabunPSK"/>
          <w:sz w:val="28"/>
          <w:cs/>
        </w:rPr>
        <w:t>0.7</w:t>
      </w:r>
      <w:r w:rsidR="00F628A7">
        <w:rPr>
          <w:rFonts w:ascii="TH SarabunPSK" w:hAnsi="TH SarabunPSK" w:cs="TH SarabunPSK"/>
          <w:sz w:val="28"/>
        </w:rPr>
        <w:t>4</w:t>
      </w:r>
      <w:r w:rsidR="00C9227B" w:rsidRPr="00C9227B">
        <w:rPr>
          <w:rFonts w:ascii="TH SarabunPSK" w:hAnsi="TH SarabunPSK" w:cs="TH SarabunPSK"/>
          <w:sz w:val="28"/>
          <w:cs/>
        </w:rPr>
        <w:t>)</w:t>
      </w:r>
      <w:r w:rsidR="00C9227B" w:rsidRPr="00C9227B">
        <w:rPr>
          <w:rFonts w:ascii="TH SarabunPSK" w:hAnsi="TH SarabunPSK" w:cs="TH SarabunPSK"/>
          <w:sz w:val="28"/>
        </w:rPr>
        <w:t xml:space="preserve"> </w:t>
      </w:r>
      <w:r w:rsidR="00C9227B" w:rsidRPr="00C9227B">
        <w:rPr>
          <w:rFonts w:ascii="TH SarabunPSK" w:hAnsi="TH SarabunPSK" w:cs="TH SarabunPSK"/>
          <w:sz w:val="28"/>
          <w:cs/>
        </w:rPr>
        <w:t xml:space="preserve">และแผนกวิชา มีค่าเฉลี่ยต่ำที่สุด </w:t>
      </w:r>
      <w:r w:rsidR="00C9227B" w:rsidRPr="00C9227B">
        <w:rPr>
          <w:rFonts w:ascii="TH SarabunPSK" w:eastAsia="Arial Unicode MS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z w:val="28"/>
        </w:rPr>
        <w:t>=4.00, S.D.=</w:t>
      </w:r>
      <w:r w:rsidR="00C9227B" w:rsidRPr="00C9227B">
        <w:rPr>
          <w:rFonts w:ascii="TH SarabunPSK" w:hAnsi="TH SarabunPSK" w:cs="TH SarabunPSK"/>
          <w:sz w:val="28"/>
          <w:cs/>
        </w:rPr>
        <w:t>0.</w:t>
      </w:r>
      <w:r w:rsidR="00C9227B" w:rsidRPr="00C9227B">
        <w:rPr>
          <w:rFonts w:ascii="TH SarabunPSK" w:hAnsi="TH SarabunPSK" w:cs="TH SarabunPSK"/>
          <w:sz w:val="28"/>
        </w:rPr>
        <w:t>73</w:t>
      </w:r>
      <w:r w:rsidR="00C9227B" w:rsidRPr="00C9227B">
        <w:rPr>
          <w:rFonts w:ascii="TH SarabunPSK" w:hAnsi="TH SarabunPSK" w:cs="TH SarabunPSK"/>
          <w:sz w:val="28"/>
          <w:cs/>
        </w:rPr>
        <w:t>)</w:t>
      </w:r>
    </w:p>
    <w:p w14:paraId="54489EEA" w14:textId="018FD0D6" w:rsidR="001972E2" w:rsidRDefault="001972E2" w:rsidP="001972E2">
      <w:pPr>
        <w:spacing w:line="240" w:lineRule="auto"/>
        <w:ind w:left="993" w:hanging="993"/>
        <w:rPr>
          <w:rFonts w:ascii="TH SarabunPSK" w:hAnsi="TH SarabunPSK" w:cs="TH SarabunPSK"/>
          <w:sz w:val="28"/>
        </w:rPr>
      </w:pPr>
      <w:r w:rsidRPr="00CF105D">
        <w:rPr>
          <w:rFonts w:ascii="TH SarabunPSK" w:hAnsi="TH SarabunPSK" w:cs="TH SarabunPSK" w:hint="cs"/>
          <w:b/>
          <w:bCs/>
          <w:sz w:val="28"/>
          <w:cs/>
        </w:rPr>
        <w:t>ตางรางที่ 3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1972E2">
        <w:rPr>
          <w:rFonts w:ascii="TH SarabunPSK" w:hAnsi="TH SarabunPSK" w:cs="TH SarabunPSK"/>
          <w:sz w:val="28"/>
          <w:cs/>
        </w:rPr>
        <w:t>ผลการวิเคราะห์ทักษะของผู้บริหารสถานศึกษาในศตวรรษที่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tbl>
      <w:tblPr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4028"/>
        <w:gridCol w:w="967"/>
        <w:gridCol w:w="1001"/>
        <w:gridCol w:w="975"/>
        <w:gridCol w:w="979"/>
        <w:gridCol w:w="974"/>
      </w:tblGrid>
      <w:tr w:rsidR="001972E2" w:rsidRPr="00652E5B" w14:paraId="3CF8828C" w14:textId="77777777" w:rsidTr="00431FB8"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55B91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E5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ตัวพยากรณ์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67403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D629F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S.E.</w:t>
            </w:r>
            <w:r w:rsidRPr="00652E5B">
              <w:rPr>
                <w:rFonts w:ascii="TH SarabunPSK" w:hAnsi="TH SarabunPSK" w:cs="TH SarabunPSK"/>
                <w:sz w:val="28"/>
                <w:vertAlign w:val="subscript"/>
              </w:rPr>
              <w:t>b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D304D" w14:textId="5BA0C745" w:rsidR="001972E2" w:rsidRPr="001972E2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32"/>
                    <w:szCs w:val="32"/>
                  </w:rPr>
                  <m:t>β</m:t>
                </m:r>
              </m:oMath>
            </m:oMathPara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8D7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9D2CB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Sig</w:t>
            </w:r>
          </w:p>
        </w:tc>
      </w:tr>
      <w:tr w:rsidR="001972E2" w:rsidRPr="00652E5B" w14:paraId="5AFBB617" w14:textId="77777777" w:rsidTr="00431FB8">
        <w:tc>
          <w:tcPr>
            <w:tcW w:w="4028" w:type="dxa"/>
            <w:tcBorders>
              <w:top w:val="single" w:sz="4" w:space="0" w:color="auto"/>
            </w:tcBorders>
            <w:shd w:val="clear" w:color="auto" w:fill="auto"/>
          </w:tcPr>
          <w:p w14:paraId="24B515AB" w14:textId="37B03217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ค่าคงที่(</w:t>
            </w:r>
            <w:r w:rsidRPr="001972E2">
              <w:rPr>
                <w:rFonts w:ascii="TH SarabunPSK" w:hAnsi="TH SarabunPSK" w:cs="TH SarabunPSK"/>
                <w:sz w:val="28"/>
              </w:rPr>
              <w:t>constant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</w:tcPr>
          <w:p w14:paraId="520D0EAC" w14:textId="7D7E73F1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.967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59F8B63F" w14:textId="7732F1B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.145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14:paraId="35747FF4" w14:textId="7777777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15D9127" w14:textId="786FDB69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6.679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0D965306" w14:textId="76413491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.000</w:t>
            </w:r>
          </w:p>
        </w:tc>
      </w:tr>
      <w:tr w:rsidR="001972E2" w:rsidRPr="00652E5B" w14:paraId="68B4E53B" w14:textId="77777777" w:rsidTr="00431FB8">
        <w:tc>
          <w:tcPr>
            <w:tcW w:w="4028" w:type="dxa"/>
            <w:shd w:val="clear" w:color="auto" w:fill="auto"/>
          </w:tcPr>
          <w:p w14:paraId="058570F1" w14:textId="3E8A8E65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</w:rPr>
            </w:pPr>
            <w:bookmarkStart w:id="4" w:name="_Hlk101195473"/>
            <w:r w:rsidRPr="001972E2">
              <w:rPr>
                <w:rFonts w:ascii="TH SarabunPSK" w:hAnsi="TH SarabunPSK" w:cs="TH SarabunPSK"/>
                <w:sz w:val="28"/>
                <w:cs/>
              </w:rPr>
              <w:t>ทักษะทางเทคโนโลยีและการใช้ดิจิทัล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5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  <w:bookmarkEnd w:id="4"/>
          </w:p>
        </w:tc>
        <w:tc>
          <w:tcPr>
            <w:tcW w:w="967" w:type="dxa"/>
            <w:shd w:val="clear" w:color="auto" w:fill="auto"/>
          </w:tcPr>
          <w:p w14:paraId="6B4A8632" w14:textId="64858BEF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.346</w:t>
            </w:r>
          </w:p>
        </w:tc>
        <w:tc>
          <w:tcPr>
            <w:tcW w:w="1001" w:type="dxa"/>
            <w:shd w:val="clear" w:color="auto" w:fill="auto"/>
          </w:tcPr>
          <w:p w14:paraId="250B124B" w14:textId="7256487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.048</w:t>
            </w:r>
          </w:p>
        </w:tc>
        <w:tc>
          <w:tcPr>
            <w:tcW w:w="975" w:type="dxa"/>
            <w:shd w:val="clear" w:color="auto" w:fill="auto"/>
          </w:tcPr>
          <w:p w14:paraId="34C990E7" w14:textId="73269B4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.415</w:t>
            </w:r>
          </w:p>
        </w:tc>
        <w:tc>
          <w:tcPr>
            <w:tcW w:w="979" w:type="dxa"/>
            <w:shd w:val="clear" w:color="auto" w:fill="auto"/>
          </w:tcPr>
          <w:p w14:paraId="33C8B699" w14:textId="2B1FC67D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7.154</w:t>
            </w:r>
          </w:p>
        </w:tc>
        <w:tc>
          <w:tcPr>
            <w:tcW w:w="974" w:type="dxa"/>
            <w:shd w:val="clear" w:color="auto" w:fill="auto"/>
          </w:tcPr>
          <w:p w14:paraId="3611ECC4" w14:textId="7D0E7F33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.000</w:t>
            </w:r>
          </w:p>
        </w:tc>
      </w:tr>
      <w:tr w:rsidR="001972E2" w:rsidRPr="00652E5B" w14:paraId="403CD446" w14:textId="77777777" w:rsidTr="00431FB8">
        <w:tc>
          <w:tcPr>
            <w:tcW w:w="4028" w:type="dxa"/>
            <w:shd w:val="clear" w:color="auto" w:fill="auto"/>
          </w:tcPr>
          <w:p w14:paraId="7ECAF3F4" w14:textId="3032C6E8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ทักษะการคิดวิเคราะห์และคิ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</w:rPr>
              <w:t>(X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67" w:type="dxa"/>
            <w:shd w:val="clear" w:color="auto" w:fill="auto"/>
          </w:tcPr>
          <w:p w14:paraId="4AFDCA95" w14:textId="27058408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.141</w:t>
            </w:r>
          </w:p>
        </w:tc>
        <w:tc>
          <w:tcPr>
            <w:tcW w:w="1001" w:type="dxa"/>
            <w:shd w:val="clear" w:color="auto" w:fill="auto"/>
          </w:tcPr>
          <w:p w14:paraId="0551822F" w14:textId="19A6E0E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.058</w:t>
            </w:r>
          </w:p>
        </w:tc>
        <w:tc>
          <w:tcPr>
            <w:tcW w:w="975" w:type="dxa"/>
            <w:shd w:val="clear" w:color="auto" w:fill="auto"/>
          </w:tcPr>
          <w:p w14:paraId="22FC0690" w14:textId="320EC80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.165</w:t>
            </w:r>
          </w:p>
        </w:tc>
        <w:tc>
          <w:tcPr>
            <w:tcW w:w="979" w:type="dxa"/>
            <w:shd w:val="clear" w:color="auto" w:fill="auto"/>
          </w:tcPr>
          <w:p w14:paraId="399492B6" w14:textId="7C1C5A4E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2.421</w:t>
            </w:r>
          </w:p>
        </w:tc>
        <w:tc>
          <w:tcPr>
            <w:tcW w:w="974" w:type="dxa"/>
            <w:shd w:val="clear" w:color="auto" w:fill="auto"/>
          </w:tcPr>
          <w:p w14:paraId="13CD2623" w14:textId="66C1512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.016</w:t>
            </w:r>
          </w:p>
        </w:tc>
      </w:tr>
      <w:tr w:rsidR="001972E2" w:rsidRPr="00652E5B" w14:paraId="6AC4EF2F" w14:textId="77777777" w:rsidTr="00431FB8">
        <w:tc>
          <w:tcPr>
            <w:tcW w:w="4028" w:type="dxa"/>
            <w:shd w:val="clear" w:color="auto" w:fill="auto"/>
          </w:tcPr>
          <w:p w14:paraId="78A846CF" w14:textId="215337E3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ทักษะการแก้ปัญหา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67" w:type="dxa"/>
            <w:shd w:val="clear" w:color="auto" w:fill="auto"/>
          </w:tcPr>
          <w:p w14:paraId="6AB17B0B" w14:textId="1093B67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.138</w:t>
            </w:r>
          </w:p>
        </w:tc>
        <w:tc>
          <w:tcPr>
            <w:tcW w:w="1001" w:type="dxa"/>
            <w:shd w:val="clear" w:color="auto" w:fill="auto"/>
          </w:tcPr>
          <w:p w14:paraId="35CA3AF9" w14:textId="0DCBB32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.055</w:t>
            </w:r>
          </w:p>
        </w:tc>
        <w:tc>
          <w:tcPr>
            <w:tcW w:w="975" w:type="dxa"/>
            <w:shd w:val="clear" w:color="auto" w:fill="auto"/>
          </w:tcPr>
          <w:p w14:paraId="2A454477" w14:textId="5AA469F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.164</w:t>
            </w:r>
          </w:p>
        </w:tc>
        <w:tc>
          <w:tcPr>
            <w:tcW w:w="979" w:type="dxa"/>
            <w:shd w:val="clear" w:color="auto" w:fill="auto"/>
          </w:tcPr>
          <w:p w14:paraId="3E60532F" w14:textId="7081BBD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2.533</w:t>
            </w:r>
          </w:p>
        </w:tc>
        <w:tc>
          <w:tcPr>
            <w:tcW w:w="974" w:type="dxa"/>
            <w:shd w:val="clear" w:color="auto" w:fill="auto"/>
          </w:tcPr>
          <w:p w14:paraId="106416A2" w14:textId="3C0FE6CC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.012</w:t>
            </w:r>
          </w:p>
        </w:tc>
      </w:tr>
      <w:tr w:rsidR="001972E2" w:rsidRPr="00652E5B" w14:paraId="43E06FE6" w14:textId="77777777" w:rsidTr="00431FB8">
        <w:tc>
          <w:tcPr>
            <w:tcW w:w="4028" w:type="dxa"/>
            <w:tcBorders>
              <w:bottom w:val="single" w:sz="4" w:space="0" w:color="auto"/>
            </w:tcBorders>
            <w:shd w:val="clear" w:color="auto" w:fill="auto"/>
          </w:tcPr>
          <w:p w14:paraId="2018CFF8" w14:textId="4915E2DF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bookmarkStart w:id="5" w:name="_Hlk101193963"/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ทักษะการบริหารจัดการองค์กร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  <w:bookmarkEnd w:id="5"/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72EF142A" w14:textId="67AD58C8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.134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14:paraId="58E57C81" w14:textId="0033CD59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76E63468" w14:textId="5E5976E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.161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787567EC" w14:textId="29330570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2.712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14:paraId="4B20C989" w14:textId="25645E2D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.007</w:t>
            </w:r>
          </w:p>
        </w:tc>
      </w:tr>
    </w:tbl>
    <w:p w14:paraId="0B65728C" w14:textId="77777777" w:rsidR="001972E2" w:rsidRPr="001972E2" w:rsidRDefault="001972E2" w:rsidP="001972E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1972E2">
        <w:rPr>
          <w:rFonts w:ascii="TH SarabunPSK" w:hAnsi="TH SarabunPSK" w:cs="TH SarabunPSK"/>
          <w:sz w:val="28"/>
        </w:rPr>
        <w:t>R=.803,  R</w:t>
      </w:r>
      <w:r w:rsidRPr="001972E2">
        <w:rPr>
          <w:rFonts w:ascii="TH SarabunPSK" w:hAnsi="TH SarabunPSK" w:cs="TH SarabunPSK"/>
          <w:sz w:val="28"/>
          <w:vertAlign w:val="superscript"/>
        </w:rPr>
        <w:t>2</w:t>
      </w:r>
      <w:r w:rsidRPr="001972E2">
        <w:rPr>
          <w:rFonts w:ascii="TH SarabunPSK" w:hAnsi="TH SarabunPSK" w:cs="TH SarabunPSK"/>
          <w:sz w:val="28"/>
        </w:rPr>
        <w:t>=.645 ,  Adjusted R</w:t>
      </w:r>
      <w:r w:rsidRPr="001972E2">
        <w:rPr>
          <w:rFonts w:ascii="TH SarabunPSK" w:hAnsi="TH SarabunPSK" w:cs="TH SarabunPSK"/>
          <w:sz w:val="28"/>
          <w:vertAlign w:val="superscript"/>
        </w:rPr>
        <w:t>2</w:t>
      </w:r>
      <w:r w:rsidRPr="001972E2">
        <w:rPr>
          <w:rFonts w:ascii="TH SarabunPSK" w:hAnsi="TH SarabunPSK" w:cs="TH SarabunPSK"/>
          <w:sz w:val="28"/>
        </w:rPr>
        <w:t xml:space="preserve"> = .639,  S.E.</w:t>
      </w:r>
      <w:r w:rsidRPr="001972E2">
        <w:rPr>
          <w:rFonts w:ascii="TH SarabunPSK" w:hAnsi="TH SarabunPSK" w:cs="TH SarabunPSK"/>
          <w:sz w:val="28"/>
          <w:vertAlign w:val="subscript"/>
        </w:rPr>
        <w:t>est</w:t>
      </w:r>
      <w:r w:rsidRPr="001972E2">
        <w:rPr>
          <w:rFonts w:ascii="TH SarabunPSK" w:hAnsi="TH SarabunPSK" w:cs="TH SarabunPSK"/>
          <w:sz w:val="28"/>
        </w:rPr>
        <w:t xml:space="preserve"> = .243 ,  F=118.455</w:t>
      </w:r>
    </w:p>
    <w:p w14:paraId="514593CD" w14:textId="77777777" w:rsidR="001972E2" w:rsidRPr="001972E2" w:rsidRDefault="001972E2" w:rsidP="001972E2">
      <w:pPr>
        <w:pStyle w:val="af2"/>
        <w:ind w:firstLine="567"/>
        <w:jc w:val="thaiDistribute"/>
        <w:rPr>
          <w:rFonts w:ascii="TH SarabunPSK" w:hAnsi="TH SarabunPSK" w:cs="TH SarabunPSK"/>
          <w:sz w:val="18"/>
          <w:szCs w:val="18"/>
        </w:rPr>
      </w:pPr>
    </w:p>
    <w:p w14:paraId="19515594" w14:textId="77777777" w:rsidR="001972E2" w:rsidRDefault="001972E2" w:rsidP="001972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C4312B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3</w:t>
      </w:r>
      <w:r w:rsidRPr="00C4312B">
        <w:rPr>
          <w:rFonts w:ascii="TH SarabunPSK" w:hAnsi="TH SarabunPSK" w:cs="TH SarabunPSK"/>
          <w:sz w:val="28"/>
          <w:cs/>
        </w:rPr>
        <w:t xml:space="preserve"> พบว่า </w:t>
      </w:r>
      <w:r w:rsidRPr="001972E2">
        <w:rPr>
          <w:rFonts w:ascii="TH SarabunPSK" w:hAnsi="TH SarabunPSK" w:cs="TH SarabunPSK"/>
          <w:sz w:val="28"/>
          <w:cs/>
        </w:rPr>
        <w:t>ค่า</w:t>
      </w:r>
      <w:r w:rsidRPr="001972E2">
        <w:rPr>
          <w:rFonts w:ascii="TH SarabunPSK" w:hAnsi="TH SarabunPSK" w:cs="TH SarabunPSK"/>
          <w:spacing w:val="8"/>
          <w:sz w:val="28"/>
          <w:cs/>
        </w:rPr>
        <w:t>สัมประสิทธิ์การถดถอยพหุคูณ</w:t>
      </w:r>
      <w:r w:rsidRPr="001972E2">
        <w:rPr>
          <w:rFonts w:ascii="TH SarabunPSK" w:hAnsi="TH SarabunPSK" w:cs="TH SarabunPSK"/>
          <w:sz w:val="28"/>
          <w:cs/>
        </w:rPr>
        <w:t xml:space="preserve">ของตัวพยากรณ์ทั้ง </w:t>
      </w:r>
      <w:r w:rsidRPr="001972E2">
        <w:rPr>
          <w:rFonts w:ascii="TH SarabunPSK" w:hAnsi="TH SarabunPSK" w:cs="TH SarabunPSK"/>
          <w:sz w:val="28"/>
        </w:rPr>
        <w:t>4</w:t>
      </w:r>
      <w:r w:rsidRPr="001972E2">
        <w:rPr>
          <w:rFonts w:ascii="TH SarabunPSK" w:hAnsi="TH SarabunPSK" w:cs="TH SarabunPSK"/>
          <w:sz w:val="28"/>
          <w:cs/>
        </w:rPr>
        <w:t xml:space="preserve"> ตัว คือ  ทักษะทางเทคโนโลยีและการใช้ดิจิทัล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5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/>
          <w:sz w:val="28"/>
          <w:cs/>
        </w:rPr>
        <w:t xml:space="preserve"> ทักษะการคิดวิเคราะห์และคิ</w:t>
      </w:r>
      <w:r w:rsidRPr="001972E2">
        <w:rPr>
          <w:rFonts w:ascii="TH SarabunPSK" w:hAnsi="TH SarabunPSK" w:cs="TH SarabunPSK" w:hint="cs"/>
          <w:sz w:val="28"/>
          <w:cs/>
        </w:rPr>
        <w:t>ด</w:t>
      </w:r>
      <w:r w:rsidRPr="001972E2">
        <w:rPr>
          <w:rFonts w:ascii="TH SarabunPSK" w:hAnsi="TH SarabunPSK" w:cs="TH SarabunPSK"/>
          <w:sz w:val="28"/>
          <w:cs/>
        </w:rPr>
        <w:t>สร้างสรรค์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</w:rPr>
        <w:t>(X</w:t>
      </w:r>
      <w:r w:rsidRPr="001972E2">
        <w:rPr>
          <w:rFonts w:ascii="TH SarabunPSK" w:hAnsi="TH SarabunPSK" w:cs="TH SarabunPSK"/>
          <w:sz w:val="28"/>
          <w:vertAlign w:val="subscript"/>
        </w:rPr>
        <w:t>2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ทักษะการแก้ปัญหา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3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และ</w:t>
      </w:r>
      <w:r w:rsidRPr="001972E2">
        <w:rPr>
          <w:rFonts w:ascii="TH SarabunPSK" w:hAnsi="TH SarabunPSK" w:cs="TH SarabunPSK"/>
          <w:sz w:val="28"/>
          <w:cs/>
        </w:rPr>
        <w:t>ทักษะการบริหารจัดการองค์กร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1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 xml:space="preserve">ส่งผลต่อการบริหารงานวิชาการสถานศึกษาสังกัดสถาบันการอาชีวศึกษาภาคกลาง 1 โดยตัวแปรทั้ง </w:t>
      </w:r>
      <w:r w:rsidRPr="001972E2">
        <w:rPr>
          <w:rFonts w:ascii="TH SarabunPSK" w:hAnsi="TH SarabunPSK" w:cs="TH SarabunPSK"/>
          <w:sz w:val="28"/>
        </w:rPr>
        <w:t>4</w:t>
      </w:r>
      <w:r w:rsidRPr="001972E2">
        <w:rPr>
          <w:rFonts w:ascii="TH SarabunPSK" w:hAnsi="TH SarabunPSK" w:cs="TH SarabunPSK"/>
          <w:sz w:val="28"/>
          <w:cs/>
        </w:rPr>
        <w:t xml:space="preserve"> ตัว มีอำนาจพยากรณ์การ</w:t>
      </w:r>
      <w:r w:rsidRPr="001972E2">
        <w:rPr>
          <w:rFonts w:ascii="TH SarabunPSK" w:hAnsi="TH SarabunPSK" w:cs="TH SarabunPSK" w:hint="cs"/>
          <w:sz w:val="28"/>
          <w:cs/>
        </w:rPr>
        <w:t>บริหารงานวิชาการของสถานศึกษา</w:t>
      </w:r>
      <w:r w:rsidRPr="001972E2">
        <w:rPr>
          <w:rFonts w:ascii="TH SarabunPSK" w:hAnsi="TH SarabunPSK" w:cs="TH SarabunPSK"/>
          <w:sz w:val="28"/>
          <w:cs/>
        </w:rPr>
        <w:t xml:space="preserve">ร่วมกันได้ร้อยละ </w:t>
      </w:r>
      <w:r w:rsidRPr="001972E2">
        <w:rPr>
          <w:rFonts w:ascii="TH SarabunPSK" w:hAnsi="TH SarabunPSK" w:cs="TH SarabunPSK"/>
          <w:sz w:val="28"/>
        </w:rPr>
        <w:t>64.50</w:t>
      </w:r>
      <w:r w:rsidRPr="001972E2">
        <w:rPr>
          <w:rFonts w:ascii="TH SarabunPSK" w:hAnsi="TH SarabunPSK" w:cs="TH SarabunPSK"/>
          <w:sz w:val="28"/>
          <w:cs/>
        </w:rPr>
        <w:t xml:space="preserve"> และมีความคลาดเคลื่อนของการพยากรณ์</w:t>
      </w:r>
      <w:r w:rsidRPr="001972E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1972E2">
        <w:rPr>
          <w:rFonts w:ascii="TH SarabunPSK" w:hAnsi="TH SarabunPSK" w:cs="TH SarabunPSK"/>
          <w:spacing w:val="-4"/>
          <w:sz w:val="28"/>
          <w:cs/>
        </w:rPr>
        <w:t>เท่ากับ .2</w:t>
      </w:r>
      <w:r w:rsidRPr="001972E2">
        <w:rPr>
          <w:rFonts w:ascii="TH SarabunPSK" w:hAnsi="TH SarabunPSK" w:cs="TH SarabunPSK"/>
          <w:spacing w:val="-4"/>
          <w:sz w:val="28"/>
        </w:rPr>
        <w:t>43</w:t>
      </w:r>
      <w:r w:rsidRPr="001972E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1972E2">
        <w:rPr>
          <w:rFonts w:ascii="TH SarabunPSK" w:hAnsi="TH SarabunPSK" w:cs="TH SarabunPSK"/>
          <w:spacing w:val="-4"/>
          <w:sz w:val="28"/>
          <w:cs/>
        </w:rPr>
        <w:t>สามารถสร้างสมการในรูปคะแนนดิบและคะแนนมาตรฐาน</w:t>
      </w:r>
      <w:r w:rsidRPr="001972E2">
        <w:rPr>
          <w:rFonts w:ascii="TH SarabunPSK" w:hAnsi="TH SarabunPSK" w:cs="TH SarabunPSK"/>
          <w:sz w:val="28"/>
          <w:cs/>
        </w:rPr>
        <w:t>ได้ดังต่อไปนี้</w:t>
      </w:r>
      <w:r w:rsidRPr="00865DB1">
        <w:rPr>
          <w:rFonts w:ascii="TH SarabunPSK" w:hAnsi="TH SarabunPSK" w:cs="TH SarabunPSK"/>
          <w:sz w:val="28"/>
          <w:cs/>
        </w:rPr>
        <w:tab/>
      </w:r>
    </w:p>
    <w:p w14:paraId="7FCF524F" w14:textId="77777777" w:rsidR="00E573C5" w:rsidRDefault="001972E2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972E2">
        <w:rPr>
          <w:rFonts w:ascii="TH SarabunPSK" w:hAnsi="TH SarabunPSK" w:cs="TH SarabunPSK"/>
          <w:sz w:val="28"/>
          <w:cs/>
        </w:rPr>
        <w:t>สมการพยากรณ์ในรูปคะแนนดิบ</w:t>
      </w:r>
    </w:p>
    <w:p w14:paraId="4EC77CC4" w14:textId="1034CAD8" w:rsidR="00E573C5" w:rsidRDefault="00E573C5" w:rsidP="00E573C5">
      <w:pPr>
        <w:pStyle w:val="af2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1972E2" w:rsidRPr="001972E2">
        <w:rPr>
          <w:rFonts w:ascii="TH SarabunPSK" w:hAnsi="TH SarabunPSK" w:cs="TH SarabunPSK"/>
          <w:sz w:val="28"/>
        </w:rPr>
        <w:t>Y’ = .967 + .346(X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5</w:t>
      </w:r>
      <w:r w:rsidR="001972E2" w:rsidRPr="001972E2">
        <w:rPr>
          <w:rFonts w:ascii="TH SarabunPSK" w:hAnsi="TH SarabunPSK" w:cs="TH SarabunPSK"/>
          <w:sz w:val="28"/>
        </w:rPr>
        <w:t>)  +  .141(X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 + .138(X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3</w:t>
      </w:r>
      <w:r w:rsidR="001972E2" w:rsidRPr="001972E2">
        <w:rPr>
          <w:rFonts w:ascii="TH SarabunPSK" w:hAnsi="TH SarabunPSK" w:cs="TH SarabunPSK"/>
          <w:sz w:val="28"/>
        </w:rPr>
        <w:t>) + .134(X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1</w:t>
      </w:r>
      <w:r w:rsidR="001972E2" w:rsidRPr="001972E2">
        <w:rPr>
          <w:rFonts w:ascii="TH SarabunPSK" w:hAnsi="TH SarabunPSK" w:cs="TH SarabunPSK"/>
          <w:sz w:val="28"/>
        </w:rPr>
        <w:t>)</w:t>
      </w:r>
    </w:p>
    <w:p w14:paraId="0D6CAE4B" w14:textId="2B2BAFFE" w:rsidR="00E573C5" w:rsidRDefault="00E573C5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972E2" w:rsidRPr="001972E2">
        <w:rPr>
          <w:rFonts w:ascii="TH SarabunPSK" w:hAnsi="TH SarabunPSK" w:cs="TH SarabunPSK"/>
          <w:sz w:val="28"/>
          <w:cs/>
        </w:rPr>
        <w:t>สมการพยากรณ์ในรูปคะแนนมาตรฐาน</w:t>
      </w:r>
    </w:p>
    <w:p w14:paraId="146A6A72" w14:textId="54568D45" w:rsidR="00E573C5" w:rsidRDefault="00E573C5" w:rsidP="00E573C5">
      <w:pPr>
        <w:pStyle w:val="af2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1972E2" w:rsidRPr="001972E2">
        <w:rPr>
          <w:rFonts w:ascii="TH SarabunPSK" w:hAnsi="TH SarabunPSK" w:cs="TH SarabunPSK"/>
          <w:sz w:val="28"/>
        </w:rPr>
        <w:t>Z’ = .415(X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5</w:t>
      </w:r>
      <w:r w:rsidR="001972E2" w:rsidRPr="001972E2">
        <w:rPr>
          <w:rFonts w:ascii="TH SarabunPSK" w:hAnsi="TH SarabunPSK" w:cs="TH SarabunPSK"/>
          <w:sz w:val="28"/>
        </w:rPr>
        <w:t>)  +  .165(X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 + .164(X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 + .161(X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8EE3FA" w14:textId="35D50EED" w:rsidR="009A43F4" w:rsidRPr="00E573C5" w:rsidRDefault="00E573C5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E573C5">
        <w:rPr>
          <w:rFonts w:ascii="TH SarabunPSK" w:hAnsi="TH SarabunPSK" w:cs="TH SarabunPSK"/>
          <w:sz w:val="28"/>
          <w:cs/>
        </w:rPr>
        <w:t>ส่วนทักษะการสื่อสาร (</w:t>
      </w:r>
      <w:r w:rsidRPr="00E573C5">
        <w:rPr>
          <w:rFonts w:ascii="TH SarabunPSK" w:hAnsi="TH SarabunPSK" w:cs="TH SarabunPSK"/>
          <w:sz w:val="28"/>
        </w:rPr>
        <w:t>X</w:t>
      </w:r>
      <w:r w:rsidRPr="00E573C5">
        <w:rPr>
          <w:rFonts w:ascii="TH SarabunPSK" w:hAnsi="TH SarabunPSK" w:cs="TH SarabunPSK"/>
          <w:sz w:val="28"/>
          <w:vertAlign w:val="subscript"/>
        </w:rPr>
        <w:t>4</w:t>
      </w:r>
      <w:r w:rsidRPr="00E573C5">
        <w:rPr>
          <w:rFonts w:ascii="TH SarabunPSK" w:hAnsi="TH SarabunPSK" w:cs="TH SarabunPSK"/>
          <w:sz w:val="28"/>
        </w:rPr>
        <w:t xml:space="preserve">)  </w:t>
      </w:r>
      <w:r w:rsidRPr="00E573C5">
        <w:rPr>
          <w:rFonts w:ascii="TH SarabunPSK" w:hAnsi="TH SarabunPSK" w:cs="TH SarabunPSK"/>
          <w:sz w:val="28"/>
          <w:cs/>
        </w:rPr>
        <w:t>และทักษะการทำงานเป็นทีม (</w:t>
      </w:r>
      <w:r w:rsidRPr="00E573C5">
        <w:rPr>
          <w:rFonts w:ascii="TH SarabunPSK" w:hAnsi="TH SarabunPSK" w:cs="TH SarabunPSK"/>
          <w:sz w:val="28"/>
        </w:rPr>
        <w:t>X</w:t>
      </w:r>
      <w:r w:rsidRPr="00E573C5">
        <w:rPr>
          <w:rFonts w:ascii="TH SarabunPSK" w:hAnsi="TH SarabunPSK" w:cs="TH SarabunPSK"/>
          <w:sz w:val="28"/>
          <w:vertAlign w:val="subscript"/>
        </w:rPr>
        <w:t>6</w:t>
      </w:r>
      <w:r w:rsidRPr="00E573C5">
        <w:rPr>
          <w:rFonts w:ascii="TH SarabunPSK" w:hAnsi="TH SarabunPSK" w:cs="TH SarabunPSK"/>
          <w:sz w:val="28"/>
        </w:rPr>
        <w:t xml:space="preserve">)  </w:t>
      </w:r>
      <w:r w:rsidRPr="00E573C5">
        <w:rPr>
          <w:rFonts w:ascii="TH SarabunPSK" w:hAnsi="TH SarabunPSK" w:cs="TH SarabunPSK"/>
          <w:sz w:val="28"/>
          <w:cs/>
        </w:rPr>
        <w:t xml:space="preserve">ไม่ส่งผลต่อการบริหารงานวิชาการของสถานศึกษาสังกัดสถาบันการอาชีวศึกษาภาคกลาง </w:t>
      </w:r>
      <w:r w:rsidRPr="00E573C5">
        <w:rPr>
          <w:rFonts w:ascii="TH SarabunPSK" w:hAnsi="TH SarabunPSK" w:cs="TH SarabunPSK"/>
          <w:sz w:val="28"/>
        </w:rPr>
        <w:t xml:space="preserve">1 </w:t>
      </w:r>
      <w:r w:rsidRPr="00E573C5">
        <w:rPr>
          <w:rFonts w:ascii="TH SarabunPSK" w:hAnsi="TH SarabunPSK" w:cs="TH SarabunPSK"/>
          <w:sz w:val="28"/>
          <w:cs/>
        </w:rPr>
        <w:t>อย่างไม่มีนัยสำคัญทางสถิติ</w:t>
      </w:r>
    </w:p>
    <w:p w14:paraId="7A11488A" w14:textId="2E63856E" w:rsidR="00C83E59" w:rsidRPr="00CF105D" w:rsidRDefault="00C83E59" w:rsidP="00344021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14:paraId="0418CED9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46C3FFEC" w14:textId="10BB07AB" w:rsidR="00800B68" w:rsidRPr="00800B68" w:rsidRDefault="00800B68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AB1330" w:rsidRPr="00AB1330">
        <w:rPr>
          <w:rFonts w:ascii="TH SarabunPSK" w:hAnsi="TH SarabunPSK" w:cs="TH SarabunPSK"/>
          <w:color w:val="000000"/>
          <w:sz w:val="28"/>
          <w:cs/>
        </w:rPr>
        <w:t>การศึกษาวิจัย เรื่อง 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 สามารถสรุปได้ดังนี้อภิปรายผลได้ดังนี้</w:t>
      </w:r>
    </w:p>
    <w:p w14:paraId="6589A0DC" w14:textId="5AE9D6D5" w:rsidR="002A768B" w:rsidRDefault="00800B68" w:rsidP="0038379F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00B68">
        <w:rPr>
          <w:rFonts w:ascii="TH SarabunPSK" w:hAnsi="TH SarabunPSK" w:cs="TH SarabunPSK"/>
          <w:color w:val="000000"/>
          <w:sz w:val="28"/>
          <w:cs/>
        </w:rPr>
        <w:tab/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ทักษะของผู้บริหารสถานศึกษาในศตวรรษที่ </w:t>
      </w:r>
      <w:r w:rsidR="002A768B" w:rsidRPr="002A768B">
        <w:rPr>
          <w:rFonts w:ascii="TH SarabunPSK" w:hAnsi="TH SarabunPSK" w:cs="TH SarabunPSK"/>
          <w:color w:val="000000"/>
          <w:sz w:val="28"/>
        </w:rPr>
        <w:t xml:space="preserve">21 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สถานศึกษาสังกัดสถาบันการอาชีวศึกษาภาคกลาง </w:t>
      </w:r>
      <w:r w:rsidR="002A768B" w:rsidRPr="002A768B">
        <w:rPr>
          <w:rFonts w:ascii="TH SarabunPSK" w:hAnsi="TH SarabunPSK" w:cs="TH SarabunPSK"/>
          <w:color w:val="000000"/>
          <w:sz w:val="28"/>
        </w:rPr>
        <w:t xml:space="preserve">1 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>โดย</w:t>
      </w:r>
      <w:r w:rsidR="002A768B">
        <w:rPr>
          <w:rFonts w:ascii="TH SarabunPSK" w:hAnsi="TH SarabunPSK" w:cs="TH SarabunPSK" w:hint="cs"/>
          <w:color w:val="000000"/>
          <w:sz w:val="28"/>
          <w:cs/>
        </w:rPr>
        <w:t>ภาพ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รวมอยู่ในระดับมาก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ทั้งนี้อาจเป็นเพราะผู้บริหารสถานศึกษามีทักษะในการสรุปประเด็นปัญหาต่างๆ ได้อย่างชัดเจน สื่อสารได้ทั้งภาษาไทยและภาษาต่างประเทศ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ให้คำแนะนำชี้แนะให้บุคลากรปฏิบัติงาน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 xml:space="preserve">มีความชัดเจนในคำสั่งในการมอบหมายงาน 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>สามารถ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 xml:space="preserve">เจรจาต่อรองโน้มน้าวใจของผู้ใต้บังคับบัญชาสร้างความมุ่งมั่นในการปฏิบัติงาน 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>มีการ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ส่งเสริมสนับสนุนให้ครูใช้เทคโนโลยีดิจิทัลมาใช้ในการเรียนการสอน การพัฒนางานและการเสนอผลงาน สามารถใช้อุปกรณ์เทคโนโลยีและดิจิทัลที่มีอยู่ได้อย่างคล่องแคล่ว  ใช้ข้อมูลข่าวสารและสารสนเทศที่ทันสมัยมาใช้ในการตัดสินใจในการปรับปรุงการบริหารจัดการองค์กร  มีการเผยแพร่ประชาสัมพันธ์ข้อมูลข่าวสารกิจกรรมของสถานศึกษาไปยังผู้ปกครอง ชุมชนและองค์กรภายนอก มีการใช้เทคโนโลยีดิจิทัลในการสร้างชุมชนการเรียนรู้ออนไลน์เพื่อการแลกเปลี่ยนประสบการณ์ บริหารโครงการ งบประมาณ กิจกรรม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ต่างๆ และทรัพยากรทางการบริหารได้สอดคล้องกับแผนที่วางไว้ สามารถประยุกต์ใช้ความรู้ แนวคิดทฤษฎีทางการบริหารตามสถานการณ์การเปลี่ยนแปลงได้อย่างมีประสิทธิภาพ มีการมอบหมายภาระงานได้เหมาะสมตรงตามความถนัดของบุคลากรในสถานศึกษา  </w:t>
      </w:r>
      <w:r w:rsidR="00A713CC" w:rsidRPr="00B8712C">
        <w:rPr>
          <w:rFonts w:ascii="TH SarabunPSK" w:hAnsi="TH SarabunPSK" w:cs="TH SarabunPSK"/>
          <w:color w:val="000000"/>
          <w:sz w:val="28"/>
          <w:cs/>
        </w:rPr>
        <w:t>สอดคล้องกับ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713CC">
        <w:rPr>
          <w:rFonts w:ascii="TH SarabunPSK" w:hAnsi="TH SarabunPSK" w:cs="TH SarabunPSK"/>
          <w:color w:val="000000"/>
          <w:sz w:val="28"/>
        </w:rPr>
        <w:t xml:space="preserve">Yang (2016) 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ที่กล่าวว่า </w:t>
      </w:r>
      <w:r w:rsidR="00A713CC" w:rsidRPr="00A713CC">
        <w:rPr>
          <w:rFonts w:ascii="TH SarabunPSK" w:hAnsi="TH SarabunPSK" w:cs="TH SarabunPSK"/>
          <w:color w:val="000000"/>
          <w:sz w:val="28"/>
          <w:cs/>
        </w:rPr>
        <w:t>ผู้บริหารจะต้องใช้เทคโนโลยีในการติดต่อสื่อสารและจะต้องจัด ให้มีเว็บไซต์เพื่อใช้ในการสื่อสารระหว่าง โรงเรียน ผู้ปกครอง ชุมชน และองค์กรภายนอก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สอดคล้องกับงานวิจัยของ</w:t>
      </w:r>
      <w:r w:rsidR="00095BD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Start w:id="6" w:name="_Hlk101429624"/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มณฑาทิพย์ </w:t>
      </w:r>
      <w:bookmarkEnd w:id="6"/>
      <w:r w:rsidR="00095BDB" w:rsidRPr="00095BDB">
        <w:rPr>
          <w:rFonts w:ascii="TH SarabunPSK" w:hAnsi="TH SarabunPSK" w:cs="TH SarabunPSK"/>
          <w:color w:val="000000"/>
          <w:sz w:val="28"/>
          <w:cs/>
        </w:rPr>
        <w:t>นามนุ (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2561)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ได้ศึกษาทักษะของผู้บริหารสถานศึกษาในศตวรรษที่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21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สังกัดสำนักงาน เขตพื้นที่การศึกษาประถมศึกษาปทุมธานี เขต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 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พบว่า ทักษะของผู้บริหารสถานศึกษาในศตวรรษที่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21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สังกัดสำนักงานเขต พื้นที่การศึกษาประถมศึกษาปทุมธานี เขต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>อยู่ในระดับมาก ทั้งในภาพรวมและรายด้าน</w:t>
      </w:r>
    </w:p>
    <w:p w14:paraId="7D3A098B" w14:textId="7F88270E" w:rsidR="002A768B" w:rsidRDefault="00095BDB" w:rsidP="0038379F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095BDB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การบริหารงานวิชาการของสถานศึกษาสังกัดสถาบันการอาชีวศึกษาภาคกลาง 1 โดยภาพรวมอยู่ในระดับมาก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>ทั้งนี้อาจเป็นเพราะผู้บริหารสถานศึกษา</w:t>
      </w:r>
      <w:r w:rsidR="007330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330D7" w:rsidRPr="00095BDB">
        <w:rPr>
          <w:rFonts w:ascii="TH SarabunPSK" w:hAnsi="TH SarabunPSK" w:cs="TH SarabunPSK"/>
          <w:color w:val="000000"/>
          <w:sz w:val="28"/>
          <w:cs/>
        </w:rPr>
        <w:t>มีการจัดตั้งคณะกรรม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 มีการกำกับ ดูแล จัดการเรียนการสอน การวัดผลและประเมินผลในสถานศึกษา</w:t>
      </w:r>
      <w:r w:rsidR="007330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ให้เป็นไปตามระเบียบ มีการพัฒนาหลักสูตรการเรียนการสอนฐานสมรรถนะร่วมกับหน่วยงานที่เกี่ยวข้อง จัดรายวิชาและสาขางานให้สอดคลองกับนโยบายความต้องการของตลาดแรงงาน ชุมชน ท้องถิ่น สภาพเศรษฐกิจ วัฒนธรรมเทคโนโลยีและสิ่งแวดล้อม มีการส่งเสริมสนับสนุนให้ครูและผู้สอนจัดทำเอกสารประกอบการสอนและจัดการเรียน  การสอน สื่อและเทคโนโลยีการสอนที่ทันสมัย </w:t>
      </w:r>
      <w:r w:rsidR="007330D7" w:rsidRPr="007330D7">
        <w:rPr>
          <w:rFonts w:ascii="TH SarabunPSK" w:hAnsi="TH SarabunPSK" w:cs="TH SarabunPSK"/>
          <w:color w:val="000000"/>
          <w:sz w:val="28"/>
          <w:cs/>
        </w:rPr>
        <w:t xml:space="preserve">ส่งเสริมสนับสนุนให้ครูผู้สอนในสถานศึกษามีความรู้ความเข้าใจในหลักการ จุดหมายและหลักเกณฑ์การใช้หลักสูตร ตลอดจนระเบียบการจัดการศึกษา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มีการจัดหาวัสดุสิ่งพิมพ์สื่ออิเล็กทรอนิกส์ สื่อโสตทัศนูปกรณ์เพื่อให้บริการในการศึกษาค้นคว้าของนักเรียน นักศึกษา </w:t>
      </w:r>
      <w:r w:rsidR="00560A2B" w:rsidRPr="00095BDB">
        <w:rPr>
          <w:rFonts w:ascii="TH SarabunPSK" w:hAnsi="TH SarabunPSK" w:cs="TH SarabunPSK"/>
          <w:color w:val="000000"/>
          <w:sz w:val="28"/>
          <w:cs/>
        </w:rPr>
        <w:t>ครู</w:t>
      </w:r>
      <w:r w:rsidR="00560A2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รวมถึงประชาชนทั่วไป </w:t>
      </w:r>
      <w:r w:rsidR="00560A2B" w:rsidRPr="00095BDB">
        <w:rPr>
          <w:rFonts w:ascii="TH SarabunPSK" w:hAnsi="TH SarabunPSK" w:cs="TH SarabunPSK"/>
          <w:color w:val="000000"/>
          <w:sz w:val="28"/>
          <w:cs/>
        </w:rPr>
        <w:t xml:space="preserve">มีการให้บริการด้านโสตทัศนูปกรณ์ต่างๆ การใช้ห้องโสตทัศนศึกษา </w:t>
      </w:r>
      <w:r w:rsidRPr="00095BDB">
        <w:rPr>
          <w:rFonts w:ascii="TH SarabunPSK" w:hAnsi="TH SarabunPSK" w:cs="TH SarabunPSK"/>
          <w:color w:val="000000"/>
          <w:sz w:val="28"/>
          <w:cs/>
        </w:rPr>
        <w:t>มีการ</w:t>
      </w:r>
      <w:r w:rsidR="00560A2B">
        <w:rPr>
          <w:rFonts w:ascii="TH SarabunPSK" w:hAnsi="TH SarabunPSK" w:cs="TH SarabunPSK" w:hint="cs"/>
          <w:color w:val="000000"/>
          <w:sz w:val="28"/>
          <w:cs/>
        </w:rPr>
        <w:t>ระบบดูแล</w:t>
      </w:r>
      <w:r w:rsidRPr="00095BDB">
        <w:rPr>
          <w:rFonts w:ascii="TH SarabunPSK" w:hAnsi="TH SarabunPSK" w:cs="TH SarabunPSK"/>
          <w:color w:val="000000"/>
          <w:sz w:val="28"/>
          <w:cs/>
        </w:rPr>
        <w:t>บำรุงรักษาวัสดุอุปกรณ์ สื่อโสตทัศนูปกรณ์ ให้อยู่ในสภาพพร้อมใช้งาน มีการพัฒนาองค์ความรู้ให้แก่ครูในการใช้และผลิตสื่อด้านเทคโนโลยีสารสนเทศการศึกษาทางไกล การใช้สื่ออิเล็กทรอนิกส์ มีการส่งเสริมให้จัดทำปฏิทินปฏิบัติงาน เสนอโครงการ รายงานผลการปฏิบัติงาน ประสานงานและให้ความร่วมมือกับหน่วยงาน ทั้งภายในภายนอกสถานศึกษาด้านการพัฒนาหลักสูตรการเรียนการสอน สอดคล้องกับงานวิจัยของ อุษา แซ่เตียว (</w:t>
      </w:r>
      <w:r w:rsidRPr="00095BDB">
        <w:rPr>
          <w:rFonts w:ascii="TH SarabunPSK" w:hAnsi="TH SarabunPSK" w:cs="TH SarabunPSK"/>
          <w:color w:val="000000"/>
          <w:sz w:val="28"/>
        </w:rPr>
        <w:t xml:space="preserve">2559) </w:t>
      </w:r>
      <w:r w:rsidRPr="00095BDB">
        <w:rPr>
          <w:rFonts w:ascii="TH SarabunPSK" w:hAnsi="TH SarabunPSK" w:cs="TH SarabunPSK"/>
          <w:color w:val="000000"/>
          <w:sz w:val="28"/>
          <w:cs/>
        </w:rPr>
        <w:t>ได้ศึกษาทักษะของผู้บริหารกับการบริหารงานวิชาการโรงเรียน สังกัดสำนักงานเขตพื้นที่การศึกษา ประถมศึกษาสมุทรสงคราม พบว่าการบริหารงานวิชาการโรงเรียน สังกัดสำนักงานเขตพื้นที่การศึกษาประถมศึกษาสมุทรสงคราม โดยภาพรวมอยู่ในระดับมาก</w:t>
      </w:r>
    </w:p>
    <w:p w14:paraId="5C1A2FBB" w14:textId="3AAC707A" w:rsidR="002A7531" w:rsidRDefault="00EE1AD0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การวิเคราะห์ทักษะของผู้บริหารสถานศึกษาในศตวรรษที่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Pr="00EE1AD0">
        <w:rPr>
          <w:rFonts w:ascii="TH SarabunPSK" w:hAnsi="TH SarabunPSK" w:cs="TH SarabunPSK"/>
          <w:color w:val="000000"/>
          <w:sz w:val="28"/>
        </w:rPr>
        <w:t xml:space="preserve">1 </w:t>
      </w:r>
      <w:r w:rsidRPr="00EE1AD0">
        <w:rPr>
          <w:rFonts w:ascii="TH SarabunPSK" w:hAnsi="TH SarabunPSK" w:cs="TH SarabunPSK"/>
          <w:color w:val="000000"/>
          <w:sz w:val="28"/>
          <w:cs/>
        </w:rPr>
        <w:t>โดยใช้วิธีวิเคราะห์การถดถอยพหุคูณแบบขั้นตอน (</w:t>
      </w:r>
      <w:r w:rsidRPr="00EE1AD0">
        <w:rPr>
          <w:rFonts w:ascii="TH SarabunPSK" w:hAnsi="TH SarabunPSK" w:cs="TH SarabunPSK"/>
          <w:color w:val="000000"/>
          <w:sz w:val="28"/>
        </w:rPr>
        <w:t xml:space="preserve">Stepwise Multiple Regression Analysis)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พบว่า ตัวแปรที่สามารถร่วมกันพยากรณ์การบริหารงานวิชาการของสถานศึกษาได้ดีมี </w:t>
      </w:r>
      <w:r w:rsidRPr="00EE1AD0">
        <w:rPr>
          <w:rFonts w:ascii="TH SarabunPSK" w:hAnsi="TH SarabunPSK" w:cs="TH SarabunPSK"/>
          <w:color w:val="000000"/>
          <w:sz w:val="28"/>
        </w:rPr>
        <w:t xml:space="preserve">4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ตัวแปร คือ ทักษะทางเทคโนโลยีและการใช้ดิจิทัล ทักษะการคิดวิเคราะห์และคิดสร้างสรรค์ ทักษะการแก้ปัญหา และทักษะการบริหารจัดการองค์กร สามารถร่วมกันพยากรณ์การบริหารงานวิชาการสถานศึกษาสังกัดสถาบันการอาชีวศึกษาภาคกลาง </w:t>
      </w:r>
      <w:r w:rsidRPr="00EE1AD0">
        <w:rPr>
          <w:rFonts w:ascii="TH SarabunPSK" w:hAnsi="TH SarabunPSK" w:cs="TH SarabunPSK"/>
          <w:color w:val="000000"/>
          <w:sz w:val="28"/>
        </w:rPr>
        <w:t xml:space="preserve">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มีอำนาจพยากรณ์การบริหารงานวิชาการของสถานศึกษา ได้ร้อยละ </w:t>
      </w:r>
      <w:r w:rsidRPr="00EE1AD0">
        <w:rPr>
          <w:rFonts w:ascii="TH SarabunPSK" w:hAnsi="TH SarabunPSK" w:cs="TH SarabunPSK"/>
          <w:color w:val="000000"/>
          <w:sz w:val="28"/>
        </w:rPr>
        <w:t xml:space="preserve">64.50 </w:t>
      </w:r>
      <w:r w:rsidRPr="00EE1AD0">
        <w:rPr>
          <w:rFonts w:ascii="TH SarabunPSK" w:hAnsi="TH SarabunPSK" w:cs="TH SarabunPSK"/>
          <w:color w:val="000000"/>
          <w:sz w:val="28"/>
          <w:cs/>
        </w:rPr>
        <w:t>อย่างมีนัยสำคัญทางสถิติที่ระดับ .</w:t>
      </w:r>
      <w:r w:rsidRPr="00EE1AD0">
        <w:rPr>
          <w:rFonts w:ascii="TH SarabunPSK" w:hAnsi="TH SarabunPSK" w:cs="TH SarabunPSK"/>
          <w:color w:val="000000"/>
          <w:sz w:val="28"/>
        </w:rPr>
        <w:t xml:space="preserve">05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ั้งนี้อาจเป็นเพราะผู้บริหารสถานศึกษามีการส่งเสริมสนับสนุนให้ครูใช้เทคโนโลยีดิจิทัลมาใช้ในการเรียนการสอนการพัฒนางานและการเสนอผลงาน มีการใช้อุปกรณ์เทคโนโลยีและดิจิทัลที่มีอยู่ได้อย่างคล่องแคล่ว ใช้ข้อมูลข่าวสารและสารสนเทศที่ทันสมัยมาใช้ในการตัดสินใจปรับปรุงการบริหารจัดการองค์กร มีการเผยแพร่ประชาสัมพันธ์ ข้อมูลข่าวสารกิจกรรมของสถานศึกษาไปยังผู้ปกครอง ชุมชนและองค์กรภายนอก มีการใช้เทคโนโลยีดิจิทัลในการสร้างชุมชนการเรียนรู้ออนไลน์เพื่อการแลกเปลี่ยนประสบการณ์  มีการคิดเชื่อมโยงได้อย่างเป็นระบบ มีการกระตุ้นให้บุคลากรในสถานศึกษาแสดงความคิดริเริ่มสร้างสรรค์และกล้าแสดงความคิดเห็น </w:t>
      </w:r>
      <w:r w:rsidR="005D021C">
        <w:rPr>
          <w:rFonts w:ascii="TH SarabunPSK" w:hAnsi="TH SarabunPSK" w:cs="TH SarabunPSK" w:hint="cs"/>
          <w:color w:val="000000"/>
          <w:sz w:val="28"/>
          <w:cs/>
        </w:rPr>
        <w:t>สามารถ</w:t>
      </w:r>
      <w:r w:rsidRPr="00EE1AD0">
        <w:rPr>
          <w:rFonts w:ascii="TH SarabunPSK" w:hAnsi="TH SarabunPSK" w:cs="TH SarabunPSK"/>
          <w:color w:val="000000"/>
          <w:sz w:val="28"/>
          <w:cs/>
        </w:rPr>
        <w:t>ระบุรายละเอียดสำคัญในสถานการณ์หนึ่ง ๆ และหาความสัมพันธ์เชิงเหตุผลระหว่างองค์ประกอบต่างๆ มีการคิดเพื่อสร้างสิ่งใหม่ที่มีความแปลกและแตกต่างเพื่อนำไปใช้ในการแก้ปัญหาได้อย่างมีประสิทธิภาพ เป็นแบบอย่างในการนำแนวคิดใหม่ๆ มาใช้ในการปฏิบัติงาน มีการค้นหาสาเหตุที่แท้จริงและใช้วิธีการแก้ปัญหาใหม่ๆ อย่างสร้างสรรค์ มีกระบวนการการคิดวิเคราะห์ และแปลความหมายของข้อมูลได้อย่างน่าเชื่อถือ มีการวิเคราะห์ปัจจัยที่ก่อให้เกิด</w:t>
      </w:r>
      <w:r w:rsidRPr="00EE1AD0">
        <w:rPr>
          <w:rFonts w:ascii="TH SarabunPSK" w:hAnsi="TH SarabunPSK" w:cs="TH SarabunPSK"/>
          <w:color w:val="000000"/>
          <w:sz w:val="28"/>
          <w:cs/>
        </w:rPr>
        <w:lastRenderedPageBreak/>
        <w:t>ปัญหา วิเคราะห์สถานการณ์ในการแก้ปัญหาที่มีความซับซ้อนอย่างเป็นขั้นตอนและเป็นระบบ มีการนำยุทธศาสตร์การมีส่วนร่วม และนำเหตุการณ์มาใช้เป็นฐานในการแก้ปัญหาต่าง ๆ ในองค์กร รับฟังข้อขัดแย้งที่เกิดขึ้นโดยให้ทุกฝ่ายเสนอแนวทางการแก้ปัญหาร่วมกัน แก้ไขปัญหาในองค์กรด้วยนวัตกรรมใหม่ ๆ ในการวิเคราะห์หรือแก้ปัญหาในการบริหารสถานศึกษา โดยคำนึงถึงการบรรลุผลตามวิสัยทัศน์และยุทธศาสตร์ของโรงเรียนเป็นหลัก ตลอดจนมีการบริหารจัดการทรัพยากรในองค์กรได้อย่างมีประสิทธิภาพ มีการบริหารโครงการ งบประมาณ กิจกรรมต่างๆ และทรัพยากรทางการบริหารได้สอดคล้องกับแผนที่วางไว้ สามารถประยุกต์ใช้ความรู้ แนวคิดทฤษฎีทางการบริหารตามสถานการณ์การเปลี่ยนแปลงได้อย่างมีประสิทธิภาพ มีการมอบหมายภาระงานได้เหมาะสมตรงตามความถนัดของบุคลากรในสถานศึกษา</w:t>
      </w:r>
      <w:r w:rsidR="00C1338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สอดคล้องกับงานวิจัยของ ณัฐพงษ์ </w:t>
      </w:r>
      <w:r w:rsidR="00C13383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EE1AD0">
        <w:rPr>
          <w:rFonts w:ascii="TH SarabunPSK" w:hAnsi="TH SarabunPSK" w:cs="TH SarabunPSK"/>
          <w:color w:val="000000"/>
          <w:sz w:val="28"/>
          <w:cs/>
        </w:rPr>
        <w:t>ปรีชานนทกุล (</w:t>
      </w:r>
      <w:r w:rsidRPr="00EE1AD0">
        <w:rPr>
          <w:rFonts w:ascii="TH SarabunPSK" w:hAnsi="TH SarabunPSK" w:cs="TH SarabunPSK"/>
          <w:color w:val="000000"/>
          <w:sz w:val="28"/>
        </w:rPr>
        <w:t xml:space="preserve">2563)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ศึกษาทักษะของผู้บริหารสถานศึกษาในศตวรรษที่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ที่ส่งผลต่อการบริหารงานวิชาการสถานศึกษา สังกัดสำนักงานคณะกรรมการการอาชีวศึกษาจังหวัดระยอง จันทบุรี และตราด พบว่า ความคิดเห็นเกี่ยวกับทักษะของผู้บริหารสถานศึกษาในศตวรรษที่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>ส่งผลต่อการบริหารงานวิชาการสถานศึกษา อย่างมีนัยสำคัญทางสถิติที่ระดับ .</w:t>
      </w:r>
      <w:r w:rsidRPr="00EE1AD0">
        <w:rPr>
          <w:rFonts w:ascii="TH SarabunPSK" w:hAnsi="TH SarabunPSK" w:cs="TH SarabunPSK"/>
          <w:color w:val="000000"/>
          <w:sz w:val="28"/>
        </w:rPr>
        <w:t>01</w:t>
      </w:r>
    </w:p>
    <w:p w14:paraId="0463C114" w14:textId="4D8F9A9F" w:rsidR="00796B37" w:rsidRDefault="00796B37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ส่วนทักษะผู้บริหารสถานศึกษาในศตวรรษที่ </w:t>
      </w:r>
      <w:r w:rsidRPr="00796B37">
        <w:rPr>
          <w:rFonts w:ascii="TH SarabunPSK" w:hAnsi="TH SarabunPSK" w:cs="TH SarabunPSK"/>
          <w:color w:val="000000"/>
          <w:sz w:val="28"/>
        </w:rPr>
        <w:t xml:space="preserve">21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ที่ไม่ส่งผลต่อการบริหารงานวิชาการของสถานศึกษาสังกัดสถาบันการอาชีวศึกษาภาคกลาง </w:t>
      </w:r>
      <w:r w:rsidRPr="00796B37">
        <w:rPr>
          <w:rFonts w:ascii="TH SarabunPSK" w:hAnsi="TH SarabunPSK" w:cs="TH SarabunPSK"/>
          <w:color w:val="000000"/>
          <w:sz w:val="28"/>
        </w:rPr>
        <w:t xml:space="preserve">1 </w:t>
      </w:r>
      <w:r w:rsidRPr="00796B37">
        <w:rPr>
          <w:rFonts w:ascii="TH SarabunPSK" w:hAnsi="TH SarabunPSK" w:cs="TH SarabunPSK"/>
          <w:color w:val="000000"/>
          <w:sz w:val="28"/>
          <w:cs/>
        </w:rPr>
        <w:t>คือ ทักษะการสื่อสาร (</w:t>
      </w:r>
      <w:r w:rsidRPr="00796B37">
        <w:rPr>
          <w:rFonts w:ascii="TH SarabunPSK" w:hAnsi="TH SarabunPSK" w:cs="TH SarabunPSK"/>
          <w:color w:val="000000"/>
          <w:sz w:val="28"/>
        </w:rPr>
        <w:t>X</w:t>
      </w:r>
      <w:r w:rsidRPr="00796B37">
        <w:rPr>
          <w:rFonts w:ascii="TH SarabunPSK" w:hAnsi="TH SarabunPSK" w:cs="TH SarabunPSK"/>
          <w:color w:val="000000"/>
          <w:sz w:val="28"/>
          <w:vertAlign w:val="subscript"/>
        </w:rPr>
        <w:t>4</w:t>
      </w:r>
      <w:r w:rsidRPr="00796B37">
        <w:rPr>
          <w:rFonts w:ascii="TH SarabunPSK" w:hAnsi="TH SarabunPSK" w:cs="TH SarabunPSK"/>
          <w:color w:val="000000"/>
          <w:sz w:val="28"/>
        </w:rPr>
        <w:t xml:space="preserve">) </w:t>
      </w:r>
      <w:r w:rsidRPr="00796B37">
        <w:rPr>
          <w:rFonts w:ascii="TH SarabunPSK" w:hAnsi="TH SarabunPSK" w:cs="TH SarabunPSK"/>
          <w:color w:val="000000"/>
          <w:sz w:val="28"/>
          <w:cs/>
        </w:rPr>
        <w:t>และทักษะการทำงานเป็นทีม (</w:t>
      </w:r>
      <w:r w:rsidRPr="00796B37">
        <w:rPr>
          <w:rFonts w:ascii="TH SarabunPSK" w:hAnsi="TH SarabunPSK" w:cs="TH SarabunPSK"/>
          <w:color w:val="000000"/>
          <w:sz w:val="28"/>
        </w:rPr>
        <w:t>X</w:t>
      </w:r>
      <w:r w:rsidRPr="00796B37">
        <w:rPr>
          <w:rFonts w:ascii="TH SarabunPSK" w:hAnsi="TH SarabunPSK" w:cs="TH SarabunPSK"/>
          <w:color w:val="000000"/>
          <w:sz w:val="28"/>
          <w:vertAlign w:val="subscript"/>
        </w:rPr>
        <w:t>6</w:t>
      </w:r>
      <w:r w:rsidRPr="00796B37">
        <w:rPr>
          <w:rFonts w:ascii="TH SarabunPSK" w:hAnsi="TH SarabunPSK" w:cs="TH SarabunPSK"/>
          <w:color w:val="000000"/>
          <w:sz w:val="28"/>
        </w:rPr>
        <w:t xml:space="preserve">)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เนื่องจากการบริหารงานวิชาการถือเป็นหัวใจสำคัญของการบริหารสถานศึกษา ซึ่งเป็นหน้าที่ของผู้บริหารสถานศึกษาที่จะต้องนำกลยุทธ์ทางการบริหารยุคใหม่มาปรับประยุกต์ในการบริหารงานวิชาการ เพื่อนำพาสถานศึกษาไปสู่ความสำเร็จบรรลุเป้าหมายของการจัดการศึกษา ตามแบบแผนของกระทรวงที่ได้กำหนดไว้ ทั้งนี้อาจเป็นเพราะกระบวนการถ่ายทอดข้อมูลข่าวสารเกี่ยวกับการนำนโยบายไปสู่การปฏิบัติ ที่จะต้องสื่อสารให้บุคลากรในสถานศึกษาเกิดความเข้าใจนั้นสามารถทำได้ยาก เนื่องจากบุคคลมีความแตกต่างกัน ถ้าผู้บริหารสถานศึกษาสามารถสื่อสารได้อย่างเข้าใจ ก็จะส่งผลให้การนำนโยบายไปสู่การปฏิบัติได้อย่างมีประสิทธิภาพมากยิ่งขึ้นเกิดผลดีกับสถานศึกษา สอดคล้องกับ </w:t>
      </w:r>
      <w:r w:rsidRPr="00796B37">
        <w:rPr>
          <w:rFonts w:ascii="TH SarabunPSK" w:hAnsi="TH SarabunPSK" w:cs="TH SarabunPSK"/>
          <w:color w:val="000000"/>
          <w:sz w:val="28"/>
        </w:rPr>
        <w:t xml:space="preserve">Baird (2006, p.15) </w:t>
      </w:r>
      <w:r w:rsidRPr="00796B37">
        <w:rPr>
          <w:rFonts w:ascii="TH SarabunPSK" w:hAnsi="TH SarabunPSK" w:cs="TH SarabunPSK"/>
          <w:color w:val="000000"/>
          <w:sz w:val="28"/>
          <w:cs/>
        </w:rPr>
        <w:t>ที่กล่าวว่า ผู้นำจำเป็นต้องมีทักษะในการสื่อสารที่จะทำให้สามารถพูด และเขียนได้อย่างน่าเชื่อถือสามารถรับรู้และรับฟังสิ่งที่ผู้อื่นต้องการสื่อออกมาจริง ๆ สามารถเจรจา ต่อรองที่จะทำให้กลุ่มต่าง ๆ ทำงานร่วมกัน งานวิชาการเป็นงานที่ผู้บริหารสถานศึกษาต้องให้ความสำคัญเป็นอันดับแรก โดยมีอื่นเป็นงานที่จะมาสนับสนุนงานวิชาการให้มีคุณภาพ ผู้บริหารสถานศึกษาต้องคอยประสานงาน ควบคุมบังคับบัญชามอบหมายงานให้ถูกต้องและเหมาะสม จำเป็นจะต้องอาศัยการทำงานร่วมกันในหลายๆ ฝ่าย ผู้บริหารสถานศึกษาต้องมีการสร้างสร้างปฏิสัมพันธ์ที่ดีในการทำงาน คอยให้คำชี้แนะช่วยเหลือการทำงานของทีมงานทุกฝ่าย เพื่อให้การปฏิบัติงานวิชาการบรรลุจุดมุ่งหมายของหลักสูตรได้อย่างมีประสิทธิภาพ สอดคล้องกับ ปัทมพร  พงษ์เพชร (</w:t>
      </w:r>
      <w:r w:rsidRPr="00796B37">
        <w:rPr>
          <w:rFonts w:ascii="TH SarabunPSK" w:hAnsi="TH SarabunPSK" w:cs="TH SarabunPSK"/>
          <w:color w:val="000000"/>
          <w:sz w:val="28"/>
        </w:rPr>
        <w:t xml:space="preserve">2561, </w:t>
      </w:r>
      <w:r w:rsidRPr="00796B37">
        <w:rPr>
          <w:rFonts w:ascii="TH SarabunPSK" w:hAnsi="TH SarabunPSK" w:cs="TH SarabunPSK"/>
          <w:color w:val="000000"/>
          <w:sz w:val="28"/>
          <w:cs/>
        </w:rPr>
        <w:t>น.</w:t>
      </w:r>
      <w:r w:rsidRPr="00796B37">
        <w:rPr>
          <w:rFonts w:ascii="TH SarabunPSK" w:hAnsi="TH SarabunPSK" w:cs="TH SarabunPSK"/>
          <w:color w:val="000000"/>
          <w:sz w:val="28"/>
        </w:rPr>
        <w:t xml:space="preserve">59)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ที่กล่าวว่า ทักษะการทำงานเป็นทีม </w:t>
      </w:r>
      <w:r w:rsidR="00CA7659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Pr="00796B37">
        <w:rPr>
          <w:rFonts w:ascii="TH SarabunPSK" w:hAnsi="TH SarabunPSK" w:cs="TH SarabunPSK"/>
          <w:color w:val="000000"/>
          <w:sz w:val="28"/>
          <w:cs/>
        </w:rPr>
        <w:t>คือ</w:t>
      </w:r>
      <w:r w:rsidR="00CA765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96B37">
        <w:rPr>
          <w:rFonts w:ascii="TH SarabunPSK" w:hAnsi="TH SarabunPSK" w:cs="TH SarabunPSK"/>
          <w:color w:val="000000"/>
          <w:sz w:val="28"/>
          <w:cs/>
        </w:rPr>
        <w:t>ความสามารถสร้างปฏิสัมพันธ์ที่ดีต่อกันให้การช่วยเหลือซึ่งกันและกัน มีเป้าหมายทิศทางเดียวกัน เป็นได้ทั้งผู้นำและผู้ตาม ยอมรับฟังความคิดเห็นต่างเคารพให้เกียรติทีมงานและเห็นคุณค่าของผู้ร่วมงาน มอบหมายงานให้ตรงกับความถนัด ให้การสนับสนุนอำนวยความสะดวก ด้านงบประมาณ ทรัพยากร ให้คำปรึกษาและร่วมแก้ปัญหา กระตุ้นให้บุคลากรทำงานอย่างเต็มความสามารถ ร่วมกันสร้างผลงานให้บรรลุเป้าหมาย ตามภารกิจขององค์กรเพื่อเพิ่มประสิทธิภาพและประสิทธิผลของการบริ</w:t>
      </w:r>
      <w:r w:rsidR="009969FB">
        <w:rPr>
          <w:rFonts w:ascii="TH SarabunPSK" w:hAnsi="TH SarabunPSK" w:cs="TH SarabunPSK" w:hint="cs"/>
          <w:color w:val="000000"/>
          <w:sz w:val="28"/>
          <w:cs/>
        </w:rPr>
        <w:t>หาร</w:t>
      </w:r>
      <w:r w:rsidRPr="00796B37">
        <w:rPr>
          <w:rFonts w:ascii="TH SarabunPSK" w:hAnsi="TH SarabunPSK" w:cs="TH SarabunPSK"/>
          <w:color w:val="000000"/>
          <w:sz w:val="28"/>
          <w:cs/>
        </w:rPr>
        <w:t>งานนำไปสู่ความสำเร็จ</w:t>
      </w:r>
    </w:p>
    <w:p w14:paraId="2DE41455" w14:textId="77777777" w:rsidR="006257E0" w:rsidRPr="00800B68" w:rsidRDefault="006257E0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75F0A1B" w14:textId="77777777" w:rsidR="004840E2" w:rsidRPr="00304564" w:rsidRDefault="00800B68" w:rsidP="00800B6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304564">
        <w:rPr>
          <w:rFonts w:ascii="TH SarabunPSK" w:hAnsi="TH SarabunPSK" w:cs="TH SarabunPSK"/>
          <w:sz w:val="28"/>
          <w:cs/>
        </w:rPr>
        <w:t xml:space="preserve">         </w:t>
      </w:r>
      <w:r w:rsidR="004840E2" w:rsidRPr="0030456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413804D" w14:textId="77777777" w:rsidR="00CC4011" w:rsidRPr="008B005B" w:rsidRDefault="00CC4011" w:rsidP="00CC4011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77E55C4C" w14:textId="013D80C2" w:rsidR="00D8284A" w:rsidRPr="00D8284A" w:rsidRDefault="00CC4011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  <w:t xml:space="preserve">1. </w:t>
      </w:r>
      <w:r w:rsidR="00E573C5" w:rsidRPr="00E573C5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 พบว่า ทักษะการคิดวิเคราะห์และคิดสร้างสรรค์ เกี่ยวกับผู้บริหารสถานศึกษามีกระบวนการการคิดวิเคราะห์ และแปลความหมายของข้อมูลได้อย่างน่าเชื่อถือ มีค่าเฉลี่ยต่ำที่สุด ดังนั้น ผู้บริหารสถานศึกษาควรมีการพัฒนาการคิดวิเคราะห์ โดยฝึกการตีความหมายของเหตุการณ์ การให้เหตุผลและหาความสัมพันธ์เชิงเหตุผล เพื่อค้นหาสาเหตุที่แท้จริงของปัญหา กระตุ้นให้</w:t>
      </w:r>
      <w:r w:rsidR="00E573C5" w:rsidRPr="00E573C5">
        <w:rPr>
          <w:rFonts w:ascii="TH SarabunPSK" w:hAnsi="TH SarabunPSK" w:cs="TH SarabunPSK"/>
          <w:color w:val="000000"/>
          <w:sz w:val="28"/>
          <w:cs/>
        </w:rPr>
        <w:lastRenderedPageBreak/>
        <w:t>บุคลากรในสถานศึกษาแสดงความคิดริเริ่มสร้างสรรค์และกล้าแสดงความคิดเห็น เป็นแบบอย่างในการนำแนวคิดใหม่ ๆ มาใช้ในการปฏิบัติงาน</w:t>
      </w:r>
    </w:p>
    <w:p w14:paraId="2B2E09A7" w14:textId="2536A240" w:rsidR="00CC4011" w:rsidRDefault="00D8284A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D8284A">
        <w:rPr>
          <w:rFonts w:ascii="TH SarabunPSK" w:hAnsi="TH SarabunPSK" w:cs="TH SarabunPSK"/>
          <w:color w:val="000000"/>
          <w:sz w:val="28"/>
          <w:cs/>
        </w:rPr>
        <w:tab/>
        <w:t>2</w:t>
      </w:r>
      <w:r w:rsidR="005E38D9">
        <w:rPr>
          <w:rFonts w:ascii="TH SarabunPSK" w:hAnsi="TH SarabunPSK" w:cs="TH SarabunPSK"/>
          <w:color w:val="000000"/>
          <w:sz w:val="28"/>
        </w:rPr>
        <w:t>.</w:t>
      </w:r>
      <w:r w:rsidRPr="00D8284A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432FD" w:rsidRPr="004432FD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การบริหารงานวิชาการของสถานศึกษาสังกัดสถาบันการอาชีวศึกษาภาคกลาง 1  พบว่า ด้านแผนกวิชา เกี่ยวกับผู้บริหารสถานศึกษา สนับสนุนการพัฒนาการเรียนการสอน นวัตกรรมเทคโนโลยีและสิ่งประดิษฐ์ การใช้อุปกรณ์การเรียนการสอน การเขียนตำรา เอกสารและใบช่วยสอนต่าง ๆ มีค่าเฉลี่ยต่ำที่สุด ดังนั้น ผู้บริหารสถานศึกษาควรมีการส่งเสริมให้ครูในสถานศึกษาพัฒนาตนเองในการจัดการเรียนรู้ โดยการจัดโครงการฝึกอบรมร่วมกับหน่วยงานทางการศึกษา เพื่อพัฒนาครูให้มีความรู้ความสามารถในด้านการนำนวัตกรรมเทคโนโลยีมาใช้ในการจัดการเรียนการสอน และการพัฒนาสิ่งประดิษฐ์ จัดให้มีการพัฒนาศักยภาพครูในการพัฒนาการการเรียนการสอนร่วมมือกับสถานประกอบการ โดยให้ครูเข้าไปพัฒนาศักยภาพด้านวิชาชีพเฉพาะทางในสถานประกอบการ จัดให้มีการอบรมให้ความรู้ในเกี่ยวกับการเขียนตำรา เอกสารและใบช่วยสอนต่าง ๆ ที่ทันสมัย สอดคล้องกับนโยบายและมาตรฐานการจัดการศึกษาอาชีวศึกษา</w:t>
      </w:r>
    </w:p>
    <w:p w14:paraId="476F9BC6" w14:textId="7DF6B3B5" w:rsidR="00D25960" w:rsidRPr="00CC4011" w:rsidRDefault="00D25960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3. </w:t>
      </w:r>
      <w:r w:rsidR="004432FD" w:rsidRPr="004432FD">
        <w:rPr>
          <w:rFonts w:ascii="TH SarabunPSK" w:hAnsi="TH SarabunPSK" w:cs="TH SarabunPSK"/>
          <w:color w:val="000000"/>
          <w:sz w:val="28"/>
          <w:cs/>
        </w:rPr>
        <w:t>ทักษะผู้บริหารสถานศึกษาในศตวรรษที่ 21 ที่ส่งผลต่อการบริหารงานวิชาการของสถานศึกษาสังกัดสถาบันการอาชีวศึกษาภาคกลาง 1 พบว่า ทักษะทางเทคโนโลยีและการใช้ดิจิทัลส่งผลต่อการบริหารงานวิชาการสถานศึกษาสังกัดสถาบันการอาชีวศึกษาภาคกลาง 1 มากที่สุด ดังนั้นควรส่งเสริมให้ผู้บริหารสถานศึกษานำข้อมูลข่าวสารสารสนเทศมาใช้ในการตัดสินใจในการปรับปรุงการบริหารงานวิชาการของสถานศึกษา ส่งเสริมให้ครูใช้เทคโนโลยีดิจิทัลมาใช้ในการเรียนการสอนและการพัฒนาตนเอง ใช้เทคโนโลยีดิจิทัลในการติดต่อสื่อสารเผยแพร่ประชาสัมพันธ์ ข้อมูลข่าวสารกิจกรรมของสถานศึกษาไปยังผู้ปกครอง ชุมชนและองค์กรภายนอก</w:t>
      </w:r>
    </w:p>
    <w:p w14:paraId="1E03B400" w14:textId="77777777" w:rsidR="00796B37" w:rsidRDefault="00796B37" w:rsidP="00906395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44D3BF39" w14:textId="7C0EEE08" w:rsidR="00906395" w:rsidRPr="008B005B" w:rsidRDefault="00906395" w:rsidP="00906395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10BA1811" w14:textId="0862FE22" w:rsidR="00AE48EF" w:rsidRPr="00906395" w:rsidRDefault="00906395" w:rsidP="00CC4011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</w:r>
      <w:r w:rsidRPr="008C5A68"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Pr="00040130">
        <w:rPr>
          <w:rFonts w:ascii="TH SarabunPSK" w:hAnsi="TH SarabunPSK" w:cs="TH SarabunPSK"/>
          <w:color w:val="000000"/>
          <w:sz w:val="28"/>
          <w:cs/>
        </w:rPr>
        <w:t xml:space="preserve">ควรมีการวิจัยเรื่อง ทักษะของผู้บริหารสถานศึกษาในศตวรรษที่ 21 ด้านทักษะการคิดวิเคราะห์และคิดสร้างสรรค์ ของสถานศึกษาสังกัดสถาบันการอาชีวศึกษาภาคกลาง </w:t>
      </w:r>
      <w:r w:rsidRPr="00040130">
        <w:rPr>
          <w:rFonts w:ascii="TH SarabunPSK" w:hAnsi="TH SarabunPSK" w:cs="TH SarabunPSK"/>
          <w:color w:val="000000"/>
          <w:sz w:val="28"/>
        </w:rPr>
        <w:t>1</w:t>
      </w:r>
    </w:p>
    <w:p w14:paraId="648B8EB9" w14:textId="40CB71C9" w:rsidR="00040130" w:rsidRPr="00040130" w:rsidRDefault="00906395" w:rsidP="00040130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2</w:t>
      </w:r>
      <w:r w:rsidR="00040130">
        <w:rPr>
          <w:rFonts w:ascii="TH SarabunPSK" w:hAnsi="TH SarabunPSK" w:cs="TH SarabunPSK"/>
          <w:color w:val="000000"/>
          <w:sz w:val="28"/>
        </w:rPr>
        <w:t xml:space="preserve">.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ควรมีการวิจัยเรื่อง การบริหารงานวิชาการ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ด้านแผนกวิชา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ของสถานศึกษาสังกัดสถาบันการอาชีวศึกษา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 xml:space="preserve">ภาคกลาง </w:t>
      </w:r>
      <w:r w:rsidR="00040130" w:rsidRPr="00040130">
        <w:rPr>
          <w:rFonts w:ascii="TH SarabunPSK" w:hAnsi="TH SarabunPSK" w:cs="TH SarabunPSK"/>
          <w:color w:val="000000"/>
          <w:sz w:val="28"/>
        </w:rPr>
        <w:t>1</w:t>
      </w:r>
    </w:p>
    <w:p w14:paraId="27EFBBB0" w14:textId="4E3A09EF" w:rsidR="00C83E59" w:rsidRPr="00AE48EF" w:rsidRDefault="00040130" w:rsidP="00AE48EF">
      <w:pPr>
        <w:pStyle w:val="af2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040130">
        <w:rPr>
          <w:rFonts w:ascii="TH SarabunPSK" w:hAnsi="TH SarabunPSK" w:cs="TH SarabunPSK"/>
          <w:color w:val="000000"/>
          <w:sz w:val="28"/>
          <w:cs/>
        </w:rPr>
        <w:t>3</w:t>
      </w:r>
      <w:r>
        <w:rPr>
          <w:rFonts w:ascii="TH SarabunPSK" w:hAnsi="TH SarabunPSK" w:cs="TH SarabunPSK"/>
          <w:color w:val="000000"/>
          <w:sz w:val="28"/>
        </w:rPr>
        <w:t>.</w:t>
      </w:r>
      <w:r w:rsidRPr="00040130">
        <w:rPr>
          <w:rFonts w:ascii="TH SarabunPSK" w:hAnsi="TH SarabunPSK" w:cs="TH SarabunPSK"/>
          <w:color w:val="000000"/>
          <w:sz w:val="28"/>
          <w:cs/>
        </w:rPr>
        <w:t xml:space="preserve"> ควรมีการวิจัยทักษะของผู้บริหารสถานศึกษาในศตวรรษที่ 21 ด้านทักษะทางเทคโนโลยีและการใช้ดิจิทัลในลักษณะงานวิจัยเชิงคุณภาพเพื่อให้ได้ข้อมูลในระดับลึกและรอบด้านมากยิ่งขึ้น</w:t>
      </w:r>
    </w:p>
    <w:p w14:paraId="3A050EA4" w14:textId="77777777" w:rsidR="00906395" w:rsidRDefault="00906395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33B44BE" w14:textId="57D8FA3E" w:rsidR="00933BB3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E0995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6D7BD565" w14:textId="0C285613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9669DF">
        <w:rPr>
          <w:rFonts w:ascii="TH SarabunPSK" w:hAnsi="TH SarabunPSK" w:cs="TH SarabunPSK"/>
          <w:sz w:val="28"/>
          <w:cs/>
        </w:rPr>
        <w:t>ณัฐพงษ์ ปรีชานนทกุล</w:t>
      </w:r>
      <w:r w:rsidRPr="009669DF">
        <w:rPr>
          <w:rFonts w:ascii="TH SarabunPSK" w:hAnsi="TH SarabunPSK" w:cs="TH SarabunPSK"/>
          <w:sz w:val="28"/>
        </w:rPr>
        <w:t>.</w:t>
      </w:r>
      <w:r w:rsidRPr="009669DF">
        <w:rPr>
          <w:rFonts w:ascii="TH SarabunPSK" w:hAnsi="TH SarabunPSK" w:cs="TH SarabunPSK"/>
          <w:sz w:val="28"/>
          <w:cs/>
        </w:rPr>
        <w:t xml:space="preserve"> </w:t>
      </w:r>
      <w:r w:rsidRPr="009669DF">
        <w:rPr>
          <w:rFonts w:ascii="TH SarabunPSK" w:hAnsi="TH SarabunPSK" w:cs="TH SarabunPSK"/>
          <w:sz w:val="28"/>
        </w:rPr>
        <w:t>(</w:t>
      </w:r>
      <w:r w:rsidRPr="009669DF">
        <w:rPr>
          <w:rFonts w:ascii="TH SarabunPSK" w:hAnsi="TH SarabunPSK" w:cs="TH SarabunPSK"/>
          <w:sz w:val="28"/>
          <w:cs/>
        </w:rPr>
        <w:t>2563</w:t>
      </w:r>
      <w:r w:rsidRPr="009669DF">
        <w:rPr>
          <w:rFonts w:ascii="TH SarabunPSK" w:hAnsi="TH SarabunPSK" w:cs="TH SarabunPSK"/>
          <w:sz w:val="28"/>
        </w:rPr>
        <w:t xml:space="preserve">). </w:t>
      </w:r>
      <w:r w:rsidRPr="009669DF">
        <w:rPr>
          <w:rFonts w:ascii="TH SarabunPSK" w:hAnsi="TH SarabunPSK" w:cs="TH SarabunPSK" w:hint="cs"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 xml:space="preserve">ทักษะของผู้บริหารสถานศึกษาในศตวรรษที่ </w:t>
      </w:r>
      <w:r w:rsidRPr="00E85868">
        <w:rPr>
          <w:rFonts w:ascii="TH SarabunPSK" w:hAnsi="TH SarabunPSK" w:cs="TH SarabunPSK"/>
          <w:i/>
          <w:iCs/>
          <w:sz w:val="28"/>
        </w:rPr>
        <w:t xml:space="preserve">21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ที่ส่งผลต่อการ</w:t>
      </w:r>
      <w:r w:rsidR="00E8586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บริหารงานวิชาการ</w:t>
      </w:r>
      <w:r w:rsidRPr="00E85868">
        <w:rPr>
          <w:rFonts w:ascii="TH SarabunPSK" w:hAnsi="TH SarabunPSK" w:cs="TH SarabunPSK"/>
          <w:i/>
          <w:iCs/>
          <w:sz w:val="28"/>
          <w:cs/>
        </w:rPr>
        <w:tab/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สถานศึกษาสังกัดสำนักงานคณะกรรมการการอาชีวศึกษาจังหวัด</w:t>
      </w:r>
      <w:r w:rsidR="00E8586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ระยอง จันทบุรี และตราด</w:t>
      </w:r>
      <w:r w:rsidRPr="00E85868">
        <w:rPr>
          <w:rFonts w:ascii="TH SarabunPSK" w:hAnsi="TH SarabunPSK" w:cs="TH SarabunPSK"/>
          <w:i/>
          <w:iCs/>
          <w:sz w:val="28"/>
        </w:rPr>
        <w:t>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9669DF">
        <w:rPr>
          <w:rFonts w:ascii="TH SarabunPSK" w:hAnsi="TH SarabunPSK" w:cs="TH SarabunPSK"/>
          <w:sz w:val="28"/>
          <w:cs/>
        </w:rPr>
        <w:t>(วิทยานิพนธ์</w:t>
      </w:r>
      <w:r>
        <w:rPr>
          <w:rFonts w:ascii="TH SarabunPSK" w:hAnsi="TH SarabunPSK" w:cs="TH SarabunPSK"/>
          <w:sz w:val="28"/>
          <w:cs/>
        </w:rPr>
        <w:tab/>
      </w:r>
      <w:r w:rsidRPr="009669DF">
        <w:rPr>
          <w:rFonts w:ascii="TH SarabunPSK" w:hAnsi="TH SarabunPSK" w:cs="TH SarabunPSK"/>
          <w:sz w:val="28"/>
          <w:cs/>
        </w:rPr>
        <w:t>ปริญญามหาบัณฑิต</w:t>
      </w:r>
      <w:r w:rsidRPr="009669DF">
        <w:rPr>
          <w:rFonts w:ascii="TH SarabunPSK" w:hAnsi="TH SarabunPSK" w:cs="TH SarabunPSK"/>
          <w:sz w:val="28"/>
        </w:rPr>
        <w:t xml:space="preserve">, </w:t>
      </w:r>
      <w:r w:rsidRPr="009669DF">
        <w:rPr>
          <w:rFonts w:ascii="TH SarabunPSK" w:hAnsi="TH SarabunPSK" w:cs="TH SarabunPSK"/>
          <w:sz w:val="28"/>
          <w:cs/>
        </w:rPr>
        <w:t>มหาวิทยาลัย</w:t>
      </w:r>
      <w:r w:rsidRPr="009669DF">
        <w:rPr>
          <w:rFonts w:ascii="TH SarabunPSK" w:hAnsi="TH SarabunPSK" w:cs="TH SarabunPSK" w:hint="cs"/>
          <w:sz w:val="28"/>
          <w:cs/>
        </w:rPr>
        <w:t>ราชภัฏรำไพพรรณี</w:t>
      </w:r>
      <w:r w:rsidRPr="009669DF">
        <w:rPr>
          <w:rFonts w:ascii="TH SarabunPSK" w:hAnsi="TH SarabunPSK" w:cs="TH SarabunPSK"/>
          <w:sz w:val="28"/>
          <w:cs/>
        </w:rPr>
        <w:t>).</w:t>
      </w:r>
    </w:p>
    <w:p w14:paraId="42B684CB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CC7A03">
        <w:rPr>
          <w:rFonts w:ascii="TH SarabunPSK" w:hAnsi="TH SarabunPSK" w:cs="TH SarabunPSK" w:hint="cs"/>
          <w:sz w:val="28"/>
          <w:cs/>
        </w:rPr>
        <w:t>ธีระ รุญเจริญ</w:t>
      </w:r>
      <w:r w:rsidRPr="00CC7A03">
        <w:rPr>
          <w:rFonts w:ascii="TH SarabunPSK" w:hAnsi="TH SarabunPSK" w:cs="TH SarabunPSK"/>
          <w:sz w:val="28"/>
        </w:rPr>
        <w:t xml:space="preserve">. </w:t>
      </w:r>
      <w:r w:rsidRPr="00CC7A03">
        <w:rPr>
          <w:rFonts w:ascii="TH SarabunPSK" w:hAnsi="TH SarabunPSK" w:cs="TH SarabunPSK" w:hint="cs"/>
          <w:sz w:val="28"/>
          <w:cs/>
        </w:rPr>
        <w:t>(</w:t>
      </w:r>
      <w:r w:rsidRPr="00CC7A03">
        <w:rPr>
          <w:rFonts w:ascii="TH SarabunPSK" w:hAnsi="TH SarabunPSK" w:cs="TH SarabunPSK"/>
          <w:sz w:val="28"/>
        </w:rPr>
        <w:t xml:space="preserve">2545).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ความเป็นมืออาชีพในการจัดและบริหารการศึกษายุคปฏิรูปการศึกษา</w:t>
      </w:r>
      <w:r w:rsidRPr="00E85868">
        <w:rPr>
          <w:rFonts w:ascii="TH SarabunPSK" w:hAnsi="TH SarabunPSK" w:cs="TH SarabunPSK"/>
          <w:i/>
          <w:iCs/>
          <w:sz w:val="28"/>
        </w:rPr>
        <w:t>.</w:t>
      </w:r>
      <w:r w:rsidRPr="00CC7A03">
        <w:rPr>
          <w:rFonts w:ascii="TH SarabunPSK" w:hAnsi="TH SarabunPSK" w:cs="TH SarabunPSK"/>
          <w:sz w:val="28"/>
        </w:rPr>
        <w:t xml:space="preserve"> </w:t>
      </w:r>
      <w:r w:rsidRPr="00CC7A03">
        <w:rPr>
          <w:rFonts w:ascii="TH SarabunPSK" w:hAnsi="TH SarabunPSK" w:cs="TH SarabunPSK" w:hint="cs"/>
          <w:sz w:val="28"/>
          <w:cs/>
        </w:rPr>
        <w:t>กรุงเทพฯ</w:t>
      </w:r>
      <w:r w:rsidRPr="00CC7A03">
        <w:rPr>
          <w:rFonts w:ascii="TH SarabunPSK" w:hAnsi="TH SarabunPSK" w:cs="TH SarabunPSK"/>
          <w:sz w:val="28"/>
        </w:rPr>
        <w:t xml:space="preserve">: </w:t>
      </w:r>
      <w:r w:rsidRPr="00CC7A03">
        <w:rPr>
          <w:rFonts w:ascii="TH SarabunPSK" w:hAnsi="TH SarabunPSK" w:cs="TH SarabunPSK" w:hint="cs"/>
          <w:sz w:val="28"/>
          <w:cs/>
        </w:rPr>
        <w:t>ข้างฟ้าง</w:t>
      </w:r>
      <w:r w:rsidRPr="00CC7A03">
        <w:rPr>
          <w:rFonts w:ascii="TH SarabunPSK" w:hAnsi="TH SarabunPSK" w:cs="TH SarabunPSK"/>
          <w:sz w:val="28"/>
        </w:rPr>
        <w:t>.</w:t>
      </w:r>
    </w:p>
    <w:p w14:paraId="266C8EE9" w14:textId="6B68CF08" w:rsidR="00841984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64F5B">
        <w:rPr>
          <w:rFonts w:ascii="TH SarabunPSK" w:hAnsi="TH SarabunPSK" w:cs="TH SarabunPSK" w:hint="cs"/>
          <w:sz w:val="28"/>
          <w:cs/>
        </w:rPr>
        <w:t>ปรียาพร วงศ์อนุตรโรจน์</w:t>
      </w:r>
      <w:r w:rsidRPr="00664F5B">
        <w:rPr>
          <w:rFonts w:ascii="TH SarabunPSK" w:hAnsi="TH SarabunPSK" w:cs="TH SarabunPSK"/>
          <w:sz w:val="28"/>
        </w:rPr>
        <w:t xml:space="preserve">. </w:t>
      </w:r>
      <w:r w:rsidRPr="00664F5B">
        <w:rPr>
          <w:rFonts w:ascii="TH SarabunPSK" w:hAnsi="TH SarabunPSK" w:cs="TH SarabunPSK" w:hint="cs"/>
          <w:sz w:val="28"/>
          <w:cs/>
        </w:rPr>
        <w:t>(</w:t>
      </w:r>
      <w:r w:rsidRPr="00664F5B">
        <w:rPr>
          <w:rFonts w:ascii="TH SarabunPSK" w:hAnsi="TH SarabunPSK" w:cs="TH SarabunPSK"/>
          <w:sz w:val="28"/>
        </w:rPr>
        <w:t>2553).</w:t>
      </w:r>
      <w:r w:rsidRPr="00664F5B">
        <w:rPr>
          <w:rFonts w:ascii="TH SarabunPSK" w:hAnsi="TH SarabunPSK" w:cs="TH SarabunPSK"/>
          <w:b/>
          <w:bCs/>
          <w:sz w:val="28"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การบริหารงานวิชาการ</w:t>
      </w:r>
      <w:r w:rsidRPr="00E85868">
        <w:rPr>
          <w:rFonts w:ascii="TH SarabunPSK" w:hAnsi="TH SarabunPSK" w:cs="TH SarabunPSK"/>
          <w:i/>
          <w:iCs/>
          <w:sz w:val="28"/>
        </w:rPr>
        <w:t xml:space="preserve">. </w:t>
      </w:r>
      <w:r w:rsidRPr="00664F5B">
        <w:rPr>
          <w:rFonts w:ascii="TH SarabunPSK" w:hAnsi="TH SarabunPSK" w:cs="TH SarabunPSK" w:hint="cs"/>
          <w:sz w:val="28"/>
          <w:cs/>
        </w:rPr>
        <w:t>กรุงเทพฯ</w:t>
      </w:r>
      <w:r w:rsidRPr="00664F5B">
        <w:rPr>
          <w:rFonts w:ascii="TH SarabunPSK" w:hAnsi="TH SarabunPSK" w:cs="TH SarabunPSK"/>
          <w:sz w:val="28"/>
        </w:rPr>
        <w:t xml:space="preserve">: </w:t>
      </w:r>
      <w:r w:rsidRPr="00664F5B">
        <w:rPr>
          <w:rFonts w:ascii="TH SarabunPSK" w:hAnsi="TH SarabunPSK" w:cs="TH SarabunPSK" w:hint="cs"/>
          <w:sz w:val="28"/>
          <w:cs/>
        </w:rPr>
        <w:t>ศูนย์ส่งเสริมกรุงเทพ</w:t>
      </w:r>
      <w:r w:rsidRPr="00664F5B">
        <w:rPr>
          <w:rFonts w:ascii="TH SarabunPSK" w:hAnsi="TH SarabunPSK" w:cs="TH SarabunPSK"/>
          <w:sz w:val="28"/>
        </w:rPr>
        <w:t>.</w:t>
      </w:r>
    </w:p>
    <w:p w14:paraId="2EDB6463" w14:textId="43557103" w:rsidR="00841984" w:rsidRDefault="00841984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841984">
        <w:rPr>
          <w:rFonts w:ascii="TH SarabunPSK" w:hAnsi="TH SarabunPSK" w:cs="TH SarabunPSK"/>
          <w:sz w:val="28"/>
          <w:cs/>
        </w:rPr>
        <w:t>ปัทมพร พงษ์เพชร. (</w:t>
      </w:r>
      <w:r w:rsidRPr="00841984">
        <w:rPr>
          <w:rFonts w:ascii="TH SarabunPSK" w:hAnsi="TH SarabunPSK" w:cs="TH SarabunPSK"/>
          <w:sz w:val="28"/>
        </w:rPr>
        <w:t xml:space="preserve">2561). 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ทักษะของผู้บริหารสถานศึกษาในศตวรรษที่ </w:t>
      </w:r>
      <w:r w:rsidRPr="00841984">
        <w:rPr>
          <w:rFonts w:ascii="TH SarabunPSK" w:hAnsi="TH SarabunPSK" w:cs="TH SarabunPSK"/>
          <w:i/>
          <w:iCs/>
          <w:sz w:val="28"/>
        </w:rPr>
        <w:t>21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 ที่ส่งผลต่อการบริหารงานวิชาการของโรงเรียน </w:t>
      </w:r>
      <w:r>
        <w:rPr>
          <w:rFonts w:ascii="TH SarabunPSK" w:hAnsi="TH SarabunPSK" w:cs="TH SarabunPSK"/>
          <w:i/>
          <w:iCs/>
          <w:sz w:val="28"/>
          <w:cs/>
        </w:rPr>
        <w:tab/>
      </w:r>
      <w:r w:rsidRPr="00841984">
        <w:rPr>
          <w:rFonts w:ascii="TH SarabunPSK" w:hAnsi="TH SarabunPSK" w:cs="TH SarabunPSK"/>
          <w:i/>
          <w:iCs/>
          <w:sz w:val="28"/>
          <w:cs/>
        </w:rPr>
        <w:t>สังกัดสำนักงานเขตพื้นที่การศึกษาประถมศึกษา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ฉะเชิงเทรา เขต </w:t>
      </w:r>
      <w:r w:rsidRPr="00841984">
        <w:rPr>
          <w:rFonts w:ascii="TH SarabunPSK" w:hAnsi="TH SarabunPSK" w:cs="TH SarabunPSK"/>
          <w:i/>
          <w:iCs/>
          <w:sz w:val="28"/>
        </w:rPr>
        <w:t>2.</w:t>
      </w:r>
      <w:r w:rsidRPr="00841984">
        <w:rPr>
          <w:rFonts w:ascii="TH SarabunPSK" w:hAnsi="TH SarabunPSK" w:cs="TH SarabunPSK"/>
          <w:sz w:val="28"/>
        </w:rPr>
        <w:t xml:space="preserve"> (</w:t>
      </w:r>
      <w:r w:rsidRPr="00841984">
        <w:rPr>
          <w:rFonts w:ascii="TH SarabunPSK" w:hAnsi="TH SarabunPSK" w:cs="TH SarabunPSK"/>
          <w:sz w:val="28"/>
          <w:cs/>
        </w:rPr>
        <w:t>วิทยานิพนธ์ปริญญาครุศาสตรมหาบัณฑิต</w:t>
      </w:r>
      <w:r w:rsidRPr="00841984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ab/>
      </w:r>
      <w:r w:rsidRPr="00841984">
        <w:rPr>
          <w:rFonts w:ascii="TH SarabunPSK" w:hAnsi="TH SarabunPSK" w:cs="TH SarabunPSK"/>
          <w:sz w:val="28"/>
          <w:cs/>
        </w:rPr>
        <w:t>มหาวิทยาลัยราชนครินทร์).</w:t>
      </w:r>
    </w:p>
    <w:p w14:paraId="6940705B" w14:textId="77777777" w:rsidR="00841984" w:rsidRPr="00841984" w:rsidRDefault="00841984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14:paraId="02AD033D" w14:textId="2B9C60A8" w:rsidR="007E0995" w:rsidRDefault="007E0995" w:rsidP="007E0995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</w:rPr>
      </w:pPr>
      <w:r w:rsidRPr="0053050E">
        <w:rPr>
          <w:rFonts w:ascii="TH SarabunPSK" w:hAnsi="TH SarabunPSK" w:cs="TH SarabunPSK"/>
          <w:sz w:val="28"/>
          <w:cs/>
        </w:rPr>
        <w:lastRenderedPageBreak/>
        <w:t>พิมลพรรณ เพชรสมบัติ</w:t>
      </w:r>
      <w:r w:rsidRPr="0053050E">
        <w:rPr>
          <w:rFonts w:ascii="TH SarabunPSK" w:hAnsi="TH SarabunPSK" w:cs="TH SarabunPSK"/>
          <w:spacing w:val="-6"/>
          <w:sz w:val="24"/>
          <w:szCs w:val="24"/>
        </w:rPr>
        <w:t xml:space="preserve">. </w:t>
      </w:r>
      <w:r w:rsidRPr="0053050E">
        <w:rPr>
          <w:rFonts w:ascii="TH SarabunPSK" w:hAnsi="TH SarabunPSK" w:cs="TH SarabunPSK"/>
          <w:spacing w:val="-6"/>
          <w:sz w:val="28"/>
          <w:cs/>
        </w:rPr>
        <w:t>ทักษะการบริหารงานของผู้บริหารในสถาบันอุดมศึกษา</w:t>
      </w:r>
      <w:r w:rsidRPr="0053050E">
        <w:rPr>
          <w:rFonts w:ascii="TH SarabunPSK" w:hAnsi="TH SarabunPSK" w:cs="TH SarabunPSK"/>
          <w:spacing w:val="-6"/>
          <w:sz w:val="28"/>
        </w:rPr>
        <w:t xml:space="preserve">. </w:t>
      </w:r>
      <w:r w:rsidRPr="0053050E">
        <w:rPr>
          <w:rFonts w:ascii="TH SarabunPSK" w:hAnsi="TH SarabunPSK" w:cs="TH SarabunPSK"/>
          <w:i/>
          <w:iCs/>
          <w:spacing w:val="-6"/>
          <w:sz w:val="28"/>
          <w:cs/>
        </w:rPr>
        <w:t>วารสาร มจร การพัฒนาสังค</w:t>
      </w:r>
      <w:r w:rsidRPr="0053050E">
        <w:rPr>
          <w:rFonts w:ascii="TH SarabunPSK" w:hAnsi="TH SarabunPSK" w:cs="TH SarabunPSK" w:hint="cs"/>
          <w:i/>
          <w:iCs/>
          <w:spacing w:val="-6"/>
          <w:sz w:val="28"/>
          <w:cs/>
        </w:rPr>
        <w:t>ม</w:t>
      </w:r>
      <w:r w:rsidRPr="0053050E">
        <w:rPr>
          <w:rFonts w:ascii="TH SarabunPSK" w:hAnsi="TH SarabunPSK" w:cs="TH SarabunPSK"/>
          <w:i/>
          <w:iCs/>
          <w:spacing w:val="-6"/>
          <w:sz w:val="28"/>
        </w:rPr>
        <w:t xml:space="preserve">, </w:t>
      </w:r>
      <w:r w:rsidRPr="0053050E">
        <w:rPr>
          <w:rFonts w:ascii="TH SarabunPSK" w:hAnsi="TH SarabunPSK" w:cs="TH SarabunPSK"/>
          <w:spacing w:val="-6"/>
          <w:sz w:val="28"/>
        </w:rPr>
        <w:t>3(2): 32-43.</w:t>
      </w:r>
    </w:p>
    <w:p w14:paraId="2934D830" w14:textId="69843C3D" w:rsidR="00A72BB4" w:rsidRPr="00A72BB4" w:rsidRDefault="00A72BB4" w:rsidP="00A72BB4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A72BB4">
        <w:rPr>
          <w:rFonts w:ascii="TH SarabunPSK" w:hAnsi="TH SarabunPSK" w:cs="TH SarabunPSK"/>
          <w:sz w:val="28"/>
        </w:rPr>
        <w:t>_________________.</w:t>
      </w:r>
      <w:r w:rsidRPr="00A72BB4">
        <w:rPr>
          <w:rFonts w:ascii="TH SarabunPSK" w:hAnsi="TH SarabunPSK" w:cs="TH SarabunPSK"/>
          <w:sz w:val="28"/>
          <w:cs/>
        </w:rPr>
        <w:t xml:space="preserve"> (</w:t>
      </w:r>
      <w:r w:rsidRPr="00A72BB4">
        <w:rPr>
          <w:rFonts w:ascii="TH SarabunPSK" w:hAnsi="TH SarabunPSK" w:cs="TH SarabunPSK"/>
          <w:sz w:val="28"/>
        </w:rPr>
        <w:t xml:space="preserve">2561). </w:t>
      </w:r>
      <w:r w:rsidRPr="00E85868">
        <w:rPr>
          <w:rFonts w:ascii="TH SarabunPSK" w:hAnsi="TH SarabunPSK" w:cs="TH SarabunPSK"/>
          <w:i/>
          <w:iCs/>
          <w:sz w:val="28"/>
          <w:cs/>
        </w:rPr>
        <w:t>การวิจัยทางการบริหารบริหารการศึกษา.</w:t>
      </w:r>
      <w:r w:rsidRPr="00A72BB4">
        <w:rPr>
          <w:rFonts w:ascii="TH SarabunPSK" w:hAnsi="TH SarabunPSK" w:cs="TH SarabunPSK"/>
          <w:sz w:val="28"/>
          <w:cs/>
        </w:rPr>
        <w:t xml:space="preserve"> พิมพ</w:t>
      </w:r>
      <w:r w:rsidRPr="00A72BB4">
        <w:rPr>
          <w:rFonts w:ascii="TH SarabunPSK" w:hAnsi="TH SarabunPSK" w:cs="TH SarabunPSK" w:hint="cs"/>
          <w:sz w:val="28"/>
          <w:cs/>
        </w:rPr>
        <w:t>์</w:t>
      </w:r>
      <w:r w:rsidRPr="00A72BB4">
        <w:rPr>
          <w:rFonts w:ascii="TH SarabunPSK" w:hAnsi="TH SarabunPSK" w:cs="TH SarabunPSK"/>
          <w:sz w:val="28"/>
          <w:cs/>
        </w:rPr>
        <w:t xml:space="preserve">ครั้งที่ </w:t>
      </w:r>
      <w:r w:rsidRPr="00A72BB4">
        <w:rPr>
          <w:rFonts w:ascii="TH SarabunPSK" w:hAnsi="TH SarabunPSK" w:cs="TH SarabunPSK"/>
          <w:sz w:val="28"/>
        </w:rPr>
        <w:t xml:space="preserve">1. </w:t>
      </w:r>
      <w:r w:rsidRPr="00A72BB4">
        <w:rPr>
          <w:rFonts w:ascii="TH SarabunPSK" w:hAnsi="TH SarabunPSK" w:cs="TH SarabunPSK"/>
          <w:sz w:val="28"/>
          <w:cs/>
        </w:rPr>
        <w:t>กรุงเทพฯ.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72BB4">
        <w:rPr>
          <w:rFonts w:ascii="TH SarabunPSK" w:hAnsi="TH SarabunPSK" w:cs="TH SarabunPSK"/>
          <w:sz w:val="28"/>
          <w:cs/>
        </w:rPr>
        <w:t>สํานักพิมพ์ บริษัททร</w:t>
      </w:r>
      <w:r w:rsidRPr="00A72BB4">
        <w:rPr>
          <w:rFonts w:ascii="TH SarabunPSK" w:hAnsi="TH SarabunPSK" w:cs="TH SarabunPSK" w:hint="cs"/>
          <w:sz w:val="28"/>
          <w:cs/>
        </w:rPr>
        <w:t>ิ</w:t>
      </w:r>
      <w:r w:rsidRPr="00A72BB4"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z w:val="28"/>
          <w:cs/>
        </w:rPr>
        <w:tab/>
      </w:r>
      <w:r w:rsidRPr="00A72BB4">
        <w:rPr>
          <w:rFonts w:ascii="TH SarabunPSK" w:hAnsi="TH SarabunPSK" w:cs="TH SarabunPSK"/>
          <w:sz w:val="28"/>
          <w:cs/>
        </w:rPr>
        <w:t>เพ</w:t>
      </w:r>
      <w:r w:rsidRPr="00A72BB4">
        <w:rPr>
          <w:rFonts w:ascii="TH SarabunPSK" w:hAnsi="TH SarabunPSK" w:cs="TH SarabunPSK" w:hint="cs"/>
          <w:sz w:val="28"/>
          <w:cs/>
        </w:rPr>
        <w:t>ิ้</w:t>
      </w:r>
      <w:r w:rsidRPr="00A72BB4">
        <w:rPr>
          <w:rFonts w:ascii="TH SarabunPSK" w:hAnsi="TH SarabunPSK" w:cs="TH SarabunPSK"/>
          <w:sz w:val="28"/>
          <w:cs/>
        </w:rPr>
        <w:t>ล กรุ๊ป จําก</w:t>
      </w:r>
      <w:r w:rsidRPr="00A72BB4">
        <w:rPr>
          <w:rFonts w:ascii="TH SarabunPSK" w:hAnsi="TH SarabunPSK" w:cs="TH SarabunPSK" w:hint="cs"/>
          <w:sz w:val="28"/>
          <w:cs/>
        </w:rPr>
        <w:t>ั</w:t>
      </w:r>
      <w:r w:rsidRPr="00A72BB4">
        <w:rPr>
          <w:rFonts w:ascii="TH SarabunPSK" w:hAnsi="TH SarabunPSK" w:cs="TH SarabunPSK"/>
          <w:sz w:val="28"/>
          <w:cs/>
        </w:rPr>
        <w:t>ด.</w:t>
      </w:r>
    </w:p>
    <w:p w14:paraId="4261E38C" w14:textId="027ACE81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85554">
        <w:rPr>
          <w:rFonts w:ascii="TH SarabunPSK" w:hAnsi="TH SarabunPSK" w:cs="TH SarabunPSK"/>
          <w:sz w:val="28"/>
          <w:cs/>
        </w:rPr>
        <w:t xml:space="preserve">มณฑาทิพย์ นามนุ. (2561). </w:t>
      </w:r>
      <w:r w:rsidRPr="00E85868">
        <w:rPr>
          <w:rFonts w:ascii="TH SarabunPSK" w:hAnsi="TH SarabunPSK" w:cs="TH SarabunPSK"/>
          <w:i/>
          <w:iCs/>
          <w:sz w:val="28"/>
          <w:cs/>
        </w:rPr>
        <w:t>ทักษะของผู้บริหารสถานศึกษาในศตวรรษที่ 21 สังกัดสำนักงานเขตพื้นที่การศึกษา</w:t>
      </w:r>
      <w:r w:rsidRPr="00E85868">
        <w:rPr>
          <w:rFonts w:ascii="TH SarabunPSK" w:hAnsi="TH SarabunPSK" w:cs="TH SarabunPSK"/>
          <w:i/>
          <w:iCs/>
          <w:sz w:val="28"/>
          <w:cs/>
        </w:rPr>
        <w:tab/>
        <w:t>ประถมศึกษาปทุมธานี เขต 2.</w:t>
      </w:r>
      <w:r w:rsidRPr="00685554">
        <w:rPr>
          <w:rFonts w:ascii="TH SarabunPSK" w:hAnsi="TH SarabunPSK" w:cs="TH SarabunPSK"/>
          <w:sz w:val="28"/>
          <w:cs/>
        </w:rPr>
        <w:t xml:space="preserve"> (วิทยานิพนธ์ปริญญามหาบัณฑิต</w:t>
      </w:r>
      <w:r w:rsidRPr="00685554">
        <w:rPr>
          <w:rFonts w:ascii="TH SarabunPSK" w:hAnsi="TH SarabunPSK" w:cs="TH SarabunPSK"/>
          <w:sz w:val="28"/>
        </w:rPr>
        <w:t xml:space="preserve">, </w:t>
      </w:r>
      <w:r w:rsidRPr="00685554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มหาวิทยาลัยเทคโนโลยีราชมงคลธัญบุรี)</w:t>
      </w:r>
      <w:r w:rsidRPr="00685554">
        <w:rPr>
          <w:rFonts w:ascii="TH SarabunPSK" w:hAnsi="TH SarabunPSK" w:cs="TH SarabunPSK"/>
          <w:sz w:val="28"/>
        </w:rPr>
        <w:t>.</w:t>
      </w:r>
    </w:p>
    <w:p w14:paraId="40634808" w14:textId="7FA45D66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2D477E">
        <w:rPr>
          <w:rFonts w:ascii="TH SarabunPSK" w:hAnsi="TH SarabunPSK" w:cs="TH SarabunPSK"/>
          <w:sz w:val="28"/>
          <w:cs/>
        </w:rPr>
        <w:t>วิจารณ์ พานิช.(255</w:t>
      </w:r>
      <w:r w:rsidRPr="002D477E">
        <w:rPr>
          <w:rFonts w:ascii="TH SarabunPSK" w:hAnsi="TH SarabunPSK" w:cs="TH SarabunPSK"/>
          <w:sz w:val="28"/>
        </w:rPr>
        <w:t>6</w:t>
      </w:r>
      <w:r w:rsidRPr="002D477E">
        <w:rPr>
          <w:rFonts w:ascii="TH SarabunPSK" w:hAnsi="TH SarabunPSK" w:cs="TH SarabunPSK"/>
          <w:sz w:val="28"/>
          <w:cs/>
        </w:rPr>
        <w:t>)</w:t>
      </w:r>
      <w:r w:rsidRPr="002D477E">
        <w:rPr>
          <w:rFonts w:ascii="TH SarabunPSK" w:hAnsi="TH SarabunPSK" w:cs="TH SarabunPSK"/>
          <w:sz w:val="28"/>
        </w:rPr>
        <w:t>.</w:t>
      </w:r>
      <w:r w:rsidRPr="002D477E">
        <w:rPr>
          <w:rFonts w:ascii="TH SarabunPSK" w:hAnsi="TH SarabunPSK" w:cs="TH SarabunPSK"/>
          <w:sz w:val="28"/>
          <w:cs/>
        </w:rPr>
        <w:t xml:space="preserve"> </w:t>
      </w:r>
      <w:r w:rsidRPr="00E85868">
        <w:rPr>
          <w:rFonts w:ascii="TH SarabunPSK" w:hAnsi="TH SarabunPSK" w:cs="TH SarabunPSK"/>
          <w:i/>
          <w:iCs/>
          <w:sz w:val="28"/>
          <w:cs/>
        </w:rPr>
        <w:t>วิถีสร้างการเรียนรู้เพื่อศิษย์</w:t>
      </w:r>
      <w:r w:rsidRPr="002D477E">
        <w:rPr>
          <w:rFonts w:ascii="TH SarabunPSK" w:hAnsi="TH SarabunPSK" w:cs="TH SarabunPSK"/>
          <w:b/>
          <w:bCs/>
          <w:sz w:val="28"/>
        </w:rPr>
        <w:t xml:space="preserve"> </w:t>
      </w:r>
      <w:r w:rsidRPr="002D477E">
        <w:rPr>
          <w:rFonts w:ascii="TH SarabunPSK" w:hAnsi="TH SarabunPSK" w:cs="TH SarabunPSK"/>
          <w:sz w:val="28"/>
        </w:rPr>
        <w:t>(</w:t>
      </w:r>
      <w:r w:rsidRPr="002D477E">
        <w:rPr>
          <w:rFonts w:ascii="TH SarabunPSK" w:hAnsi="TH SarabunPSK" w:cs="TH SarabunPSK" w:hint="cs"/>
          <w:sz w:val="28"/>
          <w:cs/>
        </w:rPr>
        <w:t xml:space="preserve">พิมพ์ครั้งที่ </w:t>
      </w:r>
      <w:r w:rsidRPr="002D477E">
        <w:rPr>
          <w:rFonts w:ascii="TH SarabunPSK" w:hAnsi="TH SarabunPSK" w:cs="TH SarabunPSK"/>
          <w:sz w:val="28"/>
        </w:rPr>
        <w:t>3).</w:t>
      </w:r>
      <w:r w:rsidRPr="002D477E">
        <w:rPr>
          <w:rFonts w:ascii="TH SarabunPSK" w:hAnsi="TH SarabunPSK" w:cs="TH SarabunPSK"/>
          <w:sz w:val="28"/>
          <w:cs/>
        </w:rPr>
        <w:t xml:space="preserve"> กรุงเทพฯ:</w:t>
      </w:r>
      <w:r w:rsidRPr="002D477E">
        <w:rPr>
          <w:rFonts w:ascii="TH SarabunPSK" w:hAnsi="TH SarabunPSK" w:cs="TH SarabunPSK"/>
          <w:sz w:val="28"/>
        </w:rPr>
        <w:t xml:space="preserve"> </w:t>
      </w:r>
      <w:r w:rsidRPr="002D477E">
        <w:rPr>
          <w:rFonts w:ascii="TH SarabunPSK" w:hAnsi="TH SarabunPSK" w:cs="TH SarabunPSK" w:hint="cs"/>
          <w:sz w:val="28"/>
          <w:cs/>
        </w:rPr>
        <w:t>ตถาตา</w:t>
      </w:r>
      <w:r w:rsidRPr="002D477E">
        <w:rPr>
          <w:rFonts w:ascii="TH SarabunPSK" w:hAnsi="TH SarabunPSK" w:cs="TH SarabunPSK"/>
          <w:sz w:val="28"/>
        </w:rPr>
        <w:t>.</w:t>
      </w:r>
    </w:p>
    <w:p w14:paraId="654A3B65" w14:textId="77777777" w:rsidR="00C734C7" w:rsidRDefault="002A7531" w:rsidP="002A7531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2A7531">
        <w:rPr>
          <w:rFonts w:ascii="TH SarabunPSK" w:hAnsi="TH SarabunPSK" w:cs="TH SarabunPSK" w:hint="cs"/>
          <w:sz w:val="28"/>
          <w:cs/>
        </w:rPr>
        <w:t>สถาบันการอาชีวศึกษาภาคกลาง</w:t>
      </w:r>
      <w:r w:rsidRPr="002A7531">
        <w:rPr>
          <w:rFonts w:ascii="TH SarabunPSK" w:hAnsi="TH SarabunPSK" w:cs="TH SarabunPSK"/>
          <w:sz w:val="28"/>
        </w:rPr>
        <w:t xml:space="preserve"> 1. (2564). </w:t>
      </w:r>
      <w:r w:rsidRPr="006879E9">
        <w:rPr>
          <w:rFonts w:ascii="TH SarabunPSK" w:hAnsi="TH SarabunPSK" w:cs="TH SarabunPSK"/>
          <w:i/>
          <w:iCs/>
          <w:sz w:val="28"/>
          <w:cs/>
        </w:rPr>
        <w:t>แผนปฏิบัติการประจำปีงบประมาณ พ.ศ.</w:t>
      </w:r>
      <w:r w:rsidRPr="006879E9">
        <w:rPr>
          <w:rFonts w:ascii="TH SarabunPSK" w:hAnsi="TH SarabunPSK" w:cs="TH SarabunPSK"/>
          <w:i/>
          <w:iCs/>
          <w:sz w:val="28"/>
        </w:rPr>
        <w:t>2564</w:t>
      </w:r>
      <w:r w:rsidRPr="002A7531">
        <w:rPr>
          <w:rFonts w:ascii="TH SarabunPSK" w:hAnsi="TH SarabunPSK" w:cs="TH SarabunPSK"/>
          <w:sz w:val="28"/>
        </w:rPr>
        <w:t>.</w:t>
      </w:r>
      <w:r w:rsidR="00C734C7">
        <w:rPr>
          <w:rFonts w:ascii="TH SarabunPSK" w:hAnsi="TH SarabunPSK" w:cs="TH SarabunPSK"/>
          <w:sz w:val="28"/>
        </w:rPr>
        <w:t xml:space="preserve"> </w:t>
      </w:r>
      <w:r w:rsidRPr="002A7531">
        <w:rPr>
          <w:rFonts w:ascii="TH SarabunPSK" w:hAnsi="TH SarabunPSK" w:cs="TH SarabunPSK" w:hint="cs"/>
          <w:sz w:val="28"/>
          <w:cs/>
        </w:rPr>
        <w:t>สถาบันการอาชีวศึกษา</w:t>
      </w:r>
    </w:p>
    <w:p w14:paraId="5F9FFE1A" w14:textId="6BD58F45" w:rsidR="002A7531" w:rsidRPr="002A7531" w:rsidRDefault="00C734C7" w:rsidP="002A7531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A7531" w:rsidRPr="002A7531">
        <w:rPr>
          <w:rFonts w:ascii="TH SarabunPSK" w:hAnsi="TH SarabunPSK" w:cs="TH SarabunPSK" w:hint="cs"/>
          <w:sz w:val="28"/>
          <w:cs/>
        </w:rPr>
        <w:t>ภาคกลาง</w:t>
      </w:r>
      <w:r w:rsidR="002A7531" w:rsidRPr="002A7531">
        <w:rPr>
          <w:rFonts w:ascii="TH SarabunPSK" w:hAnsi="TH SarabunPSK" w:cs="TH SarabunPSK"/>
          <w:sz w:val="28"/>
        </w:rPr>
        <w:t xml:space="preserve"> 1.</w:t>
      </w:r>
    </w:p>
    <w:p w14:paraId="3BCF210A" w14:textId="77777777" w:rsidR="007E0995" w:rsidRDefault="007E0995" w:rsidP="007E0995">
      <w:pPr>
        <w:tabs>
          <w:tab w:val="left" w:pos="907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28"/>
        </w:rPr>
      </w:pPr>
      <w:r w:rsidRPr="009669DF">
        <w:rPr>
          <w:rFonts w:ascii="TH SarabunPSK" w:hAnsi="TH SarabunPSK" w:cs="TH SarabunPSK"/>
          <w:sz w:val="28"/>
          <w:cs/>
        </w:rPr>
        <w:t>สำนักงานคณะกรรมการ</w:t>
      </w:r>
      <w:r w:rsidRPr="009669DF">
        <w:rPr>
          <w:rFonts w:ascii="TH SarabunPSK" w:hAnsi="TH SarabunPSK" w:cs="TH SarabunPSK" w:hint="cs"/>
          <w:sz w:val="28"/>
          <w:cs/>
        </w:rPr>
        <w:t>การอาชีวศึกษา</w:t>
      </w:r>
      <w:r w:rsidRPr="009669DF">
        <w:rPr>
          <w:rFonts w:ascii="TH SarabunPSK" w:hAnsi="TH SarabunPSK" w:cs="TH SarabunPSK"/>
          <w:sz w:val="28"/>
        </w:rPr>
        <w:t>. (</w:t>
      </w:r>
      <w:r w:rsidRPr="009669DF">
        <w:rPr>
          <w:rFonts w:ascii="TH SarabunPSK" w:hAnsi="TH SarabunPSK" w:cs="TH SarabunPSK"/>
          <w:sz w:val="28"/>
          <w:cs/>
        </w:rPr>
        <w:t>25</w:t>
      </w:r>
      <w:r w:rsidRPr="009669DF">
        <w:rPr>
          <w:rFonts w:ascii="TH SarabunPSK" w:hAnsi="TH SarabunPSK" w:cs="TH SarabunPSK"/>
          <w:sz w:val="28"/>
        </w:rPr>
        <w:t>52</w:t>
      </w:r>
      <w:r w:rsidRPr="009669DF">
        <w:rPr>
          <w:rFonts w:ascii="TH SarabunPSK" w:hAnsi="TH SarabunPSK" w:cs="TH SarabunPSK" w:hint="cs"/>
          <w:sz w:val="28"/>
          <w:cs/>
        </w:rPr>
        <w:t>).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ระเบียบสำนักงานคณะกรรมการการอาชีวศึกษาว่าด้วยการบริหาร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สถานศึกษา พ</w:t>
      </w:r>
      <w:r w:rsidRPr="006879E9">
        <w:rPr>
          <w:rFonts w:ascii="TH SarabunPSK" w:hAnsi="TH SarabunPSK" w:cs="TH SarabunPSK"/>
          <w:i/>
          <w:iCs/>
          <w:sz w:val="28"/>
        </w:rPr>
        <w:t>.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ศ</w:t>
      </w:r>
      <w:r w:rsidRPr="006879E9">
        <w:rPr>
          <w:rFonts w:ascii="TH SarabunPSK" w:hAnsi="TH SarabunPSK" w:cs="TH SarabunPSK"/>
          <w:i/>
          <w:iCs/>
          <w:sz w:val="28"/>
        </w:rPr>
        <w:t>. 2552</w:t>
      </w:r>
      <w:r w:rsidRPr="009669DF">
        <w:rPr>
          <w:rFonts w:ascii="TH SarabunPSK" w:hAnsi="TH SarabunPSK" w:cs="TH SarabunPSK"/>
          <w:b/>
          <w:bCs/>
          <w:sz w:val="28"/>
        </w:rPr>
        <w:t>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9669DF">
        <w:rPr>
          <w:rFonts w:ascii="TH SarabunPSK" w:hAnsi="TH SarabunPSK" w:cs="TH SarabunPSK" w:hint="cs"/>
          <w:sz w:val="28"/>
          <w:cs/>
        </w:rPr>
        <w:t xml:space="preserve">กรุงเทพฯ </w:t>
      </w:r>
      <w:r w:rsidRPr="009669DF">
        <w:rPr>
          <w:rFonts w:ascii="TH SarabunPSK" w:hAnsi="TH SarabunPSK" w:cs="TH SarabunPSK"/>
          <w:sz w:val="28"/>
        </w:rPr>
        <w:t xml:space="preserve">: </w:t>
      </w:r>
      <w:r w:rsidRPr="009669DF">
        <w:rPr>
          <w:rFonts w:ascii="TH SarabunPSK" w:hAnsi="TH SarabunPSK" w:cs="TH SarabunPSK" w:hint="cs"/>
          <w:sz w:val="28"/>
          <w:cs/>
        </w:rPr>
        <w:t>สำนักงานฯ</w:t>
      </w:r>
    </w:p>
    <w:p w14:paraId="14335713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CC7A03">
        <w:rPr>
          <w:rFonts w:ascii="TH SarabunPSK" w:hAnsi="TH SarabunPSK" w:cs="TH SarabunPSK" w:hint="cs"/>
          <w:sz w:val="28"/>
          <w:cs/>
        </w:rPr>
        <w:t>สิริธัญญ์ ประสุนิงค์</w:t>
      </w:r>
      <w:r w:rsidRPr="00CC7A03">
        <w:rPr>
          <w:rFonts w:ascii="TH SarabunPSK" w:hAnsi="TH SarabunPSK" w:cs="TH SarabunPSK"/>
          <w:sz w:val="28"/>
        </w:rPr>
        <w:t xml:space="preserve">. </w:t>
      </w:r>
      <w:r w:rsidRPr="00CC7A03">
        <w:rPr>
          <w:rFonts w:ascii="TH SarabunPSK" w:hAnsi="TH SarabunPSK" w:cs="TH SarabunPSK" w:hint="cs"/>
          <w:sz w:val="28"/>
          <w:cs/>
        </w:rPr>
        <w:t>(</w:t>
      </w:r>
      <w:r w:rsidRPr="00CC7A03">
        <w:rPr>
          <w:rFonts w:ascii="TH SarabunPSK" w:hAnsi="TH SarabunPSK" w:cs="TH SarabunPSK"/>
          <w:sz w:val="28"/>
        </w:rPr>
        <w:t xml:space="preserve">2559).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ทักษะการบริหารในศตวรรษที่ </w:t>
      </w:r>
      <w:r w:rsidRPr="006879E9">
        <w:rPr>
          <w:rFonts w:ascii="TH SarabunPSK" w:hAnsi="TH SarabunPSK" w:cs="TH SarabunPSK"/>
          <w:i/>
          <w:iCs/>
          <w:sz w:val="28"/>
        </w:rPr>
        <w:t xml:space="preserve">21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ของผู้บริหารสถานศึกษาสังกัดสำนักงานเขตพื้นที่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การศึกษามัธยมศึกษา เขต </w:t>
      </w:r>
      <w:r w:rsidRPr="006879E9">
        <w:rPr>
          <w:rFonts w:ascii="TH SarabunPSK" w:hAnsi="TH SarabunPSK" w:cs="TH SarabunPSK"/>
          <w:i/>
          <w:iCs/>
          <w:sz w:val="28"/>
        </w:rPr>
        <w:t>25.</w:t>
      </w:r>
      <w:r w:rsidRPr="00CC7A03">
        <w:rPr>
          <w:rFonts w:ascii="TH SarabunPSK" w:hAnsi="TH SarabunPSK" w:cs="TH SarabunPSK"/>
          <w:sz w:val="28"/>
        </w:rPr>
        <w:t xml:space="preserve"> (</w:t>
      </w:r>
      <w:r w:rsidRPr="00CC7A03">
        <w:rPr>
          <w:rFonts w:ascii="TH SarabunPSK" w:hAnsi="TH SarabunPSK" w:cs="TH SarabunPSK" w:hint="cs"/>
          <w:sz w:val="28"/>
          <w:cs/>
        </w:rPr>
        <w:t>สาร</w:t>
      </w:r>
      <w:r w:rsidRPr="00CC7A03">
        <w:rPr>
          <w:rFonts w:ascii="TH SarabunPSK" w:hAnsi="TH SarabunPSK" w:cs="TH SarabunPSK"/>
          <w:sz w:val="28"/>
          <w:cs/>
        </w:rPr>
        <w:t>นิพนธ์ปริญญามหาบัณฑิต,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C7A03">
        <w:rPr>
          <w:rFonts w:ascii="TH SarabunPSK" w:hAnsi="TH SarabunPSK" w:cs="TH SarabunPSK"/>
          <w:sz w:val="28"/>
          <w:cs/>
        </w:rPr>
        <w:t>มหาว</w:t>
      </w:r>
      <w:r w:rsidRPr="00CC7A03">
        <w:rPr>
          <w:rFonts w:ascii="TH SarabunPSK" w:hAnsi="TH SarabunPSK" w:cs="TH SarabunPSK" w:hint="cs"/>
          <w:sz w:val="28"/>
          <w:cs/>
        </w:rPr>
        <w:t>ิ</w:t>
      </w:r>
      <w:r w:rsidRPr="00CC7A03">
        <w:rPr>
          <w:rFonts w:ascii="TH SarabunPSK" w:hAnsi="TH SarabunPSK" w:cs="TH SarabunPSK"/>
          <w:sz w:val="28"/>
          <w:cs/>
        </w:rPr>
        <w:t>ทยาล</w:t>
      </w:r>
      <w:r w:rsidRPr="00CC7A03">
        <w:rPr>
          <w:rFonts w:ascii="TH SarabunPSK" w:hAnsi="TH SarabunPSK" w:cs="TH SarabunPSK" w:hint="cs"/>
          <w:sz w:val="28"/>
          <w:cs/>
        </w:rPr>
        <w:t>ั</w:t>
      </w:r>
      <w:r w:rsidRPr="00CC7A03">
        <w:rPr>
          <w:rFonts w:ascii="TH SarabunPSK" w:hAnsi="TH SarabunPSK" w:cs="TH SarabunPSK"/>
          <w:sz w:val="28"/>
          <w:cs/>
        </w:rPr>
        <w:t>ยมหามกุฏราชว</w:t>
      </w:r>
      <w:r w:rsidRPr="00CC7A03">
        <w:rPr>
          <w:rFonts w:ascii="TH SarabunPSK" w:hAnsi="TH SarabunPSK" w:cs="TH SarabunPSK" w:hint="cs"/>
          <w:sz w:val="28"/>
          <w:cs/>
        </w:rPr>
        <w:t>ิ</w:t>
      </w:r>
      <w:r w:rsidRPr="00CC7A03">
        <w:rPr>
          <w:rFonts w:ascii="TH SarabunPSK" w:hAnsi="TH SarabunPSK" w:cs="TH SarabunPSK"/>
          <w:sz w:val="28"/>
          <w:cs/>
        </w:rPr>
        <w:t>ทยาล</w:t>
      </w:r>
      <w:r w:rsidRPr="00CC7A03">
        <w:rPr>
          <w:rFonts w:ascii="TH SarabunPSK" w:hAnsi="TH SarabunPSK" w:cs="TH SarabunPSK" w:hint="cs"/>
          <w:sz w:val="28"/>
          <w:cs/>
        </w:rPr>
        <w:t>ั</w:t>
      </w:r>
      <w:r w:rsidRPr="00CC7A03">
        <w:rPr>
          <w:rFonts w:ascii="TH SarabunPSK" w:hAnsi="TH SarabunPSK" w:cs="TH SarabunPSK"/>
          <w:sz w:val="28"/>
          <w:cs/>
        </w:rPr>
        <w:t>ย).</w:t>
      </w:r>
    </w:p>
    <w:p w14:paraId="10A03099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CC7A03">
        <w:rPr>
          <w:rFonts w:ascii="TH SarabunPSK" w:hAnsi="TH SarabunPSK" w:cs="TH SarabunPSK"/>
          <w:sz w:val="28"/>
          <w:cs/>
        </w:rPr>
        <w:t xml:space="preserve">สุทัศน์ สังคะพันธ์. (2557). </w:t>
      </w:r>
      <w:r w:rsidRPr="006879E9">
        <w:rPr>
          <w:rFonts w:ascii="TH SarabunPSK" w:hAnsi="TH SarabunPSK" w:cs="TH SarabunPSK"/>
          <w:i/>
          <w:iCs/>
          <w:sz w:val="28"/>
          <w:cs/>
        </w:rPr>
        <w:t>ทำไมต้องทักษะในศตวรรษที่ 21 ในบทความทักษะแห่งศตวรรษที่ 21.</w:t>
      </w:r>
      <w:r w:rsidRPr="00CC7A03">
        <w:rPr>
          <w:rFonts w:ascii="TH SarabunPSK" w:hAnsi="TH SarabunPSK" w:cs="TH SarabunPSK"/>
          <w:sz w:val="28"/>
          <w:cs/>
        </w:rPr>
        <w:t xml:space="preserve"> </w:t>
      </w:r>
    </w:p>
    <w:p w14:paraId="6C751600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C7A03">
        <w:rPr>
          <w:rFonts w:ascii="TH SarabunPSK" w:hAnsi="TH SarabunPSK" w:cs="TH SarabunPSK"/>
          <w:sz w:val="28"/>
          <w:cs/>
        </w:rPr>
        <w:t>(ดุษฏีนิพนธ์ปริญญาปรัชญาดุษฎีบัณฑิต</w:t>
      </w:r>
      <w:r w:rsidRPr="00CC7A03">
        <w:rPr>
          <w:rFonts w:ascii="TH SarabunPSK" w:hAnsi="TH SarabunPSK" w:cs="TH SarabunPSK"/>
          <w:sz w:val="28"/>
        </w:rPr>
        <w:t xml:space="preserve">, </w:t>
      </w:r>
      <w:r w:rsidRPr="00CC7A03">
        <w:rPr>
          <w:rFonts w:ascii="TH SarabunPSK" w:hAnsi="TH SarabunPSK" w:cs="TH SarabunPSK"/>
          <w:sz w:val="28"/>
          <w:cs/>
        </w:rPr>
        <w:t>มหาวิทยาลัยมหาสารคาม).</w:t>
      </w:r>
      <w:r w:rsidRPr="00CC7A03">
        <w:rPr>
          <w:rFonts w:ascii="TH SarabunPSK" w:hAnsi="TH SarabunPSK" w:cs="TH SarabunPSK"/>
          <w:sz w:val="28"/>
          <w:cs/>
        </w:rPr>
        <w:tab/>
      </w:r>
    </w:p>
    <w:p w14:paraId="62D9F595" w14:textId="77777777" w:rsidR="007E0995" w:rsidRDefault="007E0995" w:rsidP="007E0995">
      <w:pPr>
        <w:tabs>
          <w:tab w:val="left" w:pos="907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28"/>
        </w:rPr>
      </w:pPr>
      <w:r w:rsidRPr="00664F5B">
        <w:rPr>
          <w:rFonts w:ascii="TH SarabunPSK" w:hAnsi="TH SarabunPSK" w:cs="TH SarabunPSK" w:hint="cs"/>
          <w:sz w:val="28"/>
          <w:cs/>
        </w:rPr>
        <w:t>สุเทพ แก่งสันเทียะ</w:t>
      </w:r>
      <w:r w:rsidRPr="00664F5B">
        <w:rPr>
          <w:rFonts w:ascii="TH SarabunPSK" w:hAnsi="TH SarabunPSK" w:cs="TH SarabunPSK"/>
          <w:sz w:val="28"/>
        </w:rPr>
        <w:t xml:space="preserve">. (2563). </w:t>
      </w:r>
      <w:r w:rsidRPr="00664F5B">
        <w:rPr>
          <w:rFonts w:ascii="TH SarabunPSK" w:hAnsi="TH SarabunPSK" w:cs="TH SarabunPSK"/>
          <w:sz w:val="28"/>
          <w:cs/>
        </w:rPr>
        <w:t xml:space="preserve">อาชีวะยกกำลัง </w:t>
      </w:r>
      <w:r w:rsidRPr="00664F5B">
        <w:rPr>
          <w:rFonts w:ascii="TH SarabunPSK" w:hAnsi="TH SarabunPSK" w:cs="TH SarabunPSK"/>
          <w:sz w:val="28"/>
        </w:rPr>
        <w:t xml:space="preserve">2 </w:t>
      </w:r>
      <w:r w:rsidRPr="00664F5B">
        <w:rPr>
          <w:rFonts w:ascii="TH SarabunPSK" w:hAnsi="TH SarabunPSK" w:cs="TH SarabunPSK"/>
          <w:sz w:val="28"/>
          <w:cs/>
        </w:rPr>
        <w:t xml:space="preserve">ปรัชญาการบริหาร “อาชีวศึกษายกกำลังสอง สร้างคุณภาพ นำปริมาณ” </w:t>
      </w:r>
      <w:r>
        <w:rPr>
          <w:rFonts w:ascii="TH SarabunPSK" w:hAnsi="TH SarabunPSK" w:cs="TH SarabunPSK"/>
          <w:sz w:val="28"/>
          <w:cs/>
        </w:rPr>
        <w:tab/>
      </w:r>
      <w:r w:rsidRPr="00664F5B">
        <w:rPr>
          <w:rFonts w:ascii="TH SarabunPSK" w:hAnsi="TH SarabunPSK" w:cs="TH SarabunPSK"/>
          <w:sz w:val="28"/>
          <w:cs/>
        </w:rPr>
        <w:t xml:space="preserve">นโยบายและจุดเน้นการปฏิบัติราชการ </w:t>
      </w:r>
      <w:r w:rsidRPr="00664F5B">
        <w:rPr>
          <w:rFonts w:ascii="TH SarabunPSK" w:hAnsi="TH SarabunPSK" w:cs="TH SarabunPSK" w:hint="cs"/>
          <w:sz w:val="28"/>
          <w:cs/>
        </w:rPr>
        <w:t>สำ</w:t>
      </w:r>
      <w:r w:rsidRPr="00664F5B">
        <w:rPr>
          <w:rFonts w:ascii="TH SarabunPSK" w:hAnsi="TH SarabunPSK" w:cs="TH SarabunPSK"/>
          <w:sz w:val="28"/>
          <w:cs/>
        </w:rPr>
        <w:t xml:space="preserve">นักงานคณะกรรมการการอาชีวศึกษา ปีงบประมาณ พ.ศ. </w:t>
      </w:r>
      <w:r w:rsidRPr="00664F5B">
        <w:rPr>
          <w:rFonts w:ascii="TH SarabunPSK" w:hAnsi="TH SarabunPSK" w:cs="TH SarabunPSK"/>
          <w:sz w:val="28"/>
        </w:rPr>
        <w:t xml:space="preserve">2564.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วารสารวิชาการสถาบันการอาชีวศึกษาภาคใต้</w:t>
      </w:r>
      <w:r w:rsidRPr="006879E9">
        <w:rPr>
          <w:rFonts w:ascii="TH SarabunPSK" w:hAnsi="TH SarabunPSK" w:cs="TH SarabunPSK"/>
          <w:i/>
          <w:iCs/>
          <w:sz w:val="28"/>
        </w:rPr>
        <w:t xml:space="preserve"> 1,</w:t>
      </w:r>
      <w:r w:rsidRPr="00664F5B">
        <w:rPr>
          <w:rFonts w:ascii="TH SarabunPSK" w:hAnsi="TH SarabunPSK" w:cs="TH SarabunPSK"/>
          <w:b/>
          <w:bCs/>
          <w:sz w:val="28"/>
        </w:rPr>
        <w:t xml:space="preserve"> 5</w:t>
      </w:r>
      <w:r w:rsidRPr="00664F5B">
        <w:rPr>
          <w:rFonts w:ascii="TH SarabunPSK" w:hAnsi="TH SarabunPSK" w:cs="TH SarabunPSK"/>
          <w:sz w:val="28"/>
        </w:rPr>
        <w:t>(2), 3 – 6</w:t>
      </w:r>
    </w:p>
    <w:p w14:paraId="47E313CF" w14:textId="25505FC5" w:rsidR="007E0995" w:rsidRDefault="007E0995" w:rsidP="007E0995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685554">
        <w:rPr>
          <w:rFonts w:ascii="TH SarabunPSK" w:hAnsi="TH SarabunPSK" w:cs="TH SarabunPSK"/>
          <w:sz w:val="28"/>
          <w:cs/>
        </w:rPr>
        <w:t>อุษ</w:t>
      </w:r>
      <w:r w:rsidRPr="00685554">
        <w:rPr>
          <w:rFonts w:ascii="TH SarabunPSK" w:hAnsi="TH SarabunPSK" w:cs="TH SarabunPSK" w:hint="cs"/>
          <w:sz w:val="28"/>
          <w:cs/>
        </w:rPr>
        <w:t xml:space="preserve">า </w:t>
      </w:r>
      <w:r w:rsidRPr="00685554">
        <w:rPr>
          <w:rFonts w:ascii="TH SarabunPSK" w:hAnsi="TH SarabunPSK" w:cs="TH SarabunPSK"/>
          <w:sz w:val="28"/>
          <w:cs/>
        </w:rPr>
        <w:t>แซ่เตียว</w:t>
      </w:r>
      <w:r w:rsidRPr="00685554">
        <w:rPr>
          <w:rFonts w:ascii="TH SarabunPSK" w:hAnsi="TH SarabunPSK" w:cs="TH SarabunPSK"/>
          <w:sz w:val="28"/>
        </w:rPr>
        <w:t xml:space="preserve">. (2559). </w:t>
      </w:r>
      <w:r w:rsidRPr="006879E9">
        <w:rPr>
          <w:rFonts w:ascii="TH SarabunPSK" w:hAnsi="TH SarabunPSK" w:cs="TH SarabunPSK"/>
          <w:i/>
          <w:iCs/>
          <w:sz w:val="28"/>
          <w:cs/>
        </w:rPr>
        <w:t>ทักษะของผู้บริหารกับการบริหารงานวิชาการโรงเรียน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879E9">
        <w:rPr>
          <w:rFonts w:ascii="TH SarabunPSK" w:hAnsi="TH SarabunPSK" w:cs="TH SarabunPSK"/>
          <w:i/>
          <w:iCs/>
          <w:sz w:val="28"/>
          <w:cs/>
        </w:rPr>
        <w:t>สังกัดส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ำ</w:t>
      </w:r>
      <w:r w:rsidRPr="006879E9">
        <w:rPr>
          <w:rFonts w:ascii="TH SarabunPSK" w:hAnsi="TH SarabunPSK" w:cs="TH SarabunPSK"/>
          <w:i/>
          <w:iCs/>
          <w:sz w:val="28"/>
          <w:cs/>
        </w:rPr>
        <w:t>นักงานเขตพื้นที่การศึกษา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  <w:t>ประถมศึกษาสมุทรสงคราม</w:t>
      </w:r>
      <w:r w:rsidRPr="006879E9">
        <w:rPr>
          <w:rFonts w:ascii="TH SarabunPSK" w:hAnsi="TH SarabunPSK" w:cs="TH SarabunPSK"/>
          <w:i/>
          <w:iCs/>
          <w:sz w:val="28"/>
        </w:rPr>
        <w:t>.</w:t>
      </w:r>
      <w:r w:rsidRPr="00685554">
        <w:rPr>
          <w:rFonts w:ascii="TH SarabunPSK" w:hAnsi="TH SarabunPSK" w:cs="TH SarabunPSK"/>
          <w:sz w:val="28"/>
        </w:rPr>
        <w:t xml:space="preserve"> </w:t>
      </w:r>
      <w:r w:rsidRPr="00685554">
        <w:rPr>
          <w:rFonts w:ascii="TH SarabunPSK" w:hAnsi="TH SarabunPSK" w:cs="TH SarabunPSK" w:hint="cs"/>
          <w:sz w:val="28"/>
          <w:cs/>
        </w:rPr>
        <w:t>(</w:t>
      </w:r>
      <w:r w:rsidRPr="00685554">
        <w:rPr>
          <w:rFonts w:ascii="TH SarabunPSK" w:hAnsi="TH SarabunPSK" w:cs="TH SarabunPSK"/>
          <w:sz w:val="28"/>
          <w:cs/>
        </w:rPr>
        <w:t>วิทยานิพนธ์</w:t>
      </w:r>
      <w:r w:rsidRPr="00685554">
        <w:rPr>
          <w:rFonts w:ascii="TH SarabunPSK" w:hAnsi="TH SarabunPSK" w:cs="TH SarabunPSK" w:hint="cs"/>
          <w:sz w:val="28"/>
          <w:cs/>
        </w:rPr>
        <w:t>ปริญญา</w:t>
      </w:r>
      <w:r w:rsidRPr="00685554">
        <w:rPr>
          <w:rFonts w:ascii="TH SarabunPSK" w:hAnsi="TH SarabunPSK" w:cs="TH SarabunPSK"/>
          <w:sz w:val="28"/>
          <w:cs/>
        </w:rPr>
        <w:t>มหาบัณฑิต</w:t>
      </w:r>
      <w:r w:rsidRPr="00685554">
        <w:rPr>
          <w:rFonts w:ascii="TH SarabunPSK" w:hAnsi="TH SarabunPSK" w:cs="TH SarabunPSK"/>
          <w:sz w:val="28"/>
        </w:rPr>
        <w:t xml:space="preserve">, </w:t>
      </w:r>
      <w:r w:rsidRPr="00685554">
        <w:rPr>
          <w:rFonts w:ascii="TH SarabunPSK" w:hAnsi="TH SarabunPSK" w:cs="TH SarabunPSK" w:hint="cs"/>
          <w:sz w:val="28"/>
          <w:cs/>
        </w:rPr>
        <w:t>มหาวิทยาลัยศิลปากร</w:t>
      </w:r>
      <w:r w:rsidRPr="00685554">
        <w:rPr>
          <w:rFonts w:ascii="TH SarabunPSK" w:hAnsi="TH SarabunPSK" w:cs="TH SarabunPSK"/>
          <w:sz w:val="28"/>
        </w:rPr>
        <w:t>).</w:t>
      </w:r>
    </w:p>
    <w:p w14:paraId="5DCB88BC" w14:textId="31EA4695" w:rsidR="006879E9" w:rsidRDefault="006879E9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6879E9">
        <w:rPr>
          <w:rFonts w:ascii="TH SarabunPSK" w:hAnsi="TH SarabunPSK" w:cs="TH SarabunPSK"/>
          <w:sz w:val="28"/>
        </w:rPr>
        <w:t>Baird. (</w:t>
      </w:r>
      <w:r w:rsidRPr="006879E9">
        <w:rPr>
          <w:rFonts w:ascii="TH SarabunPSK" w:hAnsi="TH SarabunPSK" w:cs="TH SarabunPSK"/>
          <w:sz w:val="28"/>
          <w:cs/>
        </w:rPr>
        <w:t>2006)</w:t>
      </w:r>
      <w:r w:rsidRPr="006879E9">
        <w:rPr>
          <w:rFonts w:ascii="TH SarabunPSK" w:hAnsi="TH SarabunPSK" w:cs="TH SarabunPSK"/>
          <w:sz w:val="28"/>
        </w:rPr>
        <w:t xml:space="preserve">, </w:t>
      </w:r>
      <w:r w:rsidRPr="006879E9">
        <w:rPr>
          <w:rFonts w:ascii="TH SarabunPSK" w:hAnsi="TH SarabunPSK" w:cs="TH SarabunPSK"/>
          <w:i/>
          <w:iCs/>
          <w:sz w:val="28"/>
        </w:rPr>
        <w:t>Skills of an Effective Administrator</w:t>
      </w:r>
      <w:r w:rsidRPr="006879E9">
        <w:rPr>
          <w:rFonts w:ascii="TH SarabunPSK" w:hAnsi="TH SarabunPSK" w:cs="TH SarabunPSK"/>
          <w:sz w:val="28"/>
        </w:rPr>
        <w:t>. Harvard: Harvard Business Review.</w:t>
      </w:r>
    </w:p>
    <w:p w14:paraId="66CE00BA" w14:textId="1C6B5C95" w:rsidR="004840E2" w:rsidRDefault="0005629B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53050E">
        <w:rPr>
          <w:rFonts w:ascii="TH SarabunPSK" w:hAnsi="TH SarabunPSK" w:cs="TH SarabunPSK"/>
          <w:sz w:val="28"/>
        </w:rPr>
        <w:t>Krejcie, R. V. &amp; Morgan, D. W.</w:t>
      </w:r>
      <w:r w:rsidR="00D97364" w:rsidRPr="0053050E">
        <w:rPr>
          <w:rFonts w:ascii="TH SarabunPSK" w:hAnsi="TH SarabunPSK" w:cs="TH SarabunPSK"/>
          <w:sz w:val="28"/>
        </w:rPr>
        <w:t xml:space="preserve"> </w:t>
      </w:r>
      <w:r w:rsidRPr="0053050E">
        <w:rPr>
          <w:rFonts w:ascii="TH SarabunPSK" w:hAnsi="TH SarabunPSK" w:cs="TH SarabunPSK"/>
          <w:sz w:val="28"/>
        </w:rPr>
        <w:t xml:space="preserve">(1970). </w:t>
      </w:r>
      <w:r w:rsidRPr="006879E9">
        <w:rPr>
          <w:rFonts w:ascii="TH SarabunPSK" w:hAnsi="TH SarabunPSK" w:cs="TH SarabunPSK"/>
          <w:sz w:val="28"/>
        </w:rPr>
        <w:t>Determining sample sizes for research activities.</w:t>
      </w:r>
      <w:r w:rsidRPr="009A3114">
        <w:rPr>
          <w:rFonts w:ascii="TH SarabunPSK" w:hAnsi="TH SarabunPSK" w:cs="TH SarabunPSK"/>
          <w:b/>
          <w:bCs/>
          <w:sz w:val="28"/>
        </w:rPr>
        <w:t xml:space="preserve"> </w:t>
      </w:r>
      <w:r w:rsidRPr="006879E9">
        <w:rPr>
          <w:rFonts w:ascii="TH SarabunPSK" w:hAnsi="TH SarabunPSK" w:cs="TH SarabunPSK"/>
          <w:i/>
          <w:iCs/>
          <w:sz w:val="28"/>
        </w:rPr>
        <w:t>Educational and Psychological Measurement</w:t>
      </w:r>
      <w:r w:rsidR="0053050E" w:rsidRPr="006879E9">
        <w:rPr>
          <w:rFonts w:ascii="TH SarabunPSK" w:hAnsi="TH SarabunPSK" w:cs="TH SarabunPSK"/>
          <w:i/>
          <w:iCs/>
          <w:sz w:val="28"/>
        </w:rPr>
        <w:t>,</w:t>
      </w:r>
      <w:r w:rsidRPr="0053050E">
        <w:rPr>
          <w:rFonts w:ascii="TH SarabunPSK" w:hAnsi="TH SarabunPSK" w:cs="TH SarabunPSK"/>
          <w:i/>
          <w:iCs/>
          <w:sz w:val="28"/>
        </w:rPr>
        <w:t xml:space="preserve"> 30</w:t>
      </w:r>
      <w:r w:rsidRPr="0053050E">
        <w:rPr>
          <w:rFonts w:ascii="TH SarabunPSK" w:hAnsi="TH SarabunPSK" w:cs="TH SarabunPSK"/>
          <w:sz w:val="28"/>
        </w:rPr>
        <w:t>: 607-610.</w:t>
      </w:r>
    </w:p>
    <w:p w14:paraId="690AB0F7" w14:textId="0AFA96EA" w:rsidR="00A713CC" w:rsidRDefault="001E758F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1E758F">
        <w:rPr>
          <w:rFonts w:ascii="TH SarabunPSK" w:hAnsi="TH SarabunPSK" w:cs="TH SarabunPSK"/>
          <w:sz w:val="28"/>
        </w:rPr>
        <w:t xml:space="preserve">Yang, P. (2016). </w:t>
      </w:r>
      <w:r w:rsidRPr="00841984">
        <w:rPr>
          <w:rFonts w:ascii="TH SarabunPSK" w:hAnsi="TH SarabunPSK" w:cs="TH SarabunPSK"/>
          <w:i/>
          <w:iCs/>
          <w:sz w:val="28"/>
        </w:rPr>
        <w:t>A Literature Review of the Skills Required by 21st Century School Administrators.</w:t>
      </w:r>
      <w:r w:rsidRPr="001E758F">
        <w:rPr>
          <w:rFonts w:ascii="TH SarabunPSK" w:hAnsi="TH SarabunPSK" w:cs="TH SarabunPSK"/>
          <w:sz w:val="28"/>
        </w:rPr>
        <w:t xml:space="preserve"> Canada: Athabasca University.</w:t>
      </w:r>
    </w:p>
    <w:p w14:paraId="4A7C44E2" w14:textId="77777777" w:rsidR="006879E9" w:rsidRPr="00D53FB9" w:rsidRDefault="006879E9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cs/>
        </w:rPr>
      </w:pPr>
    </w:p>
    <w:sectPr w:rsidR="006879E9" w:rsidRPr="00D53FB9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DE7A" w14:textId="77777777" w:rsidR="00FA0587" w:rsidRDefault="00FA0587" w:rsidP="003F77AD">
      <w:pPr>
        <w:spacing w:after="0" w:line="240" w:lineRule="auto"/>
      </w:pPr>
      <w:r>
        <w:separator/>
      </w:r>
    </w:p>
  </w:endnote>
  <w:endnote w:type="continuationSeparator" w:id="0">
    <w:p w14:paraId="2F47CB1D" w14:textId="77777777" w:rsidR="00FA0587" w:rsidRDefault="00FA0587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CC47" w14:textId="77777777" w:rsidR="00FA0587" w:rsidRDefault="00FA0587" w:rsidP="003F77AD">
      <w:pPr>
        <w:spacing w:after="0" w:line="240" w:lineRule="auto"/>
      </w:pPr>
      <w:r>
        <w:separator/>
      </w:r>
    </w:p>
  </w:footnote>
  <w:footnote w:type="continuationSeparator" w:id="0">
    <w:p w14:paraId="7CA6B4B5" w14:textId="77777777" w:rsidR="00FA0587" w:rsidRDefault="00FA0587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690E" w14:textId="055FD0E7" w:rsidR="00FA40A6" w:rsidRPr="00BA173F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4F640DBC" w14:textId="77777777" w:rsidR="00FA40A6" w:rsidRPr="00AA3091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344021">
      <w:rPr>
        <w:rFonts w:ascii="TH SarabunPSK" w:hAnsi="TH SarabunPSK" w:cs="TH SarabunPSK" w:hint="cs"/>
        <w:b/>
        <w:bCs/>
        <w:sz w:val="28"/>
        <w:cs/>
      </w:rPr>
      <w:t>5</w:t>
    </w:r>
  </w:p>
  <w:p w14:paraId="4C6FC25B" w14:textId="5B056BE3" w:rsidR="00FA40A6" w:rsidRDefault="00E61083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5A9C23" wp14:editId="1BB71DF8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89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76800DD3" w14:textId="77777777" w:rsidR="00555416" w:rsidRPr="00FA40A6" w:rsidRDefault="00555416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65064"/>
    <w:multiLevelType w:val="hybridMultilevel"/>
    <w:tmpl w:val="C2EC8B9C"/>
    <w:lvl w:ilvl="0" w:tplc="A24CAF76">
      <w:start w:val="19"/>
      <w:numFmt w:val="bullet"/>
      <w:lvlText w:val=""/>
      <w:lvlJc w:val="left"/>
      <w:pPr>
        <w:ind w:left="4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5041805">
    <w:abstractNumId w:val="2"/>
  </w:num>
  <w:num w:numId="2" w16cid:durableId="569002115">
    <w:abstractNumId w:val="0"/>
  </w:num>
  <w:num w:numId="3" w16cid:durableId="255985991">
    <w:abstractNumId w:val="1"/>
  </w:num>
  <w:num w:numId="4" w16cid:durableId="52004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14E4"/>
    <w:rsid w:val="000035A9"/>
    <w:rsid w:val="000054F5"/>
    <w:rsid w:val="00012DF3"/>
    <w:rsid w:val="0002076E"/>
    <w:rsid w:val="00033404"/>
    <w:rsid w:val="00040130"/>
    <w:rsid w:val="00055376"/>
    <w:rsid w:val="0005629B"/>
    <w:rsid w:val="00060FA0"/>
    <w:rsid w:val="00067A16"/>
    <w:rsid w:val="00067BBB"/>
    <w:rsid w:val="000716BE"/>
    <w:rsid w:val="00071F48"/>
    <w:rsid w:val="000819D7"/>
    <w:rsid w:val="00087388"/>
    <w:rsid w:val="000901E6"/>
    <w:rsid w:val="00095A00"/>
    <w:rsid w:val="00095BDB"/>
    <w:rsid w:val="00097921"/>
    <w:rsid w:val="000A2EEF"/>
    <w:rsid w:val="000B6767"/>
    <w:rsid w:val="000C2AE8"/>
    <w:rsid w:val="000C302D"/>
    <w:rsid w:val="000C5F69"/>
    <w:rsid w:val="000E7D6B"/>
    <w:rsid w:val="000F165B"/>
    <w:rsid w:val="000F469C"/>
    <w:rsid w:val="000F5E6C"/>
    <w:rsid w:val="000F7B0B"/>
    <w:rsid w:val="00104DFE"/>
    <w:rsid w:val="001125BD"/>
    <w:rsid w:val="00114F2E"/>
    <w:rsid w:val="00120326"/>
    <w:rsid w:val="00131615"/>
    <w:rsid w:val="00131A90"/>
    <w:rsid w:val="0013335A"/>
    <w:rsid w:val="001343CA"/>
    <w:rsid w:val="00137CA8"/>
    <w:rsid w:val="00143392"/>
    <w:rsid w:val="00144423"/>
    <w:rsid w:val="001566C2"/>
    <w:rsid w:val="00164CFF"/>
    <w:rsid w:val="001663A8"/>
    <w:rsid w:val="001710B7"/>
    <w:rsid w:val="001746C9"/>
    <w:rsid w:val="00187EF0"/>
    <w:rsid w:val="00195EE9"/>
    <w:rsid w:val="001972E2"/>
    <w:rsid w:val="001A2097"/>
    <w:rsid w:val="001A646A"/>
    <w:rsid w:val="001C6FE4"/>
    <w:rsid w:val="001D62B6"/>
    <w:rsid w:val="001E547D"/>
    <w:rsid w:val="001E7350"/>
    <w:rsid w:val="001E758F"/>
    <w:rsid w:val="001F0D70"/>
    <w:rsid w:val="001F1685"/>
    <w:rsid w:val="00200C0B"/>
    <w:rsid w:val="0021577F"/>
    <w:rsid w:val="00241E8B"/>
    <w:rsid w:val="0025071B"/>
    <w:rsid w:val="002609F8"/>
    <w:rsid w:val="00272EF1"/>
    <w:rsid w:val="00274C17"/>
    <w:rsid w:val="00280707"/>
    <w:rsid w:val="002863AF"/>
    <w:rsid w:val="002A4F61"/>
    <w:rsid w:val="002A61C0"/>
    <w:rsid w:val="002A7531"/>
    <w:rsid w:val="002A768B"/>
    <w:rsid w:val="002C2855"/>
    <w:rsid w:val="002D1DF1"/>
    <w:rsid w:val="002D3242"/>
    <w:rsid w:val="002D36AD"/>
    <w:rsid w:val="002D477E"/>
    <w:rsid w:val="002D5303"/>
    <w:rsid w:val="002E0F6D"/>
    <w:rsid w:val="002E5E00"/>
    <w:rsid w:val="002E7FBC"/>
    <w:rsid w:val="002F12F2"/>
    <w:rsid w:val="002F3981"/>
    <w:rsid w:val="002F69F7"/>
    <w:rsid w:val="003024AF"/>
    <w:rsid w:val="00304564"/>
    <w:rsid w:val="00304B6D"/>
    <w:rsid w:val="003072A7"/>
    <w:rsid w:val="00314F5A"/>
    <w:rsid w:val="00317BD1"/>
    <w:rsid w:val="00327DB8"/>
    <w:rsid w:val="003355C1"/>
    <w:rsid w:val="00336135"/>
    <w:rsid w:val="0034264C"/>
    <w:rsid w:val="00343F50"/>
    <w:rsid w:val="00344021"/>
    <w:rsid w:val="003511DB"/>
    <w:rsid w:val="003518D6"/>
    <w:rsid w:val="00352C56"/>
    <w:rsid w:val="003548EC"/>
    <w:rsid w:val="00354F51"/>
    <w:rsid w:val="00355E06"/>
    <w:rsid w:val="00361316"/>
    <w:rsid w:val="00363556"/>
    <w:rsid w:val="00365F73"/>
    <w:rsid w:val="0037302A"/>
    <w:rsid w:val="003730F2"/>
    <w:rsid w:val="00380574"/>
    <w:rsid w:val="0038379F"/>
    <w:rsid w:val="0039148A"/>
    <w:rsid w:val="003978AB"/>
    <w:rsid w:val="003B0B3B"/>
    <w:rsid w:val="003B0D3D"/>
    <w:rsid w:val="003B2BC2"/>
    <w:rsid w:val="003C1D96"/>
    <w:rsid w:val="003D2ED8"/>
    <w:rsid w:val="003D46CC"/>
    <w:rsid w:val="003D5C04"/>
    <w:rsid w:val="003D7401"/>
    <w:rsid w:val="003E384E"/>
    <w:rsid w:val="003F1B22"/>
    <w:rsid w:val="003F523C"/>
    <w:rsid w:val="003F77AD"/>
    <w:rsid w:val="00422D1D"/>
    <w:rsid w:val="00424476"/>
    <w:rsid w:val="00427884"/>
    <w:rsid w:val="00432E34"/>
    <w:rsid w:val="004432FD"/>
    <w:rsid w:val="00456E4C"/>
    <w:rsid w:val="00467E59"/>
    <w:rsid w:val="00476B35"/>
    <w:rsid w:val="00480FFE"/>
    <w:rsid w:val="004840E2"/>
    <w:rsid w:val="00485513"/>
    <w:rsid w:val="00493774"/>
    <w:rsid w:val="00493F6B"/>
    <w:rsid w:val="0049582A"/>
    <w:rsid w:val="00495B66"/>
    <w:rsid w:val="00497011"/>
    <w:rsid w:val="004A30D9"/>
    <w:rsid w:val="004B0F56"/>
    <w:rsid w:val="004B72B7"/>
    <w:rsid w:val="004B7B10"/>
    <w:rsid w:val="004D5037"/>
    <w:rsid w:val="004E0C39"/>
    <w:rsid w:val="004E7533"/>
    <w:rsid w:val="004E7BF4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050E"/>
    <w:rsid w:val="00534146"/>
    <w:rsid w:val="0054554C"/>
    <w:rsid w:val="0055242A"/>
    <w:rsid w:val="00552BD8"/>
    <w:rsid w:val="00555416"/>
    <w:rsid w:val="00556B28"/>
    <w:rsid w:val="00560A2B"/>
    <w:rsid w:val="00570F70"/>
    <w:rsid w:val="005842DE"/>
    <w:rsid w:val="0059173B"/>
    <w:rsid w:val="00592271"/>
    <w:rsid w:val="005A497E"/>
    <w:rsid w:val="005B2194"/>
    <w:rsid w:val="005B32B1"/>
    <w:rsid w:val="005B55A0"/>
    <w:rsid w:val="005D021C"/>
    <w:rsid w:val="005E2194"/>
    <w:rsid w:val="005E3789"/>
    <w:rsid w:val="005E38D9"/>
    <w:rsid w:val="005E3A90"/>
    <w:rsid w:val="005E5FF8"/>
    <w:rsid w:val="005F295A"/>
    <w:rsid w:val="005F455D"/>
    <w:rsid w:val="0060033D"/>
    <w:rsid w:val="00603B20"/>
    <w:rsid w:val="006071EE"/>
    <w:rsid w:val="006257E0"/>
    <w:rsid w:val="0064194A"/>
    <w:rsid w:val="00657436"/>
    <w:rsid w:val="00657801"/>
    <w:rsid w:val="006653F7"/>
    <w:rsid w:val="00665C24"/>
    <w:rsid w:val="00666538"/>
    <w:rsid w:val="00671633"/>
    <w:rsid w:val="00673CEC"/>
    <w:rsid w:val="0067686A"/>
    <w:rsid w:val="006879E9"/>
    <w:rsid w:val="006925EF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6F4F79"/>
    <w:rsid w:val="00702DD3"/>
    <w:rsid w:val="00704AAF"/>
    <w:rsid w:val="00716734"/>
    <w:rsid w:val="00717A9A"/>
    <w:rsid w:val="00717B40"/>
    <w:rsid w:val="0072321F"/>
    <w:rsid w:val="007330D7"/>
    <w:rsid w:val="00745223"/>
    <w:rsid w:val="00752C9D"/>
    <w:rsid w:val="0075348C"/>
    <w:rsid w:val="00757C93"/>
    <w:rsid w:val="00761D0C"/>
    <w:rsid w:val="00767538"/>
    <w:rsid w:val="00786A20"/>
    <w:rsid w:val="00795992"/>
    <w:rsid w:val="00796B37"/>
    <w:rsid w:val="007A18C9"/>
    <w:rsid w:val="007A1D77"/>
    <w:rsid w:val="007A2B41"/>
    <w:rsid w:val="007B5B52"/>
    <w:rsid w:val="007B7A0D"/>
    <w:rsid w:val="007C5010"/>
    <w:rsid w:val="007C79A9"/>
    <w:rsid w:val="007D4F95"/>
    <w:rsid w:val="007E0995"/>
    <w:rsid w:val="007E1679"/>
    <w:rsid w:val="007F1A90"/>
    <w:rsid w:val="007F6450"/>
    <w:rsid w:val="00800B68"/>
    <w:rsid w:val="008012AA"/>
    <w:rsid w:val="00820BC9"/>
    <w:rsid w:val="00821EB7"/>
    <w:rsid w:val="0082338E"/>
    <w:rsid w:val="00830869"/>
    <w:rsid w:val="00832080"/>
    <w:rsid w:val="00832744"/>
    <w:rsid w:val="00836D73"/>
    <w:rsid w:val="00837C43"/>
    <w:rsid w:val="00841984"/>
    <w:rsid w:val="00842BC1"/>
    <w:rsid w:val="00843401"/>
    <w:rsid w:val="00847048"/>
    <w:rsid w:val="00851451"/>
    <w:rsid w:val="00872DB6"/>
    <w:rsid w:val="008752A3"/>
    <w:rsid w:val="008822AC"/>
    <w:rsid w:val="00892A62"/>
    <w:rsid w:val="00895CFF"/>
    <w:rsid w:val="008A2779"/>
    <w:rsid w:val="008A7207"/>
    <w:rsid w:val="008B005B"/>
    <w:rsid w:val="008C5A68"/>
    <w:rsid w:val="008C6AA6"/>
    <w:rsid w:val="008E1767"/>
    <w:rsid w:val="008E4A7F"/>
    <w:rsid w:val="008E5DCE"/>
    <w:rsid w:val="008F22E1"/>
    <w:rsid w:val="00905331"/>
    <w:rsid w:val="00906395"/>
    <w:rsid w:val="00933BB3"/>
    <w:rsid w:val="009345D0"/>
    <w:rsid w:val="00935BFC"/>
    <w:rsid w:val="009409EF"/>
    <w:rsid w:val="00941F94"/>
    <w:rsid w:val="009435F8"/>
    <w:rsid w:val="00944A4C"/>
    <w:rsid w:val="00947B0A"/>
    <w:rsid w:val="009629A5"/>
    <w:rsid w:val="009639CA"/>
    <w:rsid w:val="00973FBF"/>
    <w:rsid w:val="00980CB6"/>
    <w:rsid w:val="00981B05"/>
    <w:rsid w:val="00985B74"/>
    <w:rsid w:val="00986C05"/>
    <w:rsid w:val="009905C6"/>
    <w:rsid w:val="00995A20"/>
    <w:rsid w:val="009968A2"/>
    <w:rsid w:val="009969FB"/>
    <w:rsid w:val="009A28CA"/>
    <w:rsid w:val="009A3114"/>
    <w:rsid w:val="009A43F4"/>
    <w:rsid w:val="009B166E"/>
    <w:rsid w:val="009B36E3"/>
    <w:rsid w:val="009B396D"/>
    <w:rsid w:val="009C5839"/>
    <w:rsid w:val="009C5A23"/>
    <w:rsid w:val="009D1FB7"/>
    <w:rsid w:val="009D5F90"/>
    <w:rsid w:val="009E1EF4"/>
    <w:rsid w:val="00A00482"/>
    <w:rsid w:val="00A148AB"/>
    <w:rsid w:val="00A16CB5"/>
    <w:rsid w:val="00A23D75"/>
    <w:rsid w:val="00A24B07"/>
    <w:rsid w:val="00A348E0"/>
    <w:rsid w:val="00A413D5"/>
    <w:rsid w:val="00A62467"/>
    <w:rsid w:val="00A635E5"/>
    <w:rsid w:val="00A705F1"/>
    <w:rsid w:val="00A713CC"/>
    <w:rsid w:val="00A71795"/>
    <w:rsid w:val="00A72BB4"/>
    <w:rsid w:val="00A77DB5"/>
    <w:rsid w:val="00A81A7F"/>
    <w:rsid w:val="00A84010"/>
    <w:rsid w:val="00A91C74"/>
    <w:rsid w:val="00AA3091"/>
    <w:rsid w:val="00AA63D1"/>
    <w:rsid w:val="00AB1330"/>
    <w:rsid w:val="00AB1597"/>
    <w:rsid w:val="00AD5953"/>
    <w:rsid w:val="00AE2BA7"/>
    <w:rsid w:val="00AE335B"/>
    <w:rsid w:val="00AE48EF"/>
    <w:rsid w:val="00B1191A"/>
    <w:rsid w:val="00B14385"/>
    <w:rsid w:val="00B16B99"/>
    <w:rsid w:val="00B17D0D"/>
    <w:rsid w:val="00B23726"/>
    <w:rsid w:val="00B3024D"/>
    <w:rsid w:val="00B30885"/>
    <w:rsid w:val="00B30FA8"/>
    <w:rsid w:val="00B35E85"/>
    <w:rsid w:val="00B45160"/>
    <w:rsid w:val="00B517F8"/>
    <w:rsid w:val="00B522AD"/>
    <w:rsid w:val="00B52967"/>
    <w:rsid w:val="00B62C56"/>
    <w:rsid w:val="00B72623"/>
    <w:rsid w:val="00B769B2"/>
    <w:rsid w:val="00B833ED"/>
    <w:rsid w:val="00B84C9D"/>
    <w:rsid w:val="00B86AA6"/>
    <w:rsid w:val="00B8712C"/>
    <w:rsid w:val="00BA173F"/>
    <w:rsid w:val="00BA1880"/>
    <w:rsid w:val="00BB615F"/>
    <w:rsid w:val="00BB681C"/>
    <w:rsid w:val="00BE0119"/>
    <w:rsid w:val="00BE0AAE"/>
    <w:rsid w:val="00BE6BF4"/>
    <w:rsid w:val="00BE73D3"/>
    <w:rsid w:val="00BE7E75"/>
    <w:rsid w:val="00BF1213"/>
    <w:rsid w:val="00BF3B4F"/>
    <w:rsid w:val="00BF7DF5"/>
    <w:rsid w:val="00C01466"/>
    <w:rsid w:val="00C0256C"/>
    <w:rsid w:val="00C10149"/>
    <w:rsid w:val="00C1278D"/>
    <w:rsid w:val="00C13383"/>
    <w:rsid w:val="00C16B63"/>
    <w:rsid w:val="00C205D7"/>
    <w:rsid w:val="00C22813"/>
    <w:rsid w:val="00C3357C"/>
    <w:rsid w:val="00C35296"/>
    <w:rsid w:val="00C4312B"/>
    <w:rsid w:val="00C4394C"/>
    <w:rsid w:val="00C440B6"/>
    <w:rsid w:val="00C528E3"/>
    <w:rsid w:val="00C5590E"/>
    <w:rsid w:val="00C55DE7"/>
    <w:rsid w:val="00C578B4"/>
    <w:rsid w:val="00C6441E"/>
    <w:rsid w:val="00C66722"/>
    <w:rsid w:val="00C734C7"/>
    <w:rsid w:val="00C7534A"/>
    <w:rsid w:val="00C83E59"/>
    <w:rsid w:val="00C842FB"/>
    <w:rsid w:val="00C8538D"/>
    <w:rsid w:val="00C91D17"/>
    <w:rsid w:val="00C91D63"/>
    <w:rsid w:val="00C9227B"/>
    <w:rsid w:val="00C924F0"/>
    <w:rsid w:val="00CA239E"/>
    <w:rsid w:val="00CA5F59"/>
    <w:rsid w:val="00CA6018"/>
    <w:rsid w:val="00CA7659"/>
    <w:rsid w:val="00CA7D33"/>
    <w:rsid w:val="00CB2AC0"/>
    <w:rsid w:val="00CB4090"/>
    <w:rsid w:val="00CC19D5"/>
    <w:rsid w:val="00CC3E7F"/>
    <w:rsid w:val="00CC4011"/>
    <w:rsid w:val="00CC4E7B"/>
    <w:rsid w:val="00CD04D5"/>
    <w:rsid w:val="00CD3920"/>
    <w:rsid w:val="00CD605F"/>
    <w:rsid w:val="00CE2385"/>
    <w:rsid w:val="00CF105D"/>
    <w:rsid w:val="00CF3AC2"/>
    <w:rsid w:val="00CF6D93"/>
    <w:rsid w:val="00D01BC6"/>
    <w:rsid w:val="00D037BA"/>
    <w:rsid w:val="00D12961"/>
    <w:rsid w:val="00D20248"/>
    <w:rsid w:val="00D23402"/>
    <w:rsid w:val="00D25960"/>
    <w:rsid w:val="00D3097B"/>
    <w:rsid w:val="00D32EDA"/>
    <w:rsid w:val="00D33850"/>
    <w:rsid w:val="00D33914"/>
    <w:rsid w:val="00D503CF"/>
    <w:rsid w:val="00D5105D"/>
    <w:rsid w:val="00D53FB9"/>
    <w:rsid w:val="00D6535E"/>
    <w:rsid w:val="00D8284A"/>
    <w:rsid w:val="00D82C19"/>
    <w:rsid w:val="00D8436D"/>
    <w:rsid w:val="00D87E6E"/>
    <w:rsid w:val="00D958D7"/>
    <w:rsid w:val="00D95F9F"/>
    <w:rsid w:val="00D97364"/>
    <w:rsid w:val="00DA0746"/>
    <w:rsid w:val="00DA39B8"/>
    <w:rsid w:val="00DB6412"/>
    <w:rsid w:val="00DB6530"/>
    <w:rsid w:val="00DC0EE9"/>
    <w:rsid w:val="00DC3E6B"/>
    <w:rsid w:val="00DC7AFF"/>
    <w:rsid w:val="00DD0A14"/>
    <w:rsid w:val="00DD3F00"/>
    <w:rsid w:val="00DE4C74"/>
    <w:rsid w:val="00DF5536"/>
    <w:rsid w:val="00E074B8"/>
    <w:rsid w:val="00E125AF"/>
    <w:rsid w:val="00E13DA4"/>
    <w:rsid w:val="00E20843"/>
    <w:rsid w:val="00E250A3"/>
    <w:rsid w:val="00E263B3"/>
    <w:rsid w:val="00E352AA"/>
    <w:rsid w:val="00E403ED"/>
    <w:rsid w:val="00E573C5"/>
    <w:rsid w:val="00E61083"/>
    <w:rsid w:val="00E61F32"/>
    <w:rsid w:val="00E711EC"/>
    <w:rsid w:val="00E71A6C"/>
    <w:rsid w:val="00E720E7"/>
    <w:rsid w:val="00E85868"/>
    <w:rsid w:val="00E93976"/>
    <w:rsid w:val="00E97D5D"/>
    <w:rsid w:val="00EA48F6"/>
    <w:rsid w:val="00EA5030"/>
    <w:rsid w:val="00EB65C4"/>
    <w:rsid w:val="00EC0BB8"/>
    <w:rsid w:val="00EC3ABD"/>
    <w:rsid w:val="00ED2159"/>
    <w:rsid w:val="00ED319B"/>
    <w:rsid w:val="00EE1370"/>
    <w:rsid w:val="00EE1AD0"/>
    <w:rsid w:val="00EE4321"/>
    <w:rsid w:val="00EE7929"/>
    <w:rsid w:val="00EF16DA"/>
    <w:rsid w:val="00EF5EF7"/>
    <w:rsid w:val="00EF75BC"/>
    <w:rsid w:val="00F04BEF"/>
    <w:rsid w:val="00F060DB"/>
    <w:rsid w:val="00F139D8"/>
    <w:rsid w:val="00F2145C"/>
    <w:rsid w:val="00F220FE"/>
    <w:rsid w:val="00F26BCE"/>
    <w:rsid w:val="00F30321"/>
    <w:rsid w:val="00F31709"/>
    <w:rsid w:val="00F347B9"/>
    <w:rsid w:val="00F44EFC"/>
    <w:rsid w:val="00F53C7C"/>
    <w:rsid w:val="00F628A7"/>
    <w:rsid w:val="00F6790B"/>
    <w:rsid w:val="00F71E9D"/>
    <w:rsid w:val="00F76724"/>
    <w:rsid w:val="00F9130C"/>
    <w:rsid w:val="00FA0587"/>
    <w:rsid w:val="00FA0B8D"/>
    <w:rsid w:val="00FA2E4C"/>
    <w:rsid w:val="00FA40A6"/>
    <w:rsid w:val="00FB26FD"/>
    <w:rsid w:val="00FB44C0"/>
    <w:rsid w:val="00FB4555"/>
    <w:rsid w:val="00FD0B8A"/>
    <w:rsid w:val="00FD31FF"/>
    <w:rsid w:val="00FF1BC5"/>
    <w:rsid w:val="00FF2D29"/>
    <w:rsid w:val="00FF433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4694E"/>
  <w15:chartTrackingRefBased/>
  <w15:docId w15:val="{B03F8C58-CB95-4939-8B8E-004EECA9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CF105D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tavut_p@mail.rmutt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ttavut_p@mail.rmutt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244F-955F-4837-9C94-C45B8F71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4352</Words>
  <Characters>24811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29105</CharactersWithSpaces>
  <SharedDoc>false</SharedDoc>
  <HLinks>
    <vt:vector size="12" baseType="variant">
      <vt:variant>
        <vt:i4>3801133</vt:i4>
      </vt:variant>
      <vt:variant>
        <vt:i4>3</vt:i4>
      </vt:variant>
      <vt:variant>
        <vt:i4>0</vt:i4>
      </vt:variant>
      <vt:variant>
        <vt:i4>5</vt:i4>
      </vt:variant>
      <vt:variant>
        <vt:lpwstr>mailto:nareumol_p@mail.rumtt.ac.th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mailto:nareumol_p@mail.rumtt.ac.th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ณัฐวุฒิ พุทธวงค์</cp:lastModifiedBy>
  <cp:revision>5</cp:revision>
  <cp:lastPrinted>2022-05-30T00:34:00Z</cp:lastPrinted>
  <dcterms:created xsi:type="dcterms:W3CDTF">2022-05-30T05:17:00Z</dcterms:created>
  <dcterms:modified xsi:type="dcterms:W3CDTF">2022-06-01T13:02:00Z</dcterms:modified>
</cp:coreProperties>
</file>