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19DC" w14:textId="77777777" w:rsidR="004510BD" w:rsidRDefault="004510BD" w:rsidP="00344021">
      <w:pPr>
        <w:pStyle w:val="af2"/>
        <w:tabs>
          <w:tab w:val="left" w:pos="2042"/>
        </w:tabs>
        <w:jc w:val="center"/>
        <w:rPr>
          <w:rFonts w:ascii="TH SarabunPSK" w:hAnsi="TH SarabunPSK" w:cs="TH SarabunPSK"/>
          <w:b/>
          <w:bCs/>
          <w:sz w:val="36"/>
          <w:szCs w:val="36"/>
        </w:rPr>
      </w:pPr>
      <w:r w:rsidRPr="004510BD">
        <w:rPr>
          <w:rFonts w:ascii="TH SarabunPSK" w:hAnsi="TH SarabunPSK" w:cs="TH SarabunPSK"/>
          <w:b/>
          <w:bCs/>
          <w:sz w:val="36"/>
          <w:szCs w:val="36"/>
          <w:cs/>
        </w:rPr>
        <w:t xml:space="preserve">การพัฒนารูปแบบการบริหารแหล่งเรียนรู้ในโรงเรียนมัธยมศึกษาขนาดใหญ่ </w:t>
      </w:r>
    </w:p>
    <w:p w14:paraId="418D0F75" w14:textId="70DC6895" w:rsidR="00644A59" w:rsidRDefault="004510BD" w:rsidP="00344021">
      <w:pPr>
        <w:pStyle w:val="af2"/>
        <w:tabs>
          <w:tab w:val="left" w:pos="2042"/>
        </w:tabs>
        <w:jc w:val="center"/>
        <w:rPr>
          <w:rFonts w:ascii="TH SarabunPSK" w:hAnsi="TH SarabunPSK" w:cs="TH SarabunPSK"/>
          <w:b/>
          <w:bCs/>
          <w:sz w:val="36"/>
          <w:szCs w:val="36"/>
        </w:rPr>
      </w:pPr>
      <w:r w:rsidRPr="004510BD">
        <w:rPr>
          <w:rFonts w:ascii="TH SarabunPSK" w:hAnsi="TH SarabunPSK" w:cs="TH SarabunPSK"/>
          <w:b/>
          <w:bCs/>
          <w:sz w:val="36"/>
          <w:szCs w:val="36"/>
          <w:cs/>
        </w:rPr>
        <w:t>สังกัดสำนักงานเขตพื้นที่การศึกษามัธยมศึกษากาญจนบุรี</w:t>
      </w:r>
    </w:p>
    <w:p w14:paraId="1FDB2BAF" w14:textId="77777777" w:rsidR="003545C4" w:rsidRDefault="003545C4" w:rsidP="00344021">
      <w:pPr>
        <w:pStyle w:val="af2"/>
        <w:tabs>
          <w:tab w:val="left" w:pos="2042"/>
        </w:tabs>
        <w:jc w:val="center"/>
        <w:rPr>
          <w:rFonts w:ascii="TH SarabunPSK" w:hAnsi="TH SarabunPSK" w:cs="TH SarabunPSK" w:hint="cs"/>
          <w:b/>
          <w:bCs/>
          <w:sz w:val="36"/>
          <w:szCs w:val="36"/>
          <w:cs/>
        </w:rPr>
      </w:pPr>
    </w:p>
    <w:p w14:paraId="09BDC5D4" w14:textId="2D042EFD" w:rsidR="003B113D" w:rsidRDefault="004510BD" w:rsidP="00344021">
      <w:pPr>
        <w:pStyle w:val="af2"/>
        <w:tabs>
          <w:tab w:val="left" w:pos="2042"/>
        </w:tabs>
        <w:jc w:val="center"/>
        <w:rPr>
          <w:rFonts w:ascii="TH SarabunPSK" w:hAnsi="TH SarabunPSK" w:cs="TH SarabunPSK"/>
          <w:b/>
          <w:bCs/>
          <w:sz w:val="32"/>
          <w:szCs w:val="32"/>
        </w:rPr>
      </w:pPr>
      <w:r w:rsidRPr="004510BD">
        <w:rPr>
          <w:rFonts w:ascii="TH SarabunPSK" w:hAnsi="TH SarabunPSK" w:cs="TH SarabunPSK"/>
          <w:b/>
          <w:bCs/>
          <w:sz w:val="32"/>
          <w:szCs w:val="32"/>
          <w:cs/>
        </w:rPr>
        <w:t>ธนาพร สอาดชื่น</w:t>
      </w:r>
      <w:r w:rsidR="003B113D" w:rsidRPr="003B113D">
        <w:rPr>
          <w:rFonts w:ascii="TH SarabunPSK" w:hAnsi="TH SarabunPSK" w:cs="TH SarabunPSK"/>
          <w:b/>
          <w:bCs/>
          <w:sz w:val="32"/>
          <w:szCs w:val="32"/>
          <w:vertAlign w:val="superscript"/>
          <w:cs/>
        </w:rPr>
        <w:t>1</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รมย์รัมภา ณัฐธัญอติรุจ</w:t>
      </w:r>
      <w:r w:rsidR="003B113D" w:rsidRPr="003B113D">
        <w:rPr>
          <w:rFonts w:ascii="TH SarabunPSK" w:hAnsi="TH SarabunPSK" w:cs="TH SarabunPSK"/>
          <w:b/>
          <w:bCs/>
          <w:sz w:val="32"/>
          <w:szCs w:val="32"/>
          <w:vertAlign w:val="superscript"/>
          <w:cs/>
        </w:rPr>
        <w:t>2</w:t>
      </w:r>
      <w:r w:rsidR="003B113D" w:rsidRPr="003B113D">
        <w:rPr>
          <w:rFonts w:ascii="TH SarabunPSK" w:hAnsi="TH SarabunPSK" w:cs="TH SarabunPSK"/>
          <w:b/>
          <w:bCs/>
          <w:sz w:val="32"/>
          <w:szCs w:val="32"/>
        </w:rPr>
        <w:t xml:space="preserve">, </w:t>
      </w:r>
      <w:r w:rsidRPr="004510BD">
        <w:rPr>
          <w:rFonts w:ascii="TH SarabunPSK" w:hAnsi="TH SarabunPSK" w:cs="TH SarabunPSK"/>
          <w:b/>
          <w:bCs/>
          <w:sz w:val="32"/>
          <w:szCs w:val="32"/>
          <w:cs/>
        </w:rPr>
        <w:t>ชุมศักดิ์  อินทร์รักษ์</w:t>
      </w:r>
      <w:r w:rsidR="003B113D" w:rsidRPr="003B113D">
        <w:rPr>
          <w:rFonts w:ascii="TH SarabunPSK" w:hAnsi="TH SarabunPSK" w:cs="TH SarabunPSK"/>
          <w:b/>
          <w:bCs/>
          <w:sz w:val="32"/>
          <w:szCs w:val="32"/>
          <w:vertAlign w:val="superscript"/>
          <w:cs/>
        </w:rPr>
        <w:t>3</w:t>
      </w:r>
      <w:r w:rsidR="003B113D" w:rsidRPr="003B113D">
        <w:rPr>
          <w:rFonts w:ascii="TH SarabunPSK" w:hAnsi="TH SarabunPSK" w:cs="TH SarabunPSK"/>
          <w:b/>
          <w:bCs/>
          <w:sz w:val="32"/>
          <w:szCs w:val="32"/>
          <w:cs/>
        </w:rPr>
        <w:t xml:space="preserve"> </w:t>
      </w:r>
    </w:p>
    <w:p w14:paraId="580F7DDE" w14:textId="4D74DCBE" w:rsidR="007B5B52" w:rsidRPr="00A24B07" w:rsidRDefault="003B113D" w:rsidP="00344021">
      <w:pPr>
        <w:pStyle w:val="af2"/>
        <w:tabs>
          <w:tab w:val="left" w:pos="2042"/>
        </w:tabs>
        <w:jc w:val="center"/>
        <w:rPr>
          <w:rFonts w:ascii="TH SarabunPSK" w:hAnsi="TH SarabunPSK" w:cs="TH SarabunPSK"/>
          <w:b/>
          <w:bCs/>
          <w:sz w:val="32"/>
          <w:szCs w:val="32"/>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Pr="003B113D">
        <w:rPr>
          <w:rFonts w:ascii="TH SarabunPSK" w:hAnsi="TH SarabunPSK" w:cs="TH SarabunPSK"/>
          <w:b/>
          <w:bCs/>
          <w:sz w:val="24"/>
          <w:szCs w:val="24"/>
          <w:cs/>
        </w:rPr>
        <w:t>สาขาวิชาการบริหารการศึกษา คณะสหวิทยาการ มหาวิทยาลัยคริสเตียน</w:t>
      </w:r>
    </w:p>
    <w:p w14:paraId="655C884F" w14:textId="7129ADA9" w:rsidR="001E7350" w:rsidRPr="00A24B07" w:rsidRDefault="00354D84" w:rsidP="00344021">
      <w:pPr>
        <w:pStyle w:val="af2"/>
        <w:tabs>
          <w:tab w:val="left" w:pos="2042"/>
        </w:tabs>
        <w:jc w:val="center"/>
        <w:rPr>
          <w:rFonts w:ascii="TH SarabunPSK" w:hAnsi="TH SarabunPSK" w:cs="TH SarabunPSK"/>
          <w:b/>
          <w:bCs/>
          <w:sz w:val="24"/>
          <w:szCs w:val="24"/>
        </w:rPr>
      </w:pPr>
      <w:r w:rsidRPr="00354D84">
        <w:rPr>
          <w:rFonts w:ascii="TH SarabunPSK" w:hAnsi="TH SarabunPSK" w:cs="TH SarabunPSK"/>
          <w:b/>
          <w:bCs/>
          <w:sz w:val="28"/>
          <w:vertAlign w:val="superscript"/>
          <w:cs/>
        </w:rPr>
        <w:t>1</w:t>
      </w:r>
      <w:r w:rsidR="00837C43">
        <w:rPr>
          <w:rFonts w:ascii="TH SarabunPSK" w:hAnsi="TH SarabunPSK" w:cs="TH SarabunPSK"/>
          <w:b/>
          <w:bCs/>
          <w:sz w:val="24"/>
          <w:szCs w:val="24"/>
        </w:rPr>
        <w:t>E</w:t>
      </w:r>
      <w:r w:rsidR="00480FFE" w:rsidRPr="00A24B07">
        <w:rPr>
          <w:rFonts w:ascii="TH SarabunPSK" w:hAnsi="TH SarabunPSK" w:cs="TH SarabunPSK"/>
          <w:b/>
          <w:bCs/>
          <w:sz w:val="24"/>
          <w:szCs w:val="24"/>
        </w:rPr>
        <w:t xml:space="preserve">-mail: </w:t>
      </w:r>
      <w:r>
        <w:rPr>
          <w:rFonts w:ascii="TH SarabunPSK" w:hAnsi="TH SarabunPSK" w:cs="TH SarabunPSK"/>
          <w:b/>
          <w:bCs/>
          <w:sz w:val="24"/>
          <w:szCs w:val="24"/>
        </w:rPr>
        <w:t xml:space="preserve">po.pn2729@gmail.com , </w:t>
      </w:r>
      <w:r w:rsidRPr="00354D84">
        <w:rPr>
          <w:rFonts w:ascii="TH SarabunPSK" w:hAnsi="TH SarabunPSK" w:cs="TH SarabunPSK"/>
          <w:b/>
          <w:bCs/>
          <w:sz w:val="28"/>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Pr>
          <w:rFonts w:ascii="TH SarabunPSK" w:hAnsi="TH SarabunPSK" w:cs="TH SarabunPSK"/>
          <w:b/>
          <w:bCs/>
          <w:sz w:val="24"/>
          <w:szCs w:val="24"/>
        </w:rPr>
        <w:t xml:space="preserve"> </w:t>
      </w:r>
      <w:r w:rsidR="007C2E15">
        <w:rPr>
          <w:rFonts w:ascii="TH SarabunPSK" w:hAnsi="TH SarabunPSK" w:cs="TH SarabunPSK"/>
          <w:b/>
          <w:bCs/>
          <w:sz w:val="24"/>
          <w:szCs w:val="24"/>
        </w:rPr>
        <w:t xml:space="preserve">Teew.Supawadee@hotmail.com , </w:t>
      </w:r>
      <w:r w:rsidR="007C2E15">
        <w:rPr>
          <w:rFonts w:ascii="TH SarabunPSK" w:hAnsi="TH SarabunPSK" w:cs="TH SarabunPSK"/>
          <w:b/>
          <w:bCs/>
          <w:sz w:val="28"/>
          <w:vertAlign w:val="superscript"/>
        </w:rPr>
        <w:t>3</w:t>
      </w:r>
      <w:r w:rsidR="007C2E15">
        <w:rPr>
          <w:rFonts w:ascii="TH SarabunPSK" w:hAnsi="TH SarabunPSK" w:cs="TH SarabunPSK"/>
          <w:b/>
          <w:bCs/>
          <w:sz w:val="24"/>
          <w:szCs w:val="24"/>
        </w:rPr>
        <w:t>E</w:t>
      </w:r>
      <w:r w:rsidR="007C2E15" w:rsidRPr="00A24B07">
        <w:rPr>
          <w:rFonts w:ascii="TH SarabunPSK" w:hAnsi="TH SarabunPSK" w:cs="TH SarabunPSK"/>
          <w:b/>
          <w:bCs/>
          <w:sz w:val="24"/>
          <w:szCs w:val="24"/>
        </w:rPr>
        <w:t xml:space="preserve">-mail: </w:t>
      </w:r>
      <w:r w:rsidR="007C2E15">
        <w:rPr>
          <w:rFonts w:ascii="TH SarabunPSK" w:hAnsi="TH SarabunPSK" w:cs="TH SarabunPSK"/>
          <w:b/>
          <w:bCs/>
          <w:sz w:val="24"/>
          <w:szCs w:val="24"/>
        </w:rPr>
        <w:t>choominrak@gmail.com</w:t>
      </w:r>
    </w:p>
    <w:p w14:paraId="29E636A9" w14:textId="77777777" w:rsidR="001E7350" w:rsidRPr="00A24B07" w:rsidRDefault="001E7350" w:rsidP="00344021">
      <w:pPr>
        <w:pStyle w:val="af2"/>
        <w:tabs>
          <w:tab w:val="left" w:pos="2042"/>
        </w:tabs>
        <w:rPr>
          <w:rFonts w:ascii="TH SarabunPSK" w:hAnsi="TH SarabunPSK" w:cs="TH SarabunPSK"/>
          <w:b/>
          <w:bCs/>
          <w:sz w:val="28"/>
        </w:rPr>
      </w:pPr>
    </w:p>
    <w:p w14:paraId="7FCBC3D0" w14:textId="77777777" w:rsidR="00511D0F" w:rsidRPr="00A24B07" w:rsidRDefault="00511D0F" w:rsidP="00344021">
      <w:pPr>
        <w:pStyle w:val="af2"/>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A6B77E2" w14:textId="5B9AB44E" w:rsidR="00511D0F" w:rsidRPr="00A24B07" w:rsidRDefault="00EE18C7" w:rsidP="003545C4">
      <w:pPr>
        <w:pStyle w:val="af2"/>
        <w:ind w:firstLine="567"/>
        <w:jc w:val="thaiDistribute"/>
        <w:rPr>
          <w:rFonts w:ascii="TH SarabunPSK" w:hAnsi="TH SarabunPSK" w:cs="TH SarabunPSK"/>
          <w:sz w:val="28"/>
        </w:rPr>
      </w:pPr>
      <w:bookmarkStart w:id="0" w:name="_Hlk134183014"/>
      <w:r w:rsidRPr="00EE18C7">
        <w:rPr>
          <w:rFonts w:ascii="TH SarabunPSK" w:hAnsi="TH SarabunPSK" w:cs="TH SarabunPSK"/>
          <w:sz w:val="28"/>
          <w:cs/>
        </w:rPr>
        <w:t xml:space="preserve">การวิจัยนี้มีกำหนดวัตถุประสงค์เพื่อ 1) </w:t>
      </w:r>
      <w:r w:rsidR="00644A59" w:rsidRPr="00644A59">
        <w:rPr>
          <w:rFonts w:ascii="TH SarabunPSK" w:hAnsi="TH SarabunPSK" w:cs="TH SarabunPSK"/>
          <w:sz w:val="28"/>
          <w:cs/>
        </w:rPr>
        <w:t>ศึกษาสภาพปัญหา</w:t>
      </w:r>
      <w:r w:rsidR="004510BD" w:rsidRPr="004510BD">
        <w:rPr>
          <w:rFonts w:ascii="TH SarabunPSK" w:hAnsi="TH SarabunPSK" w:cs="TH SarabunPSK"/>
          <w:sz w:val="28"/>
          <w:cs/>
        </w:rPr>
        <w:t>การบริหารแหล่งเรียนรู้</w:t>
      </w:r>
      <w:r>
        <w:rPr>
          <w:rFonts w:ascii="TH SarabunPSK" w:hAnsi="TH SarabunPSK" w:cs="TH SarabunPSK" w:hint="cs"/>
          <w:sz w:val="28"/>
          <w:cs/>
        </w:rPr>
        <w:t xml:space="preserve"> </w:t>
      </w:r>
      <w:r w:rsidRPr="00EE18C7">
        <w:rPr>
          <w:rFonts w:ascii="TH SarabunPSK" w:hAnsi="TH SarabunPSK" w:cs="TH SarabunPSK"/>
          <w:sz w:val="28"/>
          <w:cs/>
        </w:rPr>
        <w:t xml:space="preserve">2) ออกแบบและสร้างรูปแบบ </w:t>
      </w:r>
      <w:r w:rsidR="00E34560">
        <w:rPr>
          <w:rFonts w:ascii="TH SarabunPSK" w:hAnsi="TH SarabunPSK" w:cs="TH SarabunPSK" w:hint="cs"/>
          <w:sz w:val="28"/>
          <w:cs/>
        </w:rPr>
        <w:t xml:space="preserve">    </w:t>
      </w:r>
      <w:r w:rsidRPr="00EE18C7">
        <w:rPr>
          <w:rFonts w:ascii="TH SarabunPSK" w:hAnsi="TH SarabunPSK" w:cs="TH SarabunPSK"/>
          <w:sz w:val="28"/>
          <w:cs/>
        </w:rPr>
        <w:t>3) ศึกษาผลการใช้รูปแบ</w:t>
      </w:r>
      <w:r w:rsidR="003545C4">
        <w:rPr>
          <w:rFonts w:ascii="TH SarabunPSK" w:hAnsi="TH SarabunPSK" w:cs="TH SarabunPSK" w:hint="cs"/>
          <w:sz w:val="28"/>
          <w:cs/>
        </w:rPr>
        <w:t>บ</w:t>
      </w:r>
      <w:r w:rsidRPr="00EE18C7">
        <w:rPr>
          <w:rFonts w:ascii="TH SarabunPSK" w:hAnsi="TH SarabunPSK" w:cs="TH SarabunPSK"/>
          <w:sz w:val="28"/>
          <w:cs/>
        </w:rPr>
        <w:t xml:space="preserve">ด้านประสิทธิภาพ ด้านประสิทธิผล และด้านคุณค่า </w:t>
      </w:r>
      <w:r w:rsidR="00B204D3">
        <w:rPr>
          <w:rFonts w:ascii="TH SarabunPSK" w:hAnsi="TH SarabunPSK" w:cs="TH SarabunPSK" w:hint="cs"/>
          <w:sz w:val="28"/>
          <w:cs/>
        </w:rPr>
        <w:t>ประชากร</w:t>
      </w:r>
      <w:r w:rsidRPr="00EE18C7">
        <w:rPr>
          <w:rFonts w:ascii="TH SarabunPSK" w:hAnsi="TH SarabunPSK" w:cs="TH SarabunPSK"/>
          <w:sz w:val="28"/>
          <w:cs/>
        </w:rPr>
        <w:t>ที่ใช้ในการศึกษาสภาพปัญหา คือ โรงเรียน</w:t>
      </w:r>
      <w:r w:rsidR="004510BD">
        <w:rPr>
          <w:rFonts w:ascii="TH SarabunPSK" w:hAnsi="TH SarabunPSK" w:cs="TH SarabunPSK" w:hint="cs"/>
          <w:sz w:val="28"/>
          <w:cs/>
        </w:rPr>
        <w:t>มัธยมศึกษา</w:t>
      </w:r>
      <w:r w:rsidRPr="00EE18C7">
        <w:rPr>
          <w:rFonts w:ascii="TH SarabunPSK" w:hAnsi="TH SarabunPSK" w:cs="TH SarabunPSK"/>
          <w:sz w:val="28"/>
          <w:cs/>
        </w:rPr>
        <w:t xml:space="preserve">ขนาดใหญ่ จำนวน </w:t>
      </w:r>
      <w:r w:rsidR="004510BD" w:rsidRPr="004510BD">
        <w:rPr>
          <w:rFonts w:ascii="TH SarabunPSK" w:hAnsi="TH SarabunPSK" w:cs="TH SarabunPSK"/>
          <w:sz w:val="28"/>
          <w:cs/>
        </w:rPr>
        <w:t>12</w:t>
      </w:r>
      <w:r w:rsidRPr="00EE18C7">
        <w:rPr>
          <w:rFonts w:ascii="TH SarabunPSK" w:hAnsi="TH SarabunPSK" w:cs="TH SarabunPSK"/>
          <w:sz w:val="28"/>
          <w:cs/>
        </w:rPr>
        <w:t xml:space="preserve"> โรงเรียน โดยมีผู้ให้ข้อมูลประกอบด้วย 1) ผู้อำนวยการ 2) </w:t>
      </w:r>
      <w:r w:rsidR="00802E90" w:rsidRPr="00802E90">
        <w:rPr>
          <w:rFonts w:ascii="TH SarabunPSK" w:hAnsi="TH SarabunPSK" w:cs="TH SarabunPSK"/>
          <w:sz w:val="28"/>
          <w:cs/>
        </w:rPr>
        <w:t>รองผู้อำนวยการฝ่ายวิชาการ</w:t>
      </w:r>
      <w:r w:rsidRPr="00EE18C7">
        <w:rPr>
          <w:rFonts w:ascii="TH SarabunPSK" w:hAnsi="TH SarabunPSK" w:cs="TH SarabunPSK"/>
          <w:sz w:val="28"/>
          <w:cs/>
        </w:rPr>
        <w:t xml:space="preserve"> 3) </w:t>
      </w:r>
      <w:r w:rsidR="00802E90" w:rsidRPr="00802E90">
        <w:rPr>
          <w:rFonts w:ascii="TH SarabunPSK" w:hAnsi="TH SarabunPSK" w:cs="TH SarabunPSK"/>
          <w:sz w:val="28"/>
          <w:cs/>
        </w:rPr>
        <w:t>หัวหน้ากลุ่มสาระการเรียนรู้</w:t>
      </w:r>
      <w:r w:rsidRPr="00EE18C7">
        <w:rPr>
          <w:rFonts w:ascii="TH SarabunPSK" w:hAnsi="TH SarabunPSK" w:cs="TH SarabunPSK"/>
          <w:sz w:val="28"/>
          <w:cs/>
        </w:rPr>
        <w:t xml:space="preserve"> รวมทั้งสิ้น </w:t>
      </w:r>
      <w:r w:rsidR="00644A59">
        <w:rPr>
          <w:rFonts w:ascii="TH SarabunPSK" w:hAnsi="TH SarabunPSK" w:cs="TH SarabunPSK"/>
          <w:sz w:val="28"/>
        </w:rPr>
        <w:t>1</w:t>
      </w:r>
      <w:r w:rsidR="00802E90">
        <w:rPr>
          <w:rFonts w:ascii="TH SarabunPSK" w:hAnsi="TH SarabunPSK" w:cs="TH SarabunPSK" w:hint="cs"/>
          <w:sz w:val="28"/>
          <w:cs/>
        </w:rPr>
        <w:t>20</w:t>
      </w:r>
      <w:r w:rsidRPr="00EE18C7">
        <w:rPr>
          <w:rFonts w:ascii="TH SarabunPSK" w:hAnsi="TH SarabunPSK" w:cs="TH SarabunPSK"/>
          <w:sz w:val="28"/>
          <w:cs/>
        </w:rPr>
        <w:t xml:space="preserve"> คน กลุ่มตัวอย่างที่ใช้ในการทดลองคือ โรงเรียนทองผาภูมิวิทยา </w:t>
      </w:r>
      <w:r w:rsidR="00B80323">
        <w:rPr>
          <w:rFonts w:ascii="TH SarabunPSK" w:hAnsi="TH SarabunPSK" w:cs="TH SarabunPSK" w:hint="cs"/>
          <w:sz w:val="28"/>
          <w:cs/>
        </w:rPr>
        <w:t xml:space="preserve">      </w:t>
      </w:r>
      <w:r w:rsidRPr="00EE18C7">
        <w:rPr>
          <w:rFonts w:ascii="TH SarabunPSK" w:hAnsi="TH SarabunPSK" w:cs="TH SarabunPSK"/>
          <w:sz w:val="28"/>
          <w:cs/>
        </w:rPr>
        <w:t>มีผู้ร่วมปฏิบัติการทดลอง จำนวนทั้งสิ้น 1</w:t>
      </w:r>
      <w:r w:rsidR="00866148">
        <w:rPr>
          <w:rFonts w:ascii="TH SarabunPSK" w:hAnsi="TH SarabunPSK" w:cs="TH SarabunPSK" w:hint="cs"/>
          <w:sz w:val="28"/>
          <w:cs/>
        </w:rPr>
        <w:t>0</w:t>
      </w:r>
      <w:r w:rsidRPr="00EE18C7">
        <w:rPr>
          <w:rFonts w:ascii="TH SarabunPSK" w:hAnsi="TH SarabunPSK" w:cs="TH SarabunPSK"/>
          <w:sz w:val="28"/>
          <w:cs/>
        </w:rPr>
        <w:t xml:space="preserve"> คน เครื่องมือที่ใช้ในการวิจัยประกอบด้วย แบบสอบถาม รูปแบบ แบบประเมิน แบบทดสอบก่อนและหลัง และแบบประเมินประสิทธิภาพ ประสิทธิผล และคุณค่า และการหาค่าความสอดคล้องของ</w:t>
      </w:r>
      <w:r w:rsidR="00B80323">
        <w:rPr>
          <w:rFonts w:ascii="TH SarabunPSK" w:hAnsi="TH SarabunPSK" w:cs="TH SarabunPSK" w:hint="cs"/>
          <w:sz w:val="28"/>
          <w:cs/>
        </w:rPr>
        <w:t xml:space="preserve">        </w:t>
      </w:r>
      <w:r w:rsidRPr="00EE18C7">
        <w:rPr>
          <w:rFonts w:ascii="TH SarabunPSK" w:hAnsi="TH SarabunPSK" w:cs="TH SarabunPSK"/>
          <w:sz w:val="28"/>
          <w:cs/>
        </w:rPr>
        <w:t xml:space="preserve">ข้อคำถามกับวัตถุประสงค์โดยผู้ทรงคุณวุฒิ จำนวน 5 คน สถิติที่ ใช้ในการวิเคราะห์ข้อมูล ได้แก่ ความถี่ ร้อยละ ค่าเฉลี่ย </w:t>
      </w:r>
      <w:r w:rsidR="00B80323">
        <w:rPr>
          <w:rFonts w:ascii="TH SarabunPSK" w:hAnsi="TH SarabunPSK" w:cs="TH SarabunPSK" w:hint="cs"/>
          <w:sz w:val="28"/>
          <w:cs/>
        </w:rPr>
        <w:t xml:space="preserve">     </w:t>
      </w:r>
      <w:r w:rsidRPr="00EE18C7">
        <w:rPr>
          <w:rFonts w:ascii="TH SarabunPSK" w:hAnsi="TH SarabunPSK" w:cs="TH SarabunPSK"/>
          <w:sz w:val="28"/>
          <w:cs/>
        </w:rPr>
        <w:t>ส่วนเบี่ยงเบนมาตรฐาน</w:t>
      </w:r>
      <w:r w:rsidR="005C0BFD">
        <w:rPr>
          <w:rFonts w:ascii="TH SarabunPSK" w:hAnsi="TH SarabunPSK" w:cs="TH SarabunPSK" w:hint="cs"/>
          <w:sz w:val="28"/>
          <w:cs/>
        </w:rPr>
        <w:t xml:space="preserve"> </w:t>
      </w:r>
      <w:r w:rsidRPr="00EE18C7">
        <w:rPr>
          <w:rFonts w:ascii="TH SarabunPSK" w:hAnsi="TH SarabunPSK" w:cs="TH SarabunPSK"/>
          <w:sz w:val="28"/>
          <w:cs/>
        </w:rPr>
        <w:t xml:space="preserve">ผลการวิจัยพบว่า </w:t>
      </w:r>
      <w:r w:rsidR="003545C4">
        <w:rPr>
          <w:rFonts w:ascii="TH SarabunPSK" w:hAnsi="TH SarabunPSK" w:cs="TH SarabunPSK" w:hint="cs"/>
          <w:sz w:val="28"/>
          <w:cs/>
        </w:rPr>
        <w:t xml:space="preserve">1) </w:t>
      </w:r>
      <w:r w:rsidR="00644A59" w:rsidRPr="00644A59">
        <w:rPr>
          <w:rFonts w:ascii="TH SarabunPSK" w:hAnsi="TH SarabunPSK" w:cs="TH SarabunPSK"/>
          <w:sz w:val="28"/>
          <w:cs/>
        </w:rPr>
        <w:t>สภาพปัญหา</w:t>
      </w:r>
      <w:r w:rsidR="00866148" w:rsidRPr="00866148">
        <w:rPr>
          <w:rFonts w:ascii="TH SarabunPSK" w:hAnsi="TH SarabunPSK" w:cs="TH SarabunPSK"/>
          <w:sz w:val="28"/>
          <w:cs/>
        </w:rPr>
        <w:t>การบริหารแหล่งเรียนรู้</w:t>
      </w:r>
      <w:r w:rsidR="00644A59" w:rsidRPr="00644A59">
        <w:rPr>
          <w:rFonts w:ascii="TH SarabunPSK" w:hAnsi="TH SarabunPSK" w:cs="TH SarabunPSK"/>
          <w:sz w:val="28"/>
          <w:cs/>
        </w:rPr>
        <w:t>ของโรงเรียนมัธยมศึกษาขนาดใหญ่</w:t>
      </w:r>
      <w:r w:rsidR="00866148">
        <w:rPr>
          <w:rFonts w:ascii="TH SarabunPSK" w:hAnsi="TH SarabunPSK" w:cs="TH SarabunPSK" w:hint="cs"/>
          <w:sz w:val="28"/>
          <w:cs/>
        </w:rPr>
        <w:t xml:space="preserve"> </w:t>
      </w:r>
      <w:r w:rsidR="00644A59" w:rsidRPr="00644A59">
        <w:rPr>
          <w:rFonts w:ascii="TH SarabunPSK" w:hAnsi="TH SarabunPSK" w:cs="TH SarabunPSK"/>
          <w:sz w:val="28"/>
          <w:cs/>
        </w:rPr>
        <w:t>โดยภาพรวมอยู่ในระดับมาก</w:t>
      </w:r>
      <w:r w:rsidRPr="00EE18C7">
        <w:rPr>
          <w:rFonts w:ascii="TH SarabunPSK" w:hAnsi="TH SarabunPSK" w:cs="TH SarabunPSK"/>
          <w:sz w:val="28"/>
          <w:cs/>
        </w:rPr>
        <w:t xml:space="preserve"> </w:t>
      </w:r>
      <w:r w:rsidR="003545C4">
        <w:rPr>
          <w:rFonts w:ascii="TH SarabunPSK" w:hAnsi="TH SarabunPSK" w:cs="TH SarabunPSK" w:hint="cs"/>
          <w:sz w:val="28"/>
          <w:cs/>
        </w:rPr>
        <w:t xml:space="preserve">2) </w:t>
      </w:r>
      <w:r w:rsidRPr="00EE18C7">
        <w:rPr>
          <w:rFonts w:ascii="TH SarabunPSK" w:hAnsi="TH SarabunPSK" w:cs="TH SarabunPSK"/>
          <w:sz w:val="28"/>
          <w:cs/>
        </w:rPr>
        <w:t>รูปแบบที่ออกแบบและสร้างขึ้นคือ “</w:t>
      </w:r>
      <w:r w:rsidR="00866148" w:rsidRPr="00866148">
        <w:rPr>
          <w:rFonts w:ascii="TH SarabunPSK" w:hAnsi="TH SarabunPSK" w:cs="TH SarabunPSK"/>
          <w:sz w:val="28"/>
        </w:rPr>
        <w:t>POMI Model</w:t>
      </w:r>
      <w:r w:rsidRPr="00EE18C7">
        <w:rPr>
          <w:rFonts w:ascii="TH SarabunPSK" w:hAnsi="TH SarabunPSK" w:cs="TH SarabunPSK"/>
          <w:sz w:val="28"/>
        </w:rPr>
        <w:t xml:space="preserve">” </w:t>
      </w:r>
      <w:r w:rsidRPr="00EE18C7">
        <w:rPr>
          <w:rFonts w:ascii="TH SarabunPSK" w:hAnsi="TH SarabunPSK" w:cs="TH SarabunPSK"/>
          <w:sz w:val="28"/>
          <w:cs/>
        </w:rPr>
        <w:t>ประกอบด้วย</w:t>
      </w:r>
      <w:r w:rsidR="00532CDE">
        <w:rPr>
          <w:rFonts w:ascii="TH SarabunPSK" w:hAnsi="TH SarabunPSK" w:cs="TH SarabunPSK" w:hint="cs"/>
          <w:sz w:val="28"/>
          <w:cs/>
        </w:rPr>
        <w:t xml:space="preserve"> </w:t>
      </w:r>
      <w:r w:rsidR="003545C4">
        <w:rPr>
          <w:rFonts w:ascii="TH SarabunPSK" w:hAnsi="TH SarabunPSK" w:cs="TH SarabunPSK" w:hint="cs"/>
          <w:sz w:val="28"/>
          <w:cs/>
        </w:rPr>
        <w:t>1.</w:t>
      </w:r>
      <w:r w:rsidR="00866148" w:rsidRPr="00866148">
        <w:rPr>
          <w:rFonts w:ascii="TH SarabunPSK" w:hAnsi="TH SarabunPSK" w:cs="TH SarabunPSK"/>
          <w:sz w:val="28"/>
          <w:cs/>
        </w:rPr>
        <w:t>การวางแผนการบริหารแหล่งเรียนรู้</w:t>
      </w:r>
      <w:r w:rsidR="00866148">
        <w:rPr>
          <w:rFonts w:ascii="TH SarabunPSK" w:hAnsi="TH SarabunPSK" w:cs="TH SarabunPSK" w:hint="cs"/>
          <w:sz w:val="28"/>
          <w:cs/>
        </w:rPr>
        <w:t xml:space="preserve"> </w:t>
      </w:r>
      <w:r w:rsidRPr="00EE18C7">
        <w:rPr>
          <w:rFonts w:ascii="TH SarabunPSK" w:hAnsi="TH SarabunPSK" w:cs="TH SarabunPSK"/>
          <w:sz w:val="28"/>
          <w:cs/>
        </w:rPr>
        <w:t>2</w:t>
      </w:r>
      <w:r w:rsidR="003545C4">
        <w:rPr>
          <w:rFonts w:ascii="TH SarabunPSK" w:hAnsi="TH SarabunPSK" w:cs="TH SarabunPSK" w:hint="cs"/>
          <w:sz w:val="28"/>
          <w:cs/>
        </w:rPr>
        <w:t>.</w:t>
      </w:r>
      <w:r w:rsidR="00866148" w:rsidRPr="00866148">
        <w:rPr>
          <w:rFonts w:ascii="TH SarabunPSK" w:hAnsi="TH SarabunPSK" w:cs="TH SarabunPSK"/>
          <w:sz w:val="28"/>
          <w:cs/>
        </w:rPr>
        <w:t>การดำเนินการบริหารแหล่งเรียนรู้</w:t>
      </w:r>
      <w:r w:rsidR="00644A59" w:rsidRPr="00644A59">
        <w:rPr>
          <w:rFonts w:ascii="TH SarabunPSK" w:hAnsi="TH SarabunPSK" w:cs="TH SarabunPSK"/>
          <w:sz w:val="28"/>
          <w:cs/>
        </w:rPr>
        <w:t xml:space="preserve"> </w:t>
      </w:r>
      <w:r w:rsidRPr="00EE18C7">
        <w:rPr>
          <w:rFonts w:ascii="TH SarabunPSK" w:hAnsi="TH SarabunPSK" w:cs="TH SarabunPSK"/>
          <w:sz w:val="28"/>
          <w:cs/>
        </w:rPr>
        <w:t>3</w:t>
      </w:r>
      <w:r w:rsidR="003545C4">
        <w:rPr>
          <w:rFonts w:ascii="TH SarabunPSK" w:hAnsi="TH SarabunPSK" w:cs="TH SarabunPSK" w:hint="cs"/>
          <w:sz w:val="28"/>
          <w:cs/>
        </w:rPr>
        <w:t>.</w:t>
      </w:r>
      <w:r w:rsidR="00866148" w:rsidRPr="00866148">
        <w:rPr>
          <w:rFonts w:ascii="TH SarabunPSK" w:hAnsi="TH SarabunPSK" w:cs="TH SarabunPSK"/>
          <w:sz w:val="28"/>
          <w:cs/>
        </w:rPr>
        <w:t>การติดตามและตรวจสอบการบริหารแหล่งเรียนรู้</w:t>
      </w:r>
      <w:r w:rsidRPr="00EE18C7">
        <w:rPr>
          <w:rFonts w:ascii="TH SarabunPSK" w:hAnsi="TH SarabunPSK" w:cs="TH SarabunPSK"/>
          <w:sz w:val="28"/>
          <w:cs/>
        </w:rPr>
        <w:t xml:space="preserve"> </w:t>
      </w:r>
      <w:r w:rsidR="00866148">
        <w:rPr>
          <w:rFonts w:ascii="TH SarabunPSK" w:hAnsi="TH SarabunPSK" w:cs="TH SarabunPSK" w:hint="cs"/>
          <w:sz w:val="28"/>
          <w:cs/>
        </w:rPr>
        <w:t xml:space="preserve">และ </w:t>
      </w:r>
      <w:r w:rsidRPr="00EE18C7">
        <w:rPr>
          <w:rFonts w:ascii="TH SarabunPSK" w:hAnsi="TH SarabunPSK" w:cs="TH SarabunPSK"/>
          <w:sz w:val="28"/>
          <w:cs/>
        </w:rPr>
        <w:t>4</w:t>
      </w:r>
      <w:r w:rsidR="003545C4">
        <w:rPr>
          <w:rFonts w:ascii="TH SarabunPSK" w:hAnsi="TH SarabunPSK" w:cs="TH SarabunPSK" w:hint="cs"/>
          <w:sz w:val="28"/>
          <w:cs/>
        </w:rPr>
        <w:t>.</w:t>
      </w:r>
      <w:r w:rsidR="00866148" w:rsidRPr="00866148">
        <w:rPr>
          <w:rFonts w:ascii="TH SarabunPSK" w:hAnsi="TH SarabunPSK" w:cs="TH SarabunPSK"/>
          <w:sz w:val="28"/>
          <w:cs/>
        </w:rPr>
        <w:t>การปรับปรุงแก้ไขและพัฒนาการบริหารแหล่งเรียนรู้</w:t>
      </w:r>
      <w:r w:rsidR="002125EF">
        <w:rPr>
          <w:rFonts w:ascii="TH SarabunPSK" w:hAnsi="TH SarabunPSK" w:cs="TH SarabunPSK" w:hint="cs"/>
          <w:sz w:val="28"/>
          <w:cs/>
        </w:rPr>
        <w:t xml:space="preserve"> </w:t>
      </w:r>
      <w:r w:rsidR="003545C4">
        <w:rPr>
          <w:rFonts w:ascii="TH SarabunPSK" w:hAnsi="TH SarabunPSK" w:cs="TH SarabunPSK" w:hint="cs"/>
          <w:sz w:val="28"/>
          <w:cs/>
        </w:rPr>
        <w:t xml:space="preserve">3) </w:t>
      </w:r>
      <w:r w:rsidR="002125EF" w:rsidRPr="002125EF">
        <w:rPr>
          <w:rFonts w:ascii="TH SarabunPSK" w:hAnsi="TH SarabunPSK" w:cs="TH SarabunPSK"/>
          <w:sz w:val="28"/>
          <w:cs/>
        </w:rPr>
        <w:t>ผลการใช้รูปแบบในด้านประสิทธิภาพ ประสิทธิผล และคุณค่า อยู่ในระดับมากที่สุด</w:t>
      </w:r>
      <w:r w:rsidRPr="00EE18C7">
        <w:rPr>
          <w:rFonts w:ascii="TH SarabunPSK" w:hAnsi="TH SarabunPSK" w:cs="TH SarabunPSK"/>
          <w:sz w:val="28"/>
          <w:cs/>
        </w:rPr>
        <w:t xml:space="preserve"> และมีข้อเสนอแนะในการนำรูปแบบไปใช้เพื่อเป็นนวัตกรรมทางการบริหารการศึกษาต่อไป</w:t>
      </w:r>
    </w:p>
    <w:bookmarkEnd w:id="0"/>
    <w:p w14:paraId="1D069025" w14:textId="77777777" w:rsidR="003545C4" w:rsidRDefault="003545C4" w:rsidP="00EE18C7">
      <w:pPr>
        <w:pStyle w:val="af2"/>
        <w:jc w:val="thaiDistribute"/>
        <w:rPr>
          <w:rFonts w:ascii="TH SarabunPSK" w:hAnsi="TH SarabunPSK" w:cs="TH SarabunPSK"/>
          <w:b/>
          <w:bCs/>
          <w:sz w:val="28"/>
        </w:rPr>
      </w:pPr>
    </w:p>
    <w:p w14:paraId="780D7F0A" w14:textId="7127C03B" w:rsidR="00511D0F" w:rsidRPr="00837C43" w:rsidRDefault="00837C43" w:rsidP="00EE18C7">
      <w:pPr>
        <w:pStyle w:val="af2"/>
        <w:jc w:val="thaiDistribute"/>
        <w:rPr>
          <w:rFonts w:ascii="TH SarabunPSK" w:hAnsi="TH SarabunPSK" w:cs="TH SarabunPSK"/>
          <w:b/>
          <w:bCs/>
          <w:sz w:val="28"/>
          <w:cs/>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866148" w:rsidRPr="00866148">
        <w:rPr>
          <w:rFonts w:ascii="TH SarabunPSK" w:hAnsi="TH SarabunPSK" w:cs="TH SarabunPSK"/>
          <w:sz w:val="28"/>
          <w:cs/>
        </w:rPr>
        <w:t>รูปแบบการบริหารแหล่งเรียนรู้</w:t>
      </w:r>
      <w:r w:rsidRPr="008D3418">
        <w:rPr>
          <w:rFonts w:ascii="TH SarabunPSK" w:hAnsi="TH SarabunPSK" w:cs="TH SarabunPSK"/>
          <w:sz w:val="28"/>
          <w:cs/>
        </w:rPr>
        <w:t xml:space="preserve">, </w:t>
      </w:r>
      <w:r w:rsidR="00866148" w:rsidRPr="00866148">
        <w:rPr>
          <w:rFonts w:ascii="TH SarabunPSK" w:hAnsi="TH SarabunPSK" w:cs="TH SarabunPSK"/>
          <w:sz w:val="28"/>
          <w:cs/>
        </w:rPr>
        <w:t>การบริหารสถานศึกษา</w:t>
      </w:r>
      <w:r w:rsidR="00866148">
        <w:rPr>
          <w:rFonts w:ascii="TH SarabunPSK" w:hAnsi="TH SarabunPSK" w:cs="TH SarabunPSK" w:hint="cs"/>
          <w:sz w:val="28"/>
          <w:cs/>
        </w:rPr>
        <w:t xml:space="preserve">, </w:t>
      </w:r>
      <w:r w:rsidR="00866148" w:rsidRPr="00866148">
        <w:rPr>
          <w:rFonts w:ascii="TH SarabunPSK" w:hAnsi="TH SarabunPSK" w:cs="TH SarabunPSK"/>
          <w:sz w:val="28"/>
          <w:cs/>
        </w:rPr>
        <w:t>โรงเรียนมัธยมศึกษาขนาดใหญ่</w:t>
      </w:r>
    </w:p>
    <w:p w14:paraId="38CF9C04" w14:textId="77777777" w:rsidR="00131A90" w:rsidRPr="00A24B07" w:rsidRDefault="00131A90" w:rsidP="00344021">
      <w:pPr>
        <w:pStyle w:val="af2"/>
        <w:rPr>
          <w:rFonts w:ascii="TH SarabunPSK" w:hAnsi="TH SarabunPSK" w:cs="TH SarabunPSK"/>
          <w:b/>
          <w:bCs/>
          <w:sz w:val="28"/>
        </w:rPr>
      </w:pPr>
    </w:p>
    <w:p w14:paraId="0FA12930" w14:textId="77777777" w:rsidR="00131A90" w:rsidRPr="00A24B07" w:rsidRDefault="00131A90" w:rsidP="00344021">
      <w:pPr>
        <w:pStyle w:val="af2"/>
        <w:rPr>
          <w:rFonts w:ascii="TH SarabunPSK" w:hAnsi="TH SarabunPSK" w:cs="TH SarabunPSK"/>
          <w:b/>
          <w:bCs/>
          <w:sz w:val="28"/>
        </w:rPr>
      </w:pPr>
    </w:p>
    <w:p w14:paraId="34B5C0D9" w14:textId="77777777" w:rsidR="00131A90" w:rsidRPr="00A24B07" w:rsidRDefault="00131A90" w:rsidP="00344021">
      <w:pPr>
        <w:pStyle w:val="af2"/>
        <w:rPr>
          <w:rFonts w:ascii="TH SarabunPSK" w:hAnsi="TH SarabunPSK" w:cs="TH SarabunPSK"/>
          <w:b/>
          <w:bCs/>
          <w:sz w:val="28"/>
        </w:rPr>
      </w:pPr>
    </w:p>
    <w:p w14:paraId="3BB41754" w14:textId="77777777" w:rsidR="00131A90" w:rsidRPr="00A24B07" w:rsidRDefault="00131A90" w:rsidP="00344021">
      <w:pPr>
        <w:pStyle w:val="af2"/>
        <w:rPr>
          <w:rFonts w:ascii="TH SarabunPSK" w:hAnsi="TH SarabunPSK" w:cs="TH SarabunPSK"/>
          <w:b/>
          <w:bCs/>
          <w:sz w:val="28"/>
        </w:rPr>
      </w:pPr>
    </w:p>
    <w:p w14:paraId="06EFCAD5" w14:textId="77777777" w:rsidR="00131A90" w:rsidRPr="00A24B07" w:rsidRDefault="00131A90" w:rsidP="00344021">
      <w:pPr>
        <w:pStyle w:val="af2"/>
        <w:rPr>
          <w:rFonts w:ascii="TH SarabunPSK" w:hAnsi="TH SarabunPSK" w:cs="TH SarabunPSK"/>
          <w:b/>
          <w:bCs/>
          <w:sz w:val="28"/>
        </w:rPr>
      </w:pPr>
    </w:p>
    <w:p w14:paraId="384514A3" w14:textId="77777777" w:rsidR="00131A90" w:rsidRPr="00A24B07" w:rsidRDefault="00131A90" w:rsidP="00344021">
      <w:pPr>
        <w:pStyle w:val="af2"/>
        <w:rPr>
          <w:rFonts w:ascii="TH SarabunPSK" w:hAnsi="TH SarabunPSK" w:cs="TH SarabunPSK"/>
          <w:b/>
          <w:bCs/>
          <w:sz w:val="28"/>
        </w:rPr>
      </w:pPr>
    </w:p>
    <w:p w14:paraId="4D358117" w14:textId="77777777" w:rsidR="00131A90" w:rsidRPr="00A24B07" w:rsidRDefault="00131A90" w:rsidP="00344021">
      <w:pPr>
        <w:pStyle w:val="af2"/>
        <w:rPr>
          <w:rFonts w:ascii="TH SarabunPSK" w:hAnsi="TH SarabunPSK" w:cs="TH SarabunPSK"/>
          <w:b/>
          <w:bCs/>
          <w:sz w:val="28"/>
        </w:rPr>
      </w:pPr>
    </w:p>
    <w:p w14:paraId="18A61AF6" w14:textId="77777777" w:rsidR="00131A90" w:rsidRPr="00A24B07" w:rsidRDefault="00131A90" w:rsidP="00344021">
      <w:pPr>
        <w:pStyle w:val="af2"/>
        <w:rPr>
          <w:rFonts w:ascii="TH SarabunPSK" w:hAnsi="TH SarabunPSK" w:cs="TH SarabunPSK"/>
          <w:b/>
          <w:bCs/>
          <w:sz w:val="28"/>
        </w:rPr>
      </w:pPr>
    </w:p>
    <w:p w14:paraId="37650D69" w14:textId="77777777" w:rsidR="00131A90" w:rsidRDefault="00131A90" w:rsidP="00344021">
      <w:pPr>
        <w:pStyle w:val="af2"/>
        <w:rPr>
          <w:rFonts w:ascii="TH SarabunPSK" w:hAnsi="TH SarabunPSK" w:cs="TH SarabunPSK"/>
          <w:b/>
          <w:bCs/>
          <w:sz w:val="28"/>
        </w:rPr>
      </w:pPr>
    </w:p>
    <w:p w14:paraId="3AC037E8" w14:textId="77777777" w:rsidR="00E71A6C" w:rsidRDefault="00E71A6C" w:rsidP="00344021">
      <w:pPr>
        <w:pStyle w:val="af2"/>
        <w:rPr>
          <w:rFonts w:ascii="TH SarabunPSK" w:hAnsi="TH SarabunPSK" w:cs="TH SarabunPSK"/>
          <w:b/>
          <w:bCs/>
          <w:sz w:val="28"/>
        </w:rPr>
      </w:pPr>
    </w:p>
    <w:p w14:paraId="7B2D930C" w14:textId="77777777" w:rsidR="00E71A6C" w:rsidRPr="00A24B07" w:rsidRDefault="00E71A6C" w:rsidP="00344021">
      <w:pPr>
        <w:pStyle w:val="af2"/>
        <w:rPr>
          <w:rFonts w:ascii="TH SarabunPSK" w:hAnsi="TH SarabunPSK" w:cs="TH SarabunPSK"/>
          <w:b/>
          <w:bCs/>
          <w:sz w:val="28"/>
        </w:rPr>
      </w:pPr>
    </w:p>
    <w:p w14:paraId="1E6F3669" w14:textId="77777777" w:rsidR="00131A90" w:rsidRPr="00A24B07" w:rsidRDefault="00131A90" w:rsidP="00344021">
      <w:pPr>
        <w:pStyle w:val="af2"/>
        <w:rPr>
          <w:rFonts w:ascii="TH SarabunPSK" w:hAnsi="TH SarabunPSK" w:cs="TH SarabunPSK"/>
          <w:b/>
          <w:bCs/>
          <w:sz w:val="28"/>
        </w:rPr>
      </w:pPr>
    </w:p>
    <w:p w14:paraId="2B872825" w14:textId="77777777" w:rsidR="00131A90" w:rsidRPr="00A24B07" w:rsidRDefault="00131A90" w:rsidP="00344021">
      <w:pPr>
        <w:pStyle w:val="af2"/>
        <w:rPr>
          <w:rFonts w:ascii="TH SarabunPSK" w:hAnsi="TH SarabunPSK" w:cs="TH SarabunPSK"/>
          <w:b/>
          <w:bCs/>
          <w:sz w:val="28"/>
        </w:rPr>
      </w:pPr>
    </w:p>
    <w:p w14:paraId="7B1BF0A6" w14:textId="77777777" w:rsidR="00131A90" w:rsidRPr="00A24B07" w:rsidRDefault="00131A90" w:rsidP="00344021">
      <w:pPr>
        <w:pStyle w:val="af2"/>
        <w:rPr>
          <w:rFonts w:ascii="TH SarabunPSK" w:hAnsi="TH SarabunPSK" w:cs="TH SarabunPSK"/>
          <w:b/>
          <w:bCs/>
          <w:sz w:val="28"/>
        </w:rPr>
      </w:pPr>
    </w:p>
    <w:p w14:paraId="79EC0F01" w14:textId="77777777" w:rsidR="00131A90" w:rsidRPr="00A24B07" w:rsidRDefault="00131A90" w:rsidP="00344021">
      <w:pPr>
        <w:pStyle w:val="af2"/>
        <w:rPr>
          <w:rFonts w:ascii="TH SarabunPSK" w:hAnsi="TH SarabunPSK" w:cs="TH SarabunPSK"/>
          <w:b/>
          <w:bCs/>
          <w:sz w:val="28"/>
        </w:rPr>
      </w:pPr>
    </w:p>
    <w:p w14:paraId="32F50832" w14:textId="77777777" w:rsidR="00866148" w:rsidRDefault="00866148" w:rsidP="00DC0F30">
      <w:pPr>
        <w:pStyle w:val="af2"/>
        <w:tabs>
          <w:tab w:val="left" w:pos="2042"/>
        </w:tabs>
        <w:jc w:val="center"/>
        <w:rPr>
          <w:rFonts w:ascii="TH SarabunPSK" w:hAnsi="TH SarabunPSK" w:cs="TH SarabunPSK"/>
          <w:b/>
          <w:bCs/>
          <w:sz w:val="36"/>
          <w:szCs w:val="36"/>
        </w:rPr>
      </w:pPr>
      <w:r w:rsidRPr="00866148">
        <w:rPr>
          <w:rFonts w:ascii="TH SarabunPSK" w:hAnsi="TH SarabunPSK" w:cs="TH SarabunPSK"/>
          <w:b/>
          <w:bCs/>
          <w:sz w:val="36"/>
          <w:szCs w:val="36"/>
        </w:rPr>
        <w:t xml:space="preserve">Development of Learning Resources Administration Model  in Large-sized Secondary Schools under the Secondary </w:t>
      </w:r>
    </w:p>
    <w:p w14:paraId="7A9AED84" w14:textId="6BAEFB8C" w:rsidR="00131A90" w:rsidRDefault="00866148" w:rsidP="00DC0F30">
      <w:pPr>
        <w:pStyle w:val="af2"/>
        <w:tabs>
          <w:tab w:val="left" w:pos="2042"/>
        </w:tabs>
        <w:jc w:val="center"/>
        <w:rPr>
          <w:rFonts w:ascii="TH SarabunPSK" w:hAnsi="TH SarabunPSK" w:cs="TH SarabunPSK"/>
          <w:b/>
          <w:bCs/>
          <w:sz w:val="36"/>
          <w:szCs w:val="36"/>
        </w:rPr>
      </w:pPr>
      <w:r w:rsidRPr="00866148">
        <w:rPr>
          <w:rFonts w:ascii="TH SarabunPSK" w:hAnsi="TH SarabunPSK" w:cs="TH SarabunPSK"/>
          <w:b/>
          <w:bCs/>
          <w:sz w:val="36"/>
          <w:szCs w:val="36"/>
        </w:rPr>
        <w:t>Educational Service Area Office Kanchanaburi</w:t>
      </w:r>
    </w:p>
    <w:p w14:paraId="2850A226" w14:textId="77777777" w:rsidR="003545C4" w:rsidRPr="00DC0F30" w:rsidRDefault="003545C4" w:rsidP="00DC0F30">
      <w:pPr>
        <w:pStyle w:val="af2"/>
        <w:tabs>
          <w:tab w:val="left" w:pos="2042"/>
        </w:tabs>
        <w:jc w:val="center"/>
        <w:rPr>
          <w:rFonts w:ascii="TH SarabunPSK" w:hAnsi="TH SarabunPSK" w:cs="TH SarabunPSK"/>
          <w:b/>
          <w:bCs/>
          <w:sz w:val="36"/>
          <w:szCs w:val="36"/>
        </w:rPr>
      </w:pPr>
    </w:p>
    <w:p w14:paraId="50732E41" w14:textId="1F6A5949" w:rsidR="00DD73FF" w:rsidRPr="0082675A" w:rsidRDefault="00866148" w:rsidP="00344021">
      <w:pPr>
        <w:pStyle w:val="af2"/>
        <w:tabs>
          <w:tab w:val="center" w:pos="0"/>
        </w:tabs>
        <w:jc w:val="center"/>
        <w:rPr>
          <w:rFonts w:ascii="TH SarabunPSK" w:hAnsi="TH SarabunPSK" w:cs="TH SarabunPSK"/>
          <w:b/>
          <w:bCs/>
          <w:sz w:val="32"/>
          <w:szCs w:val="32"/>
        </w:rPr>
      </w:pPr>
      <w:r w:rsidRPr="00866148">
        <w:rPr>
          <w:rFonts w:ascii="TH SarabunPSK" w:hAnsi="TH SarabunPSK" w:cs="TH SarabunPSK"/>
          <w:b/>
          <w:bCs/>
          <w:sz w:val="32"/>
          <w:szCs w:val="32"/>
        </w:rPr>
        <w:t>Thanaporn  Sa-ardchuen</w:t>
      </w:r>
      <w:r w:rsidR="00DD73FF" w:rsidRPr="00DD73FF">
        <w:rPr>
          <w:rFonts w:ascii="TH SarabunPSK" w:hAnsi="TH SarabunPSK" w:cs="TH SarabunPSK"/>
          <w:b/>
          <w:bCs/>
          <w:sz w:val="32"/>
          <w:szCs w:val="32"/>
          <w:vertAlign w:val="superscript"/>
        </w:rPr>
        <w:t>1</w:t>
      </w:r>
      <w:r w:rsidR="00DD73FF">
        <w:rPr>
          <w:rFonts w:ascii="TH SarabunPSK" w:hAnsi="TH SarabunPSK" w:cs="TH SarabunPSK" w:hint="cs"/>
          <w:b/>
          <w:bCs/>
          <w:sz w:val="32"/>
          <w:szCs w:val="32"/>
          <w:cs/>
        </w:rPr>
        <w:t xml:space="preserve">, </w:t>
      </w:r>
      <w:r w:rsidRPr="00866148">
        <w:rPr>
          <w:rFonts w:ascii="TH SarabunPSK" w:hAnsi="TH SarabunPSK" w:cs="TH SarabunPSK"/>
          <w:b/>
          <w:bCs/>
          <w:sz w:val="32"/>
          <w:szCs w:val="32"/>
        </w:rPr>
        <w:t>Rhoamrumpha Natthunatiruj</w:t>
      </w:r>
      <w:r w:rsidRPr="00866148">
        <w:rPr>
          <w:rFonts w:ascii="TH SarabunPSK" w:hAnsi="TH SarabunPSK" w:cs="TH SarabunPSK" w:hint="cs"/>
          <w:b/>
          <w:bCs/>
          <w:sz w:val="32"/>
          <w:szCs w:val="32"/>
        </w:rPr>
        <w:t xml:space="preserve"> </w:t>
      </w:r>
      <w:r w:rsidR="00DD73FF" w:rsidRPr="00DD73FF">
        <w:rPr>
          <w:rFonts w:ascii="TH SarabunPSK" w:hAnsi="TH SarabunPSK" w:cs="TH SarabunPSK" w:hint="cs"/>
          <w:b/>
          <w:bCs/>
          <w:sz w:val="32"/>
          <w:szCs w:val="32"/>
          <w:vertAlign w:val="superscript"/>
          <w:cs/>
        </w:rPr>
        <w:t>2</w:t>
      </w:r>
      <w:r w:rsidR="0082675A">
        <w:rPr>
          <w:rFonts w:ascii="TH SarabunPSK" w:hAnsi="TH SarabunPSK" w:cs="TH SarabunPSK" w:hint="cs"/>
          <w:b/>
          <w:bCs/>
          <w:sz w:val="32"/>
          <w:szCs w:val="32"/>
          <w:cs/>
        </w:rPr>
        <w:t xml:space="preserve">, </w:t>
      </w:r>
      <w:r w:rsidRPr="00866148">
        <w:rPr>
          <w:rFonts w:ascii="TH SarabunPSK" w:hAnsi="TH SarabunPSK" w:cs="TH SarabunPSK"/>
          <w:b/>
          <w:bCs/>
          <w:sz w:val="32"/>
          <w:szCs w:val="32"/>
        </w:rPr>
        <w:t xml:space="preserve">Choomsak Intarak </w:t>
      </w:r>
      <w:r w:rsidR="004A7BDB" w:rsidRPr="004A7BDB">
        <w:rPr>
          <w:rFonts w:ascii="TH SarabunPSK" w:hAnsi="TH SarabunPSK" w:cs="TH SarabunPSK"/>
          <w:b/>
          <w:bCs/>
          <w:sz w:val="32"/>
          <w:szCs w:val="32"/>
          <w:vertAlign w:val="superscript"/>
        </w:rPr>
        <w:t>3</w:t>
      </w:r>
    </w:p>
    <w:p w14:paraId="046957D7" w14:textId="59BDFE7E" w:rsidR="00DC0F30" w:rsidRDefault="003545C4" w:rsidP="00344021">
      <w:pPr>
        <w:pStyle w:val="af2"/>
        <w:tabs>
          <w:tab w:val="center" w:pos="0"/>
        </w:tabs>
        <w:jc w:val="center"/>
        <w:rPr>
          <w:rFonts w:ascii="TH SarabunPSK" w:hAnsi="TH SarabunPSK" w:cs="TH SarabunPSK"/>
          <w:b/>
          <w:bCs/>
          <w:sz w:val="24"/>
          <w:szCs w:val="24"/>
          <w:cs/>
        </w:rPr>
      </w:pPr>
      <w:r w:rsidRPr="003B113D">
        <w:rPr>
          <w:rFonts w:ascii="TH SarabunPSK" w:hAnsi="TH SarabunPSK" w:cs="TH SarabunPSK"/>
          <w:b/>
          <w:bCs/>
          <w:sz w:val="24"/>
          <w:szCs w:val="24"/>
          <w:vertAlign w:val="superscript"/>
          <w:cs/>
        </w:rPr>
        <w:t>1</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2</w:t>
      </w:r>
      <w:r w:rsidRPr="003B113D">
        <w:rPr>
          <w:rFonts w:ascii="TH SarabunPSK" w:hAnsi="TH SarabunPSK" w:cs="TH SarabunPSK"/>
          <w:b/>
          <w:bCs/>
          <w:sz w:val="24"/>
          <w:szCs w:val="24"/>
          <w:vertAlign w:val="superscript"/>
        </w:rPr>
        <w:t>,</w:t>
      </w:r>
      <w:r w:rsidRPr="003B113D">
        <w:rPr>
          <w:rFonts w:ascii="TH SarabunPSK" w:hAnsi="TH SarabunPSK" w:cs="TH SarabunPSK"/>
          <w:b/>
          <w:bCs/>
          <w:sz w:val="24"/>
          <w:szCs w:val="24"/>
          <w:vertAlign w:val="superscript"/>
          <w:cs/>
        </w:rPr>
        <w:t>3</w:t>
      </w:r>
      <w:r w:rsidR="00DC0F30" w:rsidRPr="00DC0F30">
        <w:rPr>
          <w:rFonts w:ascii="TH SarabunPSK" w:hAnsi="TH SarabunPSK" w:cs="TH SarabunPSK"/>
          <w:b/>
          <w:bCs/>
          <w:sz w:val="24"/>
          <w:szCs w:val="24"/>
        </w:rPr>
        <w:t>Master of Education Program in Educational Administration</w:t>
      </w:r>
      <w:r w:rsidR="00DD73FF">
        <w:rPr>
          <w:rFonts w:ascii="TH SarabunPSK" w:hAnsi="TH SarabunPSK" w:cs="TH SarabunPSK" w:hint="cs"/>
          <w:b/>
          <w:bCs/>
          <w:sz w:val="24"/>
          <w:szCs w:val="24"/>
          <w:cs/>
        </w:rPr>
        <w:t xml:space="preserve">, </w:t>
      </w:r>
      <w:r w:rsidR="00DC0F30" w:rsidRPr="00DC0F30">
        <w:rPr>
          <w:rFonts w:ascii="TH SarabunPSK" w:hAnsi="TH SarabunPSK" w:cs="TH SarabunPSK"/>
          <w:b/>
          <w:bCs/>
          <w:sz w:val="24"/>
          <w:szCs w:val="24"/>
        </w:rPr>
        <w:t>Christian University Thailand</w:t>
      </w:r>
    </w:p>
    <w:p w14:paraId="6E7D14EB" w14:textId="77777777" w:rsidR="003545C4" w:rsidRPr="00A24B07" w:rsidRDefault="003545C4" w:rsidP="003545C4">
      <w:pPr>
        <w:pStyle w:val="af2"/>
        <w:tabs>
          <w:tab w:val="left" w:pos="2042"/>
        </w:tabs>
        <w:jc w:val="center"/>
        <w:rPr>
          <w:rFonts w:ascii="TH SarabunPSK" w:hAnsi="TH SarabunPSK" w:cs="TH SarabunPSK"/>
          <w:b/>
          <w:bCs/>
          <w:sz w:val="24"/>
          <w:szCs w:val="24"/>
        </w:rPr>
      </w:pPr>
      <w:r w:rsidRPr="00354D84">
        <w:rPr>
          <w:rFonts w:ascii="TH SarabunPSK" w:hAnsi="TH SarabunPSK" w:cs="TH SarabunPSK"/>
          <w:b/>
          <w:bCs/>
          <w:sz w:val="28"/>
          <w:vertAlign w:val="superscript"/>
          <w:cs/>
        </w:rPr>
        <w:t>1</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Pr>
          <w:rFonts w:ascii="TH SarabunPSK" w:hAnsi="TH SarabunPSK" w:cs="TH SarabunPSK"/>
          <w:b/>
          <w:bCs/>
          <w:sz w:val="24"/>
          <w:szCs w:val="24"/>
        </w:rPr>
        <w:t xml:space="preserve">po.pn2729@gmail.com , </w:t>
      </w:r>
      <w:r w:rsidRPr="00354D84">
        <w:rPr>
          <w:rFonts w:ascii="TH SarabunPSK" w:hAnsi="TH SarabunPSK" w:cs="TH SarabunPSK"/>
          <w:b/>
          <w:bCs/>
          <w:sz w:val="28"/>
          <w:vertAlign w:val="superscript"/>
        </w:rPr>
        <w:t>2</w:t>
      </w:r>
      <w:r>
        <w:rPr>
          <w:rFonts w:ascii="TH SarabunPSK" w:hAnsi="TH SarabunPSK" w:cs="TH SarabunPSK"/>
          <w:b/>
          <w:bCs/>
          <w:sz w:val="24"/>
          <w:szCs w:val="24"/>
        </w:rPr>
        <w:t>E</w:t>
      </w:r>
      <w:r w:rsidRPr="00A24B07">
        <w:rPr>
          <w:rFonts w:ascii="TH SarabunPSK" w:hAnsi="TH SarabunPSK" w:cs="TH SarabunPSK"/>
          <w:b/>
          <w:bCs/>
          <w:sz w:val="24"/>
          <w:szCs w:val="24"/>
        </w:rPr>
        <w:t>-mail:</w:t>
      </w:r>
      <w:r>
        <w:rPr>
          <w:rFonts w:ascii="TH SarabunPSK" w:hAnsi="TH SarabunPSK" w:cs="TH SarabunPSK"/>
          <w:b/>
          <w:bCs/>
          <w:sz w:val="24"/>
          <w:szCs w:val="24"/>
        </w:rPr>
        <w:t xml:space="preserve"> Teew.Supawadee@hotmail.com , </w:t>
      </w:r>
      <w:r>
        <w:rPr>
          <w:rFonts w:ascii="TH SarabunPSK" w:hAnsi="TH SarabunPSK" w:cs="TH SarabunPSK"/>
          <w:b/>
          <w:bCs/>
          <w:sz w:val="28"/>
          <w:vertAlign w:val="superscript"/>
        </w:rPr>
        <w:t>3</w:t>
      </w:r>
      <w:r>
        <w:rPr>
          <w:rFonts w:ascii="TH SarabunPSK" w:hAnsi="TH SarabunPSK" w:cs="TH SarabunPSK"/>
          <w:b/>
          <w:bCs/>
          <w:sz w:val="24"/>
          <w:szCs w:val="24"/>
        </w:rPr>
        <w:t>E</w:t>
      </w:r>
      <w:r w:rsidRPr="00A24B07">
        <w:rPr>
          <w:rFonts w:ascii="TH SarabunPSK" w:hAnsi="TH SarabunPSK" w:cs="TH SarabunPSK"/>
          <w:b/>
          <w:bCs/>
          <w:sz w:val="24"/>
          <w:szCs w:val="24"/>
        </w:rPr>
        <w:t xml:space="preserve">-mail: </w:t>
      </w:r>
      <w:r>
        <w:rPr>
          <w:rFonts w:ascii="TH SarabunPSK" w:hAnsi="TH SarabunPSK" w:cs="TH SarabunPSK"/>
          <w:b/>
          <w:bCs/>
          <w:sz w:val="24"/>
          <w:szCs w:val="24"/>
        </w:rPr>
        <w:t>choominrak@gmail.com</w:t>
      </w:r>
    </w:p>
    <w:p w14:paraId="37448A73" w14:textId="77777777" w:rsidR="00DC0F30" w:rsidRDefault="00DC0F30" w:rsidP="00344021">
      <w:pPr>
        <w:pStyle w:val="af2"/>
        <w:tabs>
          <w:tab w:val="center" w:pos="0"/>
        </w:tabs>
        <w:jc w:val="center"/>
        <w:rPr>
          <w:rFonts w:ascii="TH SarabunPSK" w:hAnsi="TH SarabunPSK" w:cs="TH SarabunPSK"/>
          <w:b/>
          <w:bCs/>
          <w:sz w:val="28"/>
        </w:rPr>
      </w:pPr>
    </w:p>
    <w:p w14:paraId="3DA7374C" w14:textId="1CE5CF0B" w:rsidR="002E5E00" w:rsidRPr="00A24B07" w:rsidRDefault="001663A8" w:rsidP="00344021">
      <w:pPr>
        <w:pStyle w:val="af2"/>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28581DD2" w14:textId="35D33D33" w:rsidR="00866148" w:rsidRDefault="00866148" w:rsidP="00866148">
      <w:pPr>
        <w:pStyle w:val="af2"/>
        <w:ind w:firstLine="720"/>
        <w:jc w:val="thaiDistribute"/>
        <w:rPr>
          <w:rFonts w:ascii="TH SarabunPSK" w:hAnsi="TH SarabunPSK" w:cs="TH SarabunPSK"/>
          <w:sz w:val="28"/>
        </w:rPr>
      </w:pPr>
      <w:r w:rsidRPr="00866148">
        <w:rPr>
          <w:rFonts w:ascii="TH SarabunPSK" w:hAnsi="TH SarabunPSK" w:cs="TH SarabunPSK"/>
          <w:sz w:val="28"/>
        </w:rPr>
        <w:t>The purposes of this research were to 1) study the problems of Learning Resources Administration Model in Large-sized Secondary Schools under the Secondary</w:t>
      </w:r>
      <w:r>
        <w:rPr>
          <w:rFonts w:ascii="TH SarabunPSK" w:hAnsi="TH SarabunPSK" w:cs="TH SarabunPSK" w:hint="cs"/>
          <w:sz w:val="28"/>
          <w:cs/>
        </w:rPr>
        <w:t xml:space="preserve"> </w:t>
      </w:r>
      <w:r w:rsidRPr="00866148">
        <w:rPr>
          <w:rFonts w:ascii="TH SarabunPSK" w:hAnsi="TH SarabunPSK" w:cs="TH SarabunPSK"/>
          <w:sz w:val="28"/>
        </w:rPr>
        <w:t xml:space="preserve">Educational Service Area Office Kanchanaburi, 2) design and create the model, 3) study the effect of using model on efficiency, effectiveness, and value. The sample for study the problems were 12 schools by purposive sampling. The respondents were the directors, deputy director for academic affairs, heads of department totally 120 respondents. The sample in the experiment was Thongphaphumwitthaya School totally 10 participants. The instruments were opinionnaire, the constructed model, evaluation form, pre and posttest experiment form, and evaluation for efficiency, effectiveness, and value form. The statistical analysis were frequency, percentage, arithmetic mean, standard deviation, t-test, and content analysis. </w:t>
      </w:r>
    </w:p>
    <w:p w14:paraId="0A6F5937" w14:textId="5B48A00B" w:rsidR="0089439F" w:rsidRDefault="00866148" w:rsidP="00E34560">
      <w:pPr>
        <w:pStyle w:val="af2"/>
        <w:ind w:firstLine="720"/>
        <w:jc w:val="thaiDistribute"/>
        <w:rPr>
          <w:rFonts w:ascii="TH SarabunPSK" w:hAnsi="TH SarabunPSK" w:cs="TH SarabunPSK"/>
          <w:sz w:val="28"/>
        </w:rPr>
      </w:pPr>
      <w:r w:rsidRPr="00866148">
        <w:rPr>
          <w:rFonts w:ascii="TH SarabunPSK" w:hAnsi="TH SarabunPSK" w:cs="TH SarabunPSK"/>
          <w:sz w:val="28"/>
        </w:rPr>
        <w:t>The results revealed that the problems of Learning Resources Administration Model in Large-sized Secondary Schools under the Secondary Educational Service Area Office Kanchanaburi was at hight level. The model named “POMI Model” composed of (1) P=Planning (2) O-Operation (3) M-Monitor (4) I-Improve .The</w:t>
      </w:r>
      <w:r w:rsidR="00E34560">
        <w:rPr>
          <w:rFonts w:ascii="TH SarabunPSK" w:hAnsi="TH SarabunPSK" w:cs="TH SarabunPSK"/>
          <w:sz w:val="28"/>
        </w:rPr>
        <w:t xml:space="preserve"> </w:t>
      </w:r>
      <w:r w:rsidRPr="00866148">
        <w:rPr>
          <w:rFonts w:ascii="TH SarabunPSK" w:hAnsi="TH SarabunPSK" w:cs="TH SarabunPSK"/>
          <w:sz w:val="28"/>
        </w:rPr>
        <w:t xml:space="preserve">effects of using model for efficiency, effectiveness, and value were the highest levels. For the suggestion, Administrator should </w:t>
      </w:r>
      <w:r w:rsidR="00532CDE">
        <w:rPr>
          <w:rFonts w:ascii="TH SarabunPSK" w:hAnsi="TH SarabunPSK" w:cs="TH SarabunPSK"/>
          <w:sz w:val="28"/>
        </w:rPr>
        <w:t>apply the model to be an innovation in educational administration</w:t>
      </w:r>
      <w:r w:rsidRPr="00866148">
        <w:rPr>
          <w:rFonts w:ascii="TH SarabunPSK" w:hAnsi="TH SarabunPSK" w:cs="TH SarabunPSK"/>
          <w:sz w:val="28"/>
        </w:rPr>
        <w:t>.</w:t>
      </w:r>
    </w:p>
    <w:p w14:paraId="29ED4114" w14:textId="77777777" w:rsidR="00E34560" w:rsidRDefault="00E34560" w:rsidP="00866148">
      <w:pPr>
        <w:pStyle w:val="af2"/>
        <w:rPr>
          <w:rFonts w:ascii="TH SarabunPSK" w:hAnsi="TH SarabunPSK" w:cs="TH SarabunPSK"/>
          <w:b/>
          <w:bCs/>
          <w:sz w:val="28"/>
        </w:rPr>
      </w:pPr>
    </w:p>
    <w:p w14:paraId="6F001228" w14:textId="7289C23B" w:rsidR="00866148" w:rsidRDefault="007D4F95" w:rsidP="00866148">
      <w:pPr>
        <w:pStyle w:val="af2"/>
        <w:rPr>
          <w:rFonts w:ascii="TH SarabunPSK" w:hAnsi="TH SarabunPSK" w:cs="TH SarabunPSK"/>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r w:rsidR="00866148" w:rsidRPr="00866148">
        <w:rPr>
          <w:rFonts w:ascii="TH SarabunPSK" w:hAnsi="TH SarabunPSK" w:cs="TH SarabunPSK"/>
          <w:sz w:val="28"/>
        </w:rPr>
        <w:t>Learning Resources Administration Model, School Administration</w:t>
      </w:r>
    </w:p>
    <w:p w14:paraId="5999972C" w14:textId="5F88E08F" w:rsidR="007D4F95" w:rsidRPr="00866148" w:rsidRDefault="00866148" w:rsidP="00866148">
      <w:pPr>
        <w:pStyle w:val="af2"/>
        <w:ind w:left="720"/>
        <w:rPr>
          <w:rFonts w:ascii="TH SarabunPSK" w:hAnsi="TH SarabunPSK" w:cs="TH SarabunPSK"/>
          <w:sz w:val="28"/>
        </w:rPr>
      </w:pPr>
      <w:r>
        <w:rPr>
          <w:rFonts w:ascii="TH SarabunPSK" w:hAnsi="TH SarabunPSK" w:cs="TH SarabunPSK" w:hint="cs"/>
          <w:sz w:val="28"/>
          <w:cs/>
        </w:rPr>
        <w:t xml:space="preserve">    </w:t>
      </w:r>
      <w:r w:rsidRPr="00866148">
        <w:rPr>
          <w:rFonts w:ascii="TH SarabunPSK" w:hAnsi="TH SarabunPSK" w:cs="TH SarabunPSK"/>
          <w:sz w:val="28"/>
        </w:rPr>
        <w:t>Large-sized Secondary Schools</w:t>
      </w:r>
    </w:p>
    <w:p w14:paraId="744963E6" w14:textId="77777777" w:rsidR="009345D0" w:rsidRPr="007D4F95" w:rsidRDefault="009345D0" w:rsidP="00344021">
      <w:pPr>
        <w:pStyle w:val="af2"/>
        <w:rPr>
          <w:rFonts w:ascii="TH SarabunPSK" w:hAnsi="TH SarabunPSK" w:cs="TH SarabunPSK"/>
          <w:color w:val="FFFFFF"/>
          <w:sz w:val="28"/>
        </w:rPr>
      </w:pPr>
    </w:p>
    <w:p w14:paraId="3E8A647E" w14:textId="77777777" w:rsidR="00704AAF" w:rsidRDefault="00704AAF" w:rsidP="00344021">
      <w:pPr>
        <w:pStyle w:val="af2"/>
        <w:rPr>
          <w:rFonts w:ascii="TH SarabunPSK" w:hAnsi="TH SarabunPSK" w:cs="TH SarabunPSK"/>
          <w:color w:val="FFFFFF"/>
          <w:sz w:val="28"/>
        </w:rPr>
      </w:pPr>
    </w:p>
    <w:p w14:paraId="6BA32F2E" w14:textId="77777777" w:rsidR="0089439F" w:rsidRDefault="0089439F" w:rsidP="00344021">
      <w:pPr>
        <w:pStyle w:val="af2"/>
        <w:rPr>
          <w:rFonts w:ascii="TH SarabunPSK" w:hAnsi="TH SarabunPSK" w:cs="TH SarabunPSK"/>
          <w:color w:val="FFFFFF"/>
          <w:sz w:val="28"/>
        </w:rPr>
      </w:pPr>
    </w:p>
    <w:p w14:paraId="6FFB4CFC" w14:textId="77777777" w:rsidR="0089439F" w:rsidRDefault="0089439F" w:rsidP="00344021">
      <w:pPr>
        <w:pStyle w:val="af2"/>
        <w:rPr>
          <w:rFonts w:ascii="TH SarabunPSK" w:hAnsi="TH SarabunPSK" w:cs="TH SarabunPSK"/>
          <w:color w:val="FFFFFF"/>
          <w:sz w:val="28"/>
        </w:rPr>
      </w:pPr>
    </w:p>
    <w:p w14:paraId="2BC66835" w14:textId="77777777" w:rsidR="0089439F" w:rsidRDefault="0089439F" w:rsidP="00344021">
      <w:pPr>
        <w:pStyle w:val="af2"/>
        <w:rPr>
          <w:rFonts w:ascii="TH SarabunPSK" w:hAnsi="TH SarabunPSK" w:cs="TH SarabunPSK"/>
          <w:color w:val="FFFFFF"/>
          <w:sz w:val="28"/>
        </w:rPr>
      </w:pPr>
    </w:p>
    <w:p w14:paraId="76C34EBF" w14:textId="77777777" w:rsidR="0089439F" w:rsidRDefault="0089439F" w:rsidP="00344021">
      <w:pPr>
        <w:pStyle w:val="af2"/>
        <w:rPr>
          <w:rFonts w:ascii="TH SarabunPSK" w:hAnsi="TH SarabunPSK" w:cs="TH SarabunPSK"/>
          <w:color w:val="FFFFFF"/>
          <w:sz w:val="28"/>
        </w:rPr>
      </w:pPr>
    </w:p>
    <w:p w14:paraId="45329CFD" w14:textId="77777777" w:rsidR="0089439F" w:rsidRDefault="0089439F" w:rsidP="00344021">
      <w:pPr>
        <w:pStyle w:val="af2"/>
        <w:rPr>
          <w:rFonts w:ascii="TH SarabunPSK" w:hAnsi="TH SarabunPSK" w:cs="TH SarabunPSK"/>
          <w:color w:val="FFFFFF"/>
          <w:sz w:val="28"/>
        </w:rPr>
      </w:pPr>
    </w:p>
    <w:p w14:paraId="5B4852C2" w14:textId="77777777" w:rsidR="00E34560" w:rsidRDefault="00E34560" w:rsidP="00CC4011">
      <w:pPr>
        <w:spacing w:after="0" w:line="240" w:lineRule="auto"/>
        <w:jc w:val="center"/>
        <w:rPr>
          <w:rFonts w:ascii="TH SarabunPSK" w:hAnsi="TH SarabunPSK" w:cs="TH SarabunPSK"/>
          <w:b/>
          <w:bCs/>
          <w:sz w:val="28"/>
        </w:rPr>
      </w:pPr>
    </w:p>
    <w:p w14:paraId="4D996ED7" w14:textId="0DE6689F" w:rsidR="004840E2" w:rsidRPr="00A24B07" w:rsidRDefault="004840E2" w:rsidP="00CC4011">
      <w:pPr>
        <w:spacing w:after="0" w:line="240" w:lineRule="auto"/>
        <w:jc w:val="center"/>
        <w:rPr>
          <w:rFonts w:ascii="TH SarabunPSK" w:hAnsi="TH SarabunPSK" w:cs="TH SarabunPSK"/>
          <w:b/>
          <w:bCs/>
          <w:sz w:val="28"/>
        </w:rPr>
      </w:pPr>
      <w:r w:rsidRPr="00A24B07">
        <w:rPr>
          <w:rFonts w:ascii="TH SarabunPSK" w:hAnsi="TH SarabunPSK" w:cs="TH SarabunPSK"/>
          <w:b/>
          <w:bCs/>
          <w:sz w:val="28"/>
          <w:cs/>
        </w:rPr>
        <w:lastRenderedPageBreak/>
        <w:t>บทนำ</w:t>
      </w:r>
    </w:p>
    <w:p w14:paraId="2C23E1AD" w14:textId="0EBF2923" w:rsidR="004A21DF" w:rsidRDefault="004A21DF" w:rsidP="004A21DF">
      <w:pPr>
        <w:pStyle w:val="af2"/>
        <w:ind w:firstLine="720"/>
        <w:jc w:val="thaiDistribute"/>
        <w:rPr>
          <w:rFonts w:ascii="TH SarabunPSK" w:hAnsi="TH SarabunPSK" w:cs="TH SarabunPSK"/>
          <w:sz w:val="28"/>
        </w:rPr>
      </w:pPr>
      <w:r w:rsidRPr="004A21DF">
        <w:rPr>
          <w:rFonts w:ascii="TH SarabunPSK" w:hAnsi="TH SarabunPSK" w:cs="TH SarabunPSK"/>
          <w:sz w:val="28"/>
          <w:cs/>
        </w:rPr>
        <w:t>ปัจจุบันโลกมีการเปลี่ยนแปลงอย่างรวดเร็ว โดยเฉพาะในด้านเทคโนโลยีดิจิทัลที่พัฒนาแบบก้าวกระโดด ทำให้ประเทศไทยต้องเผชิญกับความเปลี่ยนแปลงหลากหลายรูปแบบ จึงจำเป็นต้องเตรียมความพร้อมให้กับคนทุกช่วงวัย</w:t>
      </w:r>
      <w:r>
        <w:rPr>
          <w:rFonts w:ascii="TH SarabunPSK" w:hAnsi="TH SarabunPSK" w:cs="TH SarabunPSK" w:hint="cs"/>
          <w:sz w:val="28"/>
          <w:cs/>
        </w:rPr>
        <w:t xml:space="preserve">            </w:t>
      </w:r>
      <w:r w:rsidRPr="004A21DF">
        <w:rPr>
          <w:rFonts w:ascii="TH SarabunPSK" w:hAnsi="TH SarabunPSK" w:cs="TH SarabunPSK"/>
          <w:sz w:val="28"/>
          <w:cs/>
        </w:rPr>
        <w:t xml:space="preserve">ให้สามารถดำรงชีวิตในสังคมที่มีการเปลี่ยนแปลงอย่างรวดเร็วได้ โดยให้มีการพัฒนาเต็มตามศักยภาพ มีคุณธรรม จริยธรรม </w:t>
      </w:r>
      <w:r>
        <w:rPr>
          <w:rFonts w:ascii="TH SarabunPSK" w:hAnsi="TH SarabunPSK" w:cs="TH SarabunPSK" w:hint="cs"/>
          <w:sz w:val="28"/>
          <w:cs/>
        </w:rPr>
        <w:t xml:space="preserve">      </w:t>
      </w:r>
      <w:r w:rsidRPr="004A21DF">
        <w:rPr>
          <w:rFonts w:ascii="TH SarabunPSK" w:hAnsi="TH SarabunPSK" w:cs="TH SarabunPSK"/>
          <w:sz w:val="28"/>
          <w:cs/>
        </w:rPr>
        <w:t>มีทักษะและคุณลักษณะพื้นฐานของพลเมืองไทย รวมถึงทักษะ คุณลักษณะ สมรรถนะที่จำเป็นในศตวรรษที่ 21 สอดคล้องกับนโยบายของสำนักงานคณะกรรมการการศึกษาขั้นพื้นฐาน ปีงบประมาณ 2561 นโยบายที่ 5 ด้านการจัดการศึกษาเพื่อสร้างเสริมคุณภาพชีวิตที่เป็นมิตรกับสิ่งแวดล้อม ข้อที่ 1.2 ส่งเสริม สนับสนุนให้สถานศึกษาพัฒนาหลักสูตรกระบวนการเรียนรู้ แหล่งเรียนรู้ และสื่อการเรียนรู้ต่าง ๆ ที่เกี่ยวข้องกับการสร้างเสริมคุณภาพชีวิตที่เป็นมิตรกับสิ่งแวดล้อม จากความสอดคล้องดังกล่าวแสดงให้เห็นว่าการจัดการแหล่งเรียนรู้เป็นเงื่อนไขสำคัญในการจัดกระบวนการเรียนรู้ที่เน้นผู้เรียนเป็นสำคัญ (สำนักงานคณะกรรมการการศึกษาขั้นพื้นฐาน</w:t>
      </w:r>
      <w:r w:rsidRPr="004A21DF">
        <w:rPr>
          <w:rFonts w:ascii="TH SarabunPSK" w:hAnsi="TH SarabunPSK" w:cs="TH SarabunPSK"/>
          <w:sz w:val="28"/>
        </w:rPr>
        <w:t xml:space="preserve">, </w:t>
      </w:r>
      <w:r w:rsidRPr="004A21DF">
        <w:rPr>
          <w:rFonts w:ascii="TH SarabunPSK" w:hAnsi="TH SarabunPSK" w:cs="TH SarabunPSK"/>
          <w:sz w:val="28"/>
          <w:cs/>
        </w:rPr>
        <w:t>256</w:t>
      </w:r>
      <w:r w:rsidR="00577565">
        <w:rPr>
          <w:rFonts w:ascii="TH SarabunPSK" w:hAnsi="TH SarabunPSK" w:cs="TH SarabunPSK" w:hint="cs"/>
          <w:sz w:val="28"/>
          <w:cs/>
        </w:rPr>
        <w:t>1</w:t>
      </w:r>
      <w:r w:rsidRPr="004A21DF">
        <w:rPr>
          <w:rFonts w:ascii="TH SarabunPSK" w:hAnsi="TH SarabunPSK" w:cs="TH SarabunPSK"/>
          <w:sz w:val="28"/>
          <w:cs/>
        </w:rPr>
        <w:t>)</w:t>
      </w:r>
    </w:p>
    <w:p w14:paraId="0E658D00" w14:textId="6302D5BA" w:rsidR="004A21DF" w:rsidRPr="004A21DF" w:rsidRDefault="004A21DF" w:rsidP="004A21DF">
      <w:pPr>
        <w:pStyle w:val="af2"/>
        <w:ind w:firstLine="720"/>
        <w:jc w:val="thaiDistribute"/>
        <w:rPr>
          <w:rFonts w:ascii="TH SarabunPSK" w:hAnsi="TH SarabunPSK" w:cs="TH SarabunPSK"/>
          <w:sz w:val="28"/>
        </w:rPr>
      </w:pPr>
      <w:r w:rsidRPr="004A21DF">
        <w:rPr>
          <w:rFonts w:ascii="TH SarabunPSK" w:hAnsi="TH SarabunPSK" w:cs="TH SarabunPSK"/>
          <w:sz w:val="28"/>
          <w:cs/>
        </w:rPr>
        <w:t xml:space="preserve">โรงเรียนมัธยมศึกษาขนาดใหญ่ สังกัดสำนักงานเขตพื้นที่การศึกษามัธยมศึกษากาญจนบุรี ได้กำหนดวิสัยทัศน์ คือ </w:t>
      </w:r>
      <w:r>
        <w:rPr>
          <w:rFonts w:ascii="TH SarabunPSK" w:hAnsi="TH SarabunPSK" w:cs="TH SarabunPSK" w:hint="cs"/>
          <w:sz w:val="28"/>
          <w:cs/>
        </w:rPr>
        <w:t xml:space="preserve">   </w:t>
      </w:r>
      <w:r w:rsidRPr="004A21DF">
        <w:rPr>
          <w:rFonts w:ascii="TH SarabunPSK" w:hAnsi="TH SarabunPSK" w:cs="TH SarabunPSK"/>
          <w:sz w:val="28"/>
          <w:cs/>
        </w:rPr>
        <w:t xml:space="preserve">มีองค์กรเป็นเลิศทางการศึกษา มุ่งพัฒนาคุณภาพผู้เรียนในศตวรรษที่ 21 สู่นวัตกรรมการศึกษา มีโรงเรียนในสังกัด จำนวน 29 โรงเรียน จากการรายงานผลการประเมินคุณภาพภายนอกรอบสามของคณะกรรมการสำนักงานรับรองมาตรฐานและประเมินคุณภาพการศึกษา (องค์การมหาชน) พบว่าโรงเรียนในสังกัดสำนักงานเขตพื้นที่การศึกษามัธยมศึกษาเขต 8 จำนวน 55 โรงเรียน มีโรงเรียนที่ไม่ผ่านการประเมิน จำนวน 12 โรงเรียน คิดเป็นร้อยละ 20.69 เนื่องจากไม่ผ่านตัวบ่งชี้ที่ 5 ผลสัมฤทธิ์ทางการเรียนของผู้เรียน ซึ่งเป็นตัวบ่งชี้ที่สำคัญประการหนึ่ง ที่สะท้อนให้เห็นถึงคุณภาพของผู้เรียน และสอดคล้องกับคุณภาพผู้เรียนในทุกๆด้าน ในการพัฒนาแหล่งเรียนรู้เป็นบทบาทที่สำคัญในการยกระดับคุณภาพผู้เรียนให้เกิดการเรียนรู้อย่างต่อเนื่อง ซึ่งเป็นภารกิจที่สำคัญของโรงเรียน ที่จะต้องทำให้บุคลากรในองค์กร คณะกรรมการสถานศึกษา ผู้ปกครองและชุมชน </w:t>
      </w:r>
      <w:r>
        <w:rPr>
          <w:rFonts w:ascii="TH SarabunPSK" w:hAnsi="TH SarabunPSK" w:cs="TH SarabunPSK" w:hint="cs"/>
          <w:sz w:val="28"/>
          <w:cs/>
        </w:rPr>
        <w:t xml:space="preserve">         </w:t>
      </w:r>
      <w:r w:rsidRPr="004A21DF">
        <w:rPr>
          <w:rFonts w:ascii="TH SarabunPSK" w:hAnsi="TH SarabunPSK" w:cs="TH SarabunPSK"/>
          <w:sz w:val="28"/>
          <w:cs/>
        </w:rPr>
        <w:t>ได้ตระหนักถึงความสำคัญของการพัฒนาแหล่งเรียนรู้เพื่อส่งเสริมการจัดการเรียนการสอนที่มีคุณภาพ ซึ่งสาเหตุที่ทำให้</w:t>
      </w:r>
      <w:r>
        <w:rPr>
          <w:rFonts w:ascii="TH SarabunPSK" w:hAnsi="TH SarabunPSK" w:cs="TH SarabunPSK" w:hint="cs"/>
          <w:sz w:val="28"/>
          <w:cs/>
        </w:rPr>
        <w:t xml:space="preserve">   </w:t>
      </w:r>
      <w:r w:rsidRPr="004A21DF">
        <w:rPr>
          <w:rFonts w:ascii="TH SarabunPSK" w:hAnsi="TH SarabunPSK" w:cs="TH SarabunPSK"/>
          <w:sz w:val="28"/>
          <w:cs/>
        </w:rPr>
        <w:t>ผลสัมฤทธิ์ทางการเรียนของผู้เรียนไม่เป็นไปตามที่เกณฑ์ที่กำหนด พบว่า โรงเรียนมัธยมศึกษาส่วนใหญ่ยังไม่สามารถจัด</w:t>
      </w:r>
      <w:r>
        <w:rPr>
          <w:rFonts w:ascii="TH SarabunPSK" w:hAnsi="TH SarabunPSK" w:cs="TH SarabunPSK" w:hint="cs"/>
          <w:sz w:val="28"/>
          <w:cs/>
        </w:rPr>
        <w:t xml:space="preserve">   </w:t>
      </w:r>
      <w:r w:rsidRPr="004A21DF">
        <w:rPr>
          <w:rFonts w:ascii="TH SarabunPSK" w:hAnsi="TH SarabunPSK" w:cs="TH SarabunPSK"/>
          <w:sz w:val="28"/>
          <w:cs/>
        </w:rPr>
        <w:t>แหล่งเรียนรู้ และห้องปฏิบัติการต่าง ๆ ได้อย่างเพียงพอและมีคุณภาพ ขาดการวางแผนเพื่อพัฒนาแหล่งเรียนรู้ การใช้</w:t>
      </w:r>
      <w:r>
        <w:rPr>
          <w:rFonts w:ascii="TH SarabunPSK" w:hAnsi="TH SarabunPSK" w:cs="TH SarabunPSK" w:hint="cs"/>
          <w:sz w:val="28"/>
          <w:cs/>
        </w:rPr>
        <w:t xml:space="preserve">    </w:t>
      </w:r>
      <w:r w:rsidRPr="004A21DF">
        <w:rPr>
          <w:rFonts w:ascii="TH SarabunPSK" w:hAnsi="TH SarabunPSK" w:cs="TH SarabunPSK"/>
          <w:sz w:val="28"/>
          <w:cs/>
        </w:rPr>
        <w:t xml:space="preserve">แหล่งเรียนรู้ของครูและนักเรียนยังไม่มีความต่อเนื่อง ทางโรงเรียนไม่มีการจัดทำทะเบียนแหล่งเรียนรู้ รวมถึงขาดการนิเทศติดตามและการประเมินผล ซึ่งจะส่งผลให้ผู้เรียนไม่ได้รับการส่งเสริมในการจัดกิจกรรมด้านกระบวนการคิดวิเคราะห์ </w:t>
      </w:r>
      <w:r>
        <w:rPr>
          <w:rFonts w:ascii="TH SarabunPSK" w:hAnsi="TH SarabunPSK" w:cs="TH SarabunPSK" w:hint="cs"/>
          <w:sz w:val="28"/>
          <w:cs/>
        </w:rPr>
        <w:t xml:space="preserve">          </w:t>
      </w:r>
      <w:r w:rsidRPr="004A21DF">
        <w:rPr>
          <w:rFonts w:ascii="TH SarabunPSK" w:hAnsi="TH SarabunPSK" w:cs="TH SarabunPSK"/>
          <w:sz w:val="28"/>
          <w:cs/>
        </w:rPr>
        <w:t>คิดสังเคราะห์ คิดสร้างสรรค์และศึกษาหาความรู้ด้วยตนเองจากแหล่งเรียนรู้ต่าง ๆ อย่างไรก็ตาม ผู้บริหารจะต้องเป็นผู้ที่มีวิสัยทัศน์ มีความตระหนักที่จะพัฒนาสถานศึกษาให้เป็นแหล่งเรียนรู้ที่หลากหลาย และเป็นกำลังสำคัญในการขับเคลื่อน</w:t>
      </w:r>
      <w:r>
        <w:rPr>
          <w:rFonts w:ascii="TH SarabunPSK" w:hAnsi="TH SarabunPSK" w:cs="TH SarabunPSK" w:hint="cs"/>
          <w:sz w:val="28"/>
          <w:cs/>
        </w:rPr>
        <w:t xml:space="preserve">   </w:t>
      </w:r>
      <w:r w:rsidRPr="004A21DF">
        <w:rPr>
          <w:rFonts w:ascii="TH SarabunPSK" w:hAnsi="TH SarabunPSK" w:cs="TH SarabunPSK"/>
          <w:sz w:val="28"/>
          <w:cs/>
        </w:rPr>
        <w:t xml:space="preserve">เพื่อให้โรงเรียนได้มีแหล่งเรียนรู้ที่มีประสิทธิภาพ (สำนักงานเขตพื้นที่การศึกษามัธยมศึกษา เขต 8 : 2558) </w:t>
      </w:r>
    </w:p>
    <w:p w14:paraId="0FDD90F7" w14:textId="31348BB8" w:rsidR="00DD73FF" w:rsidRPr="004A21DF" w:rsidRDefault="004A21DF" w:rsidP="004A21DF">
      <w:pPr>
        <w:pStyle w:val="af2"/>
        <w:ind w:firstLine="720"/>
        <w:jc w:val="thaiDistribute"/>
        <w:rPr>
          <w:rFonts w:ascii="TH SarabunPSK" w:hAnsi="TH SarabunPSK" w:cs="TH SarabunPSK"/>
          <w:sz w:val="28"/>
        </w:rPr>
      </w:pPr>
      <w:r w:rsidRPr="004A21DF">
        <w:rPr>
          <w:rFonts w:ascii="TH SarabunPSK" w:hAnsi="TH SarabunPSK" w:cs="TH SarabunPSK"/>
          <w:sz w:val="28"/>
          <w:cs/>
        </w:rPr>
        <w:t>จากความสำคัญและปัญหาดังกล่าวข้างต้น ทำให้ผู้วิจัยสนใจที่จะศึกษาเกี่ยวกับการพัฒนารูปแบบการบริหาร</w:t>
      </w:r>
      <w:r w:rsidR="003845B5">
        <w:rPr>
          <w:rFonts w:ascii="TH SarabunPSK" w:hAnsi="TH SarabunPSK" w:cs="TH SarabunPSK" w:hint="cs"/>
          <w:sz w:val="28"/>
          <w:cs/>
        </w:rPr>
        <w:t xml:space="preserve">     </w:t>
      </w:r>
      <w:r w:rsidRPr="004A21DF">
        <w:rPr>
          <w:rFonts w:ascii="TH SarabunPSK" w:hAnsi="TH SarabunPSK" w:cs="TH SarabunPSK"/>
          <w:sz w:val="28"/>
          <w:cs/>
        </w:rPr>
        <w:t>แหล่งเรียนรู้ในโรงเรียนมัธยมศึกษาขนาดใหญ่ สังกัดสำนักงานเขตพื้นที่การศึกษามัธยมศึกษากาญจนบุรี เพื่อนำข้อค้นพบ</w:t>
      </w:r>
      <w:r w:rsidR="003845B5">
        <w:rPr>
          <w:rFonts w:ascii="TH SarabunPSK" w:hAnsi="TH SarabunPSK" w:cs="TH SarabunPSK" w:hint="cs"/>
          <w:sz w:val="28"/>
          <w:cs/>
        </w:rPr>
        <w:t xml:space="preserve">      </w:t>
      </w:r>
      <w:r w:rsidRPr="004A21DF">
        <w:rPr>
          <w:rFonts w:ascii="TH SarabunPSK" w:hAnsi="TH SarabunPSK" w:cs="TH SarabunPSK"/>
          <w:sz w:val="28"/>
          <w:cs/>
        </w:rPr>
        <w:t>ที่ได้จากการศึกษาวิจัยมาใช้เป็นแนวทางในการบริหารแหล่งเรียนรู้ในโรงเรียนให้มีประสิทธิภาพ บรรลุเป้าหมาย</w:t>
      </w:r>
      <w:r w:rsidR="003845B5">
        <w:rPr>
          <w:rFonts w:ascii="TH SarabunPSK" w:hAnsi="TH SarabunPSK" w:cs="TH SarabunPSK" w:hint="cs"/>
          <w:sz w:val="28"/>
          <w:cs/>
        </w:rPr>
        <w:t xml:space="preserve">                </w:t>
      </w:r>
      <w:r w:rsidRPr="004A21DF">
        <w:rPr>
          <w:rFonts w:ascii="TH SarabunPSK" w:hAnsi="TH SarabunPSK" w:cs="TH SarabunPSK"/>
          <w:sz w:val="28"/>
          <w:cs/>
        </w:rPr>
        <w:t>ของแผนพัฒนาคุณภาพการศึกษาในด้านการพัฒนาแหล่งเรียนรู้ในโรงเรียน โดยให้แหล่งเรียนรู้ในโรงเรียนได้รับการพัฒนา</w:t>
      </w:r>
      <w:r w:rsidR="003845B5">
        <w:rPr>
          <w:rFonts w:ascii="TH SarabunPSK" w:hAnsi="TH SarabunPSK" w:cs="TH SarabunPSK" w:hint="cs"/>
          <w:sz w:val="28"/>
          <w:cs/>
        </w:rPr>
        <w:t xml:space="preserve">    </w:t>
      </w:r>
      <w:r w:rsidRPr="004A21DF">
        <w:rPr>
          <w:rFonts w:ascii="TH SarabunPSK" w:hAnsi="TH SarabunPSK" w:cs="TH SarabunPSK"/>
          <w:sz w:val="28"/>
          <w:cs/>
        </w:rPr>
        <w:t>ให้มีความพร้อมและเหมาะสม สามารถนำไปเป็นแบบอย่างและปรับใช้แหล่งเรียนรู้ในโรงเรียนต่างๆในสังกัดสำนักงาน</w:t>
      </w:r>
      <w:r w:rsidR="00C108C3">
        <w:rPr>
          <w:rFonts w:ascii="TH SarabunPSK" w:hAnsi="TH SarabunPSK" w:cs="TH SarabunPSK" w:hint="cs"/>
          <w:sz w:val="28"/>
          <w:cs/>
        </w:rPr>
        <w:t xml:space="preserve">        </w:t>
      </w:r>
      <w:r w:rsidRPr="004A21DF">
        <w:rPr>
          <w:rFonts w:ascii="TH SarabunPSK" w:hAnsi="TH SarabunPSK" w:cs="TH SarabunPSK"/>
          <w:sz w:val="28"/>
          <w:cs/>
        </w:rPr>
        <w:t>เขตพื้นที่การศึกษามัธยมศึกษากาญจนบุรี อันจะส่งผลต่อกระบวนการจัดการเรียนรู้ที่จะพัฒนานักเรียนให้เป็นบุคคล</w:t>
      </w:r>
      <w:r w:rsidR="00C108C3">
        <w:rPr>
          <w:rFonts w:ascii="TH SarabunPSK" w:hAnsi="TH SarabunPSK" w:cs="TH SarabunPSK" w:hint="cs"/>
          <w:sz w:val="28"/>
          <w:cs/>
        </w:rPr>
        <w:t xml:space="preserve">         </w:t>
      </w:r>
      <w:r w:rsidRPr="004A21DF">
        <w:rPr>
          <w:rFonts w:ascii="TH SarabunPSK" w:hAnsi="TH SarabunPSK" w:cs="TH SarabunPSK"/>
          <w:sz w:val="28"/>
          <w:cs/>
        </w:rPr>
        <w:t>แห่งการเรียนรู้ มีคุณลักษณะและทักษะการเรียนรู้ในศตวรรษที่ 21 ต่อไป</w:t>
      </w:r>
    </w:p>
    <w:p w14:paraId="074857C9" w14:textId="77777777" w:rsidR="00B5756E" w:rsidRDefault="00B5756E" w:rsidP="00344021">
      <w:pPr>
        <w:pStyle w:val="af2"/>
        <w:jc w:val="center"/>
        <w:rPr>
          <w:rFonts w:ascii="TH SarabunPSK" w:hAnsi="TH SarabunPSK" w:cs="TH SarabunPSK"/>
          <w:b/>
          <w:bCs/>
          <w:sz w:val="28"/>
        </w:rPr>
      </w:pPr>
    </w:p>
    <w:p w14:paraId="6B7ED670" w14:textId="77777777" w:rsidR="00D245DC" w:rsidRDefault="00D245DC" w:rsidP="00344021">
      <w:pPr>
        <w:pStyle w:val="af2"/>
        <w:jc w:val="center"/>
        <w:rPr>
          <w:rFonts w:ascii="TH SarabunPSK" w:hAnsi="TH SarabunPSK" w:cs="TH SarabunPSK"/>
          <w:b/>
          <w:bCs/>
          <w:sz w:val="28"/>
        </w:rPr>
      </w:pPr>
    </w:p>
    <w:p w14:paraId="602BD86D" w14:textId="77777777" w:rsidR="00B5756E" w:rsidRDefault="00B5756E" w:rsidP="00344021">
      <w:pPr>
        <w:pStyle w:val="af2"/>
        <w:jc w:val="center"/>
        <w:rPr>
          <w:rFonts w:ascii="TH SarabunPSK" w:hAnsi="TH SarabunPSK" w:cs="TH SarabunPSK"/>
          <w:b/>
          <w:bCs/>
          <w:sz w:val="28"/>
        </w:rPr>
      </w:pPr>
    </w:p>
    <w:p w14:paraId="411049F3" w14:textId="7C3ECA23"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lastRenderedPageBreak/>
        <w:t>วัตถุประสงค์การวิจัย</w:t>
      </w:r>
    </w:p>
    <w:p w14:paraId="0B81619B" w14:textId="54899CFA"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1. </w:t>
      </w:r>
      <w:r w:rsidR="008659CC" w:rsidRPr="008659CC">
        <w:rPr>
          <w:rFonts w:ascii="TH SarabunPSK" w:hAnsi="TH SarabunPSK" w:cs="TH SarabunPSK"/>
          <w:color w:val="000000"/>
          <w:sz w:val="28"/>
          <w:cs/>
        </w:rPr>
        <w:t>เพื่อศึกษาสภาพปัญหาการบริหารแหล่งเรียนรู้ในโรงเรียนมัธยมศึกษาขนาดใหญ่ สังกัดสำนักงานเขตพื้นที่การศึกษามัธยมศึกษากาญจนบุรี</w:t>
      </w:r>
    </w:p>
    <w:p w14:paraId="3D937812" w14:textId="70E38A22" w:rsidR="00676926" w:rsidRDefault="00676926" w:rsidP="00676926">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2. </w:t>
      </w:r>
      <w:r w:rsidR="008659CC" w:rsidRPr="008659CC">
        <w:rPr>
          <w:rFonts w:ascii="TH SarabunPSK" w:hAnsi="TH SarabunPSK" w:cs="TH SarabunPSK"/>
          <w:color w:val="000000"/>
          <w:sz w:val="28"/>
          <w:cs/>
        </w:rPr>
        <w:t>เพื่อออกแบบและสร้างรูปแบบการบริการแหล่งเรียนรู้ในโรงเรียนมัธยมศึกษาขนาดใหญ่ สังกัดสำนักงานเขตพื้นที่การศึกษามัธยมศึกษากาญจนบุรี</w:t>
      </w:r>
    </w:p>
    <w:p w14:paraId="607801A7" w14:textId="1E77F109" w:rsidR="004840E2" w:rsidRPr="00676926" w:rsidRDefault="00676926" w:rsidP="00E34560">
      <w:pPr>
        <w:pStyle w:val="af2"/>
        <w:ind w:firstLine="720"/>
        <w:jc w:val="thaiDistribute"/>
        <w:rPr>
          <w:rFonts w:ascii="TH SarabunPSK" w:hAnsi="TH SarabunPSK" w:cs="TH SarabunPSK"/>
          <w:color w:val="000000"/>
          <w:sz w:val="28"/>
        </w:rPr>
      </w:pPr>
      <w:r w:rsidRPr="00676926">
        <w:rPr>
          <w:rFonts w:ascii="TH SarabunPSK" w:hAnsi="TH SarabunPSK" w:cs="TH SarabunPSK"/>
          <w:color w:val="000000"/>
          <w:sz w:val="28"/>
          <w:cs/>
        </w:rPr>
        <w:t xml:space="preserve">3. </w:t>
      </w:r>
      <w:r w:rsidR="008659CC" w:rsidRPr="008659CC">
        <w:rPr>
          <w:rFonts w:ascii="TH SarabunPSK" w:hAnsi="TH SarabunPSK" w:cs="TH SarabunPSK"/>
          <w:color w:val="000000"/>
          <w:sz w:val="28"/>
          <w:cs/>
        </w:rPr>
        <w:t>เพื่อศึกษาผลของการใช้รูปแบบการบริหารแหล่งเรียนรู้ในโรงเรียนมัธยมศึกษาขนาดใหญ่ สังกัดสำนักงาน</w:t>
      </w:r>
      <w:r w:rsidR="008659CC">
        <w:rPr>
          <w:rFonts w:ascii="TH SarabunPSK" w:hAnsi="TH SarabunPSK" w:cs="TH SarabunPSK" w:hint="cs"/>
          <w:color w:val="000000"/>
          <w:sz w:val="28"/>
          <w:cs/>
        </w:rPr>
        <w:t xml:space="preserve">        </w:t>
      </w:r>
      <w:r w:rsidR="008659CC" w:rsidRPr="008659CC">
        <w:rPr>
          <w:rFonts w:ascii="TH SarabunPSK" w:hAnsi="TH SarabunPSK" w:cs="TH SarabunPSK"/>
          <w:color w:val="000000"/>
          <w:sz w:val="28"/>
          <w:cs/>
        </w:rPr>
        <w:t>เขตพื้นที่การศึกษามัธยมศึกษากาญจนบุรี ด้านประสิทธิภาพ ด้านประสิทธิผล และด้านคุณค่า</w:t>
      </w:r>
    </w:p>
    <w:p w14:paraId="39F26A38" w14:textId="77777777" w:rsidR="00427744" w:rsidRDefault="00427744" w:rsidP="00344021">
      <w:pPr>
        <w:pStyle w:val="af2"/>
        <w:jc w:val="center"/>
        <w:rPr>
          <w:rFonts w:ascii="TH SarabunPSK" w:hAnsi="TH SarabunPSK" w:cs="TH SarabunPSK"/>
          <w:b/>
          <w:bCs/>
          <w:color w:val="000000"/>
          <w:sz w:val="28"/>
        </w:rPr>
      </w:pPr>
    </w:p>
    <w:p w14:paraId="33E4CDCF" w14:textId="57185C45" w:rsidR="00427744" w:rsidRPr="00427744" w:rsidRDefault="004840E2" w:rsidP="00427744">
      <w:pPr>
        <w:pStyle w:val="af2"/>
        <w:jc w:val="center"/>
        <w:rPr>
          <w:rFonts w:ascii="TH SarabunPSK" w:hAnsi="TH SarabunPSK" w:cs="TH SarabunPSK"/>
          <w:b/>
          <w:bCs/>
          <w:color w:val="000000"/>
          <w:sz w:val="28"/>
        </w:rPr>
      </w:pPr>
      <w:r w:rsidRPr="00A24B07">
        <w:rPr>
          <w:rFonts w:ascii="TH SarabunPSK" w:hAnsi="TH SarabunPSK" w:cs="TH SarabunPSK"/>
          <w:b/>
          <w:bCs/>
          <w:color w:val="000000"/>
          <w:sz w:val="28"/>
          <w:cs/>
        </w:rPr>
        <w:t xml:space="preserve">สมมติฐานการวิจัย </w:t>
      </w:r>
    </w:p>
    <w:p w14:paraId="17338A8B" w14:textId="73E79EC5" w:rsidR="00427744" w:rsidRPr="00427744" w:rsidRDefault="00427744" w:rsidP="00427744">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1. </w:t>
      </w:r>
      <w:r w:rsidR="008659CC" w:rsidRPr="008659CC">
        <w:rPr>
          <w:rFonts w:ascii="TH SarabunPSK" w:hAnsi="TH SarabunPSK" w:cs="TH SarabunPSK"/>
          <w:color w:val="000000"/>
          <w:sz w:val="28"/>
          <w:cs/>
        </w:rPr>
        <w:t>ผลการทดลองการใช้รูปแบบการบริหารแหล่งเรียนรู้ในโรงเรียนมัธยมศึกษาขนาดใหญ่ สังกัดสำนักงานเขตพื้นที่การศึกษามัธยมศึกษากาญจนบุรี หลังการทดลองสูงกว่าก่อนการทดลอง</w:t>
      </w:r>
    </w:p>
    <w:p w14:paraId="7A4E68EB" w14:textId="4BC62C9F" w:rsidR="00427744" w:rsidRPr="00427744" w:rsidRDefault="00427744" w:rsidP="00427744">
      <w:pPr>
        <w:pStyle w:val="af2"/>
        <w:ind w:firstLine="567"/>
        <w:jc w:val="thaiDistribute"/>
        <w:rPr>
          <w:rFonts w:ascii="TH SarabunPSK" w:hAnsi="TH SarabunPSK" w:cs="TH SarabunPSK"/>
          <w:color w:val="000000"/>
          <w:sz w:val="28"/>
        </w:rPr>
      </w:pPr>
      <w:r w:rsidRPr="00427744">
        <w:rPr>
          <w:rFonts w:ascii="TH SarabunPSK" w:hAnsi="TH SarabunPSK" w:cs="TH SarabunPSK"/>
          <w:color w:val="000000"/>
          <w:sz w:val="28"/>
          <w:cs/>
        </w:rPr>
        <w:tab/>
        <w:t xml:space="preserve">2. </w:t>
      </w:r>
      <w:r w:rsidR="008659CC" w:rsidRPr="008659CC">
        <w:rPr>
          <w:rFonts w:ascii="TH SarabunPSK" w:hAnsi="TH SarabunPSK" w:cs="TH SarabunPSK"/>
          <w:color w:val="000000"/>
          <w:sz w:val="28"/>
          <w:cs/>
        </w:rPr>
        <w:t>ผลการใช้รูปแบบการบริหารแหล่งเรียนรู้ในโรงเรียนมัธยมศึกษาขนาดใหญ่ สังกัดสำนักงานเขตพื้นที่การศึกษามัธยมศึกษากาญจนบุรี ด้านประสิทธิภาพ ด้านประสิทธิผล และด้านคุณค่า อยู่ในระดับมาก</w:t>
      </w:r>
      <w:r w:rsidR="008659CC">
        <w:rPr>
          <w:rFonts w:ascii="TH SarabunPSK" w:hAnsi="TH SarabunPSK" w:cs="TH SarabunPSK" w:hint="cs"/>
          <w:color w:val="000000"/>
          <w:sz w:val="28"/>
          <w:cs/>
        </w:rPr>
        <w:t>ที่สุด</w:t>
      </w:r>
    </w:p>
    <w:p w14:paraId="5526212A" w14:textId="77777777" w:rsidR="004840E2" w:rsidRPr="00A24B07" w:rsidRDefault="004840E2" w:rsidP="00344021">
      <w:pPr>
        <w:pStyle w:val="af2"/>
        <w:ind w:firstLine="567"/>
        <w:rPr>
          <w:rFonts w:ascii="TH SarabunPSK" w:hAnsi="TH SarabunPSK" w:cs="TH SarabunPSK"/>
          <w:color w:val="FF0000"/>
          <w:sz w:val="28"/>
        </w:rPr>
      </w:pPr>
      <w:r w:rsidRPr="00A24B07">
        <w:rPr>
          <w:rFonts w:ascii="TH SarabunPSK" w:hAnsi="TH SarabunPSK" w:cs="TH SarabunPSK"/>
          <w:color w:val="FF0000"/>
          <w:sz w:val="28"/>
          <w:cs/>
        </w:rPr>
        <w:tab/>
      </w:r>
    </w:p>
    <w:p w14:paraId="32D32D1D" w14:textId="77777777" w:rsidR="004840E2" w:rsidRPr="00A24B07" w:rsidRDefault="004840E2" w:rsidP="00344021">
      <w:pPr>
        <w:pStyle w:val="af2"/>
        <w:jc w:val="center"/>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5DDC956E" w14:textId="77777777"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1. </w:t>
      </w:r>
      <w:r w:rsidRPr="00CC4011">
        <w:rPr>
          <w:rFonts w:ascii="TH SarabunPSK" w:hAnsi="TH SarabunPSK" w:cs="TH SarabunPSK"/>
          <w:b/>
          <w:bCs/>
          <w:color w:val="000000"/>
          <w:sz w:val="28"/>
          <w:cs/>
        </w:rPr>
        <w:t xml:space="preserve">ประชากรและกลุ่มตัวอย่าง </w:t>
      </w:r>
    </w:p>
    <w:p w14:paraId="30AC793F" w14:textId="0B6D8F3E" w:rsidR="00B204D3" w:rsidRPr="00B204D3" w:rsidRDefault="00B204D3" w:rsidP="00B204D3">
      <w:pPr>
        <w:spacing w:after="0" w:line="240" w:lineRule="auto"/>
        <w:ind w:firstLine="720"/>
        <w:jc w:val="thaiDistribute"/>
        <w:rPr>
          <w:rFonts w:ascii="TH SarabunPSK" w:hAnsi="TH SarabunPSK" w:cs="TH SarabunPSK"/>
          <w:color w:val="000000"/>
          <w:sz w:val="28"/>
        </w:rPr>
      </w:pPr>
      <w:r w:rsidRPr="00B204D3">
        <w:rPr>
          <w:rFonts w:ascii="TH SarabunPSK" w:hAnsi="TH SarabunPSK" w:cs="TH SarabunPSK"/>
          <w:color w:val="000000"/>
          <w:sz w:val="28"/>
          <w:cs/>
        </w:rPr>
        <w:t>1.1 ประชากร ได้แก่โรงเรียนมัธยมศึกษาขนาดใหญ่ สังกัดสำนักงานเขตพื้นที่การศึกษามัธยมศึกษากาญจนบุรี</w:t>
      </w:r>
      <w:r>
        <w:rPr>
          <w:rFonts w:ascii="TH SarabunPSK" w:hAnsi="TH SarabunPSK" w:cs="TH SarabunPSK" w:hint="cs"/>
          <w:color w:val="000000"/>
          <w:sz w:val="28"/>
          <w:cs/>
        </w:rPr>
        <w:t xml:space="preserve"> </w:t>
      </w:r>
      <w:r w:rsidR="004575DA">
        <w:rPr>
          <w:rFonts w:ascii="TH SarabunPSK" w:hAnsi="TH SarabunPSK" w:cs="TH SarabunPSK" w:hint="cs"/>
          <w:color w:val="000000"/>
          <w:sz w:val="28"/>
          <w:cs/>
        </w:rPr>
        <w:t xml:space="preserve">      </w:t>
      </w:r>
      <w:r w:rsidRPr="00B204D3">
        <w:rPr>
          <w:rFonts w:ascii="TH SarabunPSK" w:hAnsi="TH SarabunPSK" w:cs="TH SarabunPSK"/>
          <w:color w:val="000000"/>
          <w:sz w:val="28"/>
          <w:cs/>
        </w:rPr>
        <w:t>ปีการศึกษา 2565 จำนวน 12 โรงเรียนเพื่อศึกษาสภาพปัญหาของการบริหารแหล่งเรียนรู้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ผู้ให้ข้อมูลเลือกมาแบบเจาะจง(</w:t>
      </w:r>
      <w:r w:rsidRPr="00B204D3">
        <w:rPr>
          <w:rFonts w:ascii="TH SarabunPSK" w:hAnsi="TH SarabunPSK" w:cs="TH SarabunPSK"/>
          <w:color w:val="000000"/>
          <w:sz w:val="28"/>
        </w:rPr>
        <w:t xml:space="preserve">Purposive Sampling) </w:t>
      </w:r>
      <w:r w:rsidRPr="00B204D3">
        <w:rPr>
          <w:rFonts w:ascii="TH SarabunPSK" w:hAnsi="TH SarabunPSK" w:cs="TH SarabunPSK"/>
          <w:color w:val="000000"/>
          <w:sz w:val="28"/>
          <w:cs/>
        </w:rPr>
        <w:t>ได้แก่ ผู้อำนวยการ รองผู้อำนวยการฝ่ายวิชาการ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และหัวหน้ากลุ่มสาระการเรียนรู้ โรงเรียนละ 10 คน รวมทั้งสิ้น 120 คน</w:t>
      </w:r>
    </w:p>
    <w:p w14:paraId="3C6FEDD0" w14:textId="4562357C" w:rsidR="00E7403C" w:rsidRDefault="00B204D3" w:rsidP="00B204D3">
      <w:pPr>
        <w:spacing w:after="0" w:line="240" w:lineRule="auto"/>
        <w:ind w:firstLine="720"/>
        <w:jc w:val="thaiDistribute"/>
        <w:rPr>
          <w:rFonts w:ascii="TH SarabunPSK" w:hAnsi="TH SarabunPSK" w:cs="TH SarabunPSK"/>
          <w:color w:val="000000"/>
          <w:sz w:val="28"/>
        </w:rPr>
      </w:pPr>
      <w:r w:rsidRPr="00B204D3">
        <w:rPr>
          <w:rFonts w:ascii="TH SarabunPSK" w:hAnsi="TH SarabunPSK" w:cs="TH SarabunPSK"/>
          <w:color w:val="000000"/>
          <w:sz w:val="28"/>
          <w:cs/>
        </w:rPr>
        <w:t>2.2 กลุ่มตัวอย่างการทดลองใช้รูปแบบการบริหารแหล่งเรียนรู้ ได้แก่ โรงเรียนทองผาภูมิวิทยา</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ผู้ร่วมปฏิบัติการทดลองเลือกแบบเจาะจง (</w:t>
      </w:r>
      <w:r w:rsidRPr="00B204D3">
        <w:rPr>
          <w:rFonts w:ascii="TH SarabunPSK" w:hAnsi="TH SarabunPSK" w:cs="TH SarabunPSK"/>
          <w:color w:val="000000"/>
          <w:sz w:val="28"/>
        </w:rPr>
        <w:t xml:space="preserve">Purposive Sampling) </w:t>
      </w:r>
      <w:r w:rsidRPr="00B204D3">
        <w:rPr>
          <w:rFonts w:ascii="TH SarabunPSK" w:hAnsi="TH SarabunPSK" w:cs="TH SarabunPSK"/>
          <w:color w:val="000000"/>
          <w:sz w:val="28"/>
          <w:cs/>
        </w:rPr>
        <w:t>โดยใช้เกณฑ์การปฏิบัติงานของผู้วิจัย</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ซึ่งเป็นผู้บริหารที่เกี่ยวข้องกับการบริหารแหล่งเรียนรู้ ได้แก่ ผู้อำนวยการ รองผู้อำนวยการฝ่ายวิชาการ</w:t>
      </w:r>
      <w:r>
        <w:rPr>
          <w:rFonts w:ascii="TH SarabunPSK" w:hAnsi="TH SarabunPSK" w:cs="TH SarabunPSK" w:hint="cs"/>
          <w:color w:val="000000"/>
          <w:sz w:val="28"/>
          <w:cs/>
        </w:rPr>
        <w:t xml:space="preserve"> </w:t>
      </w:r>
      <w:r w:rsidRPr="00B204D3">
        <w:rPr>
          <w:rFonts w:ascii="TH SarabunPSK" w:hAnsi="TH SarabunPSK" w:cs="TH SarabunPSK"/>
          <w:color w:val="000000"/>
          <w:sz w:val="28"/>
          <w:cs/>
        </w:rPr>
        <w:t>และหัวหน้ากลุ่มสาระการเรียนรู้ของโรงเรียนทองผาภูมิวิทยา</w:t>
      </w:r>
      <w:r w:rsidRPr="00B204D3">
        <w:rPr>
          <w:rFonts w:ascii="Arial" w:hAnsi="Arial" w:cs="Arial" w:hint="cs"/>
          <w:color w:val="000000"/>
          <w:sz w:val="28"/>
          <w:cs/>
        </w:rPr>
        <w:t> </w:t>
      </w:r>
      <w:r w:rsidRPr="00B204D3">
        <w:rPr>
          <w:rFonts w:ascii="TH SarabunPSK" w:hAnsi="TH SarabunPSK" w:cs="TH SarabunPSK"/>
          <w:color w:val="000000"/>
          <w:sz w:val="28"/>
          <w:cs/>
        </w:rPr>
        <w:t xml:space="preserve"> </w:t>
      </w:r>
      <w:r w:rsidRPr="00B204D3">
        <w:rPr>
          <w:rFonts w:ascii="TH SarabunPSK" w:hAnsi="TH SarabunPSK" w:cs="TH SarabunPSK" w:hint="cs"/>
          <w:color w:val="000000"/>
          <w:sz w:val="28"/>
          <w:cs/>
        </w:rPr>
        <w:t>จำนวน</w:t>
      </w:r>
      <w:r w:rsidRPr="00B204D3">
        <w:rPr>
          <w:rFonts w:ascii="TH SarabunPSK" w:hAnsi="TH SarabunPSK" w:cs="TH SarabunPSK"/>
          <w:color w:val="000000"/>
          <w:sz w:val="28"/>
          <w:cs/>
        </w:rPr>
        <w:t xml:space="preserve"> 10 </w:t>
      </w:r>
      <w:r w:rsidRPr="00B204D3">
        <w:rPr>
          <w:rFonts w:ascii="TH SarabunPSK" w:hAnsi="TH SarabunPSK" w:cs="TH SarabunPSK" w:hint="cs"/>
          <w:color w:val="000000"/>
          <w:sz w:val="28"/>
          <w:cs/>
        </w:rPr>
        <w:t>คน</w:t>
      </w:r>
    </w:p>
    <w:p w14:paraId="51E7CF39" w14:textId="77777777" w:rsidR="00E34560" w:rsidRDefault="00E34560" w:rsidP="008B005B">
      <w:pPr>
        <w:spacing w:after="0" w:line="240" w:lineRule="auto"/>
        <w:jc w:val="thaiDistribute"/>
        <w:rPr>
          <w:rFonts w:ascii="TH SarabunPSK" w:hAnsi="TH SarabunPSK" w:cs="TH SarabunPSK"/>
          <w:b/>
          <w:bCs/>
          <w:color w:val="000000"/>
          <w:sz w:val="28"/>
        </w:rPr>
      </w:pPr>
    </w:p>
    <w:p w14:paraId="0766DF5B" w14:textId="7A66B983" w:rsidR="00CC4011" w:rsidRPr="00CC4011" w:rsidRDefault="004840E2" w:rsidP="008B005B">
      <w:pPr>
        <w:spacing w:after="0" w:line="240" w:lineRule="auto"/>
        <w:jc w:val="thaiDistribute"/>
        <w:rPr>
          <w:rFonts w:ascii="TH SarabunPSK" w:hAnsi="TH SarabunPSK" w:cs="TH SarabunPSK"/>
          <w:b/>
          <w:bCs/>
          <w:color w:val="000000"/>
          <w:sz w:val="28"/>
        </w:rPr>
      </w:pPr>
      <w:r w:rsidRPr="00CC4011">
        <w:rPr>
          <w:rFonts w:ascii="TH SarabunPSK" w:hAnsi="TH SarabunPSK" w:cs="TH SarabunPSK"/>
          <w:b/>
          <w:bCs/>
          <w:color w:val="000000"/>
          <w:sz w:val="28"/>
        </w:rPr>
        <w:t xml:space="preserve">2. </w:t>
      </w:r>
      <w:r w:rsidRPr="00CC4011">
        <w:rPr>
          <w:rFonts w:ascii="TH SarabunPSK" w:hAnsi="TH SarabunPSK" w:cs="TH SarabunPSK"/>
          <w:b/>
          <w:bCs/>
          <w:color w:val="000000"/>
          <w:sz w:val="28"/>
          <w:cs/>
        </w:rPr>
        <w:t>เครื่องมือที่ใช้ในการ</w:t>
      </w:r>
      <w:r w:rsidR="00163CAE">
        <w:rPr>
          <w:rFonts w:ascii="TH SarabunPSK" w:hAnsi="TH SarabunPSK" w:cs="TH SarabunPSK" w:hint="cs"/>
          <w:b/>
          <w:bCs/>
          <w:color w:val="000000"/>
          <w:sz w:val="28"/>
          <w:cs/>
        </w:rPr>
        <w:t>วิจัย</w:t>
      </w:r>
      <w:r w:rsidRPr="00CC4011">
        <w:rPr>
          <w:rFonts w:ascii="TH SarabunPSK" w:hAnsi="TH SarabunPSK" w:cs="TH SarabunPSK"/>
          <w:b/>
          <w:bCs/>
          <w:color w:val="000000"/>
          <w:sz w:val="28"/>
          <w:cs/>
        </w:rPr>
        <w:t xml:space="preserve"> </w:t>
      </w:r>
    </w:p>
    <w:p w14:paraId="2BAB772D" w14:textId="77777777" w:rsidR="00E7403C" w:rsidRDefault="00E7403C" w:rsidP="00E7403C">
      <w:pPr>
        <w:spacing w:after="0" w:line="240" w:lineRule="auto"/>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เครื่องมือที่ใช้ในการศึกษาวิจัยครั้งนี้ ประกอบด้ว</w:t>
      </w:r>
      <w:r>
        <w:rPr>
          <w:rFonts w:ascii="TH SarabunPSK" w:hAnsi="TH SarabunPSK" w:cs="TH SarabunPSK" w:hint="cs"/>
          <w:color w:val="000000"/>
          <w:sz w:val="28"/>
          <w:cs/>
        </w:rPr>
        <w:t>ย</w:t>
      </w:r>
    </w:p>
    <w:p w14:paraId="2017667C" w14:textId="13D1E7FA" w:rsidR="00E7403C" w:rsidRPr="00E7403C" w:rsidRDefault="00E7403C" w:rsidP="00E34560">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1</w:t>
      </w:r>
      <w:r>
        <w:rPr>
          <w:rFonts w:ascii="TH SarabunPSK" w:hAnsi="TH SarabunPSK" w:cs="TH SarabunPSK" w:hint="cs"/>
          <w:color w:val="000000"/>
          <w:sz w:val="28"/>
          <w:cs/>
        </w:rPr>
        <w:t xml:space="preserve"> </w:t>
      </w:r>
      <w:r w:rsidR="0061750B" w:rsidRPr="0061750B">
        <w:rPr>
          <w:rFonts w:ascii="TH SarabunPSK" w:hAnsi="TH SarabunPSK" w:cs="TH SarabunPSK"/>
          <w:color w:val="000000"/>
          <w:sz w:val="28"/>
          <w:cs/>
        </w:rPr>
        <w:t>แบบสอบถามเกี่ยวกับสภาพปัญหาในการบริหารแหล่งเรียนรู้ในโรงเรียนมัธยมศึกษาขนาดใหญ่ สังกัดสำนักงานเขตพื้นที่การศึกษามัธยมศึกษากาญจนบุรี</w:t>
      </w:r>
      <w:r w:rsidR="00E34560">
        <w:rPr>
          <w:rFonts w:ascii="TH SarabunPSK" w:hAnsi="TH SarabunPSK" w:cs="TH SarabunPSK"/>
          <w:color w:val="000000"/>
          <w:sz w:val="28"/>
        </w:rPr>
        <w:t xml:space="preserve"> </w:t>
      </w:r>
      <w:bookmarkStart w:id="1" w:name="_Hlk136456029"/>
      <w:r w:rsidR="00E34560">
        <w:rPr>
          <w:rFonts w:ascii="TH SarabunPSK" w:hAnsi="TH SarabunPSK" w:cs="TH SarabunPSK" w:hint="cs"/>
          <w:color w:val="000000"/>
          <w:sz w:val="28"/>
          <w:cs/>
        </w:rPr>
        <w:t>ซึ่งเป็นแบบสอบถาม 5 ระดับ ตามแนวคิดของลิเคิร์ท (</w:t>
      </w:r>
      <w:r w:rsidR="00E34560">
        <w:rPr>
          <w:rFonts w:ascii="TH SarabunPSK" w:hAnsi="TH SarabunPSK" w:cs="TH SarabunPSK" w:hint="cs"/>
          <w:color w:val="000000"/>
          <w:sz w:val="28"/>
        </w:rPr>
        <w:t>Likert’s rating scales)</w:t>
      </w:r>
      <w:r w:rsidR="00E34560">
        <w:rPr>
          <w:rFonts w:ascii="TH SarabunPSK" w:hAnsi="TH SarabunPSK" w:cs="TH SarabunPSK" w:hint="cs"/>
          <w:color w:val="000000"/>
          <w:sz w:val="28"/>
          <w:cs/>
        </w:rPr>
        <w:t xml:space="preserve"> โดยแบบสอบถามผ่านการประเมินความตรงเชิงเนื้อหา (</w:t>
      </w:r>
      <w:r w:rsidR="00E34560">
        <w:rPr>
          <w:rFonts w:ascii="TH SarabunPSK" w:hAnsi="TH SarabunPSK" w:cs="TH SarabunPSK" w:hint="cs"/>
          <w:color w:val="000000"/>
          <w:sz w:val="28"/>
        </w:rPr>
        <w:t>IOC)</w:t>
      </w:r>
      <w:r w:rsidR="00E34560">
        <w:rPr>
          <w:rFonts w:ascii="TH SarabunPSK" w:hAnsi="TH SarabunPSK" w:cs="TH SarabunPSK" w:hint="cs"/>
          <w:color w:val="000000"/>
          <w:sz w:val="28"/>
          <w:cs/>
        </w:rPr>
        <w:t xml:space="preserve"> จากผู้ทรงคุณวุฒิจำนวน 5 ท่าน ในกรณีที่ข้อคำถามใดมีค่า </w:t>
      </w:r>
      <w:r w:rsidR="00E34560">
        <w:rPr>
          <w:rFonts w:ascii="TH SarabunPSK" w:hAnsi="TH SarabunPSK" w:cs="TH SarabunPSK" w:hint="cs"/>
          <w:color w:val="000000"/>
          <w:sz w:val="28"/>
        </w:rPr>
        <w:t xml:space="preserve">IOC </w:t>
      </w:r>
      <w:r w:rsidR="00E34560">
        <w:rPr>
          <w:rFonts w:ascii="TH SarabunPSK" w:hAnsi="TH SarabunPSK" w:cs="TH SarabunPSK" w:hint="cs"/>
          <w:color w:val="000000"/>
          <w:sz w:val="28"/>
          <w:cs/>
        </w:rPr>
        <w:t>น้อยกว่า 0.60 จะไม่นำข้อนั้นมาเป็นข้อคำถาม และกรณีที่มีค่า 0.60 ขึ้นไป จะนำข้อนั้นมาปรับปรุงรายข้อให้มีความสมบูรณ์ก่อนนำไปใช้</w:t>
      </w:r>
      <w:bookmarkEnd w:id="1"/>
    </w:p>
    <w:p w14:paraId="694FB363" w14:textId="3A9EB42E" w:rsidR="00DA7E79" w:rsidRDefault="00E7403C" w:rsidP="00E7403C">
      <w:pPr>
        <w:spacing w:after="0" w:line="240" w:lineRule="auto"/>
        <w:jc w:val="thaiDistribute"/>
        <w:rPr>
          <w:rFonts w:ascii="TH SarabunPSK" w:hAnsi="TH SarabunPSK" w:cs="TH SarabunPSK" w:hint="cs"/>
          <w:color w:val="000000"/>
          <w:sz w:val="28"/>
        </w:rPr>
      </w:pPr>
      <w:r w:rsidRPr="00E7403C">
        <w:rPr>
          <w:rFonts w:ascii="TH SarabunPSK" w:hAnsi="TH SarabunPSK" w:cs="TH SarabunPSK"/>
          <w:color w:val="000000"/>
          <w:sz w:val="28"/>
          <w:cs/>
        </w:rPr>
        <w:tab/>
        <w:t>2.</w:t>
      </w:r>
      <w:r>
        <w:rPr>
          <w:rFonts w:ascii="TH SarabunPSK" w:hAnsi="TH SarabunPSK" w:cs="TH SarabunPSK" w:hint="cs"/>
          <w:color w:val="000000"/>
          <w:sz w:val="28"/>
          <w:cs/>
        </w:rPr>
        <w:t>2</w:t>
      </w:r>
      <w:r w:rsidRPr="00E7403C">
        <w:rPr>
          <w:rFonts w:ascii="TH SarabunPSK" w:hAnsi="TH SarabunPSK" w:cs="TH SarabunPSK"/>
          <w:color w:val="000000"/>
          <w:sz w:val="28"/>
          <w:cs/>
        </w:rPr>
        <w:t xml:space="preserve"> </w:t>
      </w:r>
      <w:r w:rsidR="00E34560" w:rsidRPr="0061750B">
        <w:rPr>
          <w:rFonts w:ascii="TH SarabunPSK" w:hAnsi="TH SarabunPSK" w:cs="TH SarabunPSK"/>
          <w:color w:val="000000"/>
          <w:sz w:val="28"/>
          <w:cs/>
        </w:rPr>
        <w:t>แบบสอบถามประเมิน</w:t>
      </w:r>
      <w:bookmarkStart w:id="2" w:name="_Hlk134432103"/>
      <w:r w:rsidR="00E34560" w:rsidRPr="0061750B">
        <w:rPr>
          <w:rFonts w:ascii="TH SarabunPSK" w:hAnsi="TH SarabunPSK" w:cs="TH SarabunPSK"/>
          <w:color w:val="000000"/>
          <w:sz w:val="28"/>
          <w:cs/>
        </w:rPr>
        <w:t>รูปแบบการบริหารแหล่งเรียนรู้</w:t>
      </w:r>
      <w:bookmarkEnd w:id="2"/>
      <w:r w:rsidR="00E34560" w:rsidRPr="0061750B">
        <w:rPr>
          <w:rFonts w:ascii="TH SarabunPSK" w:hAnsi="TH SarabunPSK" w:cs="TH SarabunPSK"/>
          <w:color w:val="000000"/>
          <w:sz w:val="28"/>
          <w:cs/>
        </w:rPr>
        <w:t>ในโรงเรียนมัธยมศึกษาขนาดใหญ่ สังกัดสำนักงาน</w:t>
      </w:r>
      <w:r w:rsidR="00E34560">
        <w:rPr>
          <w:rFonts w:ascii="TH SarabunPSK" w:hAnsi="TH SarabunPSK" w:cs="TH SarabunPSK" w:hint="cs"/>
          <w:color w:val="000000"/>
          <w:sz w:val="28"/>
          <w:cs/>
        </w:rPr>
        <w:t xml:space="preserve">        </w:t>
      </w:r>
      <w:r w:rsidR="00E34560" w:rsidRPr="0061750B">
        <w:rPr>
          <w:rFonts w:ascii="TH SarabunPSK" w:hAnsi="TH SarabunPSK" w:cs="TH SarabunPSK"/>
          <w:color w:val="000000"/>
          <w:sz w:val="28"/>
          <w:cs/>
        </w:rPr>
        <w:t>เขตพื้นที่การศึกษามัธยมศึกษากาญจนบุรี “</w:t>
      </w:r>
      <w:r w:rsidR="00E34560" w:rsidRPr="0061750B">
        <w:rPr>
          <w:rFonts w:ascii="TH SarabunPSK" w:hAnsi="TH SarabunPSK" w:cs="TH SarabunPSK"/>
          <w:color w:val="000000"/>
          <w:sz w:val="28"/>
        </w:rPr>
        <w:t xml:space="preserve">POMI Model” </w:t>
      </w:r>
      <w:r w:rsidR="00E34560">
        <w:rPr>
          <w:rFonts w:ascii="TH SarabunPSK" w:hAnsi="TH SarabunPSK" w:cs="TH SarabunPSK" w:hint="cs"/>
          <w:color w:val="000000"/>
          <w:sz w:val="28"/>
          <w:cs/>
        </w:rPr>
        <w:t>โดยวัดค่าความสอดคล้องของรูปแบบกับวัตถุประสงค์ (</w:t>
      </w:r>
      <w:r w:rsidR="00E34560">
        <w:rPr>
          <w:rFonts w:ascii="TH SarabunPSK" w:hAnsi="TH SarabunPSK" w:cs="TH SarabunPSK" w:hint="cs"/>
          <w:color w:val="000000"/>
          <w:sz w:val="28"/>
        </w:rPr>
        <w:t>IOC)</w:t>
      </w:r>
      <w:r w:rsidR="00E34560">
        <w:rPr>
          <w:rFonts w:ascii="TH SarabunPSK" w:hAnsi="TH SarabunPSK" w:cs="TH SarabunPSK" w:hint="cs"/>
          <w:color w:val="000000"/>
          <w:sz w:val="28"/>
          <w:cs/>
        </w:rPr>
        <w:t xml:space="preserve"> จากผู้ทรงคุณวุฒิจำนวน </w:t>
      </w:r>
      <w:r w:rsidR="00E34560">
        <w:rPr>
          <w:rFonts w:ascii="TH SarabunPSK" w:hAnsi="TH SarabunPSK" w:cs="TH SarabunPSK" w:hint="cs"/>
          <w:color w:val="000000"/>
          <w:sz w:val="28"/>
        </w:rPr>
        <w:t xml:space="preserve">5 </w:t>
      </w:r>
      <w:r w:rsidR="00E34560">
        <w:rPr>
          <w:rFonts w:ascii="TH SarabunPSK" w:hAnsi="TH SarabunPSK" w:cs="TH SarabunPSK" w:hint="cs"/>
          <w:color w:val="000000"/>
          <w:sz w:val="28"/>
          <w:cs/>
        </w:rPr>
        <w:t xml:space="preserve">ท่าน ในกรณีที่ข้อคำถามใดมีค่า </w:t>
      </w:r>
      <w:r w:rsidR="00E34560">
        <w:rPr>
          <w:rFonts w:ascii="TH SarabunPSK" w:hAnsi="TH SarabunPSK" w:cs="TH SarabunPSK" w:hint="cs"/>
          <w:color w:val="000000"/>
          <w:sz w:val="28"/>
        </w:rPr>
        <w:t xml:space="preserve">IOC </w:t>
      </w:r>
      <w:r w:rsidR="00E34560">
        <w:rPr>
          <w:rFonts w:ascii="TH SarabunPSK" w:hAnsi="TH SarabunPSK" w:cs="TH SarabunPSK" w:hint="cs"/>
          <w:color w:val="000000"/>
          <w:sz w:val="28"/>
          <w:cs/>
        </w:rPr>
        <w:t xml:space="preserve">น้อยกว่า </w:t>
      </w:r>
      <w:r w:rsidR="00E34560">
        <w:rPr>
          <w:rFonts w:ascii="TH SarabunPSK" w:hAnsi="TH SarabunPSK" w:cs="TH SarabunPSK" w:hint="cs"/>
          <w:color w:val="000000"/>
          <w:sz w:val="28"/>
        </w:rPr>
        <w:t xml:space="preserve">0.60 </w:t>
      </w:r>
      <w:r w:rsidR="00E34560">
        <w:rPr>
          <w:rFonts w:ascii="TH SarabunPSK" w:hAnsi="TH SarabunPSK" w:cs="TH SarabunPSK" w:hint="cs"/>
          <w:color w:val="000000"/>
          <w:sz w:val="28"/>
          <w:cs/>
        </w:rPr>
        <w:t xml:space="preserve">จะไม่นำข้อนั้นมาเป็นข้อคำถาม และกรณีที่มีค่า  </w:t>
      </w:r>
      <w:r w:rsidR="00E34560">
        <w:rPr>
          <w:rFonts w:ascii="TH SarabunPSK" w:hAnsi="TH SarabunPSK" w:cs="TH SarabunPSK" w:hint="cs"/>
          <w:color w:val="000000"/>
          <w:sz w:val="28"/>
        </w:rPr>
        <w:t xml:space="preserve">0.60 </w:t>
      </w:r>
      <w:r w:rsidR="00E34560">
        <w:rPr>
          <w:rFonts w:ascii="TH SarabunPSK" w:hAnsi="TH SarabunPSK" w:cs="TH SarabunPSK" w:hint="cs"/>
          <w:color w:val="000000"/>
          <w:sz w:val="28"/>
          <w:cs/>
        </w:rPr>
        <w:t>ขึ้นไปจะนำข้อนั้นมาปรับปรุงรายข้อให้มีความสมบูรณ์ก่อนนำไปใช้</w:t>
      </w:r>
    </w:p>
    <w:p w14:paraId="23729B3B" w14:textId="7EB9E8F7" w:rsidR="00054DD8" w:rsidRDefault="00E7403C" w:rsidP="00054DD8">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lastRenderedPageBreak/>
        <w:t>2.</w:t>
      </w:r>
      <w:r w:rsidRPr="00E7403C">
        <w:rPr>
          <w:rFonts w:ascii="TH SarabunPSK" w:hAnsi="TH SarabunPSK" w:cs="TH SarabunPSK"/>
          <w:color w:val="000000"/>
          <w:sz w:val="28"/>
          <w:cs/>
        </w:rPr>
        <w:t xml:space="preserve">3 </w:t>
      </w:r>
      <w:r w:rsidR="00E34560" w:rsidRPr="00DA7E79">
        <w:rPr>
          <w:rFonts w:ascii="TH SarabunPSK" w:hAnsi="TH SarabunPSK" w:cs="TH SarabunPSK"/>
          <w:color w:val="000000"/>
          <w:sz w:val="28"/>
          <w:cs/>
        </w:rPr>
        <w:t>แผนปฏิบัติการทดลอง</w:t>
      </w:r>
      <w:r w:rsidR="00E34560" w:rsidRPr="0061750B">
        <w:rPr>
          <w:rFonts w:ascii="TH SarabunPSK" w:hAnsi="TH SarabunPSK" w:cs="TH SarabunPSK"/>
          <w:color w:val="000000"/>
          <w:sz w:val="28"/>
          <w:cs/>
        </w:rPr>
        <w:t>รูปแบบการบริหารแหล่งเรียนรู้</w:t>
      </w:r>
      <w:r w:rsidR="00E34560" w:rsidRPr="00DA7E79">
        <w:rPr>
          <w:rFonts w:ascii="TH SarabunPSK" w:hAnsi="TH SarabunPSK" w:cs="TH SarabunPSK"/>
          <w:color w:val="000000"/>
          <w:sz w:val="28"/>
          <w:cs/>
        </w:rPr>
        <w:t xml:space="preserve"> ประกอบด้วยกิจกรรมตามรูปแบบ </w:t>
      </w:r>
      <w:r w:rsidR="00E34560" w:rsidRPr="0061750B">
        <w:rPr>
          <w:rFonts w:ascii="TH SarabunPSK" w:hAnsi="TH SarabunPSK" w:cs="TH SarabunPSK"/>
          <w:color w:val="000000"/>
          <w:sz w:val="28"/>
          <w:cs/>
        </w:rPr>
        <w:t>“</w:t>
      </w:r>
      <w:r w:rsidR="00E34560" w:rsidRPr="0061750B">
        <w:rPr>
          <w:rFonts w:ascii="TH SarabunPSK" w:hAnsi="TH SarabunPSK" w:cs="TH SarabunPSK"/>
          <w:color w:val="000000"/>
          <w:sz w:val="28"/>
        </w:rPr>
        <w:t xml:space="preserve">POMI  Model”  </w:t>
      </w:r>
    </w:p>
    <w:p w14:paraId="2D9C6117" w14:textId="481E2D1C" w:rsidR="00054DD8" w:rsidRDefault="00E7403C" w:rsidP="00054DD8">
      <w:pPr>
        <w:spacing w:after="0" w:line="240" w:lineRule="auto"/>
        <w:ind w:firstLine="720"/>
        <w:jc w:val="thaiDistribute"/>
        <w:rPr>
          <w:rFonts w:ascii="TH SarabunPSK" w:hAnsi="TH SarabunPSK" w:cs="TH SarabunPSK"/>
          <w:color w:val="000000"/>
          <w:sz w:val="28"/>
        </w:rPr>
      </w:pPr>
      <w:r>
        <w:rPr>
          <w:rFonts w:ascii="TH SarabunPSK" w:hAnsi="TH SarabunPSK" w:cs="TH SarabunPSK" w:hint="cs"/>
          <w:color w:val="000000"/>
          <w:sz w:val="28"/>
          <w:cs/>
        </w:rPr>
        <w:t>2.</w:t>
      </w:r>
      <w:r w:rsidRPr="00E7403C">
        <w:rPr>
          <w:rFonts w:ascii="TH SarabunPSK" w:hAnsi="TH SarabunPSK" w:cs="TH SarabunPSK"/>
          <w:color w:val="000000"/>
          <w:sz w:val="28"/>
          <w:cs/>
        </w:rPr>
        <w:t xml:space="preserve">4 </w:t>
      </w:r>
      <w:r w:rsidR="00E34560" w:rsidRPr="00DA7E79">
        <w:rPr>
          <w:rFonts w:ascii="TH SarabunPSK" w:hAnsi="TH SarabunPSK" w:cs="TH SarabunPSK"/>
          <w:color w:val="000000"/>
          <w:sz w:val="28"/>
          <w:cs/>
        </w:rPr>
        <w:t>แบบประเมินประสิทธิภาพ ประสิทธิผล และคุณค่า ในการใช้</w:t>
      </w:r>
      <w:r w:rsidR="00E34560" w:rsidRPr="0061750B">
        <w:rPr>
          <w:rFonts w:ascii="TH SarabunPSK" w:hAnsi="TH SarabunPSK" w:cs="TH SarabunPSK"/>
          <w:color w:val="000000"/>
          <w:sz w:val="28"/>
          <w:cs/>
        </w:rPr>
        <w:t>รูปแบบการบริหารแหล่งเรียนรู้</w:t>
      </w:r>
      <w:r w:rsidR="00054DD8">
        <w:rPr>
          <w:rFonts w:ascii="TH SarabunPSK" w:hAnsi="TH SarabunPSK" w:cs="TH SarabunPSK"/>
          <w:color w:val="000000"/>
          <w:sz w:val="28"/>
        </w:rPr>
        <w:t xml:space="preserve"> </w:t>
      </w:r>
      <w:r w:rsidR="00054DD8">
        <w:rPr>
          <w:rFonts w:ascii="TH SarabunPSK" w:hAnsi="TH SarabunPSK" w:cs="TH SarabunPSK" w:hint="cs"/>
          <w:color w:val="000000"/>
          <w:sz w:val="28"/>
          <w:cs/>
        </w:rPr>
        <w:t xml:space="preserve">ซึ่งเป็นแบบสอบถาม </w:t>
      </w:r>
      <w:r w:rsidR="00054DD8">
        <w:rPr>
          <w:rFonts w:ascii="TH SarabunPSK" w:hAnsi="TH SarabunPSK" w:cs="TH SarabunPSK" w:hint="cs"/>
          <w:color w:val="000000"/>
          <w:sz w:val="28"/>
        </w:rPr>
        <w:t xml:space="preserve">5 </w:t>
      </w:r>
      <w:r w:rsidR="00054DD8">
        <w:rPr>
          <w:rFonts w:ascii="TH SarabunPSK" w:hAnsi="TH SarabunPSK" w:cs="TH SarabunPSK" w:hint="cs"/>
          <w:color w:val="000000"/>
          <w:sz w:val="28"/>
          <w:cs/>
        </w:rPr>
        <w:t>ระดับ ตามแนวคิดของลิเคิร์ท (</w:t>
      </w:r>
      <w:r w:rsidR="00054DD8">
        <w:rPr>
          <w:rFonts w:ascii="TH SarabunPSK" w:hAnsi="TH SarabunPSK" w:cs="TH SarabunPSK" w:hint="cs"/>
          <w:color w:val="000000"/>
          <w:sz w:val="28"/>
        </w:rPr>
        <w:t xml:space="preserve">Likert’s rating scales) </w:t>
      </w:r>
      <w:r w:rsidR="00054DD8">
        <w:rPr>
          <w:rFonts w:ascii="TH SarabunPSK" w:hAnsi="TH SarabunPSK" w:cs="TH SarabunPSK" w:hint="cs"/>
          <w:color w:val="000000"/>
          <w:sz w:val="28"/>
          <w:cs/>
        </w:rPr>
        <w:t>โดยแบบประเมินผ่านการประเมินความตรงเชิงเนื้อหา (</w:t>
      </w:r>
      <w:r w:rsidR="00054DD8">
        <w:rPr>
          <w:rFonts w:ascii="TH SarabunPSK" w:hAnsi="TH SarabunPSK" w:cs="TH SarabunPSK" w:hint="cs"/>
          <w:color w:val="000000"/>
          <w:sz w:val="28"/>
        </w:rPr>
        <w:t xml:space="preserve">IOC) </w:t>
      </w:r>
      <w:r w:rsidR="00054DD8">
        <w:rPr>
          <w:rFonts w:ascii="TH SarabunPSK" w:hAnsi="TH SarabunPSK" w:cs="TH SarabunPSK" w:hint="cs"/>
          <w:color w:val="000000"/>
          <w:sz w:val="28"/>
          <w:cs/>
        </w:rPr>
        <w:t xml:space="preserve">จากผู้ทรงคุณวุฒิจำนวน </w:t>
      </w:r>
      <w:r w:rsidR="00054DD8">
        <w:rPr>
          <w:rFonts w:ascii="TH SarabunPSK" w:hAnsi="TH SarabunPSK" w:cs="TH SarabunPSK" w:hint="cs"/>
          <w:color w:val="000000"/>
          <w:sz w:val="28"/>
        </w:rPr>
        <w:t xml:space="preserve">5 </w:t>
      </w:r>
      <w:r w:rsidR="00054DD8">
        <w:rPr>
          <w:rFonts w:ascii="TH SarabunPSK" w:hAnsi="TH SarabunPSK" w:cs="TH SarabunPSK" w:hint="cs"/>
          <w:color w:val="000000"/>
          <w:sz w:val="28"/>
          <w:cs/>
        </w:rPr>
        <w:t xml:space="preserve">ท่าน ในกรณีที่ข้อคำถามใดมีค่า </w:t>
      </w:r>
      <w:r w:rsidR="00054DD8">
        <w:rPr>
          <w:rFonts w:ascii="TH SarabunPSK" w:hAnsi="TH SarabunPSK" w:cs="TH SarabunPSK" w:hint="cs"/>
          <w:color w:val="000000"/>
          <w:sz w:val="28"/>
        </w:rPr>
        <w:t xml:space="preserve">IOC </w:t>
      </w:r>
      <w:r w:rsidR="00054DD8">
        <w:rPr>
          <w:rFonts w:ascii="TH SarabunPSK" w:hAnsi="TH SarabunPSK" w:cs="TH SarabunPSK" w:hint="cs"/>
          <w:color w:val="000000"/>
          <w:sz w:val="28"/>
          <w:cs/>
        </w:rPr>
        <w:t xml:space="preserve">น้อยกว่า </w:t>
      </w:r>
      <w:r w:rsidR="00054DD8">
        <w:rPr>
          <w:rFonts w:ascii="TH SarabunPSK" w:hAnsi="TH SarabunPSK" w:cs="TH SarabunPSK" w:hint="cs"/>
          <w:color w:val="000000"/>
          <w:sz w:val="28"/>
        </w:rPr>
        <w:t xml:space="preserve">0.60 </w:t>
      </w:r>
      <w:r w:rsidR="00054DD8">
        <w:rPr>
          <w:rFonts w:ascii="TH SarabunPSK" w:hAnsi="TH SarabunPSK" w:cs="TH SarabunPSK" w:hint="cs"/>
          <w:color w:val="000000"/>
          <w:sz w:val="28"/>
          <w:cs/>
        </w:rPr>
        <w:t xml:space="preserve">จะไม่นำข้อนั้นมาเป็นข้อคำถาม และกรณีที่มีค่า </w:t>
      </w:r>
      <w:r w:rsidR="00054DD8">
        <w:rPr>
          <w:rFonts w:ascii="TH SarabunPSK" w:hAnsi="TH SarabunPSK" w:cs="TH SarabunPSK" w:hint="cs"/>
          <w:color w:val="000000"/>
          <w:sz w:val="28"/>
        </w:rPr>
        <w:t xml:space="preserve">0.60 </w:t>
      </w:r>
      <w:r w:rsidR="00054DD8">
        <w:rPr>
          <w:rFonts w:ascii="TH SarabunPSK" w:hAnsi="TH SarabunPSK" w:cs="TH SarabunPSK" w:hint="cs"/>
          <w:color w:val="000000"/>
          <w:sz w:val="28"/>
          <w:cs/>
        </w:rPr>
        <w:t>ขึ้นไป จะนำข้อนั้นมาปรับปรุงรายข้อให้มีความสมบูรณ์ก่อนนำไปใช้แบบประเมินความตรงเชิงเนื้อหา (</w:t>
      </w:r>
      <w:r w:rsidR="00054DD8">
        <w:rPr>
          <w:rFonts w:ascii="TH SarabunPSK" w:hAnsi="TH SarabunPSK" w:cs="TH SarabunPSK" w:hint="cs"/>
          <w:color w:val="000000"/>
          <w:sz w:val="28"/>
        </w:rPr>
        <w:t>IOC: Index of Item Objective Congruence)</w:t>
      </w:r>
      <w:r w:rsidR="00054DD8">
        <w:rPr>
          <w:rFonts w:ascii="TH SarabunPSK" w:hAnsi="TH SarabunPSK" w:cs="TH SarabunPSK" w:hint="cs"/>
          <w:color w:val="000000"/>
          <w:sz w:val="28"/>
          <w:cs/>
        </w:rPr>
        <w:t xml:space="preserve"> ด้านประสิทธิภาพ ด้านประสิทธิผล และด้านคุณค่าในการใช้รูปแบบการบริหาร</w:t>
      </w:r>
      <w:r w:rsidR="00054DD8">
        <w:rPr>
          <w:rFonts w:ascii="TH SarabunPSK" w:hAnsi="TH SarabunPSK" w:cs="TH SarabunPSK" w:hint="cs"/>
          <w:color w:val="000000"/>
          <w:sz w:val="28"/>
          <w:cs/>
        </w:rPr>
        <w:t>แหล่งเรียนรู้</w:t>
      </w:r>
    </w:p>
    <w:p w14:paraId="16A2FCF9" w14:textId="77777777" w:rsidR="00054DD8" w:rsidRDefault="00054DD8" w:rsidP="00E7403C">
      <w:pPr>
        <w:spacing w:after="0" w:line="240" w:lineRule="auto"/>
        <w:jc w:val="thaiDistribute"/>
        <w:rPr>
          <w:rFonts w:ascii="TH SarabunPSK" w:hAnsi="TH SarabunPSK" w:cs="TH SarabunPSK"/>
          <w:b/>
          <w:bCs/>
          <w:color w:val="000000"/>
          <w:sz w:val="28"/>
        </w:rPr>
      </w:pPr>
    </w:p>
    <w:p w14:paraId="7E12C321" w14:textId="18FF566B" w:rsidR="00CC4011" w:rsidRPr="00054DD8" w:rsidRDefault="00E720E7" w:rsidP="00E7403C">
      <w:pPr>
        <w:spacing w:after="0" w:line="240" w:lineRule="auto"/>
        <w:jc w:val="thaiDistribute"/>
        <w:rPr>
          <w:rFonts w:ascii="TH SarabunPSK" w:hAnsi="TH SarabunPSK" w:cs="TH SarabunPSK"/>
          <w:color w:val="000000"/>
          <w:sz w:val="28"/>
        </w:rPr>
      </w:pPr>
      <w:r w:rsidRPr="00CC4011">
        <w:rPr>
          <w:rFonts w:ascii="TH SarabunPSK" w:hAnsi="TH SarabunPSK" w:cs="TH SarabunPSK"/>
          <w:b/>
          <w:bCs/>
          <w:color w:val="000000"/>
          <w:sz w:val="28"/>
        </w:rPr>
        <w:t>3.</w:t>
      </w:r>
      <w:r w:rsidR="001566C2" w:rsidRPr="00CC4011">
        <w:rPr>
          <w:b/>
          <w:bCs/>
        </w:rPr>
        <w:t xml:space="preserve"> </w:t>
      </w:r>
      <w:r w:rsidR="001566C2" w:rsidRPr="00CC4011">
        <w:rPr>
          <w:rFonts w:ascii="TH SarabunPSK" w:hAnsi="TH SarabunPSK" w:cs="TH SarabunPSK"/>
          <w:b/>
          <w:bCs/>
          <w:color w:val="000000"/>
          <w:sz w:val="28"/>
          <w:cs/>
        </w:rPr>
        <w:t xml:space="preserve">การเก็บรวบรวมข้อมูล </w:t>
      </w:r>
    </w:p>
    <w:p w14:paraId="599C02C7"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การวิจัยครั้งนี้ ผู้วิจัยดำเนินการเก็บรวบรวมข้อมูลตามลำดับขั้นตอนดังนี้</w:t>
      </w:r>
    </w:p>
    <w:p w14:paraId="3EFF0F5C" w14:textId="2724BAE0" w:rsidR="00133EA2"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3.1 </w:t>
      </w:r>
      <w:r w:rsidR="00133EA2" w:rsidRPr="00133EA2">
        <w:rPr>
          <w:rFonts w:ascii="TH SarabunPSK" w:hAnsi="TH SarabunPSK" w:cs="TH SarabunPSK"/>
          <w:color w:val="000000"/>
          <w:sz w:val="28"/>
          <w:cs/>
        </w:rPr>
        <w:t>ผู้วิจัยขอหนังสือจากคณะสหวิทยาการ มหาวิทยาลัยคริสเตียน เพื่อขอความอนุเคราะห์ในการเก็บข้อมูลและทดลองใช้</w:t>
      </w:r>
      <w:r w:rsidR="00FF1169" w:rsidRPr="00FF1169">
        <w:rPr>
          <w:rFonts w:ascii="TH SarabunPSK" w:hAnsi="TH SarabunPSK" w:cs="TH SarabunPSK"/>
          <w:color w:val="000000"/>
          <w:sz w:val="28"/>
          <w:cs/>
        </w:rPr>
        <w:t>รูปแบบการบริหารแหล่งเรียนรู้</w:t>
      </w:r>
      <w:r w:rsidR="00FF1169">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ที่ผู้วิจัยพัฒนาขึ้น</w:t>
      </w:r>
    </w:p>
    <w:p w14:paraId="58E37790" w14:textId="734E55CF"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 xml:space="preserve">3.2 </w:t>
      </w:r>
      <w:r w:rsidR="00133EA2" w:rsidRPr="00133EA2">
        <w:rPr>
          <w:rFonts w:ascii="TH SarabunPSK" w:hAnsi="TH SarabunPSK" w:cs="TH SarabunPSK"/>
          <w:color w:val="000000"/>
          <w:sz w:val="28"/>
          <w:cs/>
        </w:rPr>
        <w:t>ผู้วิจัยประสานงานกับสถานศึกษาเก็บข้อมูลและทดลองใช้</w:t>
      </w:r>
      <w:r w:rsidR="00FF1169" w:rsidRPr="00FF1169">
        <w:rPr>
          <w:rFonts w:ascii="TH SarabunPSK" w:hAnsi="TH SarabunPSK" w:cs="TH SarabunPSK"/>
          <w:color w:val="000000"/>
          <w:sz w:val="28"/>
          <w:cs/>
        </w:rPr>
        <w:t>รูปแบบการบริหารแหล่งเรียนรู้</w:t>
      </w:r>
      <w:r w:rsidR="00133EA2" w:rsidRPr="00133EA2">
        <w:rPr>
          <w:rFonts w:ascii="TH SarabunPSK" w:hAnsi="TH SarabunPSK" w:cs="TH SarabunPSK"/>
          <w:color w:val="000000"/>
          <w:sz w:val="28"/>
          <w:cs/>
        </w:rPr>
        <w:t>ของโรงเรียนมัธยมศึกษาขนาดใหญ่ สังกัดสำนักงานเขตพื้นที่การศึกษามัธยมศึกษากาญจนบุรี</w:t>
      </w:r>
    </w:p>
    <w:p w14:paraId="296EAA21" w14:textId="77777777"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3.3 ผู้วิจัยประชุมชี้แจงผู้บริหารที่เป็นกลุ่มทดลองโรงเรียนทองผาภูมิวิทยา</w:t>
      </w:r>
    </w:p>
    <w:p w14:paraId="15816D29" w14:textId="74C5552B" w:rsidR="00E7403C" w:rsidRPr="00E7403C"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054DD8">
        <w:rPr>
          <w:rFonts w:ascii="TH SarabunPSK" w:hAnsi="TH SarabunPSK" w:cs="TH SarabunPSK" w:hint="cs"/>
          <w:color w:val="000000"/>
          <w:sz w:val="28"/>
          <w:cs/>
        </w:rPr>
        <w:t>4</w:t>
      </w:r>
      <w:r w:rsidRPr="00E7403C">
        <w:rPr>
          <w:rFonts w:ascii="TH SarabunPSK" w:hAnsi="TH SarabunPSK" w:cs="TH SarabunPSK"/>
          <w:color w:val="000000"/>
          <w:sz w:val="28"/>
          <w:cs/>
        </w:rPr>
        <w:t xml:space="preserve"> ผู้วิจัยทดลองใช้รูปแบบตามแผนปฏิบัติการโดยใช้ระยะเวลา 1 ภาคเรียน โดยให้มีการประเมินก่อน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การใช้รูปแบบและมีการประเมินหลังใช้รูปแบบ</w:t>
      </w:r>
    </w:p>
    <w:p w14:paraId="382CDFC9" w14:textId="1D3A7FD5" w:rsidR="00DA5F2F" w:rsidRDefault="00E7403C" w:rsidP="00DA5F2F">
      <w:pPr>
        <w:pStyle w:val="af2"/>
        <w:ind w:firstLine="720"/>
        <w:jc w:val="thaiDistribute"/>
        <w:rPr>
          <w:rFonts w:ascii="TH SarabunPSK" w:hAnsi="TH SarabunPSK" w:cs="TH SarabunPSK"/>
          <w:color w:val="000000"/>
          <w:sz w:val="28"/>
        </w:rPr>
      </w:pPr>
      <w:r w:rsidRPr="00E7403C">
        <w:rPr>
          <w:rFonts w:ascii="TH SarabunPSK" w:hAnsi="TH SarabunPSK" w:cs="TH SarabunPSK"/>
          <w:color w:val="000000"/>
          <w:sz w:val="28"/>
          <w:cs/>
        </w:rPr>
        <w:t>3.</w:t>
      </w:r>
      <w:r w:rsidR="00054DD8">
        <w:rPr>
          <w:rFonts w:ascii="TH SarabunPSK" w:hAnsi="TH SarabunPSK" w:cs="TH SarabunPSK" w:hint="cs"/>
          <w:color w:val="000000"/>
          <w:sz w:val="28"/>
          <w:cs/>
        </w:rPr>
        <w:t>5</w:t>
      </w:r>
      <w:r w:rsidRPr="00E7403C">
        <w:rPr>
          <w:rFonts w:ascii="TH SarabunPSK" w:hAnsi="TH SarabunPSK" w:cs="TH SarabunPSK"/>
          <w:color w:val="000000"/>
          <w:sz w:val="28"/>
          <w:cs/>
        </w:rPr>
        <w:t xml:space="preserve"> ผู้วิจัยเก็บข้อมูลโดยใช้แบบสอบถามหลังการทดลองใช้รูปแบบโดยใช้แบบประเมินความคิดเห็นเกี่ยวกับผลของการใช้รูปแบบ ซึ่งประกอบไปด้วย ด้านประสิทธิภาพ ด้านประสิทธิผล และด้านคุณค่า ของผู้บริหารในโรงเรียน</w:t>
      </w:r>
      <w:r w:rsidR="00133EA2">
        <w:rPr>
          <w:rFonts w:ascii="TH SarabunPSK" w:hAnsi="TH SarabunPSK" w:cs="TH SarabunPSK"/>
          <w:color w:val="000000"/>
          <w:sz w:val="28"/>
        </w:rPr>
        <w:t xml:space="preserve">                 </w:t>
      </w:r>
      <w:r w:rsidRPr="00E7403C">
        <w:rPr>
          <w:rFonts w:ascii="TH SarabunPSK" w:hAnsi="TH SarabunPSK" w:cs="TH SarabunPSK"/>
          <w:color w:val="000000"/>
          <w:sz w:val="28"/>
          <w:cs/>
        </w:rPr>
        <w:t>ทองผาภูมิวิทยา</w:t>
      </w:r>
    </w:p>
    <w:p w14:paraId="36437ACC" w14:textId="77777777" w:rsidR="00DA5F2F" w:rsidRDefault="00DA5F2F" w:rsidP="00DA5F2F">
      <w:pPr>
        <w:pStyle w:val="af2"/>
        <w:ind w:firstLine="720"/>
        <w:jc w:val="thaiDistribute"/>
        <w:rPr>
          <w:rFonts w:ascii="TH SarabunPSK" w:hAnsi="TH SarabunPSK" w:cs="TH SarabunPSK"/>
          <w:color w:val="000000"/>
          <w:sz w:val="28"/>
        </w:rPr>
      </w:pPr>
    </w:p>
    <w:p w14:paraId="6F39E2E8" w14:textId="03521CC2" w:rsidR="00CC4011" w:rsidRPr="00CC4011" w:rsidRDefault="00E720E7" w:rsidP="00E7403C">
      <w:pPr>
        <w:pStyle w:val="af2"/>
        <w:jc w:val="thaiDistribute"/>
        <w:rPr>
          <w:rFonts w:ascii="TH SarabunPSK" w:hAnsi="TH SarabunPSK" w:cs="TH SarabunPSK"/>
          <w:b/>
          <w:bCs/>
          <w:color w:val="000000"/>
          <w:sz w:val="28"/>
        </w:rPr>
      </w:pPr>
      <w:r w:rsidRPr="00CC4011">
        <w:rPr>
          <w:rFonts w:ascii="TH SarabunPSK" w:hAnsi="TH SarabunPSK" w:cs="TH SarabunPSK"/>
          <w:b/>
          <w:bCs/>
          <w:color w:val="000000"/>
          <w:sz w:val="28"/>
        </w:rPr>
        <w:t>4</w:t>
      </w:r>
      <w:r w:rsidR="004840E2" w:rsidRPr="00CC4011">
        <w:rPr>
          <w:rFonts w:ascii="TH SarabunPSK" w:hAnsi="TH SarabunPSK" w:cs="TH SarabunPSK"/>
          <w:b/>
          <w:bCs/>
          <w:color w:val="000000"/>
          <w:sz w:val="28"/>
        </w:rPr>
        <w:t xml:space="preserve">. </w:t>
      </w:r>
      <w:r w:rsidR="004840E2" w:rsidRPr="00CC4011">
        <w:rPr>
          <w:rFonts w:ascii="TH SarabunPSK" w:hAnsi="TH SarabunPSK" w:cs="TH SarabunPSK"/>
          <w:b/>
          <w:bCs/>
          <w:color w:val="000000"/>
          <w:sz w:val="28"/>
          <w:cs/>
        </w:rPr>
        <w:t xml:space="preserve">การวิเคราะห์ข้อมูล </w:t>
      </w:r>
    </w:p>
    <w:p w14:paraId="37695709" w14:textId="77777777"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1 ข้อมูลพื้นฐานของผู้ตอบแบบสอบถาม และผู้ให้ข้อมูลการทดลองครั้งนี้ ใช้จำนวนและค่าร้อยละ (</w:t>
      </w:r>
      <w:r w:rsidRPr="00DA5F2F">
        <w:rPr>
          <w:rFonts w:ascii="TH SarabunPSK" w:hAnsi="TH SarabunPSK" w:cs="TH SarabunPSK"/>
          <w:color w:val="000000"/>
          <w:sz w:val="28"/>
        </w:rPr>
        <w:t xml:space="preserve">Percentage) </w:t>
      </w:r>
    </w:p>
    <w:p w14:paraId="051F4D7A" w14:textId="4B503E1B" w:rsid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2</w:t>
      </w:r>
      <w:r>
        <w:rPr>
          <w:rFonts w:ascii="TH SarabunPSK" w:hAnsi="TH SarabunPSK" w:cs="TH SarabunPSK" w:hint="cs"/>
          <w:color w:val="000000"/>
          <w:sz w:val="28"/>
          <w:cs/>
        </w:rPr>
        <w:t xml:space="preserve"> </w:t>
      </w:r>
      <w:r w:rsidR="00133EA2" w:rsidRPr="00133EA2">
        <w:rPr>
          <w:rFonts w:ascii="TH SarabunPSK" w:hAnsi="TH SarabunPSK" w:cs="TH SarabunPSK"/>
          <w:color w:val="000000"/>
          <w:sz w:val="28"/>
          <w:cs/>
        </w:rPr>
        <w:t>ระดับปัญหาของ</w:t>
      </w:r>
      <w:r w:rsidR="004729E3" w:rsidRPr="004729E3">
        <w:rPr>
          <w:rFonts w:ascii="TH SarabunPSK" w:hAnsi="TH SarabunPSK" w:cs="TH SarabunPSK"/>
          <w:color w:val="000000"/>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133EA2" w:rsidRPr="00133EA2">
        <w:rPr>
          <w:rFonts w:ascii="TH SarabunPSK" w:hAnsi="TH SarabunPSK" w:cs="TH SarabunPSK"/>
          <w:color w:val="000000"/>
          <w:sz w:val="28"/>
          <w:cs/>
        </w:rPr>
        <w:t xml:space="preserve"> 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3DAA887A" w14:textId="17C36AFA" w:rsidR="00DA5F2F" w:rsidRPr="00DA5F2F" w:rsidRDefault="00DA5F2F" w:rsidP="00DA5F2F">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4.</w:t>
      </w:r>
      <w:r w:rsidRPr="00DA5F2F">
        <w:rPr>
          <w:rFonts w:ascii="TH SarabunPSK" w:hAnsi="TH SarabunPSK" w:cs="TH SarabunPSK"/>
          <w:color w:val="000000"/>
          <w:sz w:val="28"/>
          <w:cs/>
        </w:rPr>
        <w:t>3</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 xml:space="preserve">หาประสิทธิภาพของรูปแบบที่ผู้วิจัยสร้างขึ้นและการตรวจสอบคุณภาพเครื่องมือการวิจัยโดยผู้ทรงคุณวุฒิ </w:t>
      </w:r>
      <w:r>
        <w:rPr>
          <w:rFonts w:ascii="TH SarabunPSK" w:hAnsi="TH SarabunPSK" w:cs="TH SarabunPSK" w:hint="cs"/>
          <w:color w:val="000000"/>
          <w:sz w:val="28"/>
          <w:cs/>
        </w:rPr>
        <w:t xml:space="preserve">      </w:t>
      </w:r>
      <w:r w:rsidRPr="00DA5F2F">
        <w:rPr>
          <w:rFonts w:ascii="TH SarabunPSK" w:hAnsi="TH SarabunPSK" w:cs="TH SarabunPSK"/>
          <w:color w:val="000000"/>
          <w:sz w:val="28"/>
          <w:cs/>
        </w:rPr>
        <w:t>ใช้ค่าความสอดคล้องระหว่างวัตถุประสงค์กับเนื้อหารายข้อ (</w:t>
      </w:r>
      <w:r w:rsidRPr="00DA5F2F">
        <w:rPr>
          <w:rFonts w:ascii="TH SarabunPSK" w:hAnsi="TH SarabunPSK" w:cs="TH SarabunPSK"/>
          <w:color w:val="000000"/>
          <w:sz w:val="28"/>
        </w:rPr>
        <w:t xml:space="preserve">IOC: Index of item objective congruence) </w:t>
      </w:r>
    </w:p>
    <w:p w14:paraId="3E010DB2" w14:textId="7D875ADD" w:rsidR="00CC4011" w:rsidRPr="00DA5F2F" w:rsidRDefault="00DA5F2F" w:rsidP="00DA5F2F">
      <w:pPr>
        <w:pStyle w:val="af2"/>
        <w:jc w:val="thaiDistribute"/>
        <w:rPr>
          <w:rFonts w:ascii="TH SarabunPSK" w:hAnsi="TH SarabunPSK" w:cs="TH SarabunPSK"/>
          <w:color w:val="000000"/>
          <w:sz w:val="28"/>
        </w:rPr>
      </w:pPr>
      <w:r w:rsidRPr="00DA5F2F">
        <w:rPr>
          <w:rFonts w:ascii="TH SarabunPSK" w:hAnsi="TH SarabunPSK" w:cs="TH SarabunPSK"/>
          <w:color w:val="000000"/>
          <w:sz w:val="28"/>
          <w:cs/>
        </w:rPr>
        <w:tab/>
        <w:t>4.</w:t>
      </w:r>
      <w:r>
        <w:rPr>
          <w:rFonts w:ascii="TH SarabunPSK" w:hAnsi="TH SarabunPSK" w:cs="TH SarabunPSK" w:hint="cs"/>
          <w:color w:val="000000"/>
          <w:sz w:val="28"/>
          <w:cs/>
        </w:rPr>
        <w:t>4</w:t>
      </w:r>
      <w:r w:rsidRPr="00DA5F2F">
        <w:rPr>
          <w:rFonts w:ascii="TH SarabunPSK" w:hAnsi="TH SarabunPSK" w:cs="TH SarabunPSK"/>
          <w:color w:val="000000"/>
          <w:sz w:val="28"/>
          <w:cs/>
        </w:rPr>
        <w:t xml:space="preserve"> </w:t>
      </w:r>
      <w:r w:rsidR="00133EA2" w:rsidRPr="00133EA2">
        <w:rPr>
          <w:rFonts w:ascii="TH SarabunPSK" w:hAnsi="TH SarabunPSK" w:cs="TH SarabunPSK"/>
          <w:color w:val="000000"/>
          <w:sz w:val="28"/>
          <w:cs/>
        </w:rPr>
        <w:t>ผลการใช้</w:t>
      </w:r>
      <w:r w:rsidR="00324D18" w:rsidRPr="00324D18">
        <w:rPr>
          <w:rFonts w:ascii="TH SarabunPSK" w:hAnsi="TH SarabunPSK" w:cs="TH SarabunPSK"/>
          <w:color w:val="000000"/>
          <w:sz w:val="28"/>
          <w:cs/>
        </w:rPr>
        <w:t>รูปแบบการบริหารแหล่งเรียนรู้</w:t>
      </w:r>
      <w:r w:rsidR="00133EA2" w:rsidRPr="00133EA2">
        <w:rPr>
          <w:rFonts w:ascii="TH SarabunPSK" w:hAnsi="TH SarabunPSK" w:cs="TH SarabunPSK"/>
          <w:color w:val="000000"/>
          <w:sz w:val="28"/>
          <w:cs/>
        </w:rPr>
        <w:t xml:space="preserve"> ด้านประสิทธิภาพ ด้านประสิทธิผล และด้านคุณค่าใช้สถิติค่าเฉลี่ย (</w:t>
      </w:r>
      <w:r w:rsidR="00133EA2" w:rsidRPr="00133EA2">
        <w:rPr>
          <w:rFonts w:ascii="TH SarabunPSK" w:hAnsi="TH SarabunPSK" w:cs="TH SarabunPSK"/>
          <w:color w:val="000000"/>
          <w:sz w:val="28"/>
        </w:rPr>
        <w:t xml:space="preserve">Arithmetic Mean) </w:t>
      </w:r>
      <w:r w:rsidR="00133EA2" w:rsidRPr="00133EA2">
        <w:rPr>
          <w:rFonts w:ascii="TH SarabunPSK" w:hAnsi="TH SarabunPSK" w:cs="TH SarabunPSK"/>
          <w:color w:val="000000"/>
          <w:sz w:val="28"/>
          <w:cs/>
        </w:rPr>
        <w:t>และส่วนเบี่ยงเบนมาตรฐาน (</w:t>
      </w:r>
      <w:r w:rsidR="00133EA2" w:rsidRPr="00133EA2">
        <w:rPr>
          <w:rFonts w:ascii="TH SarabunPSK" w:hAnsi="TH SarabunPSK" w:cs="TH SarabunPSK"/>
          <w:color w:val="000000"/>
          <w:sz w:val="28"/>
        </w:rPr>
        <w:t xml:space="preserve">Standard Deviation)  </w:t>
      </w:r>
    </w:p>
    <w:p w14:paraId="2172BE41" w14:textId="77777777" w:rsidR="00DA5F2F" w:rsidRDefault="00DA5F2F" w:rsidP="00344021">
      <w:pPr>
        <w:pStyle w:val="af2"/>
        <w:jc w:val="center"/>
        <w:rPr>
          <w:rFonts w:ascii="TH SarabunPSK" w:hAnsi="TH SarabunPSK" w:cs="TH SarabunPSK"/>
          <w:b/>
          <w:bCs/>
          <w:sz w:val="28"/>
        </w:rPr>
      </w:pPr>
    </w:p>
    <w:p w14:paraId="49774E1D" w14:textId="67AAE07B" w:rsidR="004840E2" w:rsidRPr="00A24B07" w:rsidRDefault="004840E2" w:rsidP="006D0522">
      <w:pPr>
        <w:pStyle w:val="af2"/>
        <w:jc w:val="center"/>
        <w:rPr>
          <w:rFonts w:ascii="TH SarabunPSK" w:hAnsi="TH SarabunPSK" w:cs="TH SarabunPSK"/>
          <w:b/>
          <w:bCs/>
          <w:sz w:val="28"/>
        </w:rPr>
      </w:pPr>
      <w:r w:rsidRPr="00A24B07">
        <w:rPr>
          <w:rFonts w:ascii="TH SarabunPSK" w:hAnsi="TH SarabunPSK" w:cs="TH SarabunPSK"/>
          <w:b/>
          <w:bCs/>
          <w:sz w:val="28"/>
          <w:cs/>
        </w:rPr>
        <w:t>ผลการวิจัย</w:t>
      </w:r>
    </w:p>
    <w:p w14:paraId="559258A9" w14:textId="2BB5CCD5" w:rsidR="00E71A6C" w:rsidRDefault="00827080" w:rsidP="00BC406F">
      <w:pPr>
        <w:pStyle w:val="af2"/>
        <w:ind w:firstLine="720"/>
        <w:jc w:val="thaiDistribute"/>
        <w:rPr>
          <w:rFonts w:ascii="TH SarabunPSK" w:hAnsi="TH SarabunPSK" w:cs="TH SarabunPSK"/>
          <w:sz w:val="28"/>
        </w:rPr>
      </w:pPr>
      <w:r w:rsidRPr="00827080">
        <w:rPr>
          <w:rFonts w:ascii="TH SarabunPSK" w:hAnsi="TH SarabunPSK" w:cs="TH SarabunPSK"/>
          <w:sz w:val="28"/>
          <w:cs/>
        </w:rPr>
        <w:t>ผลการวิจัยเรื่อง “</w:t>
      </w:r>
      <w:r w:rsidR="005378FB" w:rsidRPr="005378FB">
        <w:rPr>
          <w:rFonts w:ascii="TH SarabunPSK" w:hAnsi="TH SarabunPSK" w:cs="TH SarabunPSK"/>
          <w:sz w:val="28"/>
          <w:cs/>
        </w:rPr>
        <w:t>การพัฒนารูปแบบการบริหารแหล่งเรียนรู้ในโรงเรียนมัธยมศึกษาขนาดใหญ่ สังกัดสำนักงาน</w:t>
      </w:r>
      <w:r w:rsidR="00BC406F">
        <w:rPr>
          <w:rFonts w:ascii="TH SarabunPSK" w:hAnsi="TH SarabunPSK" w:cs="TH SarabunPSK" w:hint="cs"/>
          <w:sz w:val="28"/>
          <w:cs/>
        </w:rPr>
        <w:t xml:space="preserve">       </w:t>
      </w:r>
      <w:r w:rsidR="005378FB" w:rsidRPr="005378FB">
        <w:rPr>
          <w:rFonts w:ascii="TH SarabunPSK" w:hAnsi="TH SarabunPSK" w:cs="TH SarabunPSK"/>
          <w:sz w:val="28"/>
          <w:cs/>
        </w:rPr>
        <w:t>เขตพื้นที่การศึกษามัธยมศึกษากาญจนบุรี</w:t>
      </w:r>
      <w:r w:rsidR="00A43274" w:rsidRPr="00A43274">
        <w:rPr>
          <w:rFonts w:ascii="TH SarabunPSK" w:hAnsi="TH SarabunPSK" w:cs="TH SarabunPSK"/>
          <w:sz w:val="28"/>
          <w:cs/>
        </w:rPr>
        <w:t xml:space="preserve"> </w:t>
      </w:r>
      <w:r w:rsidRPr="00827080">
        <w:rPr>
          <w:rFonts w:ascii="TH SarabunPSK" w:hAnsi="TH SarabunPSK" w:cs="TH SarabunPSK"/>
          <w:sz w:val="28"/>
          <w:cs/>
        </w:rPr>
        <w:t xml:space="preserve">” </w:t>
      </w:r>
      <w:r w:rsidR="006D0522" w:rsidRPr="006D0522">
        <w:rPr>
          <w:rFonts w:ascii="TH SarabunPSK" w:hAnsi="TH SarabunPSK" w:cs="TH SarabunPSK"/>
          <w:sz w:val="28"/>
          <w:cs/>
        </w:rPr>
        <w:t>ผ</w:t>
      </w:r>
      <w:r w:rsidR="00CB55D5">
        <w:rPr>
          <w:rFonts w:ascii="TH SarabunPSK" w:hAnsi="TH SarabunPSK" w:cs="TH SarabunPSK"/>
          <w:sz w:val="28"/>
        </w:rPr>
        <w:t>ั</w:t>
      </w:r>
      <w:r w:rsidR="006D0522" w:rsidRPr="006D0522">
        <w:rPr>
          <w:rFonts w:ascii="TH SarabunPSK" w:hAnsi="TH SarabunPSK" w:cs="TH SarabunPSK"/>
          <w:sz w:val="28"/>
          <w:cs/>
        </w:rPr>
        <w:t>วิจัยได</w:t>
      </w:r>
      <w:r w:rsidR="002E04B3">
        <w:rPr>
          <w:rFonts w:ascii="TH SarabunPSK" w:hAnsi="TH SarabunPSK" w:cs="TH SarabunPSK" w:hint="cs"/>
          <w:sz w:val="28"/>
          <w:cs/>
        </w:rPr>
        <w:t>้</w:t>
      </w:r>
      <w:r w:rsidR="006D0522" w:rsidRPr="006D0522">
        <w:rPr>
          <w:rFonts w:ascii="TH SarabunPSK" w:hAnsi="TH SarabunPSK" w:cs="TH SarabunPSK"/>
          <w:sz w:val="28"/>
          <w:cs/>
        </w:rPr>
        <w:t>สรุปผลการศึกษาไว</w:t>
      </w:r>
      <w:r w:rsidR="002E04B3">
        <w:rPr>
          <w:rFonts w:ascii="TH SarabunPSK" w:hAnsi="TH SarabunPSK" w:cs="TH SarabunPSK" w:hint="cs"/>
          <w:sz w:val="28"/>
          <w:cs/>
        </w:rPr>
        <w:t>้</w:t>
      </w:r>
      <w:r w:rsidR="006D0522" w:rsidRPr="006D0522">
        <w:rPr>
          <w:rFonts w:ascii="TH SarabunPSK" w:hAnsi="TH SarabunPSK" w:cs="TH SarabunPSK"/>
          <w:sz w:val="28"/>
          <w:cs/>
        </w:rPr>
        <w:t>ดังน</w:t>
      </w:r>
      <w:r w:rsidR="006D0522">
        <w:rPr>
          <w:rFonts w:ascii="TH SarabunPSK" w:hAnsi="TH SarabunPSK" w:cs="TH SarabunPSK" w:hint="cs"/>
          <w:sz w:val="28"/>
          <w:cs/>
        </w:rPr>
        <w:t>ี้</w:t>
      </w:r>
    </w:p>
    <w:p w14:paraId="72DEE482" w14:textId="4C8588FC" w:rsidR="00B24484" w:rsidRPr="00A43274" w:rsidRDefault="00B24484" w:rsidP="00A43274">
      <w:pPr>
        <w:pStyle w:val="af2"/>
        <w:ind w:firstLine="720"/>
        <w:jc w:val="thaiDistribute"/>
        <w:rPr>
          <w:rFonts w:ascii="TH SarabunPSK" w:hAnsi="TH SarabunPSK" w:cs="TH SarabunPSK"/>
          <w:b/>
          <w:bCs/>
          <w:sz w:val="28"/>
        </w:rPr>
      </w:pPr>
      <w:r w:rsidRPr="00B24484">
        <w:rPr>
          <w:rFonts w:ascii="TH SarabunPSK" w:hAnsi="TH SarabunPSK" w:cs="TH SarabunPSK" w:hint="cs"/>
          <w:sz w:val="28"/>
          <w:cs/>
        </w:rPr>
        <w:t>1.</w:t>
      </w:r>
      <w:r>
        <w:rPr>
          <w:rFonts w:ascii="TH SarabunPSK" w:hAnsi="TH SarabunPSK" w:cs="TH SarabunPSK"/>
          <w:sz w:val="28"/>
          <w:cs/>
        </w:rPr>
        <w:t xml:space="preserve"> </w:t>
      </w:r>
      <w:r w:rsidR="00A43274" w:rsidRPr="00A43274">
        <w:rPr>
          <w:rFonts w:ascii="TH SarabunPSK" w:hAnsi="TH SarabunPSK" w:cs="TH SarabunPSK"/>
          <w:sz w:val="28"/>
          <w:cs/>
        </w:rPr>
        <w:t>ผลการศึกษาสภาพปัญหา</w:t>
      </w:r>
      <w:r w:rsidR="00DB3E27" w:rsidRPr="00DB3E27">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DB3E27">
        <w:rPr>
          <w:rFonts w:ascii="TH SarabunPSK" w:hAnsi="TH SarabunPSK" w:cs="TH SarabunPSK" w:hint="cs"/>
          <w:sz w:val="28"/>
          <w:cs/>
        </w:rPr>
        <w:t xml:space="preserve"> </w:t>
      </w:r>
      <w:r w:rsidR="00A43274" w:rsidRPr="00A43274">
        <w:rPr>
          <w:rFonts w:ascii="TH SarabunPSK" w:hAnsi="TH SarabunPSK" w:cs="TH SarabunPSK"/>
          <w:sz w:val="28"/>
          <w:cs/>
        </w:rPr>
        <w:t>ผู้วิจัยวิเคราะห์ข้อมูลโดยใช้ค่าเฉลี่ย (</w:t>
      </w:r>
      <w:r w:rsidR="00A43274" w:rsidRPr="00A43274">
        <w:rPr>
          <w:rFonts w:ascii="TH SarabunPSK" w:hAnsi="TH SarabunPSK" w:cs="TH SarabunPSK"/>
          <w:sz w:val="28"/>
        </w:rPr>
        <w:t>Arithmetic mean :</w:t>
      </w:r>
      <w:r w:rsidR="00A43274">
        <w:rPr>
          <w:rFonts w:ascii="Cambria Math" w:hAnsi="Cambria Math" w:cs="TH SarabunPSK"/>
          <w:b/>
          <w:bCs/>
          <w:iCs/>
          <w:sz w:val="28"/>
        </w:rPr>
        <w:t xml:space="preserve"> </w:t>
      </w:r>
      <w:bookmarkStart w:id="3" w:name="_Hlk134260373"/>
      <m:oMath>
        <m:acc>
          <m:accPr>
            <m:chr m:val="̅"/>
            <m:ctrlPr>
              <w:rPr>
                <w:rFonts w:ascii="Cambria Math" w:hAnsi="Cambria Math" w:cs="TH SarabunPSK"/>
                <w:iCs/>
                <w:sz w:val="28"/>
              </w:rPr>
            </m:ctrlPr>
          </m:accPr>
          <m:e>
            <m:r>
              <m:rPr>
                <m:sty m:val="p"/>
              </m:rPr>
              <w:rPr>
                <w:rFonts w:ascii="Cambria Math" w:hAnsi="Cambria Math" w:cs="TH SarabunPSK"/>
                <w:sz w:val="28"/>
              </w:rPr>
              <m:t>x</m:t>
            </m:r>
          </m:e>
        </m:acc>
      </m:oMath>
      <w:bookmarkEnd w:id="3"/>
      <w:r w:rsidR="00A43274" w:rsidRPr="00A43274">
        <w:rPr>
          <w:rFonts w:ascii="TH SarabunPSK" w:hAnsi="TH SarabunPSK" w:cs="TH SarabunPSK"/>
          <w:sz w:val="28"/>
        </w:rPr>
        <w:t xml:space="preserve">) </w:t>
      </w:r>
      <w:r w:rsidR="00A43274" w:rsidRPr="00A43274">
        <w:rPr>
          <w:rFonts w:ascii="TH SarabunPSK" w:hAnsi="TH SarabunPSK" w:cs="TH SarabunPSK"/>
          <w:sz w:val="28"/>
          <w:cs/>
        </w:rPr>
        <w:t xml:space="preserve">ส่วนเบี่ยงเบนมาตรฐาน </w:t>
      </w:r>
      <w:r w:rsidR="00A43274" w:rsidRPr="00A43274">
        <w:rPr>
          <w:rFonts w:ascii="TH SarabunPSK" w:hAnsi="TH SarabunPSK" w:cs="TH SarabunPSK"/>
          <w:sz w:val="28"/>
          <w:cs/>
        </w:rPr>
        <w:lastRenderedPageBreak/>
        <w:t>(</w:t>
      </w:r>
      <w:r w:rsidR="00A43274" w:rsidRPr="00A43274">
        <w:rPr>
          <w:rFonts w:ascii="TH SarabunPSK" w:hAnsi="TH SarabunPSK" w:cs="TH SarabunPSK"/>
          <w:sz w:val="28"/>
        </w:rPr>
        <w:t xml:space="preserve">Standard deviation : S.D.) </w:t>
      </w:r>
      <w:r w:rsidR="00A43274" w:rsidRPr="00A43274">
        <w:rPr>
          <w:rFonts w:ascii="TH SarabunPSK" w:hAnsi="TH SarabunPSK" w:cs="TH SarabunPSK"/>
          <w:sz w:val="28"/>
          <w:cs/>
        </w:rPr>
        <w:t>แล้วนำค่าเฉลี่ยไปเทียบกับเกณฑ์ตามแนวคิดของลิเคิร์ท (</w:t>
      </w:r>
      <w:r w:rsidR="00A43274" w:rsidRPr="00A43274">
        <w:rPr>
          <w:rFonts w:ascii="TH SarabunPSK" w:hAnsi="TH SarabunPSK" w:cs="TH SarabunPSK"/>
          <w:sz w:val="28"/>
        </w:rPr>
        <w:t xml:space="preserve">Likert’s rating scales) </w:t>
      </w:r>
      <w:r w:rsidR="00A43274" w:rsidRPr="00A43274">
        <w:rPr>
          <w:rFonts w:ascii="TH SarabunPSK" w:hAnsi="TH SarabunPSK" w:cs="TH SarabunPSK"/>
          <w:sz w:val="28"/>
          <w:cs/>
        </w:rPr>
        <w:t>ในภาพรวม</w:t>
      </w:r>
      <w:r w:rsidRPr="00B24484">
        <w:rPr>
          <w:rFonts w:ascii="TH SarabunPSK" w:hAnsi="TH SarabunPSK" w:cs="TH SarabunPSK"/>
          <w:sz w:val="28"/>
          <w:cs/>
        </w:rPr>
        <w:t xml:space="preserve"> ดังตารางที่ </w:t>
      </w:r>
      <w:r>
        <w:rPr>
          <w:rFonts w:ascii="TH SarabunPSK" w:hAnsi="TH SarabunPSK" w:cs="TH SarabunPSK" w:hint="cs"/>
          <w:sz w:val="28"/>
          <w:cs/>
        </w:rPr>
        <w:t>1</w:t>
      </w:r>
    </w:p>
    <w:p w14:paraId="42F6796C" w14:textId="2C891E93" w:rsidR="00CC4011" w:rsidRPr="00764FC0" w:rsidRDefault="00CC4011" w:rsidP="00DB3E27">
      <w:pPr>
        <w:pStyle w:val="af2"/>
        <w:jc w:val="thaiDistribute"/>
        <w:rPr>
          <w:rFonts w:ascii="TH SarabunPSK" w:hAnsi="TH SarabunPSK" w:cs="TH SarabunPSK"/>
          <w:color w:val="000000"/>
          <w:sz w:val="4"/>
          <w:szCs w:val="4"/>
        </w:rPr>
      </w:pPr>
      <w:bookmarkStart w:id="4" w:name="_Hlk134257046"/>
      <w:r w:rsidRPr="00054DD8">
        <w:rPr>
          <w:rFonts w:ascii="TH SarabunPSK" w:hAnsi="TH SarabunPSK" w:cs="TH SarabunPSK" w:hint="cs"/>
          <w:b/>
          <w:bCs/>
          <w:sz w:val="28"/>
          <w:cs/>
        </w:rPr>
        <w:t>ตารางที่ 1</w:t>
      </w:r>
      <w:r>
        <w:rPr>
          <w:rFonts w:ascii="TH SarabunPSK" w:hAnsi="TH SarabunPSK" w:cs="TH SarabunPSK" w:hint="cs"/>
          <w:sz w:val="28"/>
          <w:cs/>
        </w:rPr>
        <w:t xml:space="preserve">  </w:t>
      </w:r>
      <w:r w:rsidR="00A43274" w:rsidRPr="00A43274">
        <w:rPr>
          <w:rFonts w:ascii="TH SarabunPSK" w:hAnsi="TH SarabunPSK" w:cs="TH SarabunPSK"/>
          <w:sz w:val="28"/>
          <w:cs/>
        </w:rPr>
        <w:t>ผลการศึกษาสภาพปัญหา</w:t>
      </w:r>
      <w:bookmarkEnd w:id="4"/>
      <w:r w:rsidR="00DB3E27" w:rsidRPr="00DB3E27">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p>
    <w:tbl>
      <w:tblPr>
        <w:tblW w:w="9000" w:type="dxa"/>
        <w:tblBorders>
          <w:top w:val="single" w:sz="4" w:space="0" w:color="auto"/>
          <w:bottom w:val="single" w:sz="4" w:space="0" w:color="auto"/>
        </w:tblBorders>
        <w:tblLook w:val="04A0" w:firstRow="1" w:lastRow="0" w:firstColumn="1" w:lastColumn="0" w:noHBand="0" w:noVBand="1"/>
      </w:tblPr>
      <w:tblGrid>
        <w:gridCol w:w="6102"/>
        <w:gridCol w:w="1080"/>
        <w:gridCol w:w="801"/>
        <w:gridCol w:w="1017"/>
      </w:tblGrid>
      <w:tr w:rsidR="00CC4011" w:rsidRPr="00E471B0" w14:paraId="5F339A56" w14:textId="77777777" w:rsidTr="0052740D">
        <w:tc>
          <w:tcPr>
            <w:tcW w:w="6102" w:type="dxa"/>
            <w:tcBorders>
              <w:top w:val="single" w:sz="4" w:space="0" w:color="auto"/>
              <w:left w:val="nil"/>
              <w:bottom w:val="single" w:sz="4" w:space="0" w:color="auto"/>
              <w:right w:val="nil"/>
            </w:tcBorders>
            <w:shd w:val="clear" w:color="auto" w:fill="auto"/>
            <w:vAlign w:val="center"/>
            <w:hideMark/>
          </w:tcPr>
          <w:p w14:paraId="049CFD54" w14:textId="19ED9A40" w:rsidR="00CC4011" w:rsidRPr="00E471B0" w:rsidRDefault="006D0522" w:rsidP="00501086">
            <w:pPr>
              <w:pStyle w:val="af2"/>
              <w:jc w:val="center"/>
              <w:rPr>
                <w:rFonts w:ascii="TH SarabunPSK" w:hAnsi="TH SarabunPSK" w:cs="TH SarabunPSK"/>
                <w:b/>
                <w:bCs/>
                <w:sz w:val="28"/>
              </w:rPr>
            </w:pPr>
            <w:bookmarkStart w:id="5" w:name="_Hlk134258720"/>
            <w:r w:rsidRPr="006D0522">
              <w:rPr>
                <w:rFonts w:ascii="TH SarabunPSK" w:hAnsi="TH SarabunPSK" w:cs="TH SarabunPSK"/>
                <w:b/>
                <w:bCs/>
                <w:sz w:val="28"/>
                <w:cs/>
              </w:rPr>
              <w:t>สภาพปัญหา</w:t>
            </w:r>
          </w:p>
        </w:tc>
        <w:tc>
          <w:tcPr>
            <w:tcW w:w="1080" w:type="dxa"/>
            <w:tcBorders>
              <w:top w:val="single" w:sz="4" w:space="0" w:color="auto"/>
              <w:left w:val="nil"/>
              <w:bottom w:val="single" w:sz="4" w:space="0" w:color="auto"/>
              <w:right w:val="nil"/>
            </w:tcBorders>
            <w:shd w:val="clear" w:color="auto" w:fill="auto"/>
            <w:hideMark/>
          </w:tcPr>
          <w:p w14:paraId="15AF31DF" w14:textId="77777777" w:rsidR="00CC4011" w:rsidRPr="00E471B0" w:rsidRDefault="00CC4011" w:rsidP="006D0522">
            <w:pPr>
              <w:pStyle w:val="af2"/>
              <w:jc w:val="center"/>
              <w:rPr>
                <w:rFonts w:ascii="TH SarabunPSK" w:hAnsi="TH SarabunPSK" w:cs="TH SarabunPSK"/>
                <w:b/>
                <w:bCs/>
                <w:sz w:val="12"/>
                <w:szCs w:val="12"/>
              </w:rPr>
            </w:pPr>
          </w:p>
          <w:bookmarkStart w:id="6" w:name="_Hlk134256785"/>
          <w:p w14:paraId="36CBB75C" w14:textId="72BDA92C" w:rsidR="00CC4011" w:rsidRDefault="00000000" w:rsidP="00B24484">
            <w:pPr>
              <w:pStyle w:val="af2"/>
              <w:rPr>
                <w:rFonts w:ascii="TH SarabunPSK" w:hAnsi="TH SarabunPSK" w:cs="TH SarabunPSK"/>
                <w:b/>
                <w:bCs/>
                <w:sz w:val="28"/>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bookmarkEnd w:id="6"/>
          <w:p w14:paraId="7D18EDE2" w14:textId="536DCFDA" w:rsidR="00B24484" w:rsidRPr="00B24484" w:rsidRDefault="00B24484" w:rsidP="00B24484">
            <w:pPr>
              <w:rPr>
                <w:cs/>
              </w:rPr>
            </w:pPr>
          </w:p>
        </w:tc>
        <w:tc>
          <w:tcPr>
            <w:tcW w:w="801" w:type="dxa"/>
            <w:tcBorders>
              <w:top w:val="single" w:sz="4" w:space="0" w:color="auto"/>
              <w:left w:val="nil"/>
              <w:bottom w:val="single" w:sz="4" w:space="0" w:color="auto"/>
              <w:right w:val="nil"/>
            </w:tcBorders>
            <w:shd w:val="clear" w:color="auto" w:fill="auto"/>
            <w:hideMark/>
          </w:tcPr>
          <w:p w14:paraId="406AE7F2" w14:textId="77777777" w:rsidR="00CC4011" w:rsidRPr="00E471B0" w:rsidRDefault="00CC4011" w:rsidP="006D0522">
            <w:pPr>
              <w:pStyle w:val="af2"/>
              <w:jc w:val="center"/>
              <w:rPr>
                <w:rFonts w:ascii="TH SarabunPSK" w:hAnsi="TH SarabunPSK" w:cs="TH SarabunPSK"/>
                <w:b/>
                <w:bCs/>
                <w:sz w:val="12"/>
                <w:szCs w:val="12"/>
              </w:rPr>
            </w:pPr>
          </w:p>
          <w:p w14:paraId="6050F7AB" w14:textId="77777777" w:rsidR="00CC4011" w:rsidRPr="00E471B0" w:rsidRDefault="00CC4011" w:rsidP="006D0522">
            <w:pPr>
              <w:pStyle w:val="af2"/>
              <w:jc w:val="center"/>
              <w:rPr>
                <w:rFonts w:ascii="TH SarabunPSK" w:hAnsi="TH SarabunPSK" w:cs="TH SarabunPSK"/>
                <w:b/>
                <w:bCs/>
                <w:sz w:val="28"/>
                <w:cs/>
              </w:rPr>
            </w:pPr>
            <w:r w:rsidRPr="00E471B0">
              <w:rPr>
                <w:rFonts w:ascii="TH SarabunPSK" w:hAnsi="TH SarabunPSK" w:cs="TH SarabunPSK"/>
                <w:b/>
                <w:bCs/>
                <w:sz w:val="28"/>
              </w:rPr>
              <w:t>S.D.</w:t>
            </w:r>
          </w:p>
        </w:tc>
        <w:tc>
          <w:tcPr>
            <w:tcW w:w="1017" w:type="dxa"/>
            <w:tcBorders>
              <w:top w:val="single" w:sz="4" w:space="0" w:color="auto"/>
              <w:left w:val="nil"/>
              <w:bottom w:val="single" w:sz="4" w:space="0" w:color="auto"/>
              <w:right w:val="nil"/>
            </w:tcBorders>
            <w:shd w:val="clear" w:color="auto" w:fill="auto"/>
            <w:vAlign w:val="center"/>
            <w:hideMark/>
          </w:tcPr>
          <w:p w14:paraId="1D3A4346" w14:textId="162F5570" w:rsidR="00CC4011" w:rsidRPr="00E471B0" w:rsidRDefault="00CC4011" w:rsidP="006D0522">
            <w:pPr>
              <w:pStyle w:val="af2"/>
              <w:jc w:val="center"/>
              <w:rPr>
                <w:rFonts w:ascii="TH SarabunPSK" w:hAnsi="TH SarabunPSK" w:cs="TH SarabunPSK"/>
                <w:b/>
                <w:bCs/>
                <w:sz w:val="28"/>
              </w:rPr>
            </w:pPr>
            <w:r w:rsidRPr="00E471B0">
              <w:rPr>
                <w:rFonts w:ascii="TH SarabunPSK" w:hAnsi="TH SarabunPSK" w:cs="TH SarabunPSK"/>
                <w:b/>
                <w:bCs/>
                <w:sz w:val="28"/>
                <w:cs/>
              </w:rPr>
              <w:t>ระดับ</w:t>
            </w:r>
            <w:r w:rsidR="006D0522">
              <w:rPr>
                <w:rFonts w:ascii="TH SarabunPSK" w:hAnsi="TH SarabunPSK" w:cs="TH SarabunPSK" w:hint="cs"/>
                <w:b/>
                <w:bCs/>
                <w:sz w:val="28"/>
                <w:cs/>
              </w:rPr>
              <w:t>ปัญหา</w:t>
            </w:r>
          </w:p>
        </w:tc>
      </w:tr>
      <w:bookmarkEnd w:id="5"/>
      <w:tr w:rsidR="0052740D" w:rsidRPr="00E471B0" w14:paraId="31D371C6" w14:textId="77777777" w:rsidTr="0052740D">
        <w:trPr>
          <w:trHeight w:val="252"/>
        </w:trPr>
        <w:tc>
          <w:tcPr>
            <w:tcW w:w="6102" w:type="dxa"/>
            <w:tcBorders>
              <w:top w:val="single" w:sz="4" w:space="0" w:color="auto"/>
              <w:left w:val="nil"/>
              <w:bottom w:val="nil"/>
              <w:right w:val="nil"/>
            </w:tcBorders>
            <w:hideMark/>
          </w:tcPr>
          <w:p w14:paraId="59B4C123" w14:textId="228756FD" w:rsidR="0052740D" w:rsidRPr="0052740D" w:rsidRDefault="0052740D" w:rsidP="0052740D">
            <w:pPr>
              <w:pStyle w:val="af2"/>
              <w:spacing w:line="18" w:lineRule="atLeast"/>
              <w:jc w:val="thaiDistribute"/>
              <w:rPr>
                <w:rFonts w:ascii="TH SarabunPSK" w:hAnsi="TH SarabunPSK" w:cs="TH SarabunPSK"/>
                <w:sz w:val="28"/>
                <w:cs/>
              </w:rPr>
            </w:pPr>
            <w:r>
              <w:rPr>
                <w:rFonts w:ascii="TH SarabunPSK" w:hAnsi="TH SarabunPSK" w:cs="TH SarabunPSK" w:hint="cs"/>
                <w:sz w:val="28"/>
                <w:cs/>
              </w:rPr>
              <w:t xml:space="preserve">1. </w:t>
            </w:r>
            <w:r w:rsidRPr="0052740D">
              <w:rPr>
                <w:rFonts w:ascii="TH SarabunPSK" w:hAnsi="TH SarabunPSK" w:cs="TH SarabunPSK"/>
                <w:sz w:val="28"/>
                <w:cs/>
              </w:rPr>
              <w:t>กำหนดทิศทางของการบริหารแหล่งเรียนรู้</w:t>
            </w:r>
          </w:p>
        </w:tc>
        <w:tc>
          <w:tcPr>
            <w:tcW w:w="1080" w:type="dxa"/>
            <w:tcBorders>
              <w:top w:val="single" w:sz="4" w:space="0" w:color="auto"/>
              <w:left w:val="nil"/>
              <w:bottom w:val="nil"/>
              <w:right w:val="nil"/>
            </w:tcBorders>
            <w:shd w:val="clear" w:color="auto" w:fill="FFFFFF"/>
          </w:tcPr>
          <w:p w14:paraId="06624B23" w14:textId="4DF16D9E" w:rsidR="0052740D" w:rsidRPr="0052740D" w:rsidRDefault="0052740D" w:rsidP="0052740D">
            <w:pPr>
              <w:pStyle w:val="af2"/>
              <w:spacing w:line="18" w:lineRule="atLeast"/>
              <w:jc w:val="center"/>
              <w:rPr>
                <w:rFonts w:ascii="TH SarabunPSK" w:hAnsi="TH SarabunPSK" w:cs="TH SarabunPSK"/>
                <w:sz w:val="28"/>
                <w:cs/>
              </w:rPr>
            </w:pPr>
            <w:r w:rsidRPr="0052740D">
              <w:rPr>
                <w:rFonts w:ascii="TH SarabunPSK" w:hAnsi="TH SarabunPSK" w:cs="TH SarabunPSK"/>
                <w:color w:val="000000"/>
                <w:sz w:val="28"/>
              </w:rPr>
              <w:t>4.42</w:t>
            </w:r>
          </w:p>
        </w:tc>
        <w:tc>
          <w:tcPr>
            <w:tcW w:w="801" w:type="dxa"/>
            <w:tcBorders>
              <w:top w:val="single" w:sz="4" w:space="0" w:color="auto"/>
              <w:left w:val="nil"/>
              <w:bottom w:val="nil"/>
              <w:right w:val="nil"/>
            </w:tcBorders>
            <w:shd w:val="clear" w:color="auto" w:fill="FFFFFF"/>
          </w:tcPr>
          <w:p w14:paraId="03E93504" w14:textId="28525FFA"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.76</w:t>
            </w:r>
          </w:p>
        </w:tc>
        <w:tc>
          <w:tcPr>
            <w:tcW w:w="1017" w:type="dxa"/>
            <w:tcBorders>
              <w:top w:val="single" w:sz="4" w:space="0" w:color="auto"/>
              <w:left w:val="nil"/>
              <w:bottom w:val="nil"/>
              <w:right w:val="nil"/>
            </w:tcBorders>
          </w:tcPr>
          <w:p w14:paraId="24A38FE1" w14:textId="4D28770F"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07DEC882" w14:textId="77777777" w:rsidTr="0052740D">
        <w:trPr>
          <w:trHeight w:val="252"/>
        </w:trPr>
        <w:tc>
          <w:tcPr>
            <w:tcW w:w="6102" w:type="dxa"/>
            <w:tcBorders>
              <w:top w:val="nil"/>
              <w:left w:val="nil"/>
              <w:bottom w:val="nil"/>
              <w:right w:val="nil"/>
            </w:tcBorders>
            <w:hideMark/>
          </w:tcPr>
          <w:p w14:paraId="17C073E7" w14:textId="60A24BBA" w:rsidR="0052740D" w:rsidRPr="0052740D" w:rsidRDefault="0052740D" w:rsidP="0052740D">
            <w:pPr>
              <w:pStyle w:val="af2"/>
              <w:spacing w:line="18" w:lineRule="atLeast"/>
              <w:jc w:val="thaiDistribute"/>
              <w:rPr>
                <w:rFonts w:ascii="TH SarabunPSK" w:hAnsi="TH SarabunPSK" w:cs="TH SarabunPSK"/>
                <w:sz w:val="28"/>
              </w:rPr>
            </w:pPr>
            <w:r>
              <w:rPr>
                <w:rFonts w:ascii="TH SarabunPSK" w:hAnsi="TH SarabunPSK" w:cs="TH SarabunPSK" w:hint="cs"/>
                <w:sz w:val="28"/>
                <w:cs/>
              </w:rPr>
              <w:t xml:space="preserve">2. </w:t>
            </w:r>
            <w:r w:rsidRPr="0052740D">
              <w:rPr>
                <w:rFonts w:ascii="TH SarabunPSK" w:hAnsi="TH SarabunPSK" w:cs="TH SarabunPSK"/>
                <w:sz w:val="28"/>
                <w:cs/>
              </w:rPr>
              <w:t>วิเคราะห์และสำรวจแหล่งเรียนรู้เป็นขั้นต้นเพื่อเตรียมความพร้อม</w:t>
            </w:r>
          </w:p>
        </w:tc>
        <w:tc>
          <w:tcPr>
            <w:tcW w:w="1080" w:type="dxa"/>
            <w:tcBorders>
              <w:top w:val="nil"/>
              <w:left w:val="nil"/>
              <w:bottom w:val="nil"/>
              <w:right w:val="nil"/>
            </w:tcBorders>
            <w:shd w:val="clear" w:color="auto" w:fill="FFFFFF"/>
          </w:tcPr>
          <w:p w14:paraId="4D2B1685" w14:textId="6B9CA489" w:rsidR="0052740D" w:rsidRPr="0052740D" w:rsidRDefault="0052740D" w:rsidP="0052740D">
            <w:pPr>
              <w:pStyle w:val="af2"/>
              <w:spacing w:line="18" w:lineRule="atLeast"/>
              <w:jc w:val="center"/>
              <w:rPr>
                <w:rFonts w:ascii="TH SarabunPSK" w:hAnsi="TH SarabunPSK" w:cs="TH SarabunPSK"/>
                <w:sz w:val="28"/>
                <w:cs/>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090BCF9A" w14:textId="6B9E1DB1"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.71</w:t>
            </w:r>
          </w:p>
        </w:tc>
        <w:tc>
          <w:tcPr>
            <w:tcW w:w="1017" w:type="dxa"/>
            <w:tcBorders>
              <w:top w:val="nil"/>
              <w:left w:val="nil"/>
              <w:bottom w:val="nil"/>
              <w:right w:val="nil"/>
            </w:tcBorders>
          </w:tcPr>
          <w:p w14:paraId="2527EDE9" w14:textId="2EE5D38D"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27C4E300" w14:textId="77777777" w:rsidTr="0052740D">
        <w:tc>
          <w:tcPr>
            <w:tcW w:w="6102" w:type="dxa"/>
            <w:tcBorders>
              <w:top w:val="nil"/>
              <w:left w:val="nil"/>
              <w:bottom w:val="nil"/>
              <w:right w:val="nil"/>
            </w:tcBorders>
            <w:shd w:val="clear" w:color="auto" w:fill="auto"/>
            <w:hideMark/>
          </w:tcPr>
          <w:p w14:paraId="4EAAEA6B" w14:textId="23D11C36" w:rsidR="0052740D" w:rsidRPr="0052740D" w:rsidRDefault="0052740D" w:rsidP="0052740D">
            <w:pPr>
              <w:tabs>
                <w:tab w:val="left" w:pos="1032"/>
                <w:tab w:val="left" w:pos="1276"/>
                <w:tab w:val="left" w:pos="1622"/>
                <w:tab w:val="left" w:pos="2268"/>
                <w:tab w:val="left" w:pos="2835"/>
              </w:tabs>
              <w:spacing w:after="0" w:line="240" w:lineRule="auto"/>
              <w:ind w:right="-110"/>
              <w:jc w:val="thaiDistribute"/>
              <w:rPr>
                <w:rFonts w:ascii="TH SarabunPSK" w:hAnsi="TH SarabunPSK" w:cs="TH SarabunPSK"/>
                <w:sz w:val="28"/>
              </w:rPr>
            </w:pPr>
            <w:r>
              <w:rPr>
                <w:rFonts w:ascii="TH SarabunPSK" w:hAnsi="TH SarabunPSK" w:cs="TH SarabunPSK" w:hint="cs"/>
                <w:sz w:val="28"/>
                <w:cs/>
              </w:rPr>
              <w:t xml:space="preserve">3. </w:t>
            </w:r>
            <w:r w:rsidRPr="0052740D">
              <w:rPr>
                <w:rFonts w:ascii="TH SarabunPSK" w:hAnsi="TH SarabunPSK" w:cs="TH SarabunPSK"/>
                <w:sz w:val="28"/>
                <w:cs/>
              </w:rPr>
              <w:t>กำหนดนโยบาย แผนงาน โครงการ หรือกิจกรรมการ</w:t>
            </w:r>
          </w:p>
          <w:p w14:paraId="08BED3EF" w14:textId="0DEFEA42" w:rsidR="0052740D" w:rsidRPr="0052740D" w:rsidRDefault="0052740D" w:rsidP="0052740D">
            <w:pPr>
              <w:pStyle w:val="af2"/>
              <w:spacing w:line="18" w:lineRule="atLeast"/>
              <w:jc w:val="thaiDistribute"/>
              <w:rPr>
                <w:rFonts w:ascii="TH SarabunPSK" w:hAnsi="TH SarabunPSK" w:cs="TH SarabunPSK"/>
                <w:sz w:val="28"/>
              </w:rPr>
            </w:pPr>
            <w:r w:rsidRPr="0052740D">
              <w:rPr>
                <w:rFonts w:ascii="TH SarabunPSK" w:hAnsi="TH SarabunPSK" w:cs="TH SarabunPSK"/>
                <w:sz w:val="28"/>
                <w:cs/>
              </w:rPr>
              <w:t>บริหารจัดการแหล่งเรียนรู้</w:t>
            </w:r>
          </w:p>
        </w:tc>
        <w:tc>
          <w:tcPr>
            <w:tcW w:w="1080" w:type="dxa"/>
            <w:tcBorders>
              <w:top w:val="nil"/>
              <w:left w:val="nil"/>
              <w:bottom w:val="nil"/>
              <w:right w:val="nil"/>
            </w:tcBorders>
            <w:shd w:val="clear" w:color="auto" w:fill="FFFFFF"/>
          </w:tcPr>
          <w:p w14:paraId="1BD52DDA" w14:textId="69D5602B" w:rsidR="0052740D" w:rsidRPr="0052740D" w:rsidRDefault="0052740D" w:rsidP="0052740D">
            <w:pPr>
              <w:pStyle w:val="af2"/>
              <w:spacing w:line="18" w:lineRule="atLeast"/>
              <w:jc w:val="center"/>
              <w:rPr>
                <w:rFonts w:ascii="TH SarabunPSK" w:hAnsi="TH SarabunPSK" w:cs="TH SarabunPSK"/>
                <w:sz w:val="28"/>
                <w:cs/>
              </w:rPr>
            </w:pPr>
            <w:r w:rsidRPr="0052740D">
              <w:rPr>
                <w:rFonts w:ascii="TH SarabunPSK" w:hAnsi="TH SarabunPSK" w:cs="TH SarabunPSK"/>
                <w:color w:val="000000"/>
                <w:sz w:val="28"/>
              </w:rPr>
              <w:t>4.17</w:t>
            </w:r>
          </w:p>
        </w:tc>
        <w:tc>
          <w:tcPr>
            <w:tcW w:w="801" w:type="dxa"/>
            <w:tcBorders>
              <w:top w:val="nil"/>
              <w:left w:val="nil"/>
              <w:bottom w:val="nil"/>
              <w:right w:val="nil"/>
            </w:tcBorders>
            <w:shd w:val="clear" w:color="auto" w:fill="FFFFFF"/>
          </w:tcPr>
          <w:p w14:paraId="5C4CB63F" w14:textId="1314CCB8"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.69</w:t>
            </w:r>
          </w:p>
        </w:tc>
        <w:tc>
          <w:tcPr>
            <w:tcW w:w="1017" w:type="dxa"/>
            <w:tcBorders>
              <w:top w:val="nil"/>
              <w:left w:val="nil"/>
              <w:bottom w:val="nil"/>
              <w:right w:val="nil"/>
            </w:tcBorders>
          </w:tcPr>
          <w:p w14:paraId="05F8759E" w14:textId="7BBE6497" w:rsidR="0052740D" w:rsidRPr="0052740D" w:rsidRDefault="0052740D" w:rsidP="0052740D">
            <w:pPr>
              <w:pStyle w:val="af2"/>
              <w:spacing w:line="18"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068DFF0D" w14:textId="77777777" w:rsidTr="0052740D">
        <w:trPr>
          <w:trHeight w:val="279"/>
        </w:trPr>
        <w:tc>
          <w:tcPr>
            <w:tcW w:w="6102" w:type="dxa"/>
            <w:tcBorders>
              <w:top w:val="nil"/>
              <w:left w:val="nil"/>
              <w:bottom w:val="nil"/>
              <w:right w:val="nil"/>
            </w:tcBorders>
          </w:tcPr>
          <w:p w14:paraId="07A770E2" w14:textId="4C23090C" w:rsidR="0052740D" w:rsidRPr="0052740D" w:rsidRDefault="0052740D" w:rsidP="0052740D">
            <w:pPr>
              <w:pStyle w:val="af2"/>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4. </w:t>
            </w:r>
            <w:r w:rsidRPr="0052740D">
              <w:rPr>
                <w:rFonts w:ascii="TH SarabunPSK" w:hAnsi="TH SarabunPSK" w:cs="TH SarabunPSK"/>
                <w:sz w:val="28"/>
                <w:cs/>
              </w:rPr>
              <w:t>กำหนดผู้รับผิดชอบตามนโยบาย แผนงาน โครงการ หรือกิจกรรมการบริหารจัดการแหล่งเรียนรู้</w:t>
            </w:r>
          </w:p>
        </w:tc>
        <w:tc>
          <w:tcPr>
            <w:tcW w:w="1080" w:type="dxa"/>
            <w:tcBorders>
              <w:top w:val="nil"/>
              <w:left w:val="nil"/>
              <w:bottom w:val="nil"/>
              <w:right w:val="nil"/>
            </w:tcBorders>
            <w:shd w:val="clear" w:color="auto" w:fill="FFFFFF"/>
          </w:tcPr>
          <w:p w14:paraId="3DA245D9" w14:textId="12AA8F7B" w:rsidR="0052740D" w:rsidRPr="0052740D" w:rsidRDefault="0052740D" w:rsidP="0052740D">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52740D">
              <w:rPr>
                <w:rFonts w:ascii="TH SarabunPSK" w:hAnsi="TH SarabunPSK" w:cs="TH SarabunPSK"/>
                <w:color w:val="000000"/>
                <w:sz w:val="28"/>
              </w:rPr>
              <w:t>4.42</w:t>
            </w:r>
          </w:p>
        </w:tc>
        <w:tc>
          <w:tcPr>
            <w:tcW w:w="801" w:type="dxa"/>
            <w:tcBorders>
              <w:top w:val="nil"/>
              <w:left w:val="nil"/>
              <w:bottom w:val="nil"/>
              <w:right w:val="nil"/>
            </w:tcBorders>
            <w:shd w:val="clear" w:color="auto" w:fill="FFFFFF"/>
          </w:tcPr>
          <w:p w14:paraId="155E7512" w14:textId="5B109EDD" w:rsidR="0052740D" w:rsidRPr="0052740D" w:rsidRDefault="0052740D" w:rsidP="0052740D">
            <w:pPr>
              <w:tabs>
                <w:tab w:val="left" w:pos="1032"/>
                <w:tab w:val="left" w:pos="1276"/>
                <w:tab w:val="left" w:pos="1622"/>
                <w:tab w:val="left" w:pos="2268"/>
              </w:tabs>
              <w:spacing w:after="0" w:line="16" w:lineRule="atLeast"/>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nil"/>
              <w:right w:val="nil"/>
            </w:tcBorders>
          </w:tcPr>
          <w:p w14:paraId="63BDE1D8" w14:textId="76FB8420" w:rsidR="0052740D" w:rsidRPr="0052740D" w:rsidRDefault="0052740D" w:rsidP="0052740D">
            <w:pPr>
              <w:tabs>
                <w:tab w:val="left" w:pos="1032"/>
                <w:tab w:val="left" w:pos="1276"/>
                <w:tab w:val="left" w:pos="1622"/>
                <w:tab w:val="left" w:pos="2268"/>
              </w:tabs>
              <w:spacing w:after="0" w:line="16" w:lineRule="atLeast"/>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E471B0" w14:paraId="48B935A8" w14:textId="77777777" w:rsidTr="0052740D">
        <w:trPr>
          <w:trHeight w:val="351"/>
        </w:trPr>
        <w:tc>
          <w:tcPr>
            <w:tcW w:w="6102" w:type="dxa"/>
            <w:tcBorders>
              <w:top w:val="nil"/>
              <w:left w:val="nil"/>
              <w:bottom w:val="nil"/>
              <w:right w:val="nil"/>
            </w:tcBorders>
          </w:tcPr>
          <w:p w14:paraId="4CCE83A9" w14:textId="4C97616F"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5. </w:t>
            </w:r>
            <w:r w:rsidRPr="0052740D">
              <w:rPr>
                <w:rFonts w:ascii="TH SarabunPSK" w:hAnsi="TH SarabunPSK" w:cs="TH SarabunPSK"/>
                <w:sz w:val="28"/>
                <w:cs/>
              </w:rPr>
              <w:t>วัตถุประสงค์หรือเป้าหมายที่ชัดเจน</w:t>
            </w:r>
          </w:p>
        </w:tc>
        <w:tc>
          <w:tcPr>
            <w:tcW w:w="1080" w:type="dxa"/>
            <w:tcBorders>
              <w:top w:val="nil"/>
              <w:left w:val="nil"/>
              <w:bottom w:val="nil"/>
              <w:right w:val="nil"/>
            </w:tcBorders>
            <w:shd w:val="clear" w:color="auto" w:fill="FFFFFF"/>
          </w:tcPr>
          <w:p w14:paraId="299DCBF4" w14:textId="2D46933E" w:rsidR="0052740D" w:rsidRPr="0052740D" w:rsidRDefault="0052740D" w:rsidP="0052740D">
            <w:pPr>
              <w:pStyle w:val="af2"/>
              <w:spacing w:line="16" w:lineRule="atLeast"/>
              <w:jc w:val="center"/>
              <w:rPr>
                <w:rFonts w:ascii="TH SarabunPSK" w:hAnsi="TH SarabunPSK" w:cs="TH SarabunPSK"/>
                <w:sz w:val="28"/>
                <w:cs/>
              </w:rPr>
            </w:pPr>
            <w:r w:rsidRPr="0052740D">
              <w:rPr>
                <w:rFonts w:ascii="TH SarabunPSK" w:hAnsi="TH SarabunPSK" w:cs="TH SarabunPSK"/>
                <w:color w:val="000000"/>
                <w:sz w:val="28"/>
              </w:rPr>
              <w:t>4.08</w:t>
            </w:r>
          </w:p>
        </w:tc>
        <w:tc>
          <w:tcPr>
            <w:tcW w:w="801" w:type="dxa"/>
            <w:tcBorders>
              <w:top w:val="nil"/>
              <w:left w:val="nil"/>
              <w:bottom w:val="nil"/>
              <w:right w:val="nil"/>
            </w:tcBorders>
            <w:shd w:val="clear" w:color="auto" w:fill="FFFFFF"/>
          </w:tcPr>
          <w:p w14:paraId="25A61626" w14:textId="0EB368DE"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.76</w:t>
            </w:r>
          </w:p>
        </w:tc>
        <w:tc>
          <w:tcPr>
            <w:tcW w:w="1017" w:type="dxa"/>
            <w:tcBorders>
              <w:top w:val="nil"/>
              <w:left w:val="nil"/>
              <w:bottom w:val="nil"/>
              <w:right w:val="nil"/>
            </w:tcBorders>
          </w:tcPr>
          <w:p w14:paraId="6FAC86B8" w14:textId="640E3F3C"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08B5FA94" w14:textId="77777777" w:rsidTr="0052740D">
        <w:trPr>
          <w:trHeight w:val="314"/>
        </w:trPr>
        <w:tc>
          <w:tcPr>
            <w:tcW w:w="6102" w:type="dxa"/>
            <w:tcBorders>
              <w:top w:val="nil"/>
              <w:left w:val="nil"/>
              <w:bottom w:val="nil"/>
              <w:right w:val="nil"/>
            </w:tcBorders>
          </w:tcPr>
          <w:p w14:paraId="044C4EC5" w14:textId="1B22493C" w:rsidR="0052740D" w:rsidRPr="0052740D" w:rsidRDefault="0052740D" w:rsidP="0052740D">
            <w:pPr>
              <w:pStyle w:val="af2"/>
              <w:spacing w:line="16" w:lineRule="atLeast"/>
              <w:jc w:val="thaiDistribute"/>
              <w:rPr>
                <w:rFonts w:ascii="TH SarabunPSK" w:hAnsi="TH SarabunPSK" w:cs="TH SarabunPSK"/>
                <w:sz w:val="28"/>
              </w:rPr>
            </w:pPr>
            <w:r>
              <w:rPr>
                <w:rFonts w:ascii="TH SarabunPSK" w:hAnsi="TH SarabunPSK" w:cs="TH SarabunPSK" w:hint="cs"/>
                <w:sz w:val="28"/>
                <w:cs/>
              </w:rPr>
              <w:t xml:space="preserve">6. </w:t>
            </w:r>
            <w:r w:rsidRPr="0052740D">
              <w:rPr>
                <w:rFonts w:ascii="TH SarabunPSK" w:hAnsi="TH SarabunPSK" w:cs="TH SarabunPSK"/>
                <w:sz w:val="28"/>
                <w:cs/>
              </w:rPr>
              <w:t>จัดทำแผนการดำเนินงานบริหารแหล่งเรียนรู้</w:t>
            </w:r>
          </w:p>
        </w:tc>
        <w:tc>
          <w:tcPr>
            <w:tcW w:w="1080" w:type="dxa"/>
            <w:tcBorders>
              <w:top w:val="nil"/>
              <w:left w:val="nil"/>
              <w:bottom w:val="nil"/>
              <w:right w:val="nil"/>
            </w:tcBorders>
            <w:shd w:val="clear" w:color="auto" w:fill="FFFFFF"/>
          </w:tcPr>
          <w:p w14:paraId="7E767BC8" w14:textId="4823492F" w:rsidR="0052740D" w:rsidRPr="0052740D" w:rsidRDefault="0052740D" w:rsidP="0052740D">
            <w:pPr>
              <w:pStyle w:val="af2"/>
              <w:spacing w:line="16" w:lineRule="atLeast"/>
              <w:jc w:val="center"/>
              <w:rPr>
                <w:rFonts w:ascii="TH SarabunPSK" w:hAnsi="TH SarabunPSK" w:cs="TH SarabunPSK"/>
                <w:sz w:val="28"/>
                <w:cs/>
              </w:rPr>
            </w:pPr>
            <w:r w:rsidRPr="0052740D">
              <w:rPr>
                <w:rFonts w:ascii="TH SarabunPSK" w:hAnsi="TH SarabunPSK" w:cs="TH SarabunPSK"/>
                <w:color w:val="000000"/>
                <w:sz w:val="28"/>
              </w:rPr>
              <w:t>3.92</w:t>
            </w:r>
          </w:p>
        </w:tc>
        <w:tc>
          <w:tcPr>
            <w:tcW w:w="801" w:type="dxa"/>
            <w:tcBorders>
              <w:top w:val="nil"/>
              <w:left w:val="nil"/>
              <w:bottom w:val="nil"/>
              <w:right w:val="nil"/>
            </w:tcBorders>
            <w:shd w:val="clear" w:color="auto" w:fill="FFFFFF"/>
          </w:tcPr>
          <w:p w14:paraId="2277ABE8" w14:textId="0CE96709"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.76</w:t>
            </w:r>
          </w:p>
        </w:tc>
        <w:tc>
          <w:tcPr>
            <w:tcW w:w="1017" w:type="dxa"/>
            <w:tcBorders>
              <w:top w:val="nil"/>
              <w:left w:val="nil"/>
              <w:bottom w:val="nil"/>
              <w:right w:val="nil"/>
            </w:tcBorders>
          </w:tcPr>
          <w:p w14:paraId="640AADAF" w14:textId="54F0AE2F" w:rsidR="0052740D" w:rsidRPr="0052740D" w:rsidRDefault="0052740D" w:rsidP="0052740D">
            <w:pPr>
              <w:pStyle w:val="af2"/>
              <w:spacing w:line="16" w:lineRule="atLeast"/>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3C81119F" w14:textId="77777777" w:rsidTr="0052740D">
        <w:trPr>
          <w:trHeight w:val="215"/>
        </w:trPr>
        <w:tc>
          <w:tcPr>
            <w:tcW w:w="6102" w:type="dxa"/>
            <w:tcBorders>
              <w:top w:val="nil"/>
              <w:left w:val="nil"/>
              <w:bottom w:val="nil"/>
              <w:right w:val="nil"/>
            </w:tcBorders>
          </w:tcPr>
          <w:p w14:paraId="66874508" w14:textId="5B73E1CA" w:rsidR="0052740D" w:rsidRPr="0052740D" w:rsidRDefault="0052740D" w:rsidP="0052740D">
            <w:pPr>
              <w:pStyle w:val="af2"/>
              <w:spacing w:line="16" w:lineRule="atLeast"/>
              <w:jc w:val="thaiDistribute"/>
              <w:rPr>
                <w:rFonts w:ascii="TH SarabunPSK" w:hAnsi="TH SarabunPSK" w:cs="TH SarabunPSK"/>
                <w:spacing w:val="-12"/>
                <w:sz w:val="28"/>
                <w:cs/>
              </w:rPr>
            </w:pPr>
            <w:r>
              <w:rPr>
                <w:rFonts w:ascii="TH SarabunPSK" w:hAnsi="TH SarabunPSK" w:cs="TH SarabunPSK" w:hint="cs"/>
                <w:sz w:val="28"/>
                <w:cs/>
              </w:rPr>
              <w:t xml:space="preserve">7. </w:t>
            </w:r>
            <w:r w:rsidRPr="0052740D">
              <w:rPr>
                <w:rFonts w:ascii="TH SarabunPSK" w:hAnsi="TH SarabunPSK" w:cs="TH SarabunPSK"/>
                <w:sz w:val="28"/>
                <w:cs/>
              </w:rPr>
              <w:t>มีการประชุมสร้างความรู้ ความเข้าใจแก่บุคลากรที่เกี่ยวข้องก่อน</w:t>
            </w:r>
            <w:r>
              <w:rPr>
                <w:rFonts w:ascii="TH SarabunPSK" w:hAnsi="TH SarabunPSK" w:cs="TH SarabunPSK" w:hint="cs"/>
                <w:sz w:val="28"/>
                <w:cs/>
              </w:rPr>
              <w:t xml:space="preserve">                </w:t>
            </w:r>
            <w:r w:rsidRPr="0052740D">
              <w:rPr>
                <w:rFonts w:ascii="TH SarabunPSK" w:hAnsi="TH SarabunPSK" w:cs="TH SarabunPSK"/>
                <w:sz w:val="28"/>
                <w:cs/>
              </w:rPr>
              <w:t>การดำเนินงาน</w:t>
            </w:r>
          </w:p>
        </w:tc>
        <w:tc>
          <w:tcPr>
            <w:tcW w:w="1080" w:type="dxa"/>
            <w:tcBorders>
              <w:top w:val="nil"/>
              <w:left w:val="nil"/>
              <w:bottom w:val="nil"/>
              <w:right w:val="nil"/>
            </w:tcBorders>
            <w:shd w:val="clear" w:color="auto" w:fill="FFFFFF"/>
          </w:tcPr>
          <w:p w14:paraId="6E703EC9" w14:textId="19B3090B" w:rsidR="0052740D" w:rsidRPr="0052740D" w:rsidRDefault="0052740D" w:rsidP="0052740D">
            <w:pPr>
              <w:pStyle w:val="af2"/>
              <w:spacing w:line="16" w:lineRule="atLeast"/>
              <w:jc w:val="center"/>
              <w:rPr>
                <w:rFonts w:ascii="TH SarabunPSK" w:eastAsia="Times New Roman" w:hAnsi="TH SarabunPSK" w:cs="TH SarabunPSK"/>
                <w:sz w:val="28"/>
                <w:cs/>
              </w:rPr>
            </w:pPr>
            <w:r w:rsidRPr="0052740D">
              <w:rPr>
                <w:rFonts w:ascii="TH SarabunPSK" w:hAnsi="TH SarabunPSK" w:cs="TH SarabunPSK"/>
                <w:color w:val="000000"/>
                <w:sz w:val="28"/>
              </w:rPr>
              <w:t>4.33</w:t>
            </w:r>
          </w:p>
        </w:tc>
        <w:tc>
          <w:tcPr>
            <w:tcW w:w="801" w:type="dxa"/>
            <w:tcBorders>
              <w:top w:val="nil"/>
              <w:left w:val="nil"/>
              <w:bottom w:val="nil"/>
              <w:right w:val="nil"/>
            </w:tcBorders>
            <w:shd w:val="clear" w:color="auto" w:fill="FFFFFF"/>
          </w:tcPr>
          <w:p w14:paraId="6325A106" w14:textId="2499C46C" w:rsidR="0052740D" w:rsidRPr="0052740D" w:rsidRDefault="0052740D" w:rsidP="0052740D">
            <w:pPr>
              <w:pStyle w:val="af2"/>
              <w:spacing w:line="16" w:lineRule="atLeast"/>
              <w:jc w:val="center"/>
              <w:rPr>
                <w:rFonts w:ascii="TH SarabunPSK" w:eastAsia="Times New Roman"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w:t>
            </w:r>
            <w:r w:rsidRPr="0052740D">
              <w:rPr>
                <w:rFonts w:ascii="TH SarabunPSK" w:hAnsi="TH SarabunPSK" w:cs="TH SarabunPSK"/>
                <w:color w:val="000000"/>
                <w:sz w:val="28"/>
                <w:cs/>
              </w:rPr>
              <w:t>3</w:t>
            </w:r>
          </w:p>
        </w:tc>
        <w:tc>
          <w:tcPr>
            <w:tcW w:w="1017" w:type="dxa"/>
            <w:tcBorders>
              <w:top w:val="nil"/>
              <w:left w:val="nil"/>
              <w:bottom w:val="nil"/>
              <w:right w:val="nil"/>
            </w:tcBorders>
          </w:tcPr>
          <w:p w14:paraId="359F54B2" w14:textId="3EC33D38" w:rsidR="0052740D" w:rsidRPr="0052740D" w:rsidRDefault="0052740D" w:rsidP="0052740D">
            <w:pPr>
              <w:pStyle w:val="af2"/>
              <w:spacing w:line="16" w:lineRule="atLeast"/>
              <w:jc w:val="center"/>
              <w:rPr>
                <w:rFonts w:ascii="TH SarabunPSK" w:eastAsia="Times New Roman" w:hAnsi="TH SarabunPSK" w:cs="TH SarabunPSK"/>
                <w:sz w:val="28"/>
                <w:cs/>
              </w:rPr>
            </w:pPr>
            <w:r w:rsidRPr="0052740D">
              <w:rPr>
                <w:rFonts w:ascii="TH SarabunPSK" w:hAnsi="TH SarabunPSK" w:cs="TH SarabunPSK"/>
                <w:sz w:val="28"/>
                <w:cs/>
              </w:rPr>
              <w:t>มาก</w:t>
            </w:r>
          </w:p>
        </w:tc>
      </w:tr>
      <w:tr w:rsidR="0052740D" w:rsidRPr="00E471B0" w14:paraId="22C9005E" w14:textId="77777777" w:rsidTr="0052740D">
        <w:tc>
          <w:tcPr>
            <w:tcW w:w="6102" w:type="dxa"/>
            <w:tcBorders>
              <w:top w:val="nil"/>
              <w:left w:val="nil"/>
              <w:bottom w:val="nil"/>
              <w:right w:val="nil"/>
            </w:tcBorders>
          </w:tcPr>
          <w:p w14:paraId="7F111BC9" w14:textId="5EA04D08" w:rsidR="0052740D" w:rsidRPr="0052740D" w:rsidRDefault="0052740D" w:rsidP="0052740D">
            <w:pPr>
              <w:pStyle w:val="af2"/>
              <w:spacing w:line="16" w:lineRule="atLeast"/>
              <w:jc w:val="thaiDistribute"/>
              <w:rPr>
                <w:rFonts w:ascii="TH SarabunPSK" w:hAnsi="TH SarabunPSK" w:cs="TH SarabunPSK"/>
                <w:sz w:val="28"/>
              </w:rPr>
            </w:pPr>
            <w:r>
              <w:rPr>
                <w:rFonts w:ascii="TH SarabunPSK" w:hAnsi="TH SarabunPSK" w:cs="TH SarabunPSK" w:hint="cs"/>
                <w:sz w:val="28"/>
                <w:cs/>
              </w:rPr>
              <w:t xml:space="preserve">8. </w:t>
            </w:r>
            <w:r w:rsidRPr="0052740D">
              <w:rPr>
                <w:rFonts w:ascii="TH SarabunPSK" w:hAnsi="TH SarabunPSK" w:cs="TH SarabunPSK"/>
                <w:sz w:val="28"/>
                <w:cs/>
              </w:rPr>
              <w:t>การดำเนินงานตามนโยบาย แผนงาน โครงการ หรือกิจกรรมการบริหาร</w:t>
            </w:r>
            <w:r>
              <w:rPr>
                <w:rFonts w:ascii="TH SarabunPSK" w:hAnsi="TH SarabunPSK" w:cs="TH SarabunPSK" w:hint="cs"/>
                <w:sz w:val="28"/>
                <w:cs/>
              </w:rPr>
              <w:t xml:space="preserve">     </w:t>
            </w:r>
            <w:r w:rsidRPr="0052740D">
              <w:rPr>
                <w:rFonts w:ascii="TH SarabunPSK" w:hAnsi="TH SarabunPSK" w:cs="TH SarabunPSK"/>
                <w:sz w:val="28"/>
                <w:cs/>
              </w:rPr>
              <w:t>แหล่งเรี</w:t>
            </w:r>
            <w:r>
              <w:rPr>
                <w:rFonts w:ascii="TH SarabunPSK" w:hAnsi="TH SarabunPSK" w:cs="TH SarabunPSK" w:hint="cs"/>
                <w:sz w:val="28"/>
                <w:cs/>
              </w:rPr>
              <w:t>ย</w:t>
            </w:r>
            <w:r w:rsidRPr="0052740D">
              <w:rPr>
                <w:rFonts w:ascii="TH SarabunPSK" w:hAnsi="TH SarabunPSK" w:cs="TH SarabunPSK"/>
                <w:sz w:val="28"/>
                <w:cs/>
              </w:rPr>
              <w:t>นรู้</w:t>
            </w:r>
          </w:p>
        </w:tc>
        <w:tc>
          <w:tcPr>
            <w:tcW w:w="1080" w:type="dxa"/>
            <w:tcBorders>
              <w:top w:val="nil"/>
              <w:left w:val="nil"/>
              <w:bottom w:val="nil"/>
              <w:right w:val="nil"/>
            </w:tcBorders>
            <w:shd w:val="clear" w:color="auto" w:fill="FFFFFF"/>
          </w:tcPr>
          <w:p w14:paraId="4E63F291" w14:textId="04E663AF" w:rsidR="0052740D" w:rsidRPr="0052740D" w:rsidRDefault="0052740D" w:rsidP="0052740D">
            <w:pPr>
              <w:pStyle w:val="af2"/>
              <w:jc w:val="center"/>
              <w:rPr>
                <w:rFonts w:ascii="TH SarabunPSK" w:hAnsi="TH SarabunPSK" w:cs="TH SarabunPSK"/>
                <w:sz w:val="28"/>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6B5D8AF3" w14:textId="0D754BB9" w:rsidR="0052740D" w:rsidRPr="0052740D" w:rsidRDefault="0052740D" w:rsidP="0052740D">
            <w:pPr>
              <w:pStyle w:val="af2"/>
              <w:jc w:val="center"/>
              <w:rPr>
                <w:rFonts w:ascii="TH SarabunPSK" w:hAnsi="TH SarabunPSK" w:cs="TH SarabunPSK"/>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.82</w:t>
            </w:r>
          </w:p>
        </w:tc>
        <w:tc>
          <w:tcPr>
            <w:tcW w:w="1017" w:type="dxa"/>
            <w:tcBorders>
              <w:top w:val="nil"/>
              <w:left w:val="nil"/>
              <w:bottom w:val="nil"/>
              <w:right w:val="nil"/>
            </w:tcBorders>
          </w:tcPr>
          <w:p w14:paraId="7EA88A27" w14:textId="19FB8BBA" w:rsidR="0052740D" w:rsidRPr="0052740D" w:rsidRDefault="0052740D" w:rsidP="0052740D">
            <w:pPr>
              <w:pStyle w:val="af2"/>
              <w:jc w:val="center"/>
              <w:rPr>
                <w:rFonts w:ascii="TH SarabunPSK" w:hAnsi="TH SarabunPSK" w:cs="TH SarabunPSK"/>
                <w:sz w:val="28"/>
              </w:rPr>
            </w:pPr>
            <w:r w:rsidRPr="0052740D">
              <w:rPr>
                <w:rFonts w:ascii="TH SarabunPSK" w:hAnsi="TH SarabunPSK" w:cs="TH SarabunPSK"/>
                <w:sz w:val="28"/>
                <w:cs/>
              </w:rPr>
              <w:t>มาก</w:t>
            </w:r>
          </w:p>
        </w:tc>
      </w:tr>
      <w:tr w:rsidR="0052740D" w:rsidRPr="00E471B0" w14:paraId="1B7142D7" w14:textId="77777777" w:rsidTr="0052740D">
        <w:tc>
          <w:tcPr>
            <w:tcW w:w="6102" w:type="dxa"/>
            <w:tcBorders>
              <w:top w:val="nil"/>
              <w:left w:val="nil"/>
              <w:bottom w:val="nil"/>
              <w:right w:val="nil"/>
            </w:tcBorders>
          </w:tcPr>
          <w:p w14:paraId="141FD5EA" w14:textId="52B99567"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9. </w:t>
            </w:r>
            <w:r w:rsidRPr="0052740D">
              <w:rPr>
                <w:rFonts w:ascii="TH SarabunPSK" w:hAnsi="TH SarabunPSK" w:cs="TH SarabunPSK"/>
                <w:sz w:val="28"/>
                <w:cs/>
              </w:rPr>
              <w:t>กำหนดให้ครูและนักเรียนมีการใช้แหล่งเรียนรู้อย่างเต็มที่และส่งเสริมให้ครูจัดทำแผนการเรียนรู้</w:t>
            </w:r>
          </w:p>
        </w:tc>
        <w:tc>
          <w:tcPr>
            <w:tcW w:w="1080" w:type="dxa"/>
            <w:tcBorders>
              <w:top w:val="nil"/>
              <w:left w:val="nil"/>
              <w:bottom w:val="nil"/>
              <w:right w:val="nil"/>
            </w:tcBorders>
            <w:shd w:val="clear" w:color="auto" w:fill="FFFFFF"/>
          </w:tcPr>
          <w:p w14:paraId="245E3B97" w14:textId="53663DDF"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rPr>
              <w:t>4.58</w:t>
            </w:r>
          </w:p>
        </w:tc>
        <w:tc>
          <w:tcPr>
            <w:tcW w:w="801" w:type="dxa"/>
            <w:tcBorders>
              <w:top w:val="nil"/>
              <w:left w:val="nil"/>
              <w:bottom w:val="nil"/>
              <w:right w:val="nil"/>
            </w:tcBorders>
            <w:shd w:val="clear" w:color="auto" w:fill="FFFFFF"/>
          </w:tcPr>
          <w:p w14:paraId="4E20D191" w14:textId="523517F0"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nil"/>
              <w:right w:val="nil"/>
            </w:tcBorders>
          </w:tcPr>
          <w:p w14:paraId="5C148CFA" w14:textId="1FCAAD9E"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มากที่สุด</w:t>
            </w:r>
          </w:p>
        </w:tc>
      </w:tr>
      <w:tr w:rsidR="0052740D" w:rsidRPr="00E471B0" w14:paraId="624ADCE3" w14:textId="77777777" w:rsidTr="0052740D">
        <w:tc>
          <w:tcPr>
            <w:tcW w:w="6102" w:type="dxa"/>
            <w:tcBorders>
              <w:top w:val="nil"/>
              <w:left w:val="nil"/>
              <w:bottom w:val="nil"/>
              <w:right w:val="nil"/>
            </w:tcBorders>
          </w:tcPr>
          <w:p w14:paraId="358FB93F" w14:textId="177D7757"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10. </w:t>
            </w:r>
            <w:r w:rsidRPr="0052740D">
              <w:rPr>
                <w:rFonts w:ascii="TH SarabunPSK" w:hAnsi="TH SarabunPSK" w:cs="TH SarabunPSK"/>
                <w:sz w:val="28"/>
                <w:cs/>
              </w:rPr>
              <w:t>กำหนดแหล่งเรียนรู้ที่ชัดเจน</w:t>
            </w:r>
          </w:p>
        </w:tc>
        <w:tc>
          <w:tcPr>
            <w:tcW w:w="1080" w:type="dxa"/>
            <w:tcBorders>
              <w:top w:val="nil"/>
              <w:left w:val="nil"/>
              <w:bottom w:val="nil"/>
              <w:right w:val="nil"/>
            </w:tcBorders>
            <w:shd w:val="clear" w:color="auto" w:fill="FFFFFF"/>
          </w:tcPr>
          <w:p w14:paraId="65C26EF1" w14:textId="3D733DC5"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6F26F135" w14:textId="09159153"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.71</w:t>
            </w:r>
          </w:p>
        </w:tc>
        <w:tc>
          <w:tcPr>
            <w:tcW w:w="1017" w:type="dxa"/>
            <w:tcBorders>
              <w:top w:val="nil"/>
              <w:left w:val="nil"/>
              <w:bottom w:val="nil"/>
              <w:right w:val="nil"/>
            </w:tcBorders>
          </w:tcPr>
          <w:p w14:paraId="44008068" w14:textId="1B74E011"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52740D" w:rsidRPr="00E471B0" w14:paraId="0B7FCE9E" w14:textId="77777777" w:rsidTr="0052740D">
        <w:tc>
          <w:tcPr>
            <w:tcW w:w="6102" w:type="dxa"/>
            <w:tcBorders>
              <w:top w:val="nil"/>
              <w:left w:val="nil"/>
              <w:bottom w:val="nil"/>
              <w:right w:val="nil"/>
            </w:tcBorders>
          </w:tcPr>
          <w:p w14:paraId="5C2FA27C" w14:textId="2ACDF80D" w:rsidR="0052740D" w:rsidRP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11. </w:t>
            </w:r>
            <w:r w:rsidRPr="0052740D">
              <w:rPr>
                <w:rFonts w:ascii="TH SarabunPSK" w:hAnsi="TH SarabunPSK" w:cs="TH SarabunPSK"/>
                <w:sz w:val="28"/>
                <w:cs/>
              </w:rPr>
              <w:t>การบันทึกผลการใช้แหล่งเรียนรู้ไว้เป็นสารสนเทศ</w:t>
            </w:r>
          </w:p>
        </w:tc>
        <w:tc>
          <w:tcPr>
            <w:tcW w:w="1080" w:type="dxa"/>
            <w:tcBorders>
              <w:top w:val="nil"/>
              <w:left w:val="nil"/>
              <w:bottom w:val="nil"/>
              <w:right w:val="nil"/>
            </w:tcBorders>
            <w:shd w:val="clear" w:color="auto" w:fill="FFFFFF"/>
          </w:tcPr>
          <w:p w14:paraId="2A79485D" w14:textId="6DC4A784"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4.33</w:t>
            </w:r>
          </w:p>
        </w:tc>
        <w:tc>
          <w:tcPr>
            <w:tcW w:w="801" w:type="dxa"/>
            <w:tcBorders>
              <w:top w:val="nil"/>
              <w:left w:val="nil"/>
              <w:bottom w:val="nil"/>
              <w:right w:val="nil"/>
            </w:tcBorders>
            <w:shd w:val="clear" w:color="auto" w:fill="FFFFFF"/>
          </w:tcPr>
          <w:p w14:paraId="09D9DF0C" w14:textId="2C5B6DC3"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.85</w:t>
            </w:r>
          </w:p>
        </w:tc>
        <w:tc>
          <w:tcPr>
            <w:tcW w:w="1017" w:type="dxa"/>
            <w:tcBorders>
              <w:top w:val="nil"/>
              <w:left w:val="nil"/>
              <w:bottom w:val="nil"/>
              <w:right w:val="nil"/>
            </w:tcBorders>
          </w:tcPr>
          <w:p w14:paraId="064E78E0" w14:textId="4A8EA097"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52740D" w:rsidRPr="00E471B0" w14:paraId="3A23E0C2" w14:textId="77777777" w:rsidTr="0052740D">
        <w:tc>
          <w:tcPr>
            <w:tcW w:w="6102" w:type="dxa"/>
            <w:tcBorders>
              <w:top w:val="nil"/>
              <w:left w:val="nil"/>
              <w:bottom w:val="nil"/>
              <w:right w:val="nil"/>
            </w:tcBorders>
          </w:tcPr>
          <w:p w14:paraId="7C111FD0" w14:textId="25AEF54A" w:rsid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12. </w:t>
            </w:r>
            <w:r w:rsidRPr="0052740D">
              <w:rPr>
                <w:rFonts w:ascii="TH SarabunPSK" w:hAnsi="TH SarabunPSK" w:cs="TH SarabunPSK"/>
                <w:sz w:val="28"/>
                <w:cs/>
              </w:rPr>
              <w:t>การกำกับดูแล การควบคุม และการให้คำปรึกษาอย่างต่อเนื่อง</w:t>
            </w:r>
          </w:p>
        </w:tc>
        <w:tc>
          <w:tcPr>
            <w:tcW w:w="1080" w:type="dxa"/>
            <w:tcBorders>
              <w:top w:val="nil"/>
              <w:left w:val="nil"/>
              <w:bottom w:val="nil"/>
              <w:right w:val="nil"/>
            </w:tcBorders>
            <w:shd w:val="clear" w:color="auto" w:fill="FFFFFF"/>
          </w:tcPr>
          <w:p w14:paraId="37FE7536" w14:textId="5CB39706"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3.92</w:t>
            </w:r>
          </w:p>
        </w:tc>
        <w:tc>
          <w:tcPr>
            <w:tcW w:w="801" w:type="dxa"/>
            <w:tcBorders>
              <w:top w:val="nil"/>
              <w:left w:val="nil"/>
              <w:bottom w:val="nil"/>
              <w:right w:val="nil"/>
            </w:tcBorders>
            <w:shd w:val="clear" w:color="auto" w:fill="FFFFFF"/>
          </w:tcPr>
          <w:p w14:paraId="37E35BD4" w14:textId="70B596AC"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.8</w:t>
            </w:r>
            <w:r w:rsidRPr="0052740D">
              <w:rPr>
                <w:rFonts w:ascii="TH SarabunPSK" w:hAnsi="TH SarabunPSK" w:cs="TH SarabunPSK"/>
                <w:color w:val="000000"/>
                <w:sz w:val="28"/>
                <w:cs/>
              </w:rPr>
              <w:t>7</w:t>
            </w:r>
          </w:p>
        </w:tc>
        <w:tc>
          <w:tcPr>
            <w:tcW w:w="1017" w:type="dxa"/>
            <w:tcBorders>
              <w:top w:val="nil"/>
              <w:left w:val="nil"/>
              <w:bottom w:val="nil"/>
              <w:right w:val="nil"/>
            </w:tcBorders>
          </w:tcPr>
          <w:p w14:paraId="2846AB3C" w14:textId="016227FE"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52740D" w:rsidRPr="00E471B0" w14:paraId="6196663F" w14:textId="77777777" w:rsidTr="0052740D">
        <w:tc>
          <w:tcPr>
            <w:tcW w:w="6102" w:type="dxa"/>
            <w:tcBorders>
              <w:top w:val="nil"/>
              <w:left w:val="nil"/>
              <w:bottom w:val="nil"/>
              <w:right w:val="nil"/>
            </w:tcBorders>
          </w:tcPr>
          <w:p w14:paraId="5F06008D" w14:textId="50D7916F" w:rsidR="0052740D" w:rsidRDefault="0052740D" w:rsidP="0052740D">
            <w:pPr>
              <w:pStyle w:val="af2"/>
              <w:spacing w:line="16" w:lineRule="atLeast"/>
              <w:jc w:val="thaiDistribute"/>
              <w:rPr>
                <w:rFonts w:ascii="TH SarabunPSK" w:hAnsi="TH SarabunPSK" w:cs="TH SarabunPSK"/>
                <w:sz w:val="28"/>
                <w:cs/>
              </w:rPr>
            </w:pPr>
            <w:r>
              <w:rPr>
                <w:rFonts w:ascii="TH SarabunPSK" w:hAnsi="TH SarabunPSK" w:cs="TH SarabunPSK" w:hint="cs"/>
                <w:sz w:val="28"/>
                <w:cs/>
              </w:rPr>
              <w:t xml:space="preserve">13. </w:t>
            </w:r>
            <w:r w:rsidRPr="0052740D">
              <w:rPr>
                <w:rFonts w:ascii="TH SarabunPSK" w:hAnsi="TH SarabunPSK" w:cs="TH SarabunPSK"/>
                <w:sz w:val="28"/>
                <w:cs/>
              </w:rPr>
              <w:t>การกำหนดช่วงเวลาในการนิเทศกำกับติดตามผลการปฏิบัติงานอย่างชัดเจน</w:t>
            </w:r>
          </w:p>
        </w:tc>
        <w:tc>
          <w:tcPr>
            <w:tcW w:w="1080" w:type="dxa"/>
            <w:tcBorders>
              <w:top w:val="nil"/>
              <w:left w:val="nil"/>
              <w:bottom w:val="nil"/>
              <w:right w:val="nil"/>
            </w:tcBorders>
            <w:shd w:val="clear" w:color="auto" w:fill="FFFFFF"/>
          </w:tcPr>
          <w:p w14:paraId="045019DC" w14:textId="2DA4F725" w:rsidR="0052740D" w:rsidRPr="0052740D" w:rsidRDefault="0052740D" w:rsidP="0052740D">
            <w:pPr>
              <w:pStyle w:val="af2"/>
              <w:jc w:val="center"/>
              <w:rPr>
                <w:rFonts w:ascii="TH SarabunPSK" w:hAnsi="TH SarabunPSK" w:cs="TH SarabunPSK"/>
                <w:color w:val="000000"/>
                <w:sz w:val="28"/>
              </w:rPr>
            </w:pPr>
            <w:r w:rsidRPr="0052740D">
              <w:rPr>
                <w:rFonts w:ascii="TH SarabunPSK" w:hAnsi="TH SarabunPSK" w:cs="TH SarabunPSK"/>
                <w:color w:val="000000"/>
                <w:sz w:val="28"/>
              </w:rPr>
              <w:t>4.58</w:t>
            </w:r>
          </w:p>
        </w:tc>
        <w:tc>
          <w:tcPr>
            <w:tcW w:w="801" w:type="dxa"/>
            <w:tcBorders>
              <w:top w:val="nil"/>
              <w:left w:val="nil"/>
              <w:bottom w:val="nil"/>
              <w:right w:val="nil"/>
            </w:tcBorders>
            <w:shd w:val="clear" w:color="auto" w:fill="FFFFFF"/>
          </w:tcPr>
          <w:p w14:paraId="0FFCD156" w14:textId="2CA9FEF1"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nil"/>
              <w:right w:val="nil"/>
            </w:tcBorders>
          </w:tcPr>
          <w:p w14:paraId="70F77D7F" w14:textId="10A620E2" w:rsidR="0052740D" w:rsidRPr="0052740D" w:rsidRDefault="0052740D" w:rsidP="0052740D">
            <w:pPr>
              <w:pStyle w:val="af2"/>
              <w:jc w:val="center"/>
              <w:rPr>
                <w:rFonts w:ascii="TH SarabunPSK" w:hAnsi="TH SarabunPSK" w:cs="TH SarabunPSK"/>
                <w:sz w:val="28"/>
                <w:cs/>
              </w:rPr>
            </w:pPr>
            <w:r w:rsidRPr="0052740D">
              <w:rPr>
                <w:rFonts w:ascii="TH SarabunPSK" w:hAnsi="TH SarabunPSK" w:cs="TH SarabunPSK"/>
                <w:sz w:val="28"/>
                <w:cs/>
              </w:rPr>
              <w:t>มากที่สุด</w:t>
            </w:r>
          </w:p>
        </w:tc>
      </w:tr>
      <w:tr w:rsidR="00054DD8" w:rsidRPr="0052740D" w14:paraId="1A72ECDE" w14:textId="77777777" w:rsidTr="00054DD8">
        <w:tc>
          <w:tcPr>
            <w:tcW w:w="6102" w:type="dxa"/>
            <w:tcBorders>
              <w:top w:val="nil"/>
              <w:left w:val="nil"/>
              <w:bottom w:val="nil"/>
              <w:right w:val="nil"/>
            </w:tcBorders>
          </w:tcPr>
          <w:p w14:paraId="1FB6BD08" w14:textId="77777777" w:rsidR="00054DD8" w:rsidRPr="00054DD8"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14. </w:t>
            </w:r>
            <w:r w:rsidRPr="0052740D">
              <w:rPr>
                <w:rFonts w:ascii="TH SarabunPSK" w:hAnsi="TH SarabunPSK" w:cs="TH SarabunPSK"/>
                <w:sz w:val="28"/>
                <w:cs/>
              </w:rPr>
              <w:t>การจัดทำแผนนิเทศในบริหารแหล่งเรียนรู้อย่างต่อเนื่อง</w:t>
            </w:r>
          </w:p>
        </w:tc>
        <w:tc>
          <w:tcPr>
            <w:tcW w:w="1080" w:type="dxa"/>
            <w:tcBorders>
              <w:top w:val="nil"/>
              <w:left w:val="nil"/>
              <w:bottom w:val="nil"/>
              <w:right w:val="nil"/>
            </w:tcBorders>
            <w:shd w:val="clear" w:color="auto" w:fill="FFFFFF"/>
          </w:tcPr>
          <w:p w14:paraId="407EAE8D"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rPr>
              <w:t>4.00</w:t>
            </w:r>
          </w:p>
        </w:tc>
        <w:tc>
          <w:tcPr>
            <w:tcW w:w="801" w:type="dxa"/>
            <w:tcBorders>
              <w:top w:val="nil"/>
              <w:left w:val="nil"/>
              <w:bottom w:val="nil"/>
              <w:right w:val="nil"/>
            </w:tcBorders>
            <w:shd w:val="clear" w:color="auto" w:fill="FFFFFF"/>
          </w:tcPr>
          <w:p w14:paraId="56FB3E79" w14:textId="77777777" w:rsidR="00054DD8" w:rsidRPr="00054DD8"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.82</w:t>
            </w:r>
          </w:p>
        </w:tc>
        <w:tc>
          <w:tcPr>
            <w:tcW w:w="1017" w:type="dxa"/>
            <w:tcBorders>
              <w:top w:val="nil"/>
              <w:left w:val="nil"/>
              <w:bottom w:val="nil"/>
              <w:right w:val="nil"/>
            </w:tcBorders>
          </w:tcPr>
          <w:p w14:paraId="7F988D55" w14:textId="77777777" w:rsidR="00054DD8" w:rsidRPr="00054DD8" w:rsidRDefault="00054DD8" w:rsidP="00054DD8">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054DD8" w:rsidRPr="0052740D" w14:paraId="14A5186C" w14:textId="77777777" w:rsidTr="00054DD8">
        <w:tc>
          <w:tcPr>
            <w:tcW w:w="6102" w:type="dxa"/>
            <w:tcBorders>
              <w:top w:val="nil"/>
              <w:left w:val="nil"/>
              <w:bottom w:val="nil"/>
              <w:right w:val="nil"/>
            </w:tcBorders>
            <w:shd w:val="clear" w:color="auto" w:fill="auto"/>
          </w:tcPr>
          <w:p w14:paraId="45F5C535" w14:textId="77777777" w:rsidR="00054DD8" w:rsidRPr="00054DD8"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15. </w:t>
            </w:r>
            <w:r w:rsidRPr="0052740D">
              <w:rPr>
                <w:rFonts w:ascii="TH SarabunPSK" w:hAnsi="TH SarabunPSK" w:cs="TH SarabunPSK"/>
                <w:sz w:val="28"/>
                <w:cs/>
              </w:rPr>
              <w:t>การดำเนินการนิเทศกำกับติดตามการปฏิบัติงาน</w:t>
            </w:r>
          </w:p>
        </w:tc>
        <w:tc>
          <w:tcPr>
            <w:tcW w:w="1080" w:type="dxa"/>
            <w:tcBorders>
              <w:top w:val="nil"/>
              <w:left w:val="nil"/>
              <w:bottom w:val="nil"/>
              <w:right w:val="nil"/>
            </w:tcBorders>
            <w:shd w:val="clear" w:color="auto" w:fill="FFFFFF"/>
          </w:tcPr>
          <w:p w14:paraId="009B63D1"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rPr>
              <w:t>4.17</w:t>
            </w:r>
          </w:p>
        </w:tc>
        <w:tc>
          <w:tcPr>
            <w:tcW w:w="801" w:type="dxa"/>
            <w:tcBorders>
              <w:top w:val="nil"/>
              <w:left w:val="nil"/>
              <w:bottom w:val="nil"/>
              <w:right w:val="nil"/>
            </w:tcBorders>
            <w:shd w:val="clear" w:color="auto" w:fill="FFFFFF"/>
          </w:tcPr>
          <w:p w14:paraId="6450E911" w14:textId="77777777" w:rsidR="00054DD8" w:rsidRPr="00054DD8"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.80</w:t>
            </w:r>
          </w:p>
        </w:tc>
        <w:tc>
          <w:tcPr>
            <w:tcW w:w="1017" w:type="dxa"/>
            <w:tcBorders>
              <w:top w:val="nil"/>
              <w:left w:val="nil"/>
              <w:bottom w:val="nil"/>
              <w:right w:val="nil"/>
            </w:tcBorders>
            <w:shd w:val="clear" w:color="auto" w:fill="auto"/>
          </w:tcPr>
          <w:p w14:paraId="0F0A2E76" w14:textId="77777777" w:rsidR="00054DD8" w:rsidRPr="00054DD8" w:rsidRDefault="00054DD8" w:rsidP="00054DD8">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054DD8" w:rsidRPr="0052740D" w14:paraId="644A6161" w14:textId="77777777" w:rsidTr="00054DD8">
        <w:tc>
          <w:tcPr>
            <w:tcW w:w="6102" w:type="dxa"/>
            <w:tcBorders>
              <w:top w:val="nil"/>
              <w:left w:val="nil"/>
              <w:bottom w:val="nil"/>
              <w:right w:val="nil"/>
            </w:tcBorders>
          </w:tcPr>
          <w:p w14:paraId="1CA69984" w14:textId="77777777" w:rsidR="00054DD8" w:rsidRPr="0052740D"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16. </w:t>
            </w:r>
            <w:r w:rsidRPr="0052740D">
              <w:rPr>
                <w:rFonts w:ascii="TH SarabunPSK" w:hAnsi="TH SarabunPSK" w:cs="TH SarabunPSK"/>
                <w:sz w:val="28"/>
                <w:cs/>
              </w:rPr>
              <w:t>การวิเคราะห์ผลการใช้แหล่งเรียนรู้</w:t>
            </w:r>
          </w:p>
        </w:tc>
        <w:tc>
          <w:tcPr>
            <w:tcW w:w="1080" w:type="dxa"/>
            <w:tcBorders>
              <w:top w:val="nil"/>
              <w:left w:val="nil"/>
              <w:bottom w:val="nil"/>
              <w:right w:val="nil"/>
            </w:tcBorders>
            <w:shd w:val="clear" w:color="auto" w:fill="FFFFFF"/>
          </w:tcPr>
          <w:p w14:paraId="3E5C0BDC"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rPr>
              <w:t>4.67</w:t>
            </w:r>
          </w:p>
        </w:tc>
        <w:tc>
          <w:tcPr>
            <w:tcW w:w="801" w:type="dxa"/>
            <w:tcBorders>
              <w:top w:val="nil"/>
              <w:left w:val="nil"/>
              <w:bottom w:val="nil"/>
              <w:right w:val="nil"/>
            </w:tcBorders>
            <w:shd w:val="clear" w:color="auto" w:fill="FFFFFF"/>
          </w:tcPr>
          <w:p w14:paraId="6C3FC585" w14:textId="77777777" w:rsidR="00054DD8" w:rsidRPr="00054DD8"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.47</w:t>
            </w:r>
          </w:p>
        </w:tc>
        <w:tc>
          <w:tcPr>
            <w:tcW w:w="1017" w:type="dxa"/>
            <w:tcBorders>
              <w:top w:val="nil"/>
              <w:left w:val="nil"/>
              <w:bottom w:val="nil"/>
              <w:right w:val="nil"/>
            </w:tcBorders>
          </w:tcPr>
          <w:p w14:paraId="65896DE9" w14:textId="77777777" w:rsidR="00054DD8" w:rsidRPr="00054DD8" w:rsidRDefault="00054DD8" w:rsidP="00054DD8">
            <w:pPr>
              <w:pStyle w:val="af2"/>
              <w:jc w:val="center"/>
              <w:rPr>
                <w:rFonts w:ascii="TH SarabunPSK" w:hAnsi="TH SarabunPSK" w:cs="TH SarabunPSK"/>
                <w:sz w:val="28"/>
                <w:cs/>
              </w:rPr>
            </w:pPr>
            <w:r w:rsidRPr="0052740D">
              <w:rPr>
                <w:rFonts w:ascii="TH SarabunPSK" w:hAnsi="TH SarabunPSK" w:cs="TH SarabunPSK"/>
                <w:sz w:val="28"/>
                <w:cs/>
              </w:rPr>
              <w:t>มากที่สุด</w:t>
            </w:r>
          </w:p>
        </w:tc>
      </w:tr>
      <w:tr w:rsidR="00054DD8" w:rsidRPr="0052740D" w14:paraId="0DE92804" w14:textId="77777777" w:rsidTr="00054DD8">
        <w:tc>
          <w:tcPr>
            <w:tcW w:w="6102" w:type="dxa"/>
            <w:tcBorders>
              <w:top w:val="nil"/>
              <w:left w:val="nil"/>
              <w:bottom w:val="nil"/>
              <w:right w:val="nil"/>
            </w:tcBorders>
          </w:tcPr>
          <w:p w14:paraId="1486A8FF" w14:textId="77777777" w:rsidR="00054DD8" w:rsidRPr="0052740D"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17. </w:t>
            </w:r>
            <w:r w:rsidRPr="0052740D">
              <w:rPr>
                <w:rFonts w:ascii="TH SarabunPSK" w:hAnsi="TH SarabunPSK" w:cs="TH SarabunPSK"/>
                <w:sz w:val="28"/>
                <w:cs/>
              </w:rPr>
              <w:t>นำข้อมูลที่ได้ไปพัฒนาและปรับปรุงแหล่งเรียนรู้ในปีการศึกษาต่อไป</w:t>
            </w:r>
          </w:p>
        </w:tc>
        <w:tc>
          <w:tcPr>
            <w:tcW w:w="1080" w:type="dxa"/>
            <w:tcBorders>
              <w:top w:val="nil"/>
              <w:left w:val="nil"/>
              <w:bottom w:val="nil"/>
              <w:right w:val="nil"/>
            </w:tcBorders>
            <w:shd w:val="clear" w:color="auto" w:fill="FFFFFF"/>
          </w:tcPr>
          <w:p w14:paraId="0D0E018D"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rPr>
              <w:t>4.17</w:t>
            </w:r>
          </w:p>
        </w:tc>
        <w:tc>
          <w:tcPr>
            <w:tcW w:w="801" w:type="dxa"/>
            <w:tcBorders>
              <w:top w:val="nil"/>
              <w:left w:val="nil"/>
              <w:bottom w:val="nil"/>
              <w:right w:val="nil"/>
            </w:tcBorders>
            <w:shd w:val="clear" w:color="auto" w:fill="FFFFFF"/>
          </w:tcPr>
          <w:p w14:paraId="6D5E3990" w14:textId="77777777" w:rsidR="00054DD8" w:rsidRPr="00054DD8"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.90</w:t>
            </w:r>
          </w:p>
        </w:tc>
        <w:tc>
          <w:tcPr>
            <w:tcW w:w="1017" w:type="dxa"/>
            <w:tcBorders>
              <w:top w:val="nil"/>
              <w:left w:val="nil"/>
              <w:bottom w:val="nil"/>
              <w:right w:val="nil"/>
            </w:tcBorders>
          </w:tcPr>
          <w:p w14:paraId="52D3441F" w14:textId="77777777" w:rsidR="00054DD8" w:rsidRPr="00054DD8" w:rsidRDefault="00054DD8" w:rsidP="00054DD8">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054DD8" w:rsidRPr="0052740D" w14:paraId="7A54ADEB" w14:textId="77777777" w:rsidTr="00054DD8">
        <w:tc>
          <w:tcPr>
            <w:tcW w:w="6102" w:type="dxa"/>
            <w:tcBorders>
              <w:top w:val="nil"/>
              <w:left w:val="nil"/>
              <w:bottom w:val="nil"/>
              <w:right w:val="nil"/>
            </w:tcBorders>
          </w:tcPr>
          <w:p w14:paraId="44B0D142" w14:textId="77777777" w:rsidR="00054DD8" w:rsidRPr="0052740D"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18. </w:t>
            </w:r>
            <w:r w:rsidRPr="0052740D">
              <w:rPr>
                <w:rFonts w:ascii="TH SarabunPSK" w:hAnsi="TH SarabunPSK" w:cs="TH SarabunPSK"/>
                <w:sz w:val="28"/>
                <w:cs/>
              </w:rPr>
              <w:t>จัดทำรายงานผลการประเมินการใช้แหล่งเรียนรู้</w:t>
            </w:r>
          </w:p>
        </w:tc>
        <w:tc>
          <w:tcPr>
            <w:tcW w:w="1080" w:type="dxa"/>
            <w:tcBorders>
              <w:top w:val="nil"/>
              <w:left w:val="nil"/>
              <w:bottom w:val="nil"/>
              <w:right w:val="nil"/>
            </w:tcBorders>
            <w:shd w:val="clear" w:color="auto" w:fill="FFFFFF"/>
          </w:tcPr>
          <w:p w14:paraId="4E58A678"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rPr>
              <w:t>4.17</w:t>
            </w:r>
          </w:p>
        </w:tc>
        <w:tc>
          <w:tcPr>
            <w:tcW w:w="801" w:type="dxa"/>
            <w:tcBorders>
              <w:top w:val="nil"/>
              <w:left w:val="nil"/>
              <w:bottom w:val="nil"/>
              <w:right w:val="nil"/>
            </w:tcBorders>
            <w:shd w:val="clear" w:color="auto" w:fill="FFFFFF"/>
          </w:tcPr>
          <w:p w14:paraId="39F72D19" w14:textId="77777777" w:rsidR="00054DD8" w:rsidRPr="00054DD8"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.69</w:t>
            </w:r>
          </w:p>
        </w:tc>
        <w:tc>
          <w:tcPr>
            <w:tcW w:w="1017" w:type="dxa"/>
            <w:tcBorders>
              <w:top w:val="nil"/>
              <w:left w:val="nil"/>
              <w:bottom w:val="nil"/>
              <w:right w:val="nil"/>
            </w:tcBorders>
          </w:tcPr>
          <w:p w14:paraId="5A89FA50" w14:textId="77777777" w:rsidR="00054DD8" w:rsidRPr="00054DD8" w:rsidRDefault="00054DD8" w:rsidP="00054DD8">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054DD8" w:rsidRPr="0052740D" w14:paraId="33D7C9CC" w14:textId="77777777" w:rsidTr="00054DD8">
        <w:tc>
          <w:tcPr>
            <w:tcW w:w="6102" w:type="dxa"/>
            <w:tcBorders>
              <w:top w:val="nil"/>
              <w:left w:val="nil"/>
              <w:bottom w:val="nil"/>
              <w:right w:val="nil"/>
            </w:tcBorders>
          </w:tcPr>
          <w:p w14:paraId="1DA10EED" w14:textId="77777777" w:rsidR="00054DD8" w:rsidRPr="0052740D"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19. </w:t>
            </w:r>
            <w:r w:rsidRPr="0052740D">
              <w:rPr>
                <w:rFonts w:ascii="TH SarabunPSK" w:hAnsi="TH SarabunPSK" w:cs="TH SarabunPSK"/>
                <w:sz w:val="28"/>
                <w:cs/>
              </w:rPr>
              <w:t>การนำผลการประเมินมาปรับปรุง แก้ไข พัฒนา</w:t>
            </w:r>
          </w:p>
        </w:tc>
        <w:tc>
          <w:tcPr>
            <w:tcW w:w="1080" w:type="dxa"/>
            <w:tcBorders>
              <w:top w:val="nil"/>
              <w:left w:val="nil"/>
              <w:bottom w:val="nil"/>
              <w:right w:val="nil"/>
            </w:tcBorders>
            <w:shd w:val="clear" w:color="auto" w:fill="FFFFFF"/>
          </w:tcPr>
          <w:p w14:paraId="46C66BFF"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rPr>
              <w:t>4.25</w:t>
            </w:r>
          </w:p>
        </w:tc>
        <w:tc>
          <w:tcPr>
            <w:tcW w:w="801" w:type="dxa"/>
            <w:tcBorders>
              <w:top w:val="nil"/>
              <w:left w:val="nil"/>
              <w:bottom w:val="nil"/>
              <w:right w:val="nil"/>
            </w:tcBorders>
            <w:shd w:val="clear" w:color="auto" w:fill="FFFFFF"/>
          </w:tcPr>
          <w:p w14:paraId="4529DD91" w14:textId="77777777" w:rsidR="00054DD8" w:rsidRPr="00054DD8"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cs/>
              </w:rPr>
              <w:t>0</w:t>
            </w:r>
            <w:r w:rsidRPr="0052740D">
              <w:rPr>
                <w:rFonts w:ascii="TH SarabunPSK" w:hAnsi="TH SarabunPSK" w:cs="TH SarabunPSK"/>
                <w:color w:val="000000"/>
                <w:sz w:val="28"/>
              </w:rPr>
              <w:t>.9</w:t>
            </w:r>
            <w:r w:rsidRPr="0052740D">
              <w:rPr>
                <w:rFonts w:ascii="TH SarabunPSK" w:hAnsi="TH SarabunPSK" w:cs="TH SarabunPSK"/>
                <w:color w:val="000000"/>
                <w:sz w:val="28"/>
                <w:cs/>
              </w:rPr>
              <w:t>3</w:t>
            </w:r>
          </w:p>
        </w:tc>
        <w:tc>
          <w:tcPr>
            <w:tcW w:w="1017" w:type="dxa"/>
            <w:tcBorders>
              <w:top w:val="nil"/>
              <w:left w:val="nil"/>
              <w:bottom w:val="nil"/>
              <w:right w:val="nil"/>
            </w:tcBorders>
          </w:tcPr>
          <w:p w14:paraId="7225EBE6" w14:textId="77777777" w:rsidR="00054DD8" w:rsidRPr="00054DD8" w:rsidRDefault="00054DD8" w:rsidP="00054DD8">
            <w:pPr>
              <w:pStyle w:val="af2"/>
              <w:jc w:val="center"/>
              <w:rPr>
                <w:rFonts w:ascii="TH SarabunPSK" w:hAnsi="TH SarabunPSK" w:cs="TH SarabunPSK"/>
                <w:sz w:val="28"/>
                <w:cs/>
              </w:rPr>
            </w:pPr>
            <w:r w:rsidRPr="0052740D">
              <w:rPr>
                <w:rFonts w:ascii="TH SarabunPSK" w:hAnsi="TH SarabunPSK" w:cs="TH SarabunPSK"/>
                <w:sz w:val="28"/>
                <w:cs/>
              </w:rPr>
              <w:t>มาก</w:t>
            </w:r>
          </w:p>
        </w:tc>
      </w:tr>
      <w:tr w:rsidR="00054DD8" w:rsidRPr="0052740D" w14:paraId="14738A50" w14:textId="77777777" w:rsidTr="00054DD8">
        <w:tc>
          <w:tcPr>
            <w:tcW w:w="6102" w:type="dxa"/>
            <w:tcBorders>
              <w:top w:val="nil"/>
              <w:left w:val="nil"/>
              <w:bottom w:val="single" w:sz="4" w:space="0" w:color="auto"/>
              <w:right w:val="nil"/>
            </w:tcBorders>
          </w:tcPr>
          <w:p w14:paraId="786558AB" w14:textId="77777777" w:rsidR="00054DD8" w:rsidRPr="00054DD8" w:rsidRDefault="00054DD8" w:rsidP="00054DD8">
            <w:pPr>
              <w:pStyle w:val="af2"/>
              <w:jc w:val="thaiDistribute"/>
              <w:rPr>
                <w:rFonts w:ascii="TH SarabunPSK" w:hAnsi="TH SarabunPSK" w:cs="TH SarabunPSK"/>
                <w:sz w:val="28"/>
                <w:cs/>
              </w:rPr>
            </w:pPr>
            <w:r>
              <w:rPr>
                <w:rFonts w:ascii="TH SarabunPSK" w:hAnsi="TH SarabunPSK" w:cs="TH SarabunPSK" w:hint="cs"/>
                <w:sz w:val="28"/>
                <w:cs/>
              </w:rPr>
              <w:t xml:space="preserve">20. </w:t>
            </w:r>
            <w:r w:rsidRPr="0052740D">
              <w:rPr>
                <w:rFonts w:ascii="TH SarabunPSK" w:hAnsi="TH SarabunPSK" w:cs="TH SarabunPSK"/>
                <w:sz w:val="28"/>
                <w:cs/>
              </w:rPr>
              <w:t>เผยแพร่ผลการดำเนินงานต่อสาธารณะ</w:t>
            </w:r>
          </w:p>
        </w:tc>
        <w:tc>
          <w:tcPr>
            <w:tcW w:w="1080" w:type="dxa"/>
            <w:tcBorders>
              <w:top w:val="nil"/>
              <w:left w:val="nil"/>
              <w:bottom w:val="single" w:sz="4" w:space="0" w:color="auto"/>
              <w:right w:val="nil"/>
            </w:tcBorders>
            <w:shd w:val="clear" w:color="auto" w:fill="FFFFFF"/>
          </w:tcPr>
          <w:p w14:paraId="630795D9" w14:textId="77777777" w:rsidR="00054DD8" w:rsidRPr="0052740D" w:rsidRDefault="00054DD8" w:rsidP="00054DD8">
            <w:pPr>
              <w:pStyle w:val="af2"/>
              <w:jc w:val="center"/>
              <w:rPr>
                <w:rFonts w:ascii="TH SarabunPSK" w:hAnsi="TH SarabunPSK" w:cs="TH SarabunPSK"/>
                <w:color w:val="000000"/>
                <w:sz w:val="28"/>
              </w:rPr>
            </w:pPr>
            <w:r w:rsidRPr="0052740D">
              <w:rPr>
                <w:rFonts w:ascii="TH SarabunPSK" w:hAnsi="TH SarabunPSK" w:cs="TH SarabunPSK"/>
                <w:color w:val="000000"/>
                <w:sz w:val="28"/>
              </w:rPr>
              <w:t>3.92</w:t>
            </w:r>
          </w:p>
        </w:tc>
        <w:tc>
          <w:tcPr>
            <w:tcW w:w="801" w:type="dxa"/>
            <w:tcBorders>
              <w:top w:val="nil"/>
              <w:left w:val="nil"/>
              <w:bottom w:val="single" w:sz="4" w:space="0" w:color="auto"/>
              <w:right w:val="nil"/>
            </w:tcBorders>
            <w:shd w:val="clear" w:color="auto" w:fill="FFFFFF"/>
          </w:tcPr>
          <w:p w14:paraId="350C9E3E" w14:textId="77777777" w:rsidR="00054DD8" w:rsidRPr="00054DD8" w:rsidRDefault="00054DD8" w:rsidP="00054DD8">
            <w:pPr>
              <w:pStyle w:val="af2"/>
              <w:jc w:val="center"/>
              <w:rPr>
                <w:rFonts w:ascii="TH SarabunPSK" w:hAnsi="TH SarabunPSK" w:cs="TH SarabunPSK"/>
                <w:color w:val="000000"/>
                <w:sz w:val="28"/>
                <w:cs/>
              </w:rPr>
            </w:pPr>
            <w:r w:rsidRPr="0052740D">
              <w:rPr>
                <w:rFonts w:ascii="TH SarabunPSK" w:hAnsi="TH SarabunPSK" w:cs="TH SarabunPSK"/>
                <w:color w:val="000000"/>
                <w:sz w:val="28"/>
                <w:cs/>
              </w:rPr>
              <w:t>0</w:t>
            </w:r>
            <w:r w:rsidRPr="0052740D">
              <w:rPr>
                <w:rFonts w:ascii="TH SarabunPSK" w:hAnsi="TH SarabunPSK" w:cs="TH SarabunPSK"/>
                <w:color w:val="000000"/>
                <w:sz w:val="28"/>
              </w:rPr>
              <w:t>.64</w:t>
            </w:r>
          </w:p>
        </w:tc>
        <w:tc>
          <w:tcPr>
            <w:tcW w:w="1017" w:type="dxa"/>
            <w:tcBorders>
              <w:top w:val="nil"/>
              <w:left w:val="nil"/>
              <w:bottom w:val="single" w:sz="4" w:space="0" w:color="auto"/>
              <w:right w:val="nil"/>
            </w:tcBorders>
          </w:tcPr>
          <w:p w14:paraId="401F8664" w14:textId="77777777" w:rsidR="00054DD8" w:rsidRPr="00054DD8" w:rsidRDefault="00054DD8" w:rsidP="00054DD8">
            <w:pPr>
              <w:pStyle w:val="af2"/>
              <w:jc w:val="center"/>
              <w:rPr>
                <w:rFonts w:ascii="TH SarabunPSK" w:hAnsi="TH SarabunPSK" w:cs="TH SarabunPSK"/>
                <w:sz w:val="28"/>
              </w:rPr>
            </w:pPr>
            <w:r w:rsidRPr="0052740D">
              <w:rPr>
                <w:rFonts w:ascii="TH SarabunPSK" w:hAnsi="TH SarabunPSK" w:cs="TH SarabunPSK"/>
                <w:sz w:val="28"/>
                <w:cs/>
              </w:rPr>
              <w:t>มาก</w:t>
            </w:r>
          </w:p>
        </w:tc>
      </w:tr>
      <w:tr w:rsidR="00054DD8" w:rsidRPr="001A6106" w14:paraId="125E12F6" w14:textId="77777777" w:rsidTr="00054DD8">
        <w:tc>
          <w:tcPr>
            <w:tcW w:w="6102" w:type="dxa"/>
            <w:tcBorders>
              <w:top w:val="single" w:sz="4" w:space="0" w:color="auto"/>
              <w:left w:val="nil"/>
              <w:bottom w:val="single" w:sz="4" w:space="0" w:color="auto"/>
              <w:right w:val="nil"/>
            </w:tcBorders>
          </w:tcPr>
          <w:p w14:paraId="2F8DECB1" w14:textId="77777777" w:rsidR="00054DD8" w:rsidRPr="00930EDC" w:rsidRDefault="00054DD8" w:rsidP="00054DD8">
            <w:pPr>
              <w:pStyle w:val="af2"/>
              <w:jc w:val="thaiDistribute"/>
              <w:rPr>
                <w:rFonts w:ascii="TH SarabunPSK" w:hAnsi="TH SarabunPSK" w:cs="TH SarabunPSK" w:hint="cs"/>
                <w:sz w:val="28"/>
                <w:cs/>
              </w:rPr>
            </w:pPr>
            <w:r w:rsidRPr="00930EDC">
              <w:rPr>
                <w:rFonts w:ascii="TH SarabunPSK" w:hAnsi="TH SarabunPSK" w:cs="TH SarabunPSK"/>
                <w:sz w:val="28"/>
                <w:cs/>
              </w:rPr>
              <w:t>รวม</w:t>
            </w:r>
          </w:p>
        </w:tc>
        <w:tc>
          <w:tcPr>
            <w:tcW w:w="1080" w:type="dxa"/>
            <w:tcBorders>
              <w:top w:val="single" w:sz="4" w:space="0" w:color="auto"/>
              <w:left w:val="nil"/>
              <w:bottom w:val="single" w:sz="4" w:space="0" w:color="auto"/>
              <w:right w:val="nil"/>
            </w:tcBorders>
            <w:shd w:val="clear" w:color="auto" w:fill="FFFFFF"/>
          </w:tcPr>
          <w:p w14:paraId="72BDFCAB" w14:textId="77777777" w:rsidR="00054DD8" w:rsidRPr="001A6106" w:rsidRDefault="00054DD8" w:rsidP="00054DD8">
            <w:pPr>
              <w:pStyle w:val="af2"/>
              <w:jc w:val="center"/>
              <w:rPr>
                <w:rFonts w:ascii="TH SarabunPSK" w:hAnsi="TH SarabunPSK" w:cs="TH SarabunPSK"/>
                <w:color w:val="000000"/>
                <w:sz w:val="28"/>
                <w:cs/>
              </w:rPr>
            </w:pPr>
            <w:r w:rsidRPr="00054DD8">
              <w:rPr>
                <w:rFonts w:ascii="TH SarabunPSK" w:hAnsi="TH SarabunPSK" w:cs="TH SarabunPSK"/>
                <w:color w:val="000000"/>
                <w:sz w:val="28"/>
                <w:cs/>
              </w:rPr>
              <w:t>4.20</w:t>
            </w:r>
          </w:p>
        </w:tc>
        <w:tc>
          <w:tcPr>
            <w:tcW w:w="801" w:type="dxa"/>
            <w:tcBorders>
              <w:top w:val="single" w:sz="4" w:space="0" w:color="auto"/>
              <w:left w:val="nil"/>
              <w:bottom w:val="single" w:sz="4" w:space="0" w:color="auto"/>
              <w:right w:val="nil"/>
            </w:tcBorders>
            <w:shd w:val="clear" w:color="auto" w:fill="FFFFFF"/>
          </w:tcPr>
          <w:p w14:paraId="7D931910" w14:textId="77777777" w:rsidR="00054DD8" w:rsidRPr="00054DD8" w:rsidRDefault="00054DD8" w:rsidP="00054DD8">
            <w:pPr>
              <w:pStyle w:val="af2"/>
              <w:jc w:val="center"/>
              <w:rPr>
                <w:rFonts w:ascii="TH SarabunPSK" w:hAnsi="TH SarabunPSK" w:cs="TH SarabunPSK"/>
                <w:color w:val="000000"/>
                <w:sz w:val="28"/>
                <w:cs/>
              </w:rPr>
            </w:pPr>
            <w:r w:rsidRPr="00054DD8">
              <w:rPr>
                <w:rFonts w:ascii="TH SarabunPSK" w:hAnsi="TH SarabunPSK" w:cs="TH SarabunPSK"/>
                <w:color w:val="000000"/>
                <w:sz w:val="28"/>
              </w:rPr>
              <w:t>0.</w:t>
            </w:r>
            <w:r w:rsidRPr="00054DD8">
              <w:rPr>
                <w:rFonts w:ascii="TH SarabunPSK" w:hAnsi="TH SarabunPSK" w:cs="TH SarabunPSK"/>
                <w:color w:val="000000"/>
                <w:sz w:val="28"/>
                <w:cs/>
              </w:rPr>
              <w:t>67</w:t>
            </w:r>
          </w:p>
        </w:tc>
        <w:tc>
          <w:tcPr>
            <w:tcW w:w="1017" w:type="dxa"/>
            <w:tcBorders>
              <w:top w:val="single" w:sz="4" w:space="0" w:color="auto"/>
              <w:left w:val="nil"/>
              <w:bottom w:val="single" w:sz="4" w:space="0" w:color="auto"/>
              <w:right w:val="nil"/>
            </w:tcBorders>
          </w:tcPr>
          <w:p w14:paraId="0F357F37" w14:textId="77777777" w:rsidR="00054DD8" w:rsidRPr="001A6106" w:rsidRDefault="00054DD8" w:rsidP="00054DD8">
            <w:pPr>
              <w:pStyle w:val="af2"/>
              <w:jc w:val="center"/>
              <w:rPr>
                <w:rFonts w:ascii="TH SarabunPSK" w:hAnsi="TH SarabunPSK" w:cs="TH SarabunPSK"/>
                <w:sz w:val="28"/>
                <w:cs/>
              </w:rPr>
            </w:pPr>
            <w:r w:rsidRPr="001A6106">
              <w:rPr>
                <w:rFonts w:ascii="TH SarabunPSK" w:hAnsi="TH SarabunPSK" w:cs="TH SarabunPSK"/>
                <w:sz w:val="28"/>
                <w:cs/>
              </w:rPr>
              <w:t>มาก</w:t>
            </w:r>
          </w:p>
        </w:tc>
      </w:tr>
      <w:tr w:rsidR="00054DD8" w:rsidRPr="00962019" w14:paraId="6A039731" w14:textId="77777777" w:rsidTr="00054DD8">
        <w:tc>
          <w:tcPr>
            <w:tcW w:w="6102" w:type="dxa"/>
            <w:tcBorders>
              <w:top w:val="single" w:sz="4" w:space="0" w:color="auto"/>
              <w:left w:val="nil"/>
              <w:bottom w:val="nil"/>
              <w:right w:val="nil"/>
            </w:tcBorders>
          </w:tcPr>
          <w:p w14:paraId="3E0A20C3" w14:textId="77777777" w:rsidR="00054DD8" w:rsidRPr="00054DD8" w:rsidRDefault="00054DD8" w:rsidP="00054DD8">
            <w:pPr>
              <w:pStyle w:val="af2"/>
              <w:rPr>
                <w:rFonts w:ascii="TH SarabunPSK" w:hAnsi="TH SarabunPSK" w:cs="TH SarabunPSK"/>
                <w:sz w:val="28"/>
                <w:cs/>
              </w:rPr>
            </w:pPr>
          </w:p>
        </w:tc>
        <w:tc>
          <w:tcPr>
            <w:tcW w:w="1080" w:type="dxa"/>
            <w:tcBorders>
              <w:top w:val="single" w:sz="4" w:space="0" w:color="auto"/>
              <w:left w:val="nil"/>
              <w:bottom w:val="nil"/>
              <w:right w:val="nil"/>
            </w:tcBorders>
            <w:shd w:val="clear" w:color="auto" w:fill="FFFFFF"/>
          </w:tcPr>
          <w:p w14:paraId="2597B7ED" w14:textId="77777777" w:rsidR="00054DD8" w:rsidRPr="00054DD8" w:rsidRDefault="00054DD8" w:rsidP="00054DD8">
            <w:pPr>
              <w:pStyle w:val="af2"/>
              <w:rPr>
                <w:rFonts w:ascii="TH SarabunPSK" w:hAnsi="TH SarabunPSK" w:cs="TH SarabunPSK"/>
                <w:color w:val="000000"/>
                <w:sz w:val="28"/>
                <w:cs/>
              </w:rPr>
            </w:pPr>
          </w:p>
        </w:tc>
        <w:tc>
          <w:tcPr>
            <w:tcW w:w="801" w:type="dxa"/>
            <w:tcBorders>
              <w:top w:val="single" w:sz="4" w:space="0" w:color="auto"/>
              <w:left w:val="nil"/>
              <w:bottom w:val="nil"/>
              <w:right w:val="nil"/>
            </w:tcBorders>
            <w:shd w:val="clear" w:color="auto" w:fill="FFFFFF"/>
          </w:tcPr>
          <w:p w14:paraId="4877C5D4" w14:textId="77777777" w:rsidR="00054DD8" w:rsidRPr="00054DD8" w:rsidRDefault="00054DD8" w:rsidP="00054DD8">
            <w:pPr>
              <w:pStyle w:val="af2"/>
              <w:rPr>
                <w:rFonts w:ascii="TH SarabunPSK" w:hAnsi="TH SarabunPSK" w:cs="TH SarabunPSK"/>
                <w:color w:val="000000"/>
                <w:sz w:val="28"/>
                <w:cs/>
              </w:rPr>
            </w:pPr>
          </w:p>
        </w:tc>
        <w:tc>
          <w:tcPr>
            <w:tcW w:w="1017" w:type="dxa"/>
            <w:tcBorders>
              <w:top w:val="single" w:sz="4" w:space="0" w:color="auto"/>
              <w:left w:val="nil"/>
              <w:bottom w:val="nil"/>
              <w:right w:val="nil"/>
            </w:tcBorders>
          </w:tcPr>
          <w:p w14:paraId="35ED41D7" w14:textId="77777777" w:rsidR="00054DD8" w:rsidRPr="00962019" w:rsidRDefault="00054DD8" w:rsidP="00054DD8">
            <w:pPr>
              <w:pStyle w:val="af2"/>
              <w:rPr>
                <w:rFonts w:ascii="TH SarabunPSK" w:hAnsi="TH SarabunPSK" w:cs="TH SarabunPSK"/>
                <w:sz w:val="28"/>
                <w:cs/>
              </w:rPr>
            </w:pPr>
          </w:p>
        </w:tc>
      </w:tr>
    </w:tbl>
    <w:p w14:paraId="47185573" w14:textId="77777777" w:rsidR="004C5984" w:rsidRDefault="004C5984" w:rsidP="001A6106">
      <w:pPr>
        <w:pStyle w:val="af2"/>
        <w:spacing w:line="18" w:lineRule="atLeast"/>
        <w:ind w:firstLine="720"/>
        <w:jc w:val="thaiDistribute"/>
        <w:rPr>
          <w:rFonts w:ascii="TH SarabunPSK" w:hAnsi="TH SarabunPSK" w:cs="TH SarabunPSK"/>
          <w:sz w:val="28"/>
        </w:rPr>
      </w:pPr>
    </w:p>
    <w:p w14:paraId="04123FCB" w14:textId="26B9F5D3" w:rsidR="006C4765" w:rsidRDefault="00DD4A58" w:rsidP="001A6106">
      <w:pPr>
        <w:pStyle w:val="af2"/>
        <w:spacing w:line="18" w:lineRule="atLeast"/>
        <w:ind w:firstLine="720"/>
        <w:jc w:val="thaiDistribute"/>
        <w:rPr>
          <w:rFonts w:ascii="TH SarabunPSK" w:hAnsi="TH SarabunPSK" w:cs="TH SarabunPSK"/>
          <w:sz w:val="28"/>
        </w:rPr>
      </w:pPr>
      <w:r w:rsidRPr="00DD4A58">
        <w:rPr>
          <w:rFonts w:ascii="TH SarabunPSK" w:hAnsi="TH SarabunPSK" w:cs="TH SarabunPSK"/>
          <w:sz w:val="28"/>
          <w:cs/>
        </w:rPr>
        <w:t xml:space="preserve">จากตารางที่ </w:t>
      </w:r>
      <w:r>
        <w:rPr>
          <w:rFonts w:ascii="TH SarabunPSK" w:hAnsi="TH SarabunPSK" w:cs="TH SarabunPSK" w:hint="cs"/>
          <w:sz w:val="28"/>
          <w:cs/>
        </w:rPr>
        <w:t>1</w:t>
      </w:r>
      <w:r w:rsidRPr="00DD4A58">
        <w:rPr>
          <w:rFonts w:ascii="TH SarabunPSK" w:hAnsi="TH SarabunPSK" w:cs="TH SarabunPSK"/>
          <w:sz w:val="28"/>
          <w:cs/>
        </w:rPr>
        <w:t xml:space="preserve"> </w:t>
      </w:r>
      <w:r w:rsidR="001A6106" w:rsidRPr="001A6106">
        <w:rPr>
          <w:rFonts w:ascii="TH SarabunPSK" w:hAnsi="TH SarabunPSK" w:cs="TH SarabunPSK"/>
          <w:sz w:val="28"/>
          <w:cs/>
        </w:rPr>
        <w:t>สภาพปัญหาการบริหารแหล่งเรียนรู้ในโรงเรียนมัธยมศึกษาขนาดใหญ่ สังกัดสำนักงานเขตพื้นที่การศึกษามัธยมศึกษากาญจนบุรี</w:t>
      </w:r>
      <w:r w:rsidR="001A6106">
        <w:rPr>
          <w:rFonts w:ascii="TH SarabunPSK" w:hAnsi="TH SarabunPSK" w:cs="TH SarabunPSK" w:hint="cs"/>
          <w:sz w:val="28"/>
          <w:cs/>
        </w:rPr>
        <w:t xml:space="preserve"> </w:t>
      </w:r>
      <w:r w:rsidR="001A6106" w:rsidRPr="001A6106">
        <w:rPr>
          <w:rFonts w:ascii="TH SarabunPSK" w:hAnsi="TH SarabunPSK" w:cs="TH SarabunPSK"/>
          <w:sz w:val="28"/>
          <w:cs/>
        </w:rPr>
        <w:t xml:space="preserve">โดยภาพรวมอยู่ในระดับมาก </w:t>
      </w:r>
      <w:r w:rsidR="001A6106">
        <w:rPr>
          <w:rFonts w:ascii="TH SarabunPSK" w:hAnsi="TH SarabunPSK" w:cs="TH SarabunPSK" w:hint="cs"/>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1A6106" w:rsidRPr="001A6106">
        <w:rPr>
          <w:rFonts w:ascii="TH SarabunPSK" w:hAnsi="TH SarabunPSK" w:cs="TH SarabunPSK"/>
          <w:sz w:val="28"/>
        </w:rPr>
        <w:t xml:space="preserve"> = </w:t>
      </w:r>
      <w:r w:rsidR="001A6106" w:rsidRPr="001A6106">
        <w:rPr>
          <w:rFonts w:ascii="TH SarabunPSK" w:hAnsi="TH SarabunPSK" w:cs="TH SarabunPSK"/>
          <w:sz w:val="28"/>
          <w:cs/>
        </w:rPr>
        <w:t>4.20</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0.67) เมื่อพิจารณาเป็นรายข้อพบว่า</w:t>
      </w:r>
      <w:r w:rsidR="001A6106">
        <w:rPr>
          <w:rFonts w:ascii="TH SarabunPSK" w:hAnsi="TH SarabunPSK" w:cs="TH SarabunPSK" w:hint="cs"/>
          <w:sz w:val="28"/>
          <w:cs/>
        </w:rPr>
        <w:t xml:space="preserve">      </w:t>
      </w:r>
      <w:r w:rsidR="001A6106" w:rsidRPr="001A6106">
        <w:rPr>
          <w:rFonts w:ascii="TH SarabunPSK" w:hAnsi="TH SarabunPSK" w:cs="TH SarabunPSK"/>
          <w:sz w:val="28"/>
          <w:cs/>
        </w:rPr>
        <w:lastRenderedPageBreak/>
        <w:t>สภาพปัญหาที่อยู่ในระดับมากที่สุด</w:t>
      </w:r>
      <w:r w:rsidR="001A6106">
        <w:rPr>
          <w:rFonts w:ascii="TH SarabunPSK" w:hAnsi="TH SarabunPSK" w:cs="TH SarabunPSK" w:hint="cs"/>
          <w:sz w:val="28"/>
          <w:cs/>
        </w:rPr>
        <w:t xml:space="preserve"> </w:t>
      </w:r>
      <w:r w:rsidR="001A6106" w:rsidRPr="001A6106">
        <w:rPr>
          <w:rFonts w:ascii="TH SarabunPSK" w:hAnsi="TH SarabunPSK" w:cs="TH SarabunPSK"/>
          <w:sz w:val="28"/>
          <w:cs/>
        </w:rPr>
        <w:t>มีจำนวน 3 ข้อ โดยเรียงลำดับค่าเฉลี่ยจากมากไปน้อย ได้แก่ การวิเคราะห์ผลการใช้แหล่งเรียนรู้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1A6106" w:rsidRPr="001A6106">
        <w:rPr>
          <w:rFonts w:ascii="TH SarabunPSK" w:hAnsi="TH SarabunPSK" w:cs="TH SarabunPSK"/>
          <w:sz w:val="28"/>
        </w:rPr>
        <w:t xml:space="preserve">= </w:t>
      </w:r>
      <w:r w:rsidR="001A6106" w:rsidRPr="001A6106">
        <w:rPr>
          <w:rFonts w:ascii="TH SarabunPSK" w:hAnsi="TH SarabunPSK" w:cs="TH SarabunPSK"/>
          <w:sz w:val="28"/>
          <w:cs/>
        </w:rPr>
        <w:t>4.67</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0.47) กำหนดให้ครูและนักเรียนมีการใช้แหล่งเรียนรู้อย่างเต็มที่และส่งเสริมให้ครูจัดทำแผน</w:t>
      </w:r>
      <w:r w:rsidR="001A6106">
        <w:rPr>
          <w:rFonts w:ascii="TH SarabunPSK" w:hAnsi="TH SarabunPSK" w:cs="TH SarabunPSK" w:hint="cs"/>
          <w:sz w:val="28"/>
          <w:cs/>
        </w:rPr>
        <w:t xml:space="preserve">     </w:t>
      </w:r>
      <w:r w:rsidR="001A6106" w:rsidRPr="001A6106">
        <w:rPr>
          <w:rFonts w:ascii="TH SarabunPSK" w:hAnsi="TH SarabunPSK" w:cs="TH SarabunPSK"/>
          <w:sz w:val="28"/>
          <w:cs/>
        </w:rPr>
        <w:t>การเรียนรู้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r>
          <w:rPr>
            <w:rFonts w:ascii="Cambria Math" w:hAnsi="Cambria Math" w:cs="TH SarabunPSK"/>
            <w:sz w:val="28"/>
          </w:rPr>
          <m:t xml:space="preserve"> </m:t>
        </m:r>
      </m:oMath>
      <w:r w:rsidR="001A6106" w:rsidRPr="001A6106">
        <w:rPr>
          <w:rFonts w:ascii="TH SarabunPSK" w:hAnsi="TH SarabunPSK" w:cs="TH SarabunPSK"/>
          <w:sz w:val="28"/>
        </w:rPr>
        <w:t xml:space="preserve">= </w:t>
      </w:r>
      <w:r w:rsidR="001A6106" w:rsidRPr="001A6106">
        <w:rPr>
          <w:rFonts w:ascii="TH SarabunPSK" w:hAnsi="TH SarabunPSK" w:cs="TH SarabunPSK"/>
          <w:sz w:val="28"/>
          <w:cs/>
        </w:rPr>
        <w:t>4.58</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 xml:space="preserve">0.64) </w:t>
      </w:r>
      <w:r w:rsidR="001A6106">
        <w:rPr>
          <w:rFonts w:ascii="TH SarabunPSK" w:hAnsi="TH SarabunPSK" w:cs="TH SarabunPSK" w:hint="cs"/>
          <w:sz w:val="28"/>
          <w:cs/>
        </w:rPr>
        <w:t>และ</w:t>
      </w:r>
      <w:r w:rsidR="001A6106" w:rsidRPr="001A6106">
        <w:rPr>
          <w:rFonts w:ascii="TH SarabunPSK" w:hAnsi="TH SarabunPSK" w:cs="TH SarabunPSK"/>
          <w:sz w:val="28"/>
          <w:cs/>
        </w:rPr>
        <w:t xml:space="preserve">การกำหนดช่วงเวลาในการนิเทศกำกับติดตามผลการปฏิบัติงานอย่างชัดเจน </w:t>
      </w:r>
      <w:r w:rsidR="001A6106">
        <w:rPr>
          <w:rFonts w:ascii="TH SarabunPSK" w:hAnsi="TH SarabunPSK" w:cs="TH SarabunPSK" w:hint="cs"/>
          <w:sz w:val="28"/>
          <w:cs/>
        </w:rPr>
        <w:t xml:space="preserve">        </w:t>
      </w:r>
      <w:r w:rsidR="001A6106" w:rsidRPr="001A6106">
        <w:rPr>
          <w:rFonts w:ascii="TH SarabunPSK" w:hAnsi="TH SarabunPSK" w:cs="TH SarabunPSK"/>
          <w:sz w:val="28"/>
          <w:cs/>
        </w:rPr>
        <w:t>(</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1A6106" w:rsidRPr="001A6106">
        <w:rPr>
          <w:rFonts w:ascii="TH SarabunPSK" w:hAnsi="TH SarabunPSK" w:cs="TH SarabunPSK"/>
          <w:sz w:val="28"/>
        </w:rPr>
        <w:t xml:space="preserve"> = </w:t>
      </w:r>
      <w:r w:rsidR="001A6106" w:rsidRPr="001A6106">
        <w:rPr>
          <w:rFonts w:ascii="TH SarabunPSK" w:hAnsi="TH SarabunPSK" w:cs="TH SarabunPSK"/>
          <w:sz w:val="28"/>
          <w:cs/>
        </w:rPr>
        <w:t>4.58</w:t>
      </w:r>
      <w:r w:rsidR="001A6106" w:rsidRPr="001A6106">
        <w:rPr>
          <w:rFonts w:ascii="TH SarabunPSK" w:hAnsi="TH SarabunPSK" w:cs="TH SarabunPSK"/>
          <w:sz w:val="28"/>
        </w:rPr>
        <w:t>,</w:t>
      </w:r>
      <w:r w:rsidR="001A6106">
        <w:rPr>
          <w:rFonts w:ascii="TH SarabunPSK" w:hAnsi="TH SarabunPSK" w:cs="TH SarabunPSK" w:hint="cs"/>
          <w:sz w:val="28"/>
          <w:cs/>
        </w:rPr>
        <w:t xml:space="preserve"> </w:t>
      </w:r>
      <w:r w:rsidR="001A6106" w:rsidRPr="001A6106">
        <w:rPr>
          <w:rFonts w:ascii="TH SarabunPSK" w:hAnsi="TH SarabunPSK" w:cs="TH SarabunPSK"/>
          <w:sz w:val="28"/>
        </w:rPr>
        <w:t xml:space="preserve">S.D. = </w:t>
      </w:r>
      <w:r w:rsidR="001A6106" w:rsidRPr="001A6106">
        <w:rPr>
          <w:rFonts w:ascii="TH SarabunPSK" w:hAnsi="TH SarabunPSK" w:cs="TH SarabunPSK"/>
          <w:sz w:val="28"/>
          <w:cs/>
        </w:rPr>
        <w:t>0.64) ตามลำดับ</w:t>
      </w:r>
    </w:p>
    <w:p w14:paraId="31095988" w14:textId="52E18098" w:rsidR="004C5984" w:rsidRDefault="0029130B" w:rsidP="004C5984">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2. </w:t>
      </w:r>
      <w:r w:rsidR="00501B0D">
        <w:rPr>
          <w:rFonts w:ascii="TH SarabunPSK" w:hAnsi="TH SarabunPSK" w:cs="TH SarabunPSK" w:hint="cs"/>
          <w:sz w:val="28"/>
          <w:cs/>
        </w:rPr>
        <w:t>การ</w:t>
      </w:r>
      <w:r w:rsidR="00501B0D" w:rsidRPr="00501B0D">
        <w:rPr>
          <w:rFonts w:ascii="TH SarabunPSK" w:hAnsi="TH SarabunPSK" w:cs="TH SarabunPSK"/>
          <w:sz w:val="28"/>
          <w:cs/>
        </w:rPr>
        <w:t>ออกแบบและสร้าง</w:t>
      </w:r>
      <w:r w:rsidR="006C4765" w:rsidRPr="006C4765">
        <w:rPr>
          <w:rFonts w:ascii="TH SarabunPSK" w:hAnsi="TH SarabunPSK" w:cs="TH SarabunPSK"/>
          <w:sz w:val="28"/>
          <w:cs/>
        </w:rPr>
        <w:t>รูปแบบ</w:t>
      </w:r>
      <w:r w:rsidR="001A6106" w:rsidRPr="001A6106">
        <w:rPr>
          <w:rFonts w:ascii="TH SarabunPSK" w:hAnsi="TH SarabunPSK" w:cs="TH SarabunPSK"/>
          <w:sz w:val="28"/>
          <w:cs/>
        </w:rPr>
        <w:t>การบริหารแหล่งเรียนรู้ในโรงเรียนมัธยมศึกษาขนาดใหญ่ สังกัดสำนักงานเขตพื้นที่การศึกษามัธยมศึกษากาญจนบุรี</w:t>
      </w:r>
      <w:r w:rsidR="001A6106">
        <w:rPr>
          <w:rFonts w:ascii="TH SarabunPSK" w:hAnsi="TH SarabunPSK" w:cs="TH SarabunPSK" w:hint="cs"/>
          <w:sz w:val="28"/>
          <w:cs/>
        </w:rPr>
        <w:t xml:space="preserve"> </w:t>
      </w:r>
      <w:r w:rsidR="001A6106" w:rsidRPr="001A6106">
        <w:rPr>
          <w:rFonts w:ascii="TH SarabunPSK" w:hAnsi="TH SarabunPSK" w:cs="TH SarabunPSK"/>
          <w:sz w:val="28"/>
          <w:cs/>
        </w:rPr>
        <w:t xml:space="preserve">ผู้วิจัยได้นำแนวความคิดทฤษฎีมาจากวงจรคุณภาพของเดมมิ่ง ทฤษฎี </w:t>
      </w:r>
      <w:r w:rsidR="001A6106" w:rsidRPr="001A6106">
        <w:rPr>
          <w:rFonts w:ascii="TH SarabunPSK" w:hAnsi="TH SarabunPSK" w:cs="TH SarabunPSK"/>
          <w:sz w:val="28"/>
        </w:rPr>
        <w:t xml:space="preserve">POCCC </w:t>
      </w:r>
      <w:r w:rsidR="001A6106" w:rsidRPr="001A6106">
        <w:rPr>
          <w:rFonts w:ascii="TH SarabunPSK" w:hAnsi="TH SarabunPSK" w:cs="TH SarabunPSK"/>
          <w:sz w:val="28"/>
          <w:cs/>
        </w:rPr>
        <w:t>ของ</w:t>
      </w:r>
      <w:r w:rsidR="001A6106">
        <w:rPr>
          <w:rFonts w:ascii="TH SarabunPSK" w:hAnsi="TH SarabunPSK" w:cs="TH SarabunPSK" w:hint="cs"/>
          <w:sz w:val="28"/>
          <w:cs/>
        </w:rPr>
        <w:t xml:space="preserve">   </w:t>
      </w:r>
      <w:r w:rsidR="001A6106" w:rsidRPr="001A6106">
        <w:rPr>
          <w:rFonts w:ascii="TH SarabunPSK" w:hAnsi="TH SarabunPSK" w:cs="TH SarabunPSK"/>
          <w:sz w:val="28"/>
          <w:cs/>
        </w:rPr>
        <w:t xml:space="preserve">เฮนรี่ ฟาโยล </w:t>
      </w:r>
      <w:bookmarkStart w:id="7" w:name="_Hlk134436675"/>
      <w:r w:rsidR="001A6106" w:rsidRPr="001A6106">
        <w:rPr>
          <w:rFonts w:ascii="TH SarabunPSK" w:hAnsi="TH SarabunPSK" w:cs="TH SarabunPSK"/>
          <w:sz w:val="28"/>
          <w:cs/>
        </w:rPr>
        <w:t>(</w:t>
      </w:r>
      <w:r w:rsidR="001A6106" w:rsidRPr="001A6106">
        <w:rPr>
          <w:rFonts w:ascii="TH SarabunPSK" w:hAnsi="TH SarabunPSK" w:cs="TH SarabunPSK"/>
          <w:sz w:val="28"/>
        </w:rPr>
        <w:t>Henri Fayol</w:t>
      </w:r>
      <w:r w:rsidR="001A6106">
        <w:rPr>
          <w:rFonts w:ascii="TH SarabunPSK" w:hAnsi="TH SarabunPSK" w:cs="TH SarabunPSK" w:hint="cs"/>
          <w:sz w:val="28"/>
          <w:cs/>
        </w:rPr>
        <w:t>, 1916</w:t>
      </w:r>
      <w:r w:rsidR="001A6106" w:rsidRPr="001A6106">
        <w:rPr>
          <w:rFonts w:ascii="TH SarabunPSK" w:hAnsi="TH SarabunPSK" w:cs="TH SarabunPSK"/>
          <w:sz w:val="28"/>
        </w:rPr>
        <w:t xml:space="preserve">) </w:t>
      </w:r>
      <w:bookmarkEnd w:id="7"/>
      <w:r w:rsidR="001A6106" w:rsidRPr="001A6106">
        <w:rPr>
          <w:rFonts w:ascii="TH SarabunPSK" w:hAnsi="TH SarabunPSK" w:cs="TH SarabunPSK"/>
          <w:sz w:val="28"/>
          <w:cs/>
        </w:rPr>
        <w:t xml:space="preserve">ทฤษฎี </w:t>
      </w:r>
      <w:r w:rsidR="001A6106" w:rsidRPr="001A6106">
        <w:rPr>
          <w:rFonts w:ascii="TH SarabunPSK" w:hAnsi="TH SarabunPSK" w:cs="TH SarabunPSK"/>
          <w:sz w:val="28"/>
        </w:rPr>
        <w:t xml:space="preserve">POSDCoRB </w:t>
      </w:r>
      <w:r w:rsidR="001A6106" w:rsidRPr="001A6106">
        <w:rPr>
          <w:rFonts w:ascii="TH SarabunPSK" w:hAnsi="TH SarabunPSK" w:cs="TH SarabunPSK"/>
          <w:sz w:val="28"/>
          <w:cs/>
        </w:rPr>
        <w:t xml:space="preserve">ของกูลิคและเออร์วิค </w:t>
      </w:r>
      <w:bookmarkStart w:id="8" w:name="_Hlk134436684"/>
      <w:r w:rsidR="001A6106" w:rsidRPr="001A6106">
        <w:rPr>
          <w:rFonts w:ascii="TH SarabunPSK" w:hAnsi="TH SarabunPSK" w:cs="TH SarabunPSK"/>
          <w:sz w:val="28"/>
          <w:cs/>
        </w:rPr>
        <w:t>(</w:t>
      </w:r>
      <w:r w:rsidR="001A6106" w:rsidRPr="001A6106">
        <w:rPr>
          <w:rFonts w:ascii="TH SarabunPSK" w:hAnsi="TH SarabunPSK" w:cs="TH SarabunPSK"/>
          <w:sz w:val="28"/>
        </w:rPr>
        <w:t>Gulick and Urwick</w:t>
      </w:r>
      <w:r w:rsidR="00216E37">
        <w:rPr>
          <w:rFonts w:ascii="TH SarabunPSK" w:hAnsi="TH SarabunPSK" w:cs="TH SarabunPSK"/>
          <w:sz w:val="28"/>
        </w:rPr>
        <w:t xml:space="preserve">, </w:t>
      </w:r>
      <w:r w:rsidR="008C1574">
        <w:rPr>
          <w:rFonts w:ascii="TH SarabunPSK" w:hAnsi="TH SarabunPSK" w:cs="TH SarabunPSK" w:hint="cs"/>
          <w:sz w:val="28"/>
          <w:cs/>
        </w:rPr>
        <w:t>1937</w:t>
      </w:r>
      <w:r w:rsidR="001A6106" w:rsidRPr="001A6106">
        <w:rPr>
          <w:rFonts w:ascii="TH SarabunPSK" w:hAnsi="TH SarabunPSK" w:cs="TH SarabunPSK"/>
          <w:sz w:val="28"/>
        </w:rPr>
        <w:t xml:space="preserve">) </w:t>
      </w:r>
      <w:bookmarkEnd w:id="8"/>
      <w:r w:rsidR="006C4765" w:rsidRPr="006C4765">
        <w:rPr>
          <w:rFonts w:ascii="TH SarabunPSK" w:hAnsi="TH SarabunPSK" w:cs="TH SarabunPSK"/>
          <w:sz w:val="28"/>
          <w:cs/>
        </w:rPr>
        <w:t>และงานวิจัยที่เกี่ยวข้อง</w:t>
      </w:r>
      <w:r w:rsidR="00930EDC">
        <w:rPr>
          <w:rFonts w:ascii="TH SarabunPSK" w:hAnsi="TH SarabunPSK" w:cs="TH SarabunPSK" w:hint="cs"/>
          <w:sz w:val="28"/>
          <w:cs/>
        </w:rPr>
        <w:t xml:space="preserve"> </w:t>
      </w:r>
      <w:r w:rsidR="006C4765" w:rsidRPr="006C4765">
        <w:rPr>
          <w:rFonts w:ascii="TH SarabunPSK" w:hAnsi="TH SarabunPSK" w:cs="TH SarabunPSK"/>
          <w:sz w:val="28"/>
          <w:cs/>
        </w:rPr>
        <w:t>ซึ่งแนวคิดดังกล่าวได้นำมาประกอบเป็น</w:t>
      </w:r>
      <w:r w:rsidR="008C1574" w:rsidRPr="008C1574">
        <w:rPr>
          <w:rFonts w:ascii="TH SarabunPSK" w:hAnsi="TH SarabunPSK" w:cs="TH SarabunPSK"/>
          <w:sz w:val="28"/>
          <w:cs/>
        </w:rPr>
        <w:t>รูปแบบการบริหารแหล่งเรียนรู้ในโรงเรียน</w:t>
      </w:r>
      <w:r w:rsidR="008C1574">
        <w:rPr>
          <w:rFonts w:ascii="TH SarabunPSK" w:hAnsi="TH SarabunPSK" w:cs="TH SarabunPSK" w:hint="cs"/>
          <w:sz w:val="28"/>
          <w:cs/>
        </w:rPr>
        <w:t xml:space="preserve"> </w:t>
      </w:r>
      <w:r w:rsidR="006C4765" w:rsidRPr="006C4765">
        <w:rPr>
          <w:rFonts w:ascii="TH SarabunPSK" w:hAnsi="TH SarabunPSK" w:cs="TH SarabunPSK"/>
          <w:sz w:val="28"/>
          <w:cs/>
        </w:rPr>
        <w:t xml:space="preserve">ประกอบด้วย </w:t>
      </w:r>
      <w:r w:rsidR="008C1574">
        <w:rPr>
          <w:rFonts w:ascii="TH SarabunPSK" w:hAnsi="TH SarabunPSK" w:cs="TH SarabunPSK" w:hint="cs"/>
          <w:sz w:val="28"/>
          <w:cs/>
        </w:rPr>
        <w:t>4</w:t>
      </w:r>
      <w:r w:rsidR="006C4765" w:rsidRPr="006C4765">
        <w:rPr>
          <w:rFonts w:ascii="TH SarabunPSK" w:hAnsi="TH SarabunPSK" w:cs="TH SarabunPSK"/>
          <w:sz w:val="28"/>
          <w:cs/>
        </w:rPr>
        <w:t xml:space="preserve"> ขั้นตอน </w:t>
      </w:r>
      <w:r w:rsidR="00930EDC">
        <w:rPr>
          <w:rFonts w:ascii="TH SarabunPSK" w:hAnsi="TH SarabunPSK" w:cs="TH SarabunPSK" w:hint="cs"/>
          <w:sz w:val="28"/>
          <w:cs/>
        </w:rPr>
        <w:t>ไ</w:t>
      </w:r>
      <w:r w:rsidR="00626542">
        <w:rPr>
          <w:rFonts w:ascii="TH SarabunPSK" w:hAnsi="TH SarabunPSK" w:cs="TH SarabunPSK" w:hint="cs"/>
          <w:sz w:val="28"/>
          <w:cs/>
        </w:rPr>
        <w:t xml:space="preserve">ด้แก่ </w:t>
      </w:r>
      <w:r w:rsidR="008C1574" w:rsidRPr="008C1574">
        <w:rPr>
          <w:rFonts w:ascii="TH SarabunPSK" w:hAnsi="TH SarabunPSK" w:cs="TH SarabunPSK"/>
          <w:sz w:val="28"/>
          <w:cs/>
        </w:rPr>
        <w:t>1) การวางแผนการบริหารแหล่งเรียนรู้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Planning</w:t>
      </w:r>
      <w:r w:rsidR="00626542" w:rsidRPr="00626542">
        <w:rPr>
          <w:rFonts w:ascii="TH SarabunPSK" w:hAnsi="TH SarabunPSK" w:cs="TH SarabunPSK"/>
          <w:sz w:val="28"/>
        </w:rPr>
        <w:t>)</w:t>
      </w:r>
      <w:r w:rsidR="00626542">
        <w:rPr>
          <w:rFonts w:ascii="TH SarabunPSK" w:hAnsi="TH SarabunPSK" w:cs="TH SarabunPSK" w:hint="cs"/>
          <w:sz w:val="28"/>
          <w:cs/>
        </w:rPr>
        <w:t xml:space="preserve"> </w:t>
      </w:r>
      <w:r w:rsidR="00626542" w:rsidRPr="00626542">
        <w:rPr>
          <w:rFonts w:ascii="TH SarabunPSK" w:hAnsi="TH SarabunPSK" w:cs="TH SarabunPSK"/>
          <w:sz w:val="28"/>
          <w:cs/>
        </w:rPr>
        <w:t xml:space="preserve">2) </w:t>
      </w:r>
      <w:r w:rsidR="008C1574" w:rsidRPr="008C1574">
        <w:rPr>
          <w:rFonts w:ascii="TH SarabunPSK" w:hAnsi="TH SarabunPSK" w:cs="TH SarabunPSK"/>
          <w:sz w:val="28"/>
          <w:cs/>
        </w:rPr>
        <w:t>การดำเนินการการบริหารแหล่งเรียนรู้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Operation</w:t>
      </w:r>
      <w:r w:rsidR="00626542" w:rsidRPr="00626542">
        <w:rPr>
          <w:rFonts w:ascii="TH SarabunPSK" w:hAnsi="TH SarabunPSK" w:cs="TH SarabunPSK"/>
          <w:sz w:val="28"/>
        </w:rPr>
        <w:t>)</w:t>
      </w:r>
      <w:r w:rsidR="00626542">
        <w:rPr>
          <w:rFonts w:ascii="TH SarabunPSK" w:hAnsi="TH SarabunPSK" w:cs="TH SarabunPSK" w:hint="cs"/>
          <w:sz w:val="28"/>
          <w:cs/>
        </w:rPr>
        <w:t xml:space="preserve"> </w:t>
      </w:r>
      <w:r w:rsidR="00626542" w:rsidRPr="00626542">
        <w:rPr>
          <w:rFonts w:ascii="TH SarabunPSK" w:hAnsi="TH SarabunPSK" w:cs="TH SarabunPSK"/>
          <w:sz w:val="28"/>
          <w:cs/>
        </w:rPr>
        <w:t xml:space="preserve">3) </w:t>
      </w:r>
      <w:r w:rsidR="008C1574" w:rsidRPr="008C1574">
        <w:rPr>
          <w:rFonts w:ascii="TH SarabunPSK" w:hAnsi="TH SarabunPSK" w:cs="TH SarabunPSK"/>
          <w:sz w:val="28"/>
          <w:cs/>
        </w:rPr>
        <w:t>การติดตามและตรวจสอบการบริหารแหล่งเรียนรู้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Monitor</w:t>
      </w:r>
      <w:r w:rsidR="00626542" w:rsidRPr="00626542">
        <w:rPr>
          <w:rFonts w:ascii="TH SarabunPSK" w:hAnsi="TH SarabunPSK" w:cs="TH SarabunPSK"/>
          <w:sz w:val="28"/>
        </w:rPr>
        <w:t>)</w:t>
      </w:r>
      <w:r w:rsidR="00626542">
        <w:rPr>
          <w:rFonts w:ascii="TH SarabunPSK" w:hAnsi="TH SarabunPSK" w:cs="TH SarabunPSK" w:hint="cs"/>
          <w:sz w:val="28"/>
          <w:cs/>
        </w:rPr>
        <w:t xml:space="preserve"> </w:t>
      </w:r>
      <w:r w:rsidR="008C1574">
        <w:rPr>
          <w:rFonts w:ascii="TH SarabunPSK" w:hAnsi="TH SarabunPSK" w:cs="TH SarabunPSK" w:hint="cs"/>
          <w:sz w:val="28"/>
          <w:cs/>
        </w:rPr>
        <w:t xml:space="preserve">และ </w:t>
      </w:r>
      <w:r w:rsidR="00626542" w:rsidRPr="00626542">
        <w:rPr>
          <w:rFonts w:ascii="TH SarabunPSK" w:hAnsi="TH SarabunPSK" w:cs="TH SarabunPSK"/>
          <w:sz w:val="28"/>
          <w:cs/>
        </w:rPr>
        <w:t xml:space="preserve">4) </w:t>
      </w:r>
      <w:r w:rsidR="008C1574" w:rsidRPr="008C1574">
        <w:rPr>
          <w:rFonts w:ascii="TH SarabunPSK" w:hAnsi="TH SarabunPSK" w:cs="TH SarabunPSK"/>
          <w:sz w:val="28"/>
          <w:cs/>
        </w:rPr>
        <w:t>การปรับปรุง แก้ไข และพัฒนาการบริหารแหล่งเรียนรู้</w:t>
      </w:r>
      <w:r w:rsidR="00626542" w:rsidRPr="00626542">
        <w:rPr>
          <w:rFonts w:ascii="TH SarabunPSK" w:hAnsi="TH SarabunPSK" w:cs="TH SarabunPSK"/>
          <w:sz w:val="28"/>
          <w:cs/>
        </w:rPr>
        <w:t xml:space="preserve"> (</w:t>
      </w:r>
      <w:r w:rsidR="008C1574" w:rsidRPr="008C1574">
        <w:rPr>
          <w:rFonts w:ascii="TH SarabunPSK" w:hAnsi="TH SarabunPSK" w:cs="TH SarabunPSK"/>
          <w:sz w:val="28"/>
        </w:rPr>
        <w:t>Improve</w:t>
      </w:r>
      <w:r w:rsidR="00626542" w:rsidRPr="00626542">
        <w:rPr>
          <w:rFonts w:ascii="TH SarabunPSK" w:hAnsi="TH SarabunPSK" w:cs="TH SarabunPSK"/>
          <w:sz w:val="28"/>
        </w:rPr>
        <w:t>)</w:t>
      </w:r>
      <w:r w:rsidR="00626542">
        <w:rPr>
          <w:rFonts w:ascii="TH SarabunPSK" w:hAnsi="TH SarabunPSK" w:cs="TH SarabunPSK" w:hint="cs"/>
          <w:sz w:val="28"/>
          <w:cs/>
        </w:rPr>
        <w:t xml:space="preserve"> </w:t>
      </w:r>
    </w:p>
    <w:p w14:paraId="1B8336BC" w14:textId="300F222F" w:rsidR="004C5984" w:rsidRDefault="004C5984" w:rsidP="004C5984">
      <w:pPr>
        <w:pStyle w:val="af2"/>
        <w:spacing w:line="18" w:lineRule="atLeast"/>
        <w:ind w:firstLine="720"/>
        <w:jc w:val="thaiDistribute"/>
        <w:rPr>
          <w:rFonts w:ascii="TH SarabunPSK" w:hAnsi="TH SarabunPSK" w:cs="TH SarabunPSK" w:hint="cs"/>
          <w:sz w:val="28"/>
        </w:rPr>
      </w:pPr>
      <w:r>
        <w:rPr>
          <w:rFonts w:ascii="Angsana New" w:hAnsi="Angsana New" w:cs="Angsana New"/>
          <w:noProof/>
          <w:sz w:val="32"/>
          <w:szCs w:val="32"/>
        </w:rPr>
        <w:drawing>
          <wp:anchor distT="0" distB="0" distL="114300" distR="114300" simplePos="0" relativeHeight="251659264" behindDoc="0" locked="0" layoutInCell="1" allowOverlap="1" wp14:anchorId="510E97EA" wp14:editId="6D823C4C">
            <wp:simplePos x="0" y="0"/>
            <wp:positionH relativeFrom="column">
              <wp:posOffset>1668780</wp:posOffset>
            </wp:positionH>
            <wp:positionV relativeFrom="paragraph">
              <wp:posOffset>217805</wp:posOffset>
            </wp:positionV>
            <wp:extent cx="2045936" cy="18821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936" cy="1882140"/>
                    </a:xfrm>
                    <a:prstGeom prst="rect">
                      <a:avLst/>
                    </a:prstGeom>
                    <a:noFill/>
                  </pic:spPr>
                </pic:pic>
              </a:graphicData>
            </a:graphic>
            <wp14:sizeRelH relativeFrom="page">
              <wp14:pctWidth>0</wp14:pctWidth>
            </wp14:sizeRelH>
            <wp14:sizeRelV relativeFrom="page">
              <wp14:pctHeight>0</wp14:pctHeight>
            </wp14:sizeRelV>
          </wp:anchor>
        </w:drawing>
      </w:r>
    </w:p>
    <w:p w14:paraId="4197B590" w14:textId="78077B48" w:rsidR="004C5984" w:rsidRDefault="004C5984" w:rsidP="004C5984">
      <w:pPr>
        <w:pStyle w:val="af2"/>
        <w:spacing w:line="18" w:lineRule="atLeast"/>
        <w:ind w:firstLine="720"/>
        <w:jc w:val="thaiDistribute"/>
        <w:rPr>
          <w:rFonts w:ascii="TH SarabunPSK" w:hAnsi="TH SarabunPSK" w:cs="TH SarabunPSK"/>
          <w:sz w:val="28"/>
        </w:rPr>
      </w:pPr>
    </w:p>
    <w:p w14:paraId="21220043" w14:textId="77777777" w:rsidR="004C5984" w:rsidRDefault="004C5984" w:rsidP="004C5984">
      <w:pPr>
        <w:pStyle w:val="af2"/>
        <w:spacing w:line="18" w:lineRule="atLeast"/>
        <w:ind w:firstLine="720"/>
        <w:jc w:val="thaiDistribute"/>
        <w:rPr>
          <w:rFonts w:ascii="TH SarabunPSK" w:hAnsi="TH SarabunPSK" w:cs="TH SarabunPSK"/>
          <w:sz w:val="28"/>
        </w:rPr>
      </w:pPr>
    </w:p>
    <w:p w14:paraId="719EBC0B" w14:textId="77777777" w:rsidR="004C5984" w:rsidRDefault="004C5984" w:rsidP="004C5984">
      <w:pPr>
        <w:pStyle w:val="af2"/>
        <w:spacing w:line="18" w:lineRule="atLeast"/>
        <w:ind w:firstLine="720"/>
        <w:jc w:val="thaiDistribute"/>
        <w:rPr>
          <w:rFonts w:ascii="TH SarabunPSK" w:hAnsi="TH SarabunPSK" w:cs="TH SarabunPSK"/>
          <w:sz w:val="28"/>
        </w:rPr>
      </w:pPr>
    </w:p>
    <w:p w14:paraId="421752B6" w14:textId="77777777" w:rsidR="004C5984" w:rsidRDefault="004C5984" w:rsidP="004C5984">
      <w:pPr>
        <w:pStyle w:val="af2"/>
        <w:spacing w:line="18" w:lineRule="atLeast"/>
        <w:ind w:firstLine="720"/>
        <w:jc w:val="thaiDistribute"/>
        <w:rPr>
          <w:rFonts w:ascii="TH SarabunPSK" w:hAnsi="TH SarabunPSK" w:cs="TH SarabunPSK"/>
          <w:sz w:val="28"/>
        </w:rPr>
      </w:pPr>
    </w:p>
    <w:p w14:paraId="3799E948" w14:textId="77777777" w:rsidR="004C5984" w:rsidRDefault="004C5984" w:rsidP="004C5984">
      <w:pPr>
        <w:pStyle w:val="af2"/>
        <w:spacing w:line="18" w:lineRule="atLeast"/>
        <w:ind w:firstLine="720"/>
        <w:jc w:val="thaiDistribute"/>
        <w:rPr>
          <w:rFonts w:ascii="TH SarabunPSK" w:hAnsi="TH SarabunPSK" w:cs="TH SarabunPSK"/>
          <w:sz w:val="28"/>
        </w:rPr>
      </w:pPr>
    </w:p>
    <w:p w14:paraId="67B29330" w14:textId="77777777" w:rsidR="004C5984" w:rsidRDefault="004C5984" w:rsidP="004C5984">
      <w:pPr>
        <w:pStyle w:val="af2"/>
        <w:spacing w:line="18" w:lineRule="atLeast"/>
        <w:ind w:firstLine="720"/>
        <w:jc w:val="thaiDistribute"/>
        <w:rPr>
          <w:rFonts w:ascii="TH SarabunPSK" w:hAnsi="TH SarabunPSK" w:cs="TH SarabunPSK"/>
          <w:sz w:val="28"/>
        </w:rPr>
      </w:pPr>
    </w:p>
    <w:p w14:paraId="5A78B70F" w14:textId="77777777" w:rsidR="004C5984" w:rsidRDefault="004C5984" w:rsidP="004C5984">
      <w:pPr>
        <w:pStyle w:val="af2"/>
        <w:spacing w:line="18" w:lineRule="atLeast"/>
        <w:ind w:firstLine="720"/>
        <w:jc w:val="thaiDistribute"/>
        <w:rPr>
          <w:rFonts w:ascii="TH SarabunPSK" w:hAnsi="TH SarabunPSK" w:cs="TH SarabunPSK"/>
          <w:sz w:val="28"/>
        </w:rPr>
      </w:pPr>
    </w:p>
    <w:p w14:paraId="286EC903" w14:textId="77777777" w:rsidR="004C5984" w:rsidRDefault="004C5984" w:rsidP="004C5984">
      <w:pPr>
        <w:pStyle w:val="af2"/>
        <w:spacing w:line="18" w:lineRule="atLeast"/>
        <w:ind w:firstLine="720"/>
        <w:jc w:val="thaiDistribute"/>
        <w:rPr>
          <w:rFonts w:ascii="TH SarabunPSK" w:hAnsi="TH SarabunPSK" w:cs="TH SarabunPSK"/>
          <w:sz w:val="28"/>
        </w:rPr>
      </w:pPr>
    </w:p>
    <w:p w14:paraId="67C7F37A" w14:textId="60FF0602" w:rsidR="004C5984" w:rsidRDefault="004C5984" w:rsidP="004C5984">
      <w:pPr>
        <w:pStyle w:val="af2"/>
        <w:spacing w:line="18" w:lineRule="atLeast"/>
        <w:jc w:val="thaiDistribute"/>
        <w:rPr>
          <w:rFonts w:ascii="TH SarabunPSK" w:hAnsi="TH SarabunPSK" w:cs="TH SarabunPSK"/>
          <w:b/>
          <w:bCs/>
          <w:sz w:val="28"/>
        </w:rPr>
      </w:pPr>
      <w:r>
        <w:rPr>
          <w:rFonts w:ascii="TH SarabunPSK" w:hAnsi="TH SarabunPSK" w:cs="TH SarabunPSK" w:hint="cs"/>
          <w:b/>
          <w:bCs/>
          <w:sz w:val="28"/>
          <w:cs/>
        </w:rPr>
        <w:t>แผนภาพที่ 1 รูปแบบการบริหาร</w:t>
      </w:r>
      <w:r>
        <w:rPr>
          <w:rFonts w:ascii="TH SarabunPSK" w:hAnsi="TH SarabunPSK" w:cs="TH SarabunPSK" w:hint="cs"/>
          <w:b/>
          <w:bCs/>
          <w:sz w:val="28"/>
          <w:cs/>
        </w:rPr>
        <w:t>แหล่งเรียนรู้</w:t>
      </w:r>
    </w:p>
    <w:p w14:paraId="5124F793" w14:textId="77777777" w:rsidR="004C5984" w:rsidRPr="004C5984" w:rsidRDefault="004C5984" w:rsidP="004C5984">
      <w:pPr>
        <w:pStyle w:val="af2"/>
        <w:spacing w:line="18" w:lineRule="atLeast"/>
        <w:jc w:val="thaiDistribute"/>
        <w:rPr>
          <w:rFonts w:ascii="TH SarabunPSK" w:hAnsi="TH SarabunPSK" w:cs="TH SarabunPSK"/>
          <w:b/>
          <w:bCs/>
          <w:sz w:val="28"/>
        </w:rPr>
      </w:pPr>
    </w:p>
    <w:p w14:paraId="09233339" w14:textId="3D224BEF" w:rsidR="008A028D" w:rsidRDefault="00501B0D" w:rsidP="004C5984">
      <w:pPr>
        <w:pStyle w:val="af2"/>
        <w:spacing w:line="18" w:lineRule="atLeast"/>
        <w:ind w:firstLine="720"/>
        <w:jc w:val="thaiDistribute"/>
        <w:rPr>
          <w:rFonts w:ascii="TH SarabunPSK" w:hAnsi="TH SarabunPSK" w:cs="TH SarabunPSK"/>
          <w:sz w:val="28"/>
        </w:rPr>
      </w:pPr>
      <w:r>
        <w:rPr>
          <w:rFonts w:ascii="TH SarabunPSK" w:hAnsi="TH SarabunPSK" w:cs="TH SarabunPSK" w:hint="cs"/>
          <w:sz w:val="28"/>
          <w:cs/>
        </w:rPr>
        <w:t xml:space="preserve">3. </w:t>
      </w:r>
      <w:r w:rsidR="003B3856" w:rsidRPr="003B3856">
        <w:rPr>
          <w:rFonts w:ascii="TH SarabunPSK" w:hAnsi="TH SarabunPSK" w:cs="TH SarabunPSK"/>
          <w:sz w:val="28"/>
          <w:cs/>
        </w:rPr>
        <w:t>ผลการประเมินประสิทธิภาพ ประสิทธิผล และคุณค่าของ</w:t>
      </w:r>
      <w:r w:rsidR="008C1574" w:rsidRPr="008C1574">
        <w:rPr>
          <w:rFonts w:ascii="TH SarabunPSK" w:hAnsi="TH SarabunPSK" w:cs="TH SarabunPSK"/>
          <w:sz w:val="28"/>
          <w:cs/>
        </w:rPr>
        <w:t>รูปแบบการบริหารแหล่งเรียนรู้ในโรงเรียนมัธยมศึกษา ขนาดใหญ่ สังกัดสำนักงานเขตพื้นที่การศึกษามัธยมศึกษากาญจนบุรี</w:t>
      </w:r>
      <w:r w:rsidR="008C1574">
        <w:rPr>
          <w:rFonts w:ascii="TH SarabunPSK" w:hAnsi="TH SarabunPSK" w:cs="TH SarabunPSK" w:hint="cs"/>
          <w:sz w:val="28"/>
          <w:cs/>
        </w:rPr>
        <w:t xml:space="preserve"> </w:t>
      </w:r>
      <w:r w:rsidR="003B3856" w:rsidRPr="003B3856">
        <w:rPr>
          <w:rFonts w:ascii="TH SarabunPSK" w:hAnsi="TH SarabunPSK" w:cs="TH SarabunPSK"/>
          <w:sz w:val="28"/>
          <w:cs/>
        </w:rPr>
        <w:t>ผลปรากฏโดยภาพรวมอยู่ในระดับมาก</w:t>
      </w:r>
      <w:r w:rsidR="00626542">
        <w:rPr>
          <w:rFonts w:ascii="TH SarabunPSK" w:hAnsi="TH SarabunPSK" w:cs="TH SarabunPSK" w:hint="cs"/>
          <w:sz w:val="28"/>
          <w:cs/>
        </w:rPr>
        <w:t>ที่สุด</w:t>
      </w:r>
      <w:r w:rsidR="003B3856" w:rsidRPr="003B3856">
        <w:rPr>
          <w:rFonts w:ascii="TH SarabunPSK" w:hAnsi="TH SarabunPSK" w:cs="TH SarabunPSK"/>
          <w:sz w:val="28"/>
          <w:cs/>
        </w:rPr>
        <w:t xml:space="preserve">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3B3856" w:rsidRPr="003B3856">
        <w:rPr>
          <w:rFonts w:ascii="TH SarabunPSK" w:hAnsi="TH SarabunPSK" w:cs="TH SarabunPSK"/>
          <w:sz w:val="28"/>
        </w:rPr>
        <w:t xml:space="preserve"> = </w:t>
      </w:r>
      <w:r w:rsidR="003B3856" w:rsidRPr="003B3856">
        <w:rPr>
          <w:rFonts w:ascii="TH SarabunPSK" w:hAnsi="TH SarabunPSK" w:cs="TH SarabunPSK"/>
          <w:sz w:val="28"/>
          <w:cs/>
        </w:rPr>
        <w:t>4.</w:t>
      </w:r>
      <w:r w:rsidR="008C1574">
        <w:rPr>
          <w:rFonts w:ascii="TH SarabunPSK" w:hAnsi="TH SarabunPSK" w:cs="TH SarabunPSK" w:hint="cs"/>
          <w:sz w:val="28"/>
          <w:cs/>
        </w:rPr>
        <w:t>56</w:t>
      </w:r>
      <w:r w:rsidR="003B3856" w:rsidRPr="003B3856">
        <w:rPr>
          <w:rFonts w:ascii="TH SarabunPSK" w:hAnsi="TH SarabunPSK" w:cs="TH SarabunPSK"/>
          <w:sz w:val="28"/>
        </w:rPr>
        <w:t xml:space="preserve">, S.D. = </w:t>
      </w:r>
      <w:r w:rsidR="003B3856" w:rsidRPr="003B3856">
        <w:rPr>
          <w:rFonts w:ascii="TH SarabunPSK" w:hAnsi="TH SarabunPSK" w:cs="TH SarabunPSK"/>
          <w:sz w:val="28"/>
          <w:cs/>
        </w:rPr>
        <w:t>0.</w:t>
      </w:r>
      <w:r w:rsidR="008C1574">
        <w:rPr>
          <w:rFonts w:ascii="TH SarabunPSK" w:hAnsi="TH SarabunPSK" w:cs="TH SarabunPSK" w:hint="cs"/>
          <w:sz w:val="28"/>
          <w:cs/>
        </w:rPr>
        <w:t>4</w:t>
      </w:r>
      <w:r w:rsidR="003B3856" w:rsidRPr="003B3856">
        <w:rPr>
          <w:rFonts w:ascii="TH SarabunPSK" w:hAnsi="TH SarabunPSK" w:cs="TH SarabunPSK"/>
          <w:sz w:val="28"/>
          <w:cs/>
        </w:rPr>
        <w:t xml:space="preserve">0) ซึ่งสอดคล้องกับสมมติฐานที่ตั้งไว้ </w:t>
      </w:r>
    </w:p>
    <w:p w14:paraId="3890C5E4" w14:textId="0AA44DE6" w:rsidR="004C5984" w:rsidRDefault="004C5984" w:rsidP="004C5984">
      <w:pPr>
        <w:pStyle w:val="af2"/>
        <w:spacing w:line="18" w:lineRule="atLeast"/>
        <w:ind w:firstLine="720"/>
        <w:jc w:val="thaiDistribute"/>
        <w:rPr>
          <w:rFonts w:ascii="TH SarabunPSK" w:hAnsi="TH SarabunPSK" w:cs="TH SarabunPSK"/>
          <w:sz w:val="28"/>
        </w:rPr>
      </w:pPr>
      <w:r>
        <w:rPr>
          <w:rFonts w:ascii="TH SarabunPSK" w:hAnsi="TH SarabunPSK" w:cs="TH SarabunPSK"/>
          <w:sz w:val="28"/>
        </w:rPr>
        <w:tab/>
        <w:t xml:space="preserve">3.1 </w:t>
      </w:r>
      <w:r w:rsidRPr="004C5984">
        <w:rPr>
          <w:rFonts w:ascii="TH SarabunPSK" w:hAnsi="TH SarabunPSK" w:cs="TH SarabunPSK"/>
          <w:sz w:val="28"/>
          <w:cs/>
        </w:rPr>
        <w:t xml:space="preserve">ด้านประสิทธิภาพ พบว่า </w:t>
      </w:r>
      <w:r w:rsidRPr="004C5984">
        <w:rPr>
          <w:rFonts w:ascii="TH SarabunPSK" w:hAnsi="TH SarabunPSK" w:cs="TH SarabunPSK"/>
          <w:b/>
          <w:sz w:val="28"/>
          <w:cs/>
        </w:rPr>
        <w:t>รูปแบบ</w:t>
      </w:r>
      <w:r w:rsidRPr="004C5984">
        <w:rPr>
          <w:rFonts w:ascii="TH SarabunPSK" w:hAnsi="TH SarabunPSK" w:cs="TH SarabunPSK"/>
          <w:sz w:val="28"/>
          <w:cs/>
        </w:rPr>
        <w:t>การ</w:t>
      </w:r>
      <w:r w:rsidRPr="004C5984">
        <w:rPr>
          <w:rFonts w:ascii="TH SarabunPSK" w:hAnsi="TH SarabunPSK" w:cs="TH SarabunPSK" w:hint="cs"/>
          <w:sz w:val="28"/>
          <w:cs/>
        </w:rPr>
        <w:t>บริหาร</w:t>
      </w:r>
      <w:r w:rsidRPr="004C5984">
        <w:rPr>
          <w:rFonts w:ascii="TH SarabunPSK" w:hAnsi="TH SarabunPSK" w:cs="TH SarabunPSK"/>
          <w:sz w:val="28"/>
          <w:cs/>
        </w:rPr>
        <w:t>แหล่งเรียนรู้ในโรงเรียนมัธยมศึกษาขนาด</w:t>
      </w:r>
      <w:r w:rsidRPr="004C5984">
        <w:rPr>
          <w:rFonts w:ascii="TH SarabunPSK" w:hAnsi="TH SarabunPSK" w:cs="TH SarabunPSK" w:hint="cs"/>
          <w:sz w:val="28"/>
          <w:cs/>
        </w:rPr>
        <w:t>ใหญ่</w:t>
      </w:r>
      <w:r w:rsidRPr="004C5984">
        <w:rPr>
          <w:rFonts w:ascii="TH SarabunPSK" w:hAnsi="TH SarabunPSK" w:cs="TH SarabunPSK"/>
          <w:sz w:val="28"/>
          <w:cs/>
        </w:rPr>
        <w:t xml:space="preserve"> สังกัดสำนักงานเขตพื้นที่</w:t>
      </w:r>
      <w:r w:rsidRPr="004C5984">
        <w:rPr>
          <w:rFonts w:ascii="TH SarabunPSK" w:hAnsi="TH SarabunPSK" w:cs="TH SarabunPSK" w:hint="cs"/>
          <w:sz w:val="28"/>
          <w:cs/>
        </w:rPr>
        <w:t>การศึกษา</w:t>
      </w:r>
      <w:r w:rsidRPr="004C5984">
        <w:rPr>
          <w:rFonts w:ascii="TH SarabunPSK" w:hAnsi="TH SarabunPSK" w:cs="TH SarabunPSK"/>
          <w:sz w:val="28"/>
          <w:cs/>
        </w:rPr>
        <w:t>มัธยมศึกษากาญจนบุรี</w:t>
      </w:r>
      <w:r w:rsidRPr="004C5984">
        <w:rPr>
          <w:rFonts w:ascii="TH SarabunPSK" w:hAnsi="TH SarabunPSK" w:cs="TH SarabunPSK"/>
          <w:sz w:val="28"/>
        </w:rPr>
        <w:t xml:space="preserve"> </w:t>
      </w:r>
      <w:r w:rsidRPr="004C5984">
        <w:rPr>
          <w:rFonts w:ascii="TH SarabunPSK" w:hAnsi="TH SarabunPSK" w:cs="TH SarabunPSK"/>
          <w:sz w:val="28"/>
          <w:cs/>
        </w:rPr>
        <w:t>โดยภาพรวมอยู่ในระดับมากที่สุด  (</w:t>
      </w:r>
      <m:oMath>
        <m:acc>
          <m:accPr>
            <m:chr m:val="̅"/>
            <m:ctrlPr>
              <w:rPr>
                <w:rFonts w:ascii="Cambria Math" w:hAnsi="Cambria Math" w:cs="TH SarabunPSK"/>
                <w:i/>
                <w:sz w:val="28"/>
              </w:rPr>
            </m:ctrlPr>
          </m:accPr>
          <m:e>
            <m:r>
              <w:rPr>
                <w:rFonts w:ascii="Cambria Math" w:hAnsi="Cambria Math" w:cs="TH SarabunPSK"/>
                <w:sz w:val="28"/>
              </w:rPr>
              <m:t>x</m:t>
            </m:r>
          </m:e>
        </m:acc>
      </m:oMath>
      <w:r w:rsidRPr="004C5984">
        <w:rPr>
          <w:rFonts w:ascii="TH SarabunPSK" w:hAnsi="TH SarabunPSK" w:cs="TH SarabunPSK"/>
          <w:sz w:val="28"/>
        </w:rPr>
        <w:t xml:space="preserve"> = </w:t>
      </w:r>
      <w:r w:rsidRPr="004C5984">
        <w:rPr>
          <w:rFonts w:ascii="TH SarabunPSK" w:hAnsi="TH SarabunPSK" w:cs="TH SarabunPSK"/>
          <w:sz w:val="28"/>
          <w:cs/>
        </w:rPr>
        <w:t>4.55</w:t>
      </w:r>
      <w:r w:rsidRPr="004C5984">
        <w:rPr>
          <w:rFonts w:ascii="TH SarabunPSK" w:hAnsi="TH SarabunPSK" w:cs="TH SarabunPSK"/>
          <w:sz w:val="28"/>
        </w:rPr>
        <w:t xml:space="preserve">, S.D. = </w:t>
      </w:r>
      <w:r w:rsidRPr="004C5984">
        <w:rPr>
          <w:rFonts w:ascii="TH SarabunPSK" w:hAnsi="TH SarabunPSK" w:cs="TH SarabunPSK"/>
          <w:sz w:val="28"/>
          <w:cs/>
        </w:rPr>
        <w:t>0.41) เมื่อพิจารณาเป็นรายข้อพบว่า รูปแบบที่นำมาทดลองใช้คุ้มค่าและเป็นประโยชน์ต่อการบริหารแหล่งเรียนรู้ในโรงเรียน มีค่าเฉลี่ยสูงที่สุด (</w:t>
      </w:r>
      <m:oMath>
        <m:acc>
          <m:accPr>
            <m:chr m:val="̅"/>
            <m:ctrlPr>
              <w:rPr>
                <w:rFonts w:ascii="Cambria Math" w:hAnsi="Cambria Math" w:cs="TH SarabunPSK"/>
                <w:i/>
                <w:sz w:val="28"/>
              </w:rPr>
            </m:ctrlPr>
          </m:accPr>
          <m:e>
            <m:r>
              <w:rPr>
                <w:rFonts w:ascii="Cambria Math" w:hAnsi="Cambria Math" w:cs="TH SarabunPSK"/>
                <w:sz w:val="28"/>
              </w:rPr>
              <m:t>x</m:t>
            </m:r>
          </m:e>
        </m:acc>
      </m:oMath>
      <w:r w:rsidRPr="004C5984">
        <w:rPr>
          <w:rFonts w:ascii="TH SarabunPSK" w:hAnsi="TH SarabunPSK" w:cs="TH SarabunPSK"/>
          <w:sz w:val="28"/>
        </w:rPr>
        <w:t xml:space="preserve"> = </w:t>
      </w:r>
      <w:r w:rsidRPr="004C5984">
        <w:rPr>
          <w:rFonts w:ascii="TH SarabunPSK" w:hAnsi="TH SarabunPSK" w:cs="TH SarabunPSK"/>
          <w:sz w:val="28"/>
          <w:cs/>
        </w:rPr>
        <w:t>4.80</w:t>
      </w:r>
      <w:r w:rsidRPr="004C5984">
        <w:rPr>
          <w:rFonts w:ascii="TH SarabunPSK" w:hAnsi="TH SarabunPSK" w:cs="TH SarabunPSK"/>
          <w:sz w:val="28"/>
        </w:rPr>
        <w:t xml:space="preserve">, S.D.= </w:t>
      </w:r>
      <w:r w:rsidRPr="004C5984">
        <w:rPr>
          <w:rFonts w:ascii="TH SarabunPSK" w:hAnsi="TH SarabunPSK" w:cs="TH SarabunPSK"/>
          <w:sz w:val="28"/>
          <w:cs/>
        </w:rPr>
        <w:t>0.42) รองลงมารูปแบบที่นำมาทดลองใช้คุ้มค่าและเหมาะสมกับระยะเวลาในการปฏิบัติโครงการ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w:t>
      </w:r>
      <w:r w:rsidRPr="004C5984">
        <w:rPr>
          <w:rFonts w:ascii="TH SarabunPSK" w:hAnsi="TH SarabunPSK" w:cs="TH SarabunPSK"/>
          <w:sz w:val="28"/>
          <w:cs/>
        </w:rPr>
        <w:t>4.80</w:t>
      </w:r>
      <w:r w:rsidRPr="004C5984">
        <w:rPr>
          <w:rFonts w:ascii="TH SarabunPSK" w:hAnsi="TH SarabunPSK" w:cs="TH SarabunPSK"/>
          <w:sz w:val="28"/>
        </w:rPr>
        <w:t xml:space="preserve">, S.D. = </w:t>
      </w:r>
      <w:r w:rsidRPr="004C5984">
        <w:rPr>
          <w:rFonts w:ascii="TH SarabunPSK" w:hAnsi="TH SarabunPSK" w:cs="TH SarabunPSK"/>
          <w:sz w:val="28"/>
          <w:cs/>
        </w:rPr>
        <w:t>0.42) และรูปแบบที่นำมาทดลองใช้มีความเกี่ยวข้องกับงานในหน้าที่ที่ต้องรับผิดชอบ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w:t>
      </w:r>
      <w:r w:rsidRPr="004C5984">
        <w:rPr>
          <w:rFonts w:ascii="TH SarabunPSK" w:hAnsi="TH SarabunPSK" w:cs="TH SarabunPSK"/>
          <w:sz w:val="28"/>
          <w:cs/>
        </w:rPr>
        <w:t>4.70</w:t>
      </w:r>
      <w:r w:rsidRPr="004C5984">
        <w:rPr>
          <w:rFonts w:ascii="TH SarabunPSK" w:hAnsi="TH SarabunPSK" w:cs="TH SarabunPSK"/>
          <w:sz w:val="28"/>
        </w:rPr>
        <w:t>, S.D.= 0.48</w:t>
      </w:r>
      <w:r w:rsidRPr="004C5984">
        <w:rPr>
          <w:rFonts w:ascii="TH SarabunPSK" w:hAnsi="TH SarabunPSK" w:cs="TH SarabunPSK"/>
          <w:sz w:val="28"/>
          <w:cs/>
        </w:rPr>
        <w:t>) ตามลำดับ</w:t>
      </w:r>
    </w:p>
    <w:p w14:paraId="2530395F" w14:textId="01408B58" w:rsidR="004C5984" w:rsidRDefault="004C5984" w:rsidP="004C5984">
      <w:pPr>
        <w:pStyle w:val="af2"/>
        <w:spacing w:line="18" w:lineRule="atLeast"/>
        <w:ind w:firstLine="720"/>
        <w:jc w:val="thaiDistribute"/>
        <w:rPr>
          <w:rFonts w:ascii="TH SarabunPSK" w:hAnsi="TH SarabunPSK" w:cs="TH SarabunPSK"/>
          <w:sz w:val="28"/>
        </w:rPr>
      </w:pPr>
      <w:r>
        <w:rPr>
          <w:rFonts w:ascii="TH SarabunPSK" w:hAnsi="TH SarabunPSK" w:cs="TH SarabunPSK"/>
          <w:sz w:val="28"/>
        </w:rPr>
        <w:tab/>
        <w:t xml:space="preserve">3.2 </w:t>
      </w:r>
      <w:r w:rsidRPr="004C5984">
        <w:rPr>
          <w:rFonts w:ascii="TH SarabunPSK" w:hAnsi="TH SarabunPSK" w:cs="TH SarabunPSK"/>
          <w:sz w:val="28"/>
          <w:cs/>
        </w:rPr>
        <w:t xml:space="preserve">ด้านประสิทธิผล พบว่า </w:t>
      </w:r>
      <w:r w:rsidRPr="004C5984">
        <w:rPr>
          <w:rFonts w:ascii="TH SarabunPSK" w:hAnsi="TH SarabunPSK" w:cs="TH SarabunPSK"/>
          <w:b/>
          <w:sz w:val="28"/>
          <w:cs/>
        </w:rPr>
        <w:t>รูปแบบ</w:t>
      </w:r>
      <w:r w:rsidRPr="004C5984">
        <w:rPr>
          <w:rFonts w:ascii="TH SarabunPSK" w:hAnsi="TH SarabunPSK" w:cs="TH SarabunPSK"/>
          <w:sz w:val="28"/>
          <w:cs/>
        </w:rPr>
        <w:t>การ</w:t>
      </w:r>
      <w:r w:rsidRPr="004C5984">
        <w:rPr>
          <w:rFonts w:ascii="TH SarabunPSK" w:hAnsi="TH SarabunPSK" w:cs="TH SarabunPSK" w:hint="cs"/>
          <w:sz w:val="28"/>
          <w:cs/>
        </w:rPr>
        <w:t>บริหาร</w:t>
      </w:r>
      <w:r w:rsidRPr="004C5984">
        <w:rPr>
          <w:rFonts w:ascii="TH SarabunPSK" w:hAnsi="TH SarabunPSK" w:cs="TH SarabunPSK"/>
          <w:sz w:val="28"/>
          <w:cs/>
        </w:rPr>
        <w:t>แหล่งเรียนรู้ในโรงเรียนมัธยมศึกษาขนาด</w:t>
      </w:r>
      <w:r w:rsidRPr="004C5984">
        <w:rPr>
          <w:rFonts w:ascii="TH SarabunPSK" w:hAnsi="TH SarabunPSK" w:cs="TH SarabunPSK" w:hint="cs"/>
          <w:sz w:val="28"/>
          <w:cs/>
        </w:rPr>
        <w:t>ใหญ่</w:t>
      </w:r>
      <w:r w:rsidRPr="004C5984">
        <w:rPr>
          <w:rFonts w:ascii="TH SarabunPSK" w:hAnsi="TH SarabunPSK" w:cs="TH SarabunPSK"/>
          <w:sz w:val="28"/>
          <w:cs/>
        </w:rPr>
        <w:t xml:space="preserve"> สังกัดสำนักงานเขตพื้นที่</w:t>
      </w:r>
      <w:r w:rsidRPr="004C5984">
        <w:rPr>
          <w:rFonts w:ascii="TH SarabunPSK" w:hAnsi="TH SarabunPSK" w:cs="TH SarabunPSK" w:hint="cs"/>
          <w:sz w:val="28"/>
          <w:cs/>
        </w:rPr>
        <w:t>การศึกษา</w:t>
      </w:r>
      <w:r w:rsidRPr="004C5984">
        <w:rPr>
          <w:rFonts w:ascii="TH SarabunPSK" w:hAnsi="TH SarabunPSK" w:cs="TH SarabunPSK"/>
          <w:sz w:val="28"/>
          <w:cs/>
        </w:rPr>
        <w:t>มัธยมศึกษากาญจนบุรี</w:t>
      </w:r>
      <w:r w:rsidRPr="004C5984">
        <w:rPr>
          <w:rFonts w:ascii="TH SarabunPSK" w:hAnsi="TH SarabunPSK" w:cs="TH SarabunPSK"/>
          <w:sz w:val="28"/>
        </w:rPr>
        <w:t xml:space="preserve"> </w:t>
      </w:r>
      <w:r w:rsidRPr="004C5984">
        <w:rPr>
          <w:rFonts w:ascii="TH SarabunPSK" w:hAnsi="TH SarabunPSK" w:cs="TH SarabunPSK"/>
          <w:sz w:val="28"/>
          <w:cs/>
        </w:rPr>
        <w:t>โดยภาพรวมอยู่ในระดับมาก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w:t>
      </w:r>
      <w:r w:rsidRPr="004C5984">
        <w:rPr>
          <w:rFonts w:ascii="TH SarabunPSK" w:hAnsi="TH SarabunPSK" w:cs="TH SarabunPSK"/>
          <w:sz w:val="28"/>
          <w:cs/>
        </w:rPr>
        <w:t>4.42</w:t>
      </w:r>
      <w:r w:rsidRPr="004C5984">
        <w:rPr>
          <w:rFonts w:ascii="TH SarabunPSK" w:hAnsi="TH SarabunPSK" w:cs="TH SarabunPSK"/>
          <w:sz w:val="28"/>
        </w:rPr>
        <w:t>, S.D. = 0.40</w:t>
      </w:r>
      <w:r w:rsidRPr="004C5984">
        <w:rPr>
          <w:rFonts w:ascii="TH SarabunPSK" w:hAnsi="TH SarabunPSK" w:cs="TH SarabunPSK"/>
          <w:sz w:val="28"/>
          <w:cs/>
        </w:rPr>
        <w:t>) เมื่อพิจารณาเป็นรายข้อพบว่ารูปแบบที่นำมาทดลองใช้เกิดประโยชน์และส่งผลต่อการพัฒนาคุณภาพผู้บริหาร ครู และนักเรียน มีค่าเฉลี่ยสูงที่สุด</w:t>
      </w:r>
      <w:r w:rsidRPr="004C5984">
        <w:rPr>
          <w:rFonts w:ascii="TH SarabunPSK" w:hAnsi="TH SarabunPSK" w:cs="TH SarabunPSK"/>
          <w:sz w:val="28"/>
        </w:rPr>
        <w:t xml:space="preserve"> </w:t>
      </w:r>
      <w:r w:rsidRPr="004C5984">
        <w:rPr>
          <w:rFonts w:ascii="TH SarabunPSK" w:hAnsi="TH SarabunPSK" w:cs="TH SarabunPSK"/>
          <w:sz w:val="28"/>
          <w:cs/>
        </w:rPr>
        <w:t>(</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w:t>
      </w:r>
      <w:r w:rsidRPr="004C5984">
        <w:rPr>
          <w:rFonts w:ascii="TH SarabunPSK" w:hAnsi="TH SarabunPSK" w:cs="TH SarabunPSK"/>
          <w:sz w:val="28"/>
          <w:cs/>
        </w:rPr>
        <w:t>4.70</w:t>
      </w:r>
      <w:r w:rsidRPr="004C5984">
        <w:rPr>
          <w:rFonts w:ascii="TH SarabunPSK" w:hAnsi="TH SarabunPSK" w:cs="TH SarabunPSK"/>
          <w:sz w:val="28"/>
        </w:rPr>
        <w:t xml:space="preserve">, S.D. = </w:t>
      </w:r>
      <w:r w:rsidRPr="004C5984">
        <w:rPr>
          <w:rFonts w:ascii="TH SarabunPSK" w:hAnsi="TH SarabunPSK" w:cs="TH SarabunPSK"/>
          <w:sz w:val="28"/>
          <w:cs/>
        </w:rPr>
        <w:t>0.48) รองลงมารูปแบบที่นำมาทดลองใช้สามารถปรับปรุงและพัฒนาให้ดีขึ้นได้อย่างต่อเนื่อง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w:t>
      </w:r>
      <w:r w:rsidRPr="004C5984">
        <w:rPr>
          <w:rFonts w:ascii="TH SarabunPSK" w:hAnsi="TH SarabunPSK" w:cs="TH SarabunPSK"/>
          <w:sz w:val="28"/>
          <w:cs/>
        </w:rPr>
        <w:t>4.50</w:t>
      </w:r>
      <w:r w:rsidRPr="004C5984">
        <w:rPr>
          <w:rFonts w:ascii="TH SarabunPSK" w:hAnsi="TH SarabunPSK" w:cs="TH SarabunPSK"/>
          <w:sz w:val="28"/>
        </w:rPr>
        <w:t xml:space="preserve">, S.D.= </w:t>
      </w:r>
      <w:r w:rsidRPr="004C5984">
        <w:rPr>
          <w:rFonts w:ascii="TH SarabunPSK" w:hAnsi="TH SarabunPSK" w:cs="TH SarabunPSK"/>
          <w:sz w:val="28"/>
          <w:cs/>
        </w:rPr>
        <w:t xml:space="preserve">0.53) และรูปแบบที่นำมาทดลองใช้เกิดประโยชน์และสร้างความเชื่อมั่นให้กับผู้ปกครอง </w:t>
      </w:r>
      <w:r>
        <w:rPr>
          <w:rFonts w:ascii="TH SarabunPSK" w:hAnsi="TH SarabunPSK" w:cs="TH SarabunPSK" w:hint="cs"/>
          <w:sz w:val="28"/>
          <w:cs/>
        </w:rPr>
        <w:t xml:space="preserve"> </w:t>
      </w:r>
      <w:r w:rsidRPr="004C5984">
        <w:rPr>
          <w:rFonts w:ascii="TH SarabunPSK" w:hAnsi="TH SarabunPSK" w:cs="TH SarabunPSK"/>
          <w:sz w:val="28"/>
          <w:cs/>
        </w:rPr>
        <w:t>(</w:t>
      </w:r>
      <m:oMath>
        <m:acc>
          <m:accPr>
            <m:chr m:val="̅"/>
            <m:ctrlPr>
              <w:rPr>
                <w:rFonts w:ascii="Cambria Math" w:hAnsi="Cambria Math" w:cs="TH SarabunPSK"/>
                <w:i/>
                <w:sz w:val="28"/>
              </w:rPr>
            </m:ctrlPr>
          </m:accPr>
          <m:e>
            <m:r>
              <w:rPr>
                <w:rFonts w:ascii="Cambria Math" w:hAnsi="Cambria Math" w:cs="TH SarabunPSK"/>
                <w:sz w:val="28"/>
              </w:rPr>
              <m:t>x</m:t>
            </m:r>
          </m:e>
        </m:acc>
      </m:oMath>
      <w:r w:rsidRPr="004C5984">
        <w:rPr>
          <w:rFonts w:ascii="TH SarabunPSK" w:hAnsi="TH SarabunPSK" w:cs="TH SarabunPSK"/>
          <w:sz w:val="28"/>
        </w:rPr>
        <w:t xml:space="preserve"> = </w:t>
      </w:r>
      <w:r w:rsidRPr="004C5984">
        <w:rPr>
          <w:rFonts w:ascii="TH SarabunPSK" w:hAnsi="TH SarabunPSK" w:cs="TH SarabunPSK"/>
          <w:sz w:val="28"/>
          <w:cs/>
        </w:rPr>
        <w:t>4.40</w:t>
      </w:r>
      <w:r w:rsidRPr="004C5984">
        <w:rPr>
          <w:rFonts w:ascii="TH SarabunPSK" w:hAnsi="TH SarabunPSK" w:cs="TH SarabunPSK"/>
          <w:sz w:val="28"/>
        </w:rPr>
        <w:t xml:space="preserve">, S.D.= </w:t>
      </w:r>
      <w:r w:rsidRPr="004C5984">
        <w:rPr>
          <w:rFonts w:ascii="TH SarabunPSK" w:hAnsi="TH SarabunPSK" w:cs="TH SarabunPSK"/>
          <w:sz w:val="28"/>
          <w:cs/>
        </w:rPr>
        <w:t>0.52) ตามลำดับ</w:t>
      </w:r>
    </w:p>
    <w:p w14:paraId="088EA9B5" w14:textId="3A3380A2" w:rsidR="003B3971" w:rsidRDefault="004C5984" w:rsidP="004C5984">
      <w:pPr>
        <w:pStyle w:val="af2"/>
        <w:spacing w:line="18" w:lineRule="atLeast"/>
        <w:ind w:firstLine="720"/>
        <w:jc w:val="thaiDistribute"/>
        <w:rPr>
          <w:rFonts w:ascii="TH SarabunPSK" w:hAnsi="TH SarabunPSK" w:cs="TH SarabunPSK"/>
          <w:sz w:val="28"/>
        </w:rPr>
      </w:pPr>
      <w:r>
        <w:rPr>
          <w:rFonts w:ascii="TH SarabunPSK" w:hAnsi="TH SarabunPSK" w:cs="TH SarabunPSK"/>
          <w:sz w:val="28"/>
        </w:rPr>
        <w:lastRenderedPageBreak/>
        <w:tab/>
        <w:t xml:space="preserve">3.3 </w:t>
      </w:r>
      <w:r w:rsidRPr="004C5984">
        <w:rPr>
          <w:rFonts w:ascii="TH SarabunPSK" w:hAnsi="TH SarabunPSK" w:cs="TH SarabunPSK"/>
          <w:sz w:val="28"/>
          <w:cs/>
        </w:rPr>
        <w:t xml:space="preserve">ด้านคุณค่า พบว่า </w:t>
      </w:r>
      <w:r w:rsidRPr="004C5984">
        <w:rPr>
          <w:rFonts w:ascii="TH SarabunPSK" w:hAnsi="TH SarabunPSK" w:cs="TH SarabunPSK"/>
          <w:b/>
          <w:sz w:val="28"/>
          <w:cs/>
        </w:rPr>
        <w:t>รูปแบบ</w:t>
      </w:r>
      <w:r w:rsidRPr="004C5984">
        <w:rPr>
          <w:rFonts w:ascii="TH SarabunPSK" w:hAnsi="TH SarabunPSK" w:cs="TH SarabunPSK"/>
          <w:sz w:val="28"/>
          <w:cs/>
        </w:rPr>
        <w:t>การ</w:t>
      </w:r>
      <w:r w:rsidRPr="004C5984">
        <w:rPr>
          <w:rFonts w:ascii="TH SarabunPSK" w:hAnsi="TH SarabunPSK" w:cs="TH SarabunPSK" w:hint="cs"/>
          <w:sz w:val="28"/>
          <w:cs/>
        </w:rPr>
        <w:t>บริหาร</w:t>
      </w:r>
      <w:r w:rsidRPr="004C5984">
        <w:rPr>
          <w:rFonts w:ascii="TH SarabunPSK" w:hAnsi="TH SarabunPSK" w:cs="TH SarabunPSK"/>
          <w:sz w:val="28"/>
          <w:cs/>
        </w:rPr>
        <w:t>แหล่งเรียนรู้ในโรงเรียนมัธยมศึกษาขนาด</w:t>
      </w:r>
      <w:r w:rsidRPr="004C5984">
        <w:rPr>
          <w:rFonts w:ascii="TH SarabunPSK" w:hAnsi="TH SarabunPSK" w:cs="TH SarabunPSK" w:hint="cs"/>
          <w:sz w:val="28"/>
          <w:cs/>
        </w:rPr>
        <w:t>ใหญ่</w:t>
      </w:r>
      <w:r w:rsidRPr="004C5984">
        <w:rPr>
          <w:rFonts w:ascii="TH SarabunPSK" w:hAnsi="TH SarabunPSK" w:cs="TH SarabunPSK"/>
          <w:sz w:val="28"/>
          <w:cs/>
        </w:rPr>
        <w:t xml:space="preserve"> สังกัดสำนักงานเขตพื้นที่</w:t>
      </w:r>
      <w:r w:rsidRPr="004C5984">
        <w:rPr>
          <w:rFonts w:ascii="TH SarabunPSK" w:hAnsi="TH SarabunPSK" w:cs="TH SarabunPSK" w:hint="cs"/>
          <w:sz w:val="28"/>
          <w:cs/>
        </w:rPr>
        <w:t>การศึกษา</w:t>
      </w:r>
      <w:r w:rsidRPr="004C5984">
        <w:rPr>
          <w:rFonts w:ascii="TH SarabunPSK" w:hAnsi="TH SarabunPSK" w:cs="TH SarabunPSK"/>
          <w:sz w:val="28"/>
          <w:cs/>
        </w:rPr>
        <w:t>มัธยมศึกษากาญจนบุรี</w:t>
      </w:r>
      <w:r w:rsidRPr="004C5984">
        <w:rPr>
          <w:rFonts w:ascii="TH SarabunPSK" w:hAnsi="TH SarabunPSK" w:cs="TH SarabunPSK"/>
          <w:sz w:val="28"/>
        </w:rPr>
        <w:t xml:space="preserve"> </w:t>
      </w:r>
      <w:r w:rsidRPr="004C5984">
        <w:rPr>
          <w:rFonts w:ascii="TH SarabunPSK" w:hAnsi="TH SarabunPSK" w:cs="TH SarabunPSK"/>
          <w:sz w:val="28"/>
          <w:cs/>
        </w:rPr>
        <w:t>โดยภาพรวมทุกด้านอยู่ในระดับมากที่สุด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w:t>
      </w:r>
      <w:r w:rsidRPr="004C5984">
        <w:rPr>
          <w:rFonts w:ascii="TH SarabunPSK" w:hAnsi="TH SarabunPSK" w:cs="TH SarabunPSK"/>
          <w:sz w:val="28"/>
          <w:cs/>
        </w:rPr>
        <w:t>4.70</w:t>
      </w:r>
      <w:r w:rsidRPr="004C5984">
        <w:rPr>
          <w:rFonts w:ascii="TH SarabunPSK" w:hAnsi="TH SarabunPSK" w:cs="TH SarabunPSK"/>
          <w:sz w:val="28"/>
        </w:rPr>
        <w:t xml:space="preserve">, S.D. = </w:t>
      </w:r>
      <w:r w:rsidRPr="004C5984">
        <w:rPr>
          <w:rFonts w:ascii="TH SarabunPSK" w:hAnsi="TH SarabunPSK" w:cs="TH SarabunPSK"/>
          <w:sz w:val="28"/>
          <w:cs/>
        </w:rPr>
        <w:t>0.42)</w:t>
      </w:r>
      <w:r w:rsidRPr="004C5984">
        <w:rPr>
          <w:rFonts w:ascii="TH SarabunPSK" w:hAnsi="TH SarabunPSK" w:cs="TH SarabunPSK"/>
          <w:sz w:val="28"/>
        </w:rPr>
        <w:t xml:space="preserve"> </w:t>
      </w:r>
      <w:r w:rsidRPr="004C5984">
        <w:rPr>
          <w:rFonts w:ascii="TH SarabunPSK" w:hAnsi="TH SarabunPSK" w:cs="TH SarabunPSK"/>
          <w:sz w:val="28"/>
          <w:cs/>
        </w:rPr>
        <w:t>เมื่อพิจารณาเป็นรายข้อพบว่ารูปแบบที่นำมาทดลองใช้ทำให้เกิดความร่วมมือที่ดีในการบริหารสถานศึกษา มีค่าเฉลี่ยสูงที่สุด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4.80, S.D.= 0.42) </w:t>
      </w:r>
      <w:r w:rsidRPr="004C5984">
        <w:rPr>
          <w:rFonts w:ascii="TH SarabunPSK" w:hAnsi="TH SarabunPSK" w:cs="TH SarabunPSK"/>
          <w:sz w:val="28"/>
          <w:cs/>
        </w:rPr>
        <w:t>รองลงมารูปแบบที่นำมาทดลองใช้จำเป็นต้องกำหนดเป็นนโยบายเพื่อนำมาสู่การปฏิบัติของโรงเรียนในสำนักงานเขตพื้นที่การศึกษามัธยมศึกษากาญจนบุรี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4.80, S.D.= 0.42) </w:t>
      </w:r>
      <w:r w:rsidRPr="004C5984">
        <w:rPr>
          <w:rFonts w:ascii="TH SarabunPSK" w:hAnsi="TH SarabunPSK" w:cs="TH SarabunPSK"/>
          <w:sz w:val="28"/>
          <w:cs/>
        </w:rPr>
        <w:t>และรูปแบบที่นำมาทดลองใช้สามารถแก้ปัญหาการบริหารแหล่งเรียนรู้ในโรงเรียนมัธยมศึกษาขนาดใหญ่ สังกัดสำนักงานเขตพื้นที่การศึกษามัธยมศึกษากาญจนบุรี (</w:t>
      </w:r>
      <m:oMath>
        <m:acc>
          <m:accPr>
            <m:chr m:val="̅"/>
            <m:ctrlPr>
              <w:rPr>
                <w:rFonts w:ascii="Cambria Math" w:hAnsi="Cambria Math" w:cs="TH SarabunPSK"/>
                <w:i/>
                <w:sz w:val="28"/>
              </w:rPr>
            </m:ctrlPr>
          </m:accPr>
          <m:e>
            <m:r>
              <w:rPr>
                <w:rFonts w:ascii="Cambria Math" w:hAnsi="Cambria Math" w:cs="TH SarabunPSK"/>
                <w:sz w:val="28"/>
              </w:rPr>
              <m:t>x</m:t>
            </m:r>
          </m:e>
        </m:acc>
        <m:r>
          <w:rPr>
            <w:rFonts w:ascii="Cambria Math" w:hAnsi="Cambria Math" w:cs="TH SarabunPSK"/>
            <w:sz w:val="28"/>
          </w:rPr>
          <m:t xml:space="preserve"> </m:t>
        </m:r>
      </m:oMath>
      <w:r w:rsidRPr="004C5984">
        <w:rPr>
          <w:rFonts w:ascii="TH SarabunPSK" w:hAnsi="TH SarabunPSK" w:cs="TH SarabunPSK"/>
          <w:sz w:val="28"/>
        </w:rPr>
        <w:t xml:space="preserve">= 4.70, S.D.= 0.48) </w:t>
      </w:r>
      <w:r w:rsidRPr="004C5984">
        <w:rPr>
          <w:rFonts w:ascii="TH SarabunPSK" w:hAnsi="TH SarabunPSK" w:cs="TH SarabunPSK"/>
          <w:sz w:val="28"/>
          <w:cs/>
        </w:rPr>
        <w:t>ตามลำดับ</w:t>
      </w:r>
    </w:p>
    <w:p w14:paraId="330B6FB2" w14:textId="77777777" w:rsidR="004C5984" w:rsidRPr="008A028D" w:rsidRDefault="004C5984" w:rsidP="004C5984">
      <w:pPr>
        <w:pStyle w:val="af2"/>
        <w:spacing w:line="18" w:lineRule="atLeast"/>
        <w:ind w:firstLine="720"/>
        <w:jc w:val="thaiDistribute"/>
        <w:rPr>
          <w:rFonts w:ascii="TH SarabunPSK" w:hAnsi="TH SarabunPSK" w:cs="TH SarabunPSK" w:hint="cs"/>
          <w:sz w:val="28"/>
        </w:rPr>
      </w:pPr>
    </w:p>
    <w:p w14:paraId="54A06A35" w14:textId="7F1103CF" w:rsidR="002E04B3" w:rsidRDefault="004840E2" w:rsidP="002E04B3">
      <w:pPr>
        <w:pStyle w:val="af2"/>
        <w:jc w:val="center"/>
        <w:rPr>
          <w:rFonts w:ascii="TH SarabunPSK" w:hAnsi="TH SarabunPSK" w:cs="TH SarabunPSK"/>
          <w:b/>
          <w:bCs/>
          <w:sz w:val="28"/>
        </w:rPr>
      </w:pPr>
      <w:r w:rsidRPr="00A24B07">
        <w:rPr>
          <w:rFonts w:ascii="TH SarabunPSK" w:hAnsi="TH SarabunPSK" w:cs="TH SarabunPSK"/>
          <w:b/>
          <w:bCs/>
          <w:sz w:val="28"/>
          <w:cs/>
        </w:rPr>
        <w:t>สรุปผลและอภิปรายผล</w:t>
      </w:r>
    </w:p>
    <w:p w14:paraId="12040968" w14:textId="77777777" w:rsidR="00163CAE" w:rsidRDefault="00163CAE" w:rsidP="00163CAE">
      <w:pPr>
        <w:pStyle w:val="af2"/>
        <w:rPr>
          <w:rFonts w:ascii="TH SarabunPSK" w:hAnsi="TH SarabunPSK" w:cs="TH SarabunPSK"/>
          <w:b/>
          <w:bCs/>
          <w:sz w:val="28"/>
        </w:rPr>
      </w:pPr>
      <w:r>
        <w:rPr>
          <w:rFonts w:ascii="TH SarabunPSK" w:hAnsi="TH SarabunPSK" w:cs="TH SarabunPSK" w:hint="cs"/>
          <w:b/>
          <w:bCs/>
          <w:sz w:val="28"/>
          <w:cs/>
        </w:rPr>
        <w:t>สรุปผล</w:t>
      </w:r>
    </w:p>
    <w:p w14:paraId="67BA9A66" w14:textId="77777777" w:rsidR="003B3971" w:rsidRPr="003B3971" w:rsidRDefault="003B3971" w:rsidP="003B3971">
      <w:pPr>
        <w:pStyle w:val="af2"/>
        <w:ind w:firstLine="720"/>
        <w:rPr>
          <w:rFonts w:ascii="TH SarabunPSK" w:hAnsi="TH SarabunPSK" w:cs="TH SarabunPSK"/>
          <w:color w:val="000000"/>
          <w:sz w:val="28"/>
        </w:rPr>
      </w:pPr>
      <w:r w:rsidRPr="003B3971">
        <w:rPr>
          <w:rFonts w:ascii="TH SarabunPSK" w:hAnsi="TH SarabunPSK" w:cs="TH SarabunPSK" w:hint="cs"/>
          <w:color w:val="000000"/>
          <w:sz w:val="28"/>
          <w:cs/>
        </w:rPr>
        <w:t xml:space="preserve">จากการวิจัยครั้งนี้ ผลการวิจัยสรุปตามวัตถุประสงค์ของการวิจัยตามลำดับดังนี้       </w:t>
      </w:r>
    </w:p>
    <w:p w14:paraId="7CC22A65" w14:textId="3E3D28F5" w:rsidR="003B3971" w:rsidRPr="003B3971" w:rsidRDefault="003B3971" w:rsidP="003B3971">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hint="cs"/>
          <w:color w:val="000000"/>
          <w:sz w:val="28"/>
          <w:cs/>
        </w:rPr>
        <w:t xml:space="preserve">1. </w:t>
      </w:r>
      <w:r w:rsidR="00586392" w:rsidRPr="00586392">
        <w:rPr>
          <w:rFonts w:ascii="TH SarabunPSK" w:hAnsi="TH SarabunPSK" w:cs="TH SarabunPSK"/>
          <w:color w:val="000000"/>
          <w:sz w:val="28"/>
          <w:cs/>
        </w:rPr>
        <w:t xml:space="preserve">สภาพปัญหาการบริหารแหล่งเรียนรู้ในโรงเรียนมัธยมศึกษาขนาดใหญ่ สังกัดสำนักงานเขตพื้นที่การศึกษามัธยมศึกษากาญจนบุรีโดยภาพรวมอยู่ในระดับ เมื่อพิจารณาเป็นรายข้อพบว่าสภาพปัญหาที่อยู่ในระดับมากที่สุดมี 3 ข้อ </w:t>
      </w:r>
      <w:r w:rsidR="00586392">
        <w:rPr>
          <w:rFonts w:ascii="TH SarabunPSK" w:hAnsi="TH SarabunPSK" w:cs="TH SarabunPSK" w:hint="cs"/>
          <w:color w:val="000000"/>
          <w:sz w:val="28"/>
          <w:cs/>
        </w:rPr>
        <w:t xml:space="preserve">   </w:t>
      </w:r>
      <w:r w:rsidR="00586392" w:rsidRPr="00586392">
        <w:rPr>
          <w:rFonts w:ascii="TH SarabunPSK" w:hAnsi="TH SarabunPSK" w:cs="TH SarabunPSK"/>
          <w:color w:val="000000"/>
          <w:sz w:val="28"/>
          <w:cs/>
        </w:rPr>
        <w:t xml:space="preserve">โดยเรียงลำดับค่าเฉลี่ยจากมากไปน้อย ดังนี้ การวิเคราะห์ผลการใช้แหล่งเรียนรู้ กำหนดให้ครูและนักเรียนมีการใช้แหล่งเรียนรู้อย่างเต็มที่และส่งเสริมให้ครูจัดทำแผนการเรียนรู้ </w:t>
      </w:r>
      <w:r w:rsidR="00586392">
        <w:rPr>
          <w:rFonts w:ascii="TH SarabunPSK" w:hAnsi="TH SarabunPSK" w:cs="TH SarabunPSK" w:hint="cs"/>
          <w:color w:val="000000"/>
          <w:sz w:val="28"/>
          <w:cs/>
        </w:rPr>
        <w:t>และ</w:t>
      </w:r>
      <w:r w:rsidR="00586392" w:rsidRPr="00586392">
        <w:rPr>
          <w:rFonts w:ascii="TH SarabunPSK" w:hAnsi="TH SarabunPSK" w:cs="TH SarabunPSK"/>
          <w:color w:val="000000"/>
          <w:sz w:val="28"/>
          <w:cs/>
        </w:rPr>
        <w:t>การกำหนดช่วงเวลาในการนิเทศกำกับติดตามผลการปฏิบัติงาน</w:t>
      </w:r>
      <w:r w:rsidR="00586392">
        <w:rPr>
          <w:rFonts w:ascii="TH SarabunPSK" w:hAnsi="TH SarabunPSK" w:cs="TH SarabunPSK" w:hint="cs"/>
          <w:color w:val="000000"/>
          <w:sz w:val="28"/>
          <w:cs/>
        </w:rPr>
        <w:t xml:space="preserve">     </w:t>
      </w:r>
      <w:r w:rsidR="00586392" w:rsidRPr="00586392">
        <w:rPr>
          <w:rFonts w:ascii="TH SarabunPSK" w:hAnsi="TH SarabunPSK" w:cs="TH SarabunPSK"/>
          <w:color w:val="000000"/>
          <w:sz w:val="28"/>
          <w:cs/>
        </w:rPr>
        <w:t xml:space="preserve">อย่างชัดเจน </w:t>
      </w:r>
      <w:r w:rsidR="00626542" w:rsidRPr="00626542">
        <w:rPr>
          <w:rFonts w:ascii="TH SarabunPSK" w:hAnsi="TH SarabunPSK" w:cs="TH SarabunPSK"/>
          <w:color w:val="000000"/>
          <w:sz w:val="28"/>
          <w:cs/>
        </w:rPr>
        <w:t>ตามลำดับ</w:t>
      </w:r>
    </w:p>
    <w:p w14:paraId="4DFE6A66" w14:textId="0ADD051C" w:rsidR="00CA5562" w:rsidRDefault="003B3971" w:rsidP="00CA5562">
      <w:pPr>
        <w:pStyle w:val="af2"/>
        <w:jc w:val="thaiDistribute"/>
        <w:rPr>
          <w:rFonts w:ascii="TH SarabunPSK" w:hAnsi="TH SarabunPSK" w:cs="TH SarabunPSK"/>
          <w:color w:val="000000"/>
          <w:sz w:val="28"/>
        </w:rPr>
      </w:pPr>
      <w:r w:rsidRPr="003B3971">
        <w:rPr>
          <w:rFonts w:ascii="TH SarabunPSK" w:hAnsi="TH SarabunPSK" w:cs="TH SarabunPSK"/>
          <w:color w:val="000000"/>
          <w:sz w:val="28"/>
          <w:cs/>
        </w:rPr>
        <w:tab/>
      </w:r>
      <w:r w:rsidRPr="003B3971">
        <w:rPr>
          <w:rFonts w:ascii="TH SarabunPSK" w:hAnsi="TH SarabunPSK" w:cs="TH SarabunPSK"/>
          <w:color w:val="000000"/>
          <w:sz w:val="28"/>
        </w:rPr>
        <w:t>2.</w:t>
      </w:r>
      <w:r w:rsidRPr="003B3971">
        <w:rPr>
          <w:rFonts w:ascii="TH SarabunPSK" w:hAnsi="TH SarabunPSK" w:cs="TH SarabunPSK"/>
          <w:color w:val="000000"/>
          <w:sz w:val="28"/>
          <w:cs/>
        </w:rPr>
        <w:t xml:space="preserve"> </w:t>
      </w:r>
      <w:r w:rsidR="00586392" w:rsidRPr="00586392">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626542" w:rsidRPr="00626542">
        <w:rPr>
          <w:rFonts w:ascii="TH SarabunPSK" w:hAnsi="TH SarabunPSK" w:cs="TH SarabunPSK"/>
          <w:color w:val="000000"/>
          <w:sz w:val="28"/>
          <w:cs/>
        </w:rPr>
        <w:t xml:space="preserve"> ผู้วิจัยได้ศึกษาจากการศึกษาแนวคิด ทฤษฎีทั้งในและต่างประเทศ จากนั้นจึงได้กำหนดขั้นตอนของรูปแบบได้ </w:t>
      </w:r>
      <w:r w:rsidR="00586392">
        <w:rPr>
          <w:rFonts w:ascii="TH SarabunPSK" w:hAnsi="TH SarabunPSK" w:cs="TH SarabunPSK" w:hint="cs"/>
          <w:color w:val="000000"/>
          <w:sz w:val="28"/>
          <w:cs/>
        </w:rPr>
        <w:t xml:space="preserve">   </w:t>
      </w:r>
      <w:r w:rsidR="00CA5562">
        <w:rPr>
          <w:rFonts w:ascii="TH SarabunPSK" w:hAnsi="TH SarabunPSK" w:cs="TH SarabunPSK" w:hint="cs"/>
          <w:color w:val="000000"/>
          <w:sz w:val="28"/>
          <w:cs/>
        </w:rPr>
        <w:t xml:space="preserve">  </w:t>
      </w:r>
      <w:r w:rsidR="00586392">
        <w:rPr>
          <w:rFonts w:ascii="TH SarabunPSK" w:hAnsi="TH SarabunPSK" w:cs="TH SarabunPSK" w:hint="cs"/>
          <w:color w:val="000000"/>
          <w:sz w:val="28"/>
          <w:cs/>
        </w:rPr>
        <w:t xml:space="preserve"> 4</w:t>
      </w:r>
      <w:r w:rsidR="00626542" w:rsidRPr="00626542">
        <w:rPr>
          <w:rFonts w:ascii="TH SarabunPSK" w:hAnsi="TH SarabunPSK" w:cs="TH SarabunPSK"/>
          <w:color w:val="000000"/>
          <w:sz w:val="28"/>
          <w:cs/>
        </w:rPr>
        <w:t xml:space="preserve"> ขั้นตอน เป็นรูปแบบ </w:t>
      </w:r>
      <w:r w:rsidR="00CA5562" w:rsidRPr="00CA5562">
        <w:rPr>
          <w:rFonts w:ascii="TH SarabunPSK" w:hAnsi="TH SarabunPSK" w:cs="TH SarabunPSK"/>
          <w:color w:val="000000"/>
          <w:sz w:val="28"/>
        </w:rPr>
        <w:t xml:space="preserve">POMI (POMI  Model) </w:t>
      </w:r>
      <w:r w:rsidR="00626542" w:rsidRPr="00626542">
        <w:rPr>
          <w:rFonts w:ascii="TH SarabunPSK" w:hAnsi="TH SarabunPSK" w:cs="TH SarabunPSK"/>
          <w:color w:val="000000"/>
          <w:sz w:val="28"/>
        </w:rPr>
        <w:t xml:space="preserve"> </w:t>
      </w:r>
      <w:r w:rsidR="00626542" w:rsidRPr="00626542">
        <w:rPr>
          <w:rFonts w:ascii="TH SarabunPSK" w:hAnsi="TH SarabunPSK" w:cs="TH SarabunPSK"/>
          <w:color w:val="000000"/>
          <w:sz w:val="28"/>
          <w:cs/>
        </w:rPr>
        <w:t>โดยมีรายละเอียดดังนี้</w:t>
      </w:r>
      <w:r w:rsidR="0008016A">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 xml:space="preserve">2.1) </w:t>
      </w:r>
      <w:r w:rsidR="00CA5562" w:rsidRPr="00CA5562">
        <w:rPr>
          <w:rFonts w:ascii="TH SarabunPSK" w:hAnsi="TH SarabunPSK" w:cs="TH SarabunPSK"/>
          <w:color w:val="000000"/>
          <w:sz w:val="28"/>
          <w:cs/>
        </w:rPr>
        <w:t>การวางแผนการบริหารแหล่งเรียนรู้ (</w:t>
      </w:r>
      <w:r w:rsidR="00CA5562" w:rsidRPr="00CA5562">
        <w:rPr>
          <w:rFonts w:ascii="TH SarabunPSK" w:hAnsi="TH SarabunPSK" w:cs="TH SarabunPSK"/>
          <w:color w:val="000000"/>
          <w:sz w:val="28"/>
        </w:rPr>
        <w:t>Planning : P)</w:t>
      </w:r>
      <w:r w:rsidR="00626542" w:rsidRPr="00626542">
        <w:rPr>
          <w:rFonts w:ascii="TH SarabunPSK" w:hAnsi="TH SarabunPSK" w:cs="TH SarabunPSK"/>
          <w:color w:val="000000"/>
          <w:sz w:val="28"/>
          <w:cs/>
        </w:rPr>
        <w:t xml:space="preserve"> </w:t>
      </w:r>
      <w:r w:rsidR="00CA5562">
        <w:rPr>
          <w:rFonts w:ascii="TH SarabunPSK" w:hAnsi="TH SarabunPSK" w:cs="TH SarabunPSK" w:hint="cs"/>
          <w:color w:val="000000"/>
          <w:sz w:val="28"/>
          <w:cs/>
        </w:rPr>
        <w:t>เพื่อ</w:t>
      </w:r>
      <w:r w:rsidR="00CA5562" w:rsidRPr="00CA5562">
        <w:rPr>
          <w:rFonts w:ascii="TH SarabunPSK" w:hAnsi="TH SarabunPSK" w:cs="TH SarabunPSK"/>
          <w:color w:val="000000"/>
          <w:sz w:val="28"/>
          <w:cs/>
        </w:rPr>
        <w:t>เพื่อให้ทราบถึงปัญหาอุปสรรค และตระหนักความสำคัญ และแนวทางในการบริหารแหล่งเรียนรู้</w:t>
      </w:r>
      <w:r w:rsidR="00CA5562">
        <w:rPr>
          <w:rFonts w:ascii="TH SarabunPSK" w:hAnsi="TH SarabunPSK" w:cs="TH SarabunPSK" w:hint="cs"/>
          <w:color w:val="000000"/>
          <w:sz w:val="28"/>
          <w:cs/>
        </w:rPr>
        <w:t xml:space="preserve"> </w:t>
      </w:r>
      <w:r w:rsidR="00626542" w:rsidRPr="00626542">
        <w:rPr>
          <w:rFonts w:ascii="TH SarabunPSK" w:hAnsi="TH SarabunPSK" w:cs="TH SarabunPSK"/>
          <w:color w:val="000000"/>
          <w:sz w:val="28"/>
          <w:cs/>
        </w:rPr>
        <w:t xml:space="preserve">2.2) </w:t>
      </w:r>
      <w:r w:rsidR="00CA5562" w:rsidRPr="00CA5562">
        <w:rPr>
          <w:rFonts w:ascii="TH SarabunPSK" w:hAnsi="TH SarabunPSK" w:cs="TH SarabunPSK"/>
          <w:color w:val="000000"/>
          <w:sz w:val="28"/>
          <w:cs/>
        </w:rPr>
        <w:t>การดำเนินการการบริหารแหล่งเรียนรู้ (</w:t>
      </w:r>
      <w:r w:rsidR="00CA5562" w:rsidRPr="00CA5562">
        <w:rPr>
          <w:rFonts w:ascii="TH SarabunPSK" w:hAnsi="TH SarabunPSK" w:cs="TH SarabunPSK"/>
          <w:color w:val="000000"/>
          <w:sz w:val="28"/>
        </w:rPr>
        <w:t>Operation : O)</w:t>
      </w:r>
      <w:r w:rsidR="00CA5562">
        <w:rPr>
          <w:rFonts w:ascii="TH SarabunPSK" w:hAnsi="TH SarabunPSK" w:cs="TH SarabunPSK" w:hint="cs"/>
          <w:color w:val="000000"/>
          <w:sz w:val="28"/>
          <w:cs/>
        </w:rPr>
        <w:t xml:space="preserve"> </w:t>
      </w:r>
      <w:r w:rsidR="00CA5562" w:rsidRPr="00CA5562">
        <w:rPr>
          <w:rFonts w:ascii="TH SarabunPSK" w:hAnsi="TH SarabunPSK" w:cs="TH SarabunPSK"/>
          <w:color w:val="000000"/>
          <w:sz w:val="28"/>
          <w:cs/>
        </w:rPr>
        <w:t>เพื่อดำเนินงานตามแผนงาน ขั้นตอนที่กำหนดไว้</w:t>
      </w:r>
      <w:r w:rsidR="00626542" w:rsidRPr="00626542">
        <w:rPr>
          <w:rFonts w:ascii="TH SarabunPSK" w:hAnsi="TH SarabunPSK" w:cs="TH SarabunPSK"/>
          <w:color w:val="000000"/>
          <w:sz w:val="28"/>
          <w:cs/>
        </w:rPr>
        <w:t xml:space="preserve"> 2.3) </w:t>
      </w:r>
      <w:r w:rsidR="00CA5562" w:rsidRPr="00CA5562">
        <w:rPr>
          <w:rFonts w:ascii="TH SarabunPSK" w:hAnsi="TH SarabunPSK" w:cs="TH SarabunPSK"/>
          <w:color w:val="000000"/>
          <w:sz w:val="28"/>
          <w:cs/>
        </w:rPr>
        <w:t>การติดตามและตรวจสอบการบริหารแหล่งเรียนรู้ (</w:t>
      </w:r>
      <w:r w:rsidR="00CA5562" w:rsidRPr="00CA5562">
        <w:rPr>
          <w:rFonts w:ascii="TH SarabunPSK" w:hAnsi="TH SarabunPSK" w:cs="TH SarabunPSK"/>
          <w:color w:val="000000"/>
          <w:sz w:val="28"/>
        </w:rPr>
        <w:t>Monitor : M)</w:t>
      </w:r>
      <w:r w:rsidR="00CA5562">
        <w:rPr>
          <w:rFonts w:ascii="TH SarabunPSK" w:hAnsi="TH SarabunPSK" w:cs="TH SarabunPSK" w:hint="cs"/>
          <w:color w:val="000000"/>
          <w:sz w:val="28"/>
          <w:cs/>
        </w:rPr>
        <w:t xml:space="preserve"> </w:t>
      </w:r>
      <w:r w:rsidR="00CA5562" w:rsidRPr="00CA5562">
        <w:rPr>
          <w:rFonts w:ascii="TH SarabunPSK" w:hAnsi="TH SarabunPSK" w:cs="TH SarabunPSK"/>
          <w:color w:val="000000"/>
          <w:sz w:val="28"/>
          <w:cs/>
        </w:rPr>
        <w:t>เพื่อติดตามผลการดำเนินงานจากการปฏิบัติกิจกรรม</w:t>
      </w:r>
      <w:r w:rsidR="00CA5562">
        <w:rPr>
          <w:rFonts w:ascii="TH SarabunPSK" w:hAnsi="TH SarabunPSK" w:cs="TH SarabunPSK" w:hint="cs"/>
          <w:color w:val="000000"/>
          <w:sz w:val="28"/>
          <w:cs/>
        </w:rPr>
        <w:t xml:space="preserve"> และ </w:t>
      </w:r>
      <w:r w:rsidR="00626542" w:rsidRPr="00626542">
        <w:rPr>
          <w:rFonts w:ascii="TH SarabunPSK" w:hAnsi="TH SarabunPSK" w:cs="TH SarabunPSK"/>
          <w:color w:val="000000"/>
          <w:sz w:val="28"/>
          <w:cs/>
        </w:rPr>
        <w:t xml:space="preserve">2.4) </w:t>
      </w:r>
      <w:r w:rsidR="00CA5562" w:rsidRPr="00CA5562">
        <w:rPr>
          <w:rFonts w:ascii="TH SarabunPSK" w:hAnsi="TH SarabunPSK" w:cs="TH SarabunPSK"/>
          <w:color w:val="000000"/>
          <w:sz w:val="28"/>
          <w:cs/>
        </w:rPr>
        <w:t>การปรับปรุง แก้ไข และพัฒนาการบริหารแหล่งเรียนรู้  (</w:t>
      </w:r>
      <w:r w:rsidR="00CA5562" w:rsidRPr="00CA5562">
        <w:rPr>
          <w:rFonts w:ascii="TH SarabunPSK" w:hAnsi="TH SarabunPSK" w:cs="TH SarabunPSK"/>
          <w:color w:val="000000"/>
          <w:sz w:val="28"/>
        </w:rPr>
        <w:t>Improve : I)</w:t>
      </w:r>
      <w:r w:rsidR="00CA5562" w:rsidRPr="00CA5562">
        <w:rPr>
          <w:rFonts w:ascii="TH SarabunPSK" w:hAnsi="TH SarabunPSK" w:cs="TH SarabunPSK" w:hint="cs"/>
          <w:color w:val="000000"/>
          <w:sz w:val="28"/>
        </w:rPr>
        <w:t xml:space="preserve"> </w:t>
      </w:r>
      <w:r w:rsidR="00CA5562" w:rsidRPr="00CA5562">
        <w:rPr>
          <w:rFonts w:ascii="TH SarabunPSK" w:hAnsi="TH SarabunPSK" w:cs="TH SarabunPSK"/>
          <w:color w:val="000000"/>
          <w:sz w:val="28"/>
          <w:cs/>
        </w:rPr>
        <w:t>เพื่อนำผลจากการปฏิบัติกิจกรรม แล้วนำมาวิเคราะห์ผลที่ได้เพื่อนำมาปรับปรุงแก้ไขให้ดียิ่งขึ้น</w:t>
      </w:r>
    </w:p>
    <w:p w14:paraId="52D9CA5E" w14:textId="77777777" w:rsidR="007A1D20" w:rsidRDefault="003B3971" w:rsidP="004C5984">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 xml:space="preserve">3. </w:t>
      </w:r>
      <w:bookmarkStart w:id="9" w:name="_Hlk130133972"/>
      <w:r w:rsidR="00626542" w:rsidRPr="00626542">
        <w:rPr>
          <w:rFonts w:ascii="TH SarabunPSK" w:hAnsi="TH SarabunPSK" w:cs="TH SarabunPSK"/>
          <w:color w:val="000000"/>
          <w:sz w:val="28"/>
          <w:cs/>
        </w:rPr>
        <w:t>ผลการใช้</w:t>
      </w:r>
      <w:r w:rsidR="00CA5562" w:rsidRPr="00CA5562">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00626542" w:rsidRPr="00626542">
        <w:rPr>
          <w:rFonts w:ascii="TH SarabunPSK" w:hAnsi="TH SarabunPSK" w:cs="TH SarabunPSK"/>
          <w:color w:val="000000"/>
          <w:sz w:val="28"/>
          <w:cs/>
        </w:rPr>
        <w:t xml:space="preserve"> ด้านประสิทธิภาพ ประสิทธิผล และคุณค่า ผลปรากฏโดยภาพรวมทุกด้านอยู่ในระดับมากที่สุด</w:t>
      </w:r>
      <w:r w:rsidR="0071371E">
        <w:rPr>
          <w:rFonts w:ascii="TH SarabunPSK" w:hAnsi="TH SarabunPSK" w:cs="TH SarabunPSK" w:hint="cs"/>
          <w:color w:val="000000"/>
          <w:sz w:val="28"/>
          <w:cs/>
        </w:rPr>
        <w:t xml:space="preserve"> </w:t>
      </w:r>
      <w:r w:rsidR="00CA5562">
        <w:rPr>
          <w:rFonts w:ascii="TH SarabunPSK" w:hAnsi="TH SarabunPSK" w:cs="TH SarabunPSK" w:hint="cs"/>
          <w:color w:val="000000"/>
          <w:sz w:val="28"/>
          <w:cs/>
        </w:rPr>
        <w:t xml:space="preserve">       </w:t>
      </w:r>
      <w:r w:rsidR="0071371E">
        <w:rPr>
          <w:rFonts w:ascii="TH SarabunPSK" w:hAnsi="TH SarabunPSK" w:cs="TH SarabunPSK" w:hint="cs"/>
          <w:color w:val="000000"/>
          <w:sz w:val="28"/>
          <w:cs/>
        </w:rPr>
        <w:t>เมื่อพิจารณาเป็นรายด้าน พบว่า</w:t>
      </w:r>
    </w:p>
    <w:p w14:paraId="04ED726B" w14:textId="5A53B432" w:rsidR="007A1D20" w:rsidRDefault="007A1D20" w:rsidP="007A1D20">
      <w:pPr>
        <w:tabs>
          <w:tab w:val="left" w:pos="1032"/>
          <w:tab w:val="left" w:pos="1276"/>
          <w:tab w:val="left" w:pos="1622"/>
          <w:tab w:val="left" w:pos="2268"/>
        </w:tabs>
        <w:spacing w:after="0" w:line="240" w:lineRule="auto"/>
        <w:jc w:val="thaiDistribute"/>
        <w:rPr>
          <w:rFonts w:ascii="TH SarabunPSK" w:hAnsi="TH SarabunPSK" w:cs="TH SarabunPSK"/>
          <w:sz w:val="28"/>
        </w:rPr>
      </w:pPr>
      <w:r>
        <w:rPr>
          <w:rFonts w:ascii="TH SarabunPSK" w:hAnsi="TH SarabunPSK" w:cs="TH SarabunPSK"/>
          <w:color w:val="000000"/>
          <w:sz w:val="28"/>
          <w:cs/>
        </w:rPr>
        <w:tab/>
      </w:r>
      <w:r>
        <w:rPr>
          <w:rFonts w:ascii="TH SarabunPSK" w:hAnsi="TH SarabunPSK" w:cs="TH SarabunPSK"/>
          <w:color w:val="000000"/>
          <w:sz w:val="28"/>
          <w:cs/>
        </w:rPr>
        <w:tab/>
      </w:r>
      <w:r>
        <w:rPr>
          <w:rFonts w:ascii="TH SarabunPSK" w:hAnsi="TH SarabunPSK" w:cs="TH SarabunPSK" w:hint="cs"/>
          <w:color w:val="000000"/>
          <w:sz w:val="28"/>
          <w:cs/>
        </w:rPr>
        <w:t xml:space="preserve">  </w:t>
      </w:r>
      <w:r w:rsidRPr="007A1D20">
        <w:rPr>
          <w:rFonts w:ascii="TH SarabunPSK" w:hAnsi="TH SarabunPSK" w:cs="TH SarabunPSK" w:hint="cs"/>
          <w:color w:val="000000"/>
          <w:sz w:val="28"/>
          <w:cs/>
        </w:rPr>
        <w:t>3.1</w:t>
      </w:r>
      <w:bookmarkEnd w:id="9"/>
      <w:r>
        <w:rPr>
          <w:rFonts w:ascii="TH SarabunPSK" w:hAnsi="TH SarabunPSK" w:cs="TH SarabunPSK" w:hint="cs"/>
          <w:color w:val="000000"/>
          <w:sz w:val="28"/>
          <w:cs/>
        </w:rPr>
        <w:t xml:space="preserve"> </w:t>
      </w:r>
      <w:r w:rsidRPr="007A1D20">
        <w:rPr>
          <w:rFonts w:ascii="TH SarabunPSK" w:hAnsi="TH SarabunPSK" w:cs="TH SarabunPSK" w:hint="cs"/>
          <w:sz w:val="28"/>
          <w:cs/>
        </w:rPr>
        <w:t>ด้านประสิทธิภาพ โดยภาพรวมค่าเฉลี่ยระดับความคิดเห็นอยู่ในระดับมากที่สุด  เมื่อพิจารณาเป็นรายข้อ พบว่า รูปแบบที่นำมาทดลองใช้คุ้มค่าและเป็นประโยชน์ต่อการบริหารแหล่งเรียนรู้ในโรงเรียน มีค่าเฉลี่ยสูงที่สุด รองลงมารูปแบบที่นำมาทดลองใช้คุ้มค่าและเหมาะสมกับระยะเวลาในการปฏิบัติโครงการ และรูปแบบที่นำมาทดลองใช้มีความเกี่ยวข้องกับงานในหน้าที่ที่ต้องรับผิดชอบ ตามลำดับ</w:t>
      </w:r>
    </w:p>
    <w:p w14:paraId="249421E3" w14:textId="116964DA" w:rsidR="007A1D20" w:rsidRDefault="007A1D20" w:rsidP="007A1D20">
      <w:pPr>
        <w:tabs>
          <w:tab w:val="left" w:pos="1032"/>
          <w:tab w:val="left" w:pos="1276"/>
          <w:tab w:val="left" w:pos="1622"/>
          <w:tab w:val="left" w:pos="2268"/>
        </w:tabs>
        <w:spacing w:after="0" w:line="240" w:lineRule="auto"/>
        <w:jc w:val="thaiDistribute"/>
        <w:rPr>
          <w:rFonts w:ascii="Angsana New" w:hAnsi="Angsana New" w:cs="Angsana New"/>
          <w:sz w:val="32"/>
          <w:szCs w:val="32"/>
        </w:rPr>
      </w:pPr>
      <w:r>
        <w:rPr>
          <w:rFonts w:ascii="TH SarabunPSK" w:hAnsi="TH SarabunPSK" w:cs="TH SarabunPSK"/>
          <w:sz w:val="28"/>
        </w:rPr>
        <w:tab/>
      </w:r>
      <w:r>
        <w:rPr>
          <w:rFonts w:ascii="TH SarabunPSK" w:hAnsi="TH SarabunPSK" w:cs="TH SarabunPSK"/>
          <w:sz w:val="28"/>
        </w:rPr>
        <w:tab/>
        <w:t xml:space="preserve">  3.2 </w:t>
      </w:r>
      <w:r w:rsidRPr="007A1D20">
        <w:rPr>
          <w:rFonts w:ascii="TH SarabunPSK" w:hAnsi="TH SarabunPSK" w:cs="TH SarabunPSK" w:hint="cs"/>
          <w:sz w:val="28"/>
          <w:cs/>
        </w:rPr>
        <w:t>ด้านประสิทธิผล โดยภาพรวมค่าเฉลี่ยระดับความคิดเห็นอยู่ในระดับมาก เมื่อพิจารณาเป็นรายข้อ พบว่า รูปแบบที่นำมาทดลองใช้เกิดประโยชน์และส่งผลต่อการพัฒนาคุณภาพผู้บริหาร ครู และนักเรียน มีค่าเฉลี่ยสูงที่สุด รองลงมารูปแบบที่นำมาทดลองใช้สามารถปรับปรุงและพัฒนาให้ดีขึ้นได้อย่างต่อเนื่อง และรูปแบบที่นำมาทดลองใช้เกิดประโยชน์และสร้างความเชื่อมั่นให้กับผู้ปกครอง ตามลำดับ</w:t>
      </w:r>
    </w:p>
    <w:p w14:paraId="505C7D4C" w14:textId="5A9DC9D2" w:rsidR="007A1D20" w:rsidRPr="007A1D20" w:rsidRDefault="007A1D20" w:rsidP="007A1D20">
      <w:pPr>
        <w:tabs>
          <w:tab w:val="left" w:pos="1032"/>
          <w:tab w:val="left" w:pos="1276"/>
          <w:tab w:val="left" w:pos="1622"/>
          <w:tab w:val="left" w:pos="2268"/>
        </w:tabs>
        <w:spacing w:after="0" w:line="240" w:lineRule="auto"/>
        <w:jc w:val="thaiDistribute"/>
        <w:rPr>
          <w:rFonts w:ascii="TH SarabunPSK" w:hAnsi="TH SarabunPSK" w:cs="TH SarabunPSK" w:hint="cs"/>
          <w:sz w:val="28"/>
        </w:rPr>
      </w:pPr>
      <w:r>
        <w:rPr>
          <w:rFonts w:ascii="Angsana New" w:hAnsi="Angsana New" w:cs="Angsana New"/>
          <w:sz w:val="32"/>
          <w:szCs w:val="32"/>
        </w:rPr>
        <w:lastRenderedPageBreak/>
        <w:tab/>
      </w:r>
      <w:r>
        <w:rPr>
          <w:rFonts w:ascii="Angsana New" w:hAnsi="Angsana New" w:cs="Angsana New"/>
          <w:sz w:val="32"/>
          <w:szCs w:val="32"/>
        </w:rPr>
        <w:tab/>
      </w:r>
      <w:r w:rsidRPr="007A1D20">
        <w:rPr>
          <w:rFonts w:ascii="TH SarabunPSK" w:hAnsi="TH SarabunPSK" w:cs="TH SarabunPSK" w:hint="cs"/>
          <w:sz w:val="28"/>
        </w:rPr>
        <w:t xml:space="preserve">  3.3 </w:t>
      </w:r>
      <w:r w:rsidRPr="007A1D20">
        <w:rPr>
          <w:rFonts w:ascii="TH SarabunPSK" w:hAnsi="TH SarabunPSK" w:cs="TH SarabunPSK" w:hint="cs"/>
          <w:sz w:val="28"/>
          <w:cs/>
        </w:rPr>
        <w:t>ด้านคุณค่า โดยภาพรวมค่าเฉลี่ยระดับความคิดเห็นอยู่ในระดับมากที่สุด เมื่อพิจารณาเป็นรายข้อ พบว่า รูปแบบที่นำมาทดลองใช้ทำให้เกิดความร่วมมือที่ดีในการบริหารสถานศึกษา มีค่าเฉลี่ยสูงที่สุด รองลงมารูปแบบที่นำมาทดลองใช้จำเป็นต้องกำหนดเป็นนโยบายเพื่อนำมาสู่การปฏิบัติของโรงเรียนในสำนักงานเขตพื้นที่การศึกษามัธยมศึกษากาญจนบุรี และรูปแบบที่นำมาทดลองใช้สามารถแก้ปัญหาการบริหารแหล่งเรียนรู้ในโรงเรียนมัธยมศึกษาขนาดใหญ่ สังกัดสำนักงานเขตพื้นที่การศึกษามัธยมศึกษากาญจนบุรี ตามลำดับ</w:t>
      </w:r>
    </w:p>
    <w:p w14:paraId="14E60983" w14:textId="244B2FDD" w:rsidR="003B3971" w:rsidRDefault="003B3971" w:rsidP="007A1D20">
      <w:pPr>
        <w:pStyle w:val="af2"/>
        <w:jc w:val="thaiDistribute"/>
        <w:rPr>
          <w:rFonts w:ascii="TH SarabunPSK" w:hAnsi="TH SarabunPSK" w:cs="TH SarabunPSK"/>
          <w:color w:val="000000"/>
          <w:sz w:val="28"/>
        </w:rPr>
      </w:pPr>
    </w:p>
    <w:p w14:paraId="7EAFC3E3" w14:textId="77777777" w:rsidR="00163CAE" w:rsidRPr="00A24B07" w:rsidRDefault="00163CAE" w:rsidP="00163CAE">
      <w:pPr>
        <w:pStyle w:val="af2"/>
        <w:rPr>
          <w:rFonts w:ascii="TH SarabunPSK" w:hAnsi="TH SarabunPSK" w:cs="TH SarabunPSK"/>
          <w:b/>
          <w:bCs/>
          <w:sz w:val="28"/>
          <w:cs/>
        </w:rPr>
      </w:pPr>
      <w:r>
        <w:rPr>
          <w:rFonts w:ascii="TH SarabunPSK" w:hAnsi="TH SarabunPSK" w:cs="TH SarabunPSK" w:hint="cs"/>
          <w:b/>
          <w:bCs/>
          <w:sz w:val="28"/>
          <w:cs/>
        </w:rPr>
        <w:t>อภิปรายผล</w:t>
      </w:r>
    </w:p>
    <w:p w14:paraId="21A65BB1" w14:textId="428E2B26" w:rsidR="00626542" w:rsidRDefault="003B3971" w:rsidP="000B0356">
      <w:pPr>
        <w:pStyle w:val="af2"/>
        <w:ind w:firstLine="720"/>
        <w:jc w:val="thaiDistribute"/>
        <w:rPr>
          <w:rFonts w:ascii="TH SarabunPSK" w:hAnsi="TH SarabunPSK" w:cs="TH SarabunPSK"/>
          <w:color w:val="000000"/>
          <w:sz w:val="28"/>
        </w:rPr>
      </w:pPr>
      <w:r w:rsidRPr="003B3971">
        <w:rPr>
          <w:rFonts w:ascii="TH SarabunPSK" w:hAnsi="TH SarabunPSK" w:cs="TH SarabunPSK" w:hint="cs"/>
          <w:color w:val="000000"/>
          <w:sz w:val="28"/>
          <w:cs/>
        </w:rPr>
        <w:t>1.</w:t>
      </w:r>
      <w:r>
        <w:rPr>
          <w:rFonts w:ascii="TH SarabunPSK" w:hAnsi="TH SarabunPSK" w:cs="TH SarabunPSK"/>
          <w:color w:val="000000"/>
          <w:sz w:val="28"/>
          <w:cs/>
        </w:rPr>
        <w:t xml:space="preserve"> </w:t>
      </w:r>
      <w:r w:rsidR="00000C0B" w:rsidRPr="00000C0B">
        <w:rPr>
          <w:rFonts w:ascii="TH SarabunPSK" w:hAnsi="TH SarabunPSK" w:cs="TH SarabunPSK"/>
          <w:color w:val="000000"/>
          <w:sz w:val="28"/>
          <w:cs/>
        </w:rPr>
        <w:t>สภาพปัญหาการบริหารแหล่งเรียนรู้ในโรงเรียนมัธยมศึกษาขนาดใหญ่ สังกัดสำนักงานเขตพื้นที่การศึกษามัธยมศึกษากาญจนบุรีโดยภาพรวมอยู่ในระดับมาก  เมื่อพิจารณาเป็นรายข้อพบว่าสภาพปัญหาที่อยู่ในระดับมากที่สุดมี 3 ข้อ โดยเรียงลำดับค่าเฉลี่ยจากมากไปน้อย ได้แก่ 1) การวิเคราะห์ผลการใช้แหล่งเรียนรู้ 2) การกำหนดให้ครูและนักเรียนมีการใช้แหล่งเรียนรู้อย่างเต็มที่และส่งเสริมให้ครูจัดทำแผนการเรียนรู้ 3) การกำหนดช่วงเวลาในการนิเทศกำกับติดตามผล</w:t>
      </w:r>
      <w:r w:rsidR="0055624D">
        <w:rPr>
          <w:rFonts w:ascii="TH SarabunPSK" w:hAnsi="TH SarabunPSK" w:cs="TH SarabunPSK" w:hint="cs"/>
          <w:color w:val="000000"/>
          <w:sz w:val="28"/>
          <w:cs/>
        </w:rPr>
        <w:t xml:space="preserve">           </w:t>
      </w:r>
      <w:r w:rsidR="00000C0B" w:rsidRPr="00000C0B">
        <w:rPr>
          <w:rFonts w:ascii="TH SarabunPSK" w:hAnsi="TH SarabunPSK" w:cs="TH SarabunPSK"/>
          <w:color w:val="000000"/>
          <w:sz w:val="28"/>
          <w:cs/>
        </w:rPr>
        <w:t>การปฏิบัติงานอย่างชัดเจน ทั้งนี้เป็นเพราะว่า โรงเรียนมัธยมศึกษาส่วนใหญ่ยังไม่สามารถจัดแหล่งเรียนรู้ และห้องปฏิบัติการต่าง ๆ ได้อย่างเพียงพอและมีคุณภาพ ขาดการวางแผนเพื่อพัฒนาแหล่งเรียนรู้ การใช้แหล่งเรียนรู้ของครูและนักเรียนยังไม่มีความต่อเนื่อง ทางโรงเรียนไม่มีการจัดทำทะเบียนแหล่งเรียนรู้ รวมถึงขาดการนิเทศติดตามและการประเมินผล ซึ่งจะส่งผล</w:t>
      </w:r>
      <w:r w:rsidR="0055624D">
        <w:rPr>
          <w:rFonts w:ascii="TH SarabunPSK" w:hAnsi="TH SarabunPSK" w:cs="TH SarabunPSK" w:hint="cs"/>
          <w:color w:val="000000"/>
          <w:sz w:val="28"/>
          <w:cs/>
        </w:rPr>
        <w:t xml:space="preserve">   </w:t>
      </w:r>
      <w:r w:rsidR="00000C0B" w:rsidRPr="00000C0B">
        <w:rPr>
          <w:rFonts w:ascii="TH SarabunPSK" w:hAnsi="TH SarabunPSK" w:cs="TH SarabunPSK"/>
          <w:color w:val="000000"/>
          <w:sz w:val="28"/>
          <w:cs/>
        </w:rPr>
        <w:t>ให้ผู้เรียนไม่ได้รับการส่งเสริมในการจัดกิจกรรมด้านกระบวนการคิดวิเคราะห์ คิดสังเคราะห์ คิดสร้างสรรค์และศึกษาหาความรู้ด้วยตนเองจากแหล่งเรียนรู้ต่าง ๆ</w:t>
      </w:r>
      <w:r w:rsidR="00000C0B">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 xml:space="preserve">สอดคล้องกับงานวิจัยของ </w:t>
      </w:r>
      <w:bookmarkStart w:id="10" w:name="_Hlk134436706"/>
      <w:r w:rsidR="0055624D" w:rsidRPr="0055624D">
        <w:rPr>
          <w:rFonts w:ascii="TH SarabunPSK" w:hAnsi="TH SarabunPSK" w:cs="TH SarabunPSK"/>
          <w:color w:val="000000"/>
          <w:sz w:val="28"/>
          <w:cs/>
        </w:rPr>
        <w:t xml:space="preserve">ภาณุพันธ์ พรมสวัสดิ์ (2564) </w:t>
      </w:r>
      <w:bookmarkEnd w:id="10"/>
      <w:r w:rsidR="0055624D" w:rsidRPr="0055624D">
        <w:rPr>
          <w:rFonts w:ascii="TH SarabunPSK" w:hAnsi="TH SarabunPSK" w:cs="TH SarabunPSK"/>
          <w:color w:val="000000"/>
          <w:sz w:val="28"/>
          <w:cs/>
        </w:rPr>
        <w:t>ได้ศึกษาวิจัย เรื่อง สภาพการบริหารแหล่งเรียนรู้ของโรงเรียนปากช่อง สังกัดสำนักงานเขตพื้นที่การศึกษามัธยมศึกษาเขต 31 จังหวัดนครราชสีมา</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ผลการศึกษาพบว่า</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ขั้นวางแผน (</w:t>
      </w:r>
      <w:r w:rsidR="0055624D" w:rsidRPr="0055624D">
        <w:rPr>
          <w:rFonts w:ascii="TH SarabunPSK" w:hAnsi="TH SarabunPSK" w:cs="TH SarabunPSK"/>
          <w:color w:val="000000"/>
          <w:sz w:val="28"/>
        </w:rPr>
        <w:t xml:space="preserve">Plan) </w:t>
      </w:r>
      <w:r w:rsidR="0055624D" w:rsidRPr="0055624D">
        <w:rPr>
          <w:rFonts w:ascii="TH SarabunPSK" w:hAnsi="TH SarabunPSK" w:cs="TH SarabunPSK"/>
          <w:color w:val="000000"/>
          <w:sz w:val="28"/>
          <w:cs/>
        </w:rPr>
        <w:t>ควรมีการจัดสรรงบประมาณสำหรับบริหาร และพัฒนาแหล่งเรียนรู้ให้เพียงพอ รองลงมาคือขั้นดำเนินการสร้าง และพัฒนาแหล่งเรียนรู้ (</w:t>
      </w:r>
      <w:r w:rsidR="0055624D" w:rsidRPr="0055624D">
        <w:rPr>
          <w:rFonts w:ascii="TH SarabunPSK" w:hAnsi="TH SarabunPSK" w:cs="TH SarabunPSK"/>
          <w:color w:val="000000"/>
          <w:sz w:val="28"/>
        </w:rPr>
        <w:t xml:space="preserve">Do) </w:t>
      </w:r>
      <w:r w:rsidR="0055624D" w:rsidRPr="0055624D">
        <w:rPr>
          <w:rFonts w:ascii="TH SarabunPSK" w:hAnsi="TH SarabunPSK" w:cs="TH SarabunPSK"/>
          <w:color w:val="000000"/>
          <w:sz w:val="28"/>
          <w:cs/>
        </w:rPr>
        <w:t>ควรมีการนิเทศการใช้แหล่งเรียนรู้ของครู และนักเรียนอย่างจริงจัง และสม่ำเสมอ และขั้นตรวจสอบ ทบทวน กำกับติดตาม (</w:t>
      </w:r>
      <w:r w:rsidR="0055624D" w:rsidRPr="0055624D">
        <w:rPr>
          <w:rFonts w:ascii="TH SarabunPSK" w:hAnsi="TH SarabunPSK" w:cs="TH SarabunPSK"/>
          <w:color w:val="000000"/>
          <w:sz w:val="28"/>
        </w:rPr>
        <w:t xml:space="preserve">Check) </w:t>
      </w:r>
      <w:r w:rsidR="0055624D" w:rsidRPr="0055624D">
        <w:rPr>
          <w:rFonts w:ascii="TH SarabunPSK" w:hAnsi="TH SarabunPSK" w:cs="TH SarabunPSK"/>
          <w:color w:val="000000"/>
          <w:sz w:val="28"/>
          <w:cs/>
        </w:rPr>
        <w:t>ควรมีการปรับปรุงและพัฒนาเครื่องมือที่ใช้ในการประเมินผลให้ทันสมัยเป็นปัจจุบัน ขั้นตอนการบริหารที่มีค่าความถี่น้อยที่สุดคือขั้นสรุปและรายงานผลการสร้างและพัฒนาแหล่งเรียนรู้ (</w:t>
      </w:r>
      <w:r w:rsidR="0055624D" w:rsidRPr="0055624D">
        <w:rPr>
          <w:rFonts w:ascii="TH SarabunPSK" w:hAnsi="TH SarabunPSK" w:cs="TH SarabunPSK"/>
          <w:color w:val="000000"/>
          <w:sz w:val="28"/>
        </w:rPr>
        <w:t xml:space="preserve">Action) </w:t>
      </w:r>
      <w:r w:rsidR="0055624D" w:rsidRPr="0055624D">
        <w:rPr>
          <w:rFonts w:ascii="TH SarabunPSK" w:hAnsi="TH SarabunPSK" w:cs="TH SarabunPSK"/>
          <w:color w:val="000000"/>
          <w:sz w:val="28"/>
          <w:cs/>
        </w:rPr>
        <w:t>ควรมีการนำเสนอ หรือรายงานความคืบหน้าของการบริหารจัดการแหล่งเรียนรู้อย่างสม่ำเสมอ</w:t>
      </w:r>
    </w:p>
    <w:p w14:paraId="232055FB" w14:textId="6B81F0B5" w:rsidR="0008016A" w:rsidRDefault="000B0356" w:rsidP="0055624D">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2. ผลการ</w:t>
      </w:r>
      <w:r w:rsidRPr="000B0356">
        <w:rPr>
          <w:rFonts w:ascii="TH SarabunPSK" w:hAnsi="TH SarabunPSK" w:cs="TH SarabunPSK"/>
          <w:color w:val="000000"/>
          <w:sz w:val="28"/>
          <w:cs/>
        </w:rPr>
        <w:t>สร้าง</w:t>
      </w:r>
      <w:r w:rsidR="0055624D" w:rsidRPr="0055624D">
        <w:rPr>
          <w:rFonts w:ascii="TH SarabunPSK" w:hAnsi="TH SarabunPSK" w:cs="TH SarabunPSK"/>
          <w:color w:val="000000"/>
          <w:sz w:val="28"/>
          <w:cs/>
        </w:rPr>
        <w:t>รูปแบบการบริหารแหล่งเรียนรู้ในโรงเรียนมัธยมศึกษาขนาดใหญ่ สังกัดสำนักงานเขตพื้นที่การศึกษามัธยมศึกษากาญจนบุรี</w:t>
      </w:r>
      <w:r w:rsidRPr="000B0356">
        <w:rPr>
          <w:rFonts w:ascii="TH SarabunPSK" w:hAnsi="TH SarabunPSK" w:cs="TH SarabunPSK"/>
          <w:color w:val="000000"/>
          <w:sz w:val="28"/>
          <w:cs/>
        </w:rPr>
        <w:t xml:space="preserve"> ผู้วิจัยได้กำหนดรูปแบบทั้ง </w:t>
      </w:r>
      <w:r w:rsidR="0055624D">
        <w:rPr>
          <w:rFonts w:ascii="TH SarabunPSK" w:hAnsi="TH SarabunPSK" w:cs="TH SarabunPSK" w:hint="cs"/>
          <w:color w:val="000000"/>
          <w:sz w:val="28"/>
          <w:cs/>
        </w:rPr>
        <w:t>4</w:t>
      </w:r>
      <w:r w:rsidRPr="000B0356">
        <w:rPr>
          <w:rFonts w:ascii="TH SarabunPSK" w:hAnsi="TH SarabunPSK" w:cs="TH SarabunPSK"/>
          <w:color w:val="000000"/>
          <w:sz w:val="28"/>
          <w:cs/>
        </w:rPr>
        <w:t xml:space="preserve"> องค์ประกอบ ได้แก่ </w:t>
      </w:r>
      <w:r w:rsidR="0055624D" w:rsidRPr="0055624D">
        <w:rPr>
          <w:rFonts w:ascii="TH SarabunPSK" w:hAnsi="TH SarabunPSK" w:cs="TH SarabunPSK"/>
          <w:color w:val="000000"/>
          <w:sz w:val="28"/>
          <w:cs/>
        </w:rPr>
        <w:t>1) การวางแผนการบริหารแหล่งเรียนรู้ (</w:t>
      </w:r>
      <w:r w:rsidR="0055624D" w:rsidRPr="0055624D">
        <w:rPr>
          <w:rFonts w:ascii="TH SarabunPSK" w:hAnsi="TH SarabunPSK" w:cs="TH SarabunPSK"/>
          <w:color w:val="000000"/>
          <w:sz w:val="28"/>
        </w:rPr>
        <w:t xml:space="preserve">Planning : P)  </w:t>
      </w:r>
      <w:r w:rsidR="0055624D" w:rsidRPr="0055624D">
        <w:rPr>
          <w:rFonts w:ascii="TH SarabunPSK" w:hAnsi="TH SarabunPSK" w:cs="TH SarabunPSK"/>
          <w:color w:val="000000"/>
          <w:sz w:val="28"/>
          <w:cs/>
        </w:rPr>
        <w:t>2) การดำเนินการการบริหารแหล่งเรียนรู้ (</w:t>
      </w:r>
      <w:r w:rsidR="0055624D" w:rsidRPr="0055624D">
        <w:rPr>
          <w:rFonts w:ascii="TH SarabunPSK" w:hAnsi="TH SarabunPSK" w:cs="TH SarabunPSK"/>
          <w:color w:val="000000"/>
          <w:sz w:val="28"/>
        </w:rPr>
        <w:t xml:space="preserve">Operation : O) </w:t>
      </w:r>
      <w:r w:rsidR="0055624D" w:rsidRPr="0055624D">
        <w:rPr>
          <w:rFonts w:ascii="TH SarabunPSK" w:hAnsi="TH SarabunPSK" w:cs="TH SarabunPSK"/>
          <w:color w:val="000000"/>
          <w:sz w:val="28"/>
          <w:cs/>
        </w:rPr>
        <w:t>3) การติดตามและตรวจสอบการบริหารแหล่งเรียนรู้ (</w:t>
      </w:r>
      <w:r w:rsidR="0055624D" w:rsidRPr="0055624D">
        <w:rPr>
          <w:rFonts w:ascii="TH SarabunPSK" w:hAnsi="TH SarabunPSK" w:cs="TH SarabunPSK"/>
          <w:color w:val="000000"/>
          <w:sz w:val="28"/>
        </w:rPr>
        <w:t xml:space="preserve">Monitor : M) </w:t>
      </w:r>
      <w:r w:rsidR="0055624D" w:rsidRPr="0055624D">
        <w:rPr>
          <w:rFonts w:ascii="TH SarabunPSK" w:hAnsi="TH SarabunPSK" w:cs="TH SarabunPSK"/>
          <w:color w:val="000000"/>
          <w:sz w:val="28"/>
          <w:cs/>
        </w:rPr>
        <w:t>และ 4) การปรับปรุง แก้ไข และพัฒนาการบริหารแหล่งเรียนรู้  (</w:t>
      </w:r>
      <w:r w:rsidR="0055624D" w:rsidRPr="0055624D">
        <w:rPr>
          <w:rFonts w:ascii="TH SarabunPSK" w:hAnsi="TH SarabunPSK" w:cs="TH SarabunPSK"/>
          <w:color w:val="000000"/>
          <w:sz w:val="28"/>
        </w:rPr>
        <w:t xml:space="preserve">Improve : I) </w:t>
      </w:r>
      <w:r w:rsidR="0055624D" w:rsidRPr="0055624D">
        <w:rPr>
          <w:rFonts w:ascii="TH SarabunPSK" w:hAnsi="TH SarabunPSK" w:cs="TH SarabunPSK"/>
          <w:color w:val="000000"/>
          <w:sz w:val="28"/>
          <w:cs/>
        </w:rPr>
        <w:t xml:space="preserve">ผู้วิจัยตั้งชื่อรูปแบบนี้ว่า </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rPr>
        <w:t xml:space="preserve">POMI  Model </w:t>
      </w:r>
      <w:r w:rsidR="0055624D" w:rsidRPr="0055624D">
        <w:rPr>
          <w:rFonts w:ascii="TH SarabunPSK" w:hAnsi="TH SarabunPSK" w:cs="TH SarabunPSK"/>
          <w:color w:val="000000"/>
          <w:sz w:val="28"/>
          <w:cs/>
        </w:rPr>
        <w:t>ซึ่งจะเห็นได้ว่าองค์ประกอบทั้ง 4 ขั้นตอนนั้นล้วนมีความสำคัญและจำเป็นอย่างยิ่งที่จะช่วยส่งเสริมสนับสนุนการบริหารแหล่งเรียนรู้ในโรงเรียน เพื่อการบริหารสถานศึกษามีประสิทธิภาพและประสิทธิผล เกิดคุณค่าอย่างแท้จริง ทั้งนี้เพราะรูปแบบดังกล่าวได้ดำเนินการสร้างและพัฒนาตามกระบวนการวิจัยและพัฒนารูปแบบ</w:t>
      </w:r>
      <w:r w:rsidR="0008016A" w:rsidRPr="0008016A">
        <w:rPr>
          <w:rFonts w:ascii="TH SarabunPSK" w:hAnsi="TH SarabunPSK" w:cs="TH SarabunPSK"/>
          <w:color w:val="000000"/>
          <w:sz w:val="28"/>
          <w:cs/>
        </w:rPr>
        <w:t xml:space="preserve"> </w:t>
      </w:r>
      <w:r w:rsidR="0055624D" w:rsidRPr="0055624D">
        <w:rPr>
          <w:rFonts w:ascii="TH SarabunPSK" w:hAnsi="TH SarabunPSK" w:cs="TH SarabunPSK"/>
          <w:color w:val="000000"/>
          <w:sz w:val="28"/>
          <w:cs/>
        </w:rPr>
        <w:t xml:space="preserve">สอดคล้องกับงานวิจัยของ </w:t>
      </w:r>
      <w:r w:rsidR="0055624D">
        <w:rPr>
          <w:rFonts w:ascii="TH SarabunPSK" w:hAnsi="TH SarabunPSK" w:cs="TH SarabunPSK" w:hint="cs"/>
          <w:color w:val="000000"/>
          <w:sz w:val="28"/>
          <w:cs/>
        </w:rPr>
        <w:t xml:space="preserve">     </w:t>
      </w:r>
      <w:bookmarkStart w:id="11" w:name="_Hlk134436717"/>
      <w:r w:rsidR="0055624D" w:rsidRPr="0055624D">
        <w:rPr>
          <w:rFonts w:ascii="TH SarabunPSK" w:hAnsi="TH SarabunPSK" w:cs="TH SarabunPSK"/>
          <w:color w:val="000000"/>
          <w:sz w:val="28"/>
          <w:cs/>
        </w:rPr>
        <w:t xml:space="preserve">สุดารัตน์ งามวิลัย (2561) </w:t>
      </w:r>
      <w:bookmarkEnd w:id="11"/>
      <w:r w:rsidR="0055624D" w:rsidRPr="0055624D">
        <w:rPr>
          <w:rFonts w:ascii="TH SarabunPSK" w:hAnsi="TH SarabunPSK" w:cs="TH SarabunPSK"/>
          <w:color w:val="000000"/>
          <w:sz w:val="28"/>
          <w:cs/>
        </w:rPr>
        <w:t>ได้ศึกษาวิจัย เรื่อง แนวทางการบริหารแหล่งเรียนรู้ของโรงเรียนกลุ่มสหวิทยาเขตร่มเกล้า-นวมินทร์สังกัดสำนักงานเขตพื้นที่การศึกษามัธยมศึกษา เขต 42</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ผลการวิจัยพบว่า แนวทางการบริหารแหล่งเรียนรู้ของโรงเรียน</w:t>
      </w:r>
      <w:r w:rsidR="0055624D">
        <w:rPr>
          <w:rFonts w:ascii="TH SarabunPSK" w:hAnsi="TH SarabunPSK" w:cs="TH SarabunPSK" w:hint="cs"/>
          <w:color w:val="000000"/>
          <w:sz w:val="28"/>
          <w:cs/>
        </w:rPr>
        <w:t xml:space="preserve">   </w:t>
      </w:r>
      <w:r w:rsidR="0055624D" w:rsidRPr="0055624D">
        <w:rPr>
          <w:rFonts w:ascii="TH SarabunPSK" w:hAnsi="TH SarabunPSK" w:cs="TH SarabunPSK"/>
          <w:color w:val="000000"/>
          <w:sz w:val="28"/>
          <w:cs/>
        </w:rPr>
        <w:t xml:space="preserve">กลุ่มสหวิทยาเขตร่มเกล้า-นวมินทร์ มีแนวทางการบริหาร </w:t>
      </w:r>
      <w:r w:rsidR="0055624D">
        <w:rPr>
          <w:rFonts w:ascii="TH SarabunPSK" w:hAnsi="TH SarabunPSK" w:cs="TH SarabunPSK" w:hint="cs"/>
          <w:color w:val="000000"/>
          <w:sz w:val="28"/>
          <w:cs/>
        </w:rPr>
        <w:t>ได้แก่</w:t>
      </w:r>
      <w:r w:rsidR="0055624D" w:rsidRPr="0055624D">
        <w:rPr>
          <w:rFonts w:ascii="TH SarabunPSK" w:hAnsi="TH SarabunPSK" w:cs="TH SarabunPSK"/>
          <w:color w:val="000000"/>
          <w:sz w:val="28"/>
          <w:cs/>
        </w:rPr>
        <w:t xml:space="preserve"> 1) ด้านการวางแผนการบริหารแหล่งเรียนรู้ ได้แก่ ผู้บริหารแต่งตั้งคณะกรรมการเพื่อพัฒนาจัดทำแผนการบริหารแหล่งเรียนรู้ กำหนดปฏิทินในการดำเนินงานของแผน 2) ด้านการดำเนินการแหล่งเรียนรู้ คือ ผู้บริหารแต่งตั้งคณะกรรมการในการจัดทำแผนการบริหารแหล่งเรียนรู้ให้บูรณาการทุกกลุ่มสาระการเรียนรู้ ให้ครูผู้สอนเขียนแผนการจัดการเรียนรู้ที่บูรณาการ กับแหล่งเรียนรู้ต่าง ๆ และจัดทำคู่มือประกอบการบริหารแหล่งเรียนรู้ 3) ด้านการประเมินการบริหาร แหล่งเรียนรู้ คือ ผู้บริหารแต่งตั้งคณะกรรมการจัดทำเกณฑ์การวัดและประเมิน</w:t>
      </w:r>
      <w:r w:rsidR="0055624D" w:rsidRPr="0055624D">
        <w:rPr>
          <w:rFonts w:ascii="TH SarabunPSK" w:hAnsi="TH SarabunPSK" w:cs="TH SarabunPSK"/>
          <w:color w:val="000000"/>
          <w:sz w:val="28"/>
          <w:cs/>
        </w:rPr>
        <w:lastRenderedPageBreak/>
        <w:t xml:space="preserve">การบริหาร แหล่งเรียนรู้ทำเป็นรูปเล่ม มีการรายงานการบริหารแหล่งเรียนรู้ทุกภาคเรียน </w:t>
      </w:r>
      <w:r w:rsidR="0055624D">
        <w:rPr>
          <w:rFonts w:ascii="TH SarabunPSK" w:hAnsi="TH SarabunPSK" w:cs="TH SarabunPSK" w:hint="cs"/>
          <w:color w:val="000000"/>
          <w:sz w:val="28"/>
          <w:cs/>
        </w:rPr>
        <w:t xml:space="preserve">และ </w:t>
      </w:r>
      <w:r w:rsidR="0055624D" w:rsidRPr="0055624D">
        <w:rPr>
          <w:rFonts w:ascii="TH SarabunPSK" w:hAnsi="TH SarabunPSK" w:cs="TH SarabunPSK"/>
          <w:color w:val="000000"/>
          <w:sz w:val="28"/>
          <w:cs/>
        </w:rPr>
        <w:t>4) ด้านการปรับปรุงการบริหารแหล่งเรียนรู้ คือ ผู้บริหารแต่งตั้งคณะกรรมการวิเคราะห์ข้อมูลการบริหารแหล่งเรียนรู้เพื่อ ปรับปรุงและหาแนวทางจัดทำแผนในปีต่อไป</w:t>
      </w:r>
      <w:r w:rsidR="0008016A" w:rsidRPr="0008016A">
        <w:rPr>
          <w:rFonts w:ascii="TH SarabunPSK" w:hAnsi="TH SarabunPSK" w:cs="TH SarabunPSK"/>
          <w:color w:val="000000"/>
          <w:sz w:val="28"/>
          <w:cs/>
        </w:rPr>
        <w:t xml:space="preserve"> </w:t>
      </w:r>
    </w:p>
    <w:p w14:paraId="068114F5" w14:textId="16038EEF" w:rsidR="00BE78E1" w:rsidRDefault="000B0356" w:rsidP="007A1D20">
      <w:pPr>
        <w:pStyle w:val="af2"/>
        <w:ind w:firstLine="720"/>
        <w:jc w:val="thaiDistribute"/>
        <w:rPr>
          <w:rFonts w:ascii="TH SarabunPSK" w:hAnsi="TH SarabunPSK" w:cs="TH SarabunPSK"/>
          <w:color w:val="000000"/>
          <w:sz w:val="28"/>
        </w:rPr>
      </w:pPr>
      <w:r w:rsidRPr="000B0356">
        <w:rPr>
          <w:rFonts w:ascii="TH SarabunPSK" w:hAnsi="TH SarabunPSK" w:cs="TH SarabunPSK"/>
          <w:color w:val="000000"/>
          <w:sz w:val="28"/>
          <w:cs/>
        </w:rPr>
        <w:t xml:space="preserve">3. </w:t>
      </w:r>
      <w:r w:rsidR="00BE78E1" w:rsidRPr="00BE78E1">
        <w:rPr>
          <w:rFonts w:ascii="TH SarabunPSK" w:hAnsi="TH SarabunPSK" w:cs="TH SarabunPSK"/>
          <w:color w:val="000000"/>
          <w:sz w:val="28"/>
          <w:cs/>
        </w:rPr>
        <w:t>ผลการใช้รูปแบบการบริหารแหล่งเรียนรู้ในโรงเรียนมัธยมศึกษาขนาดใหญ่ สังกัดสำนักงานเขตพื้นที่การศึกษามัธยมศึกษากาญจนบุรี</w:t>
      </w:r>
      <w:r w:rsidR="0089439F" w:rsidRPr="0089439F">
        <w:rPr>
          <w:rFonts w:ascii="TH SarabunPSK" w:hAnsi="TH SarabunPSK" w:cs="TH SarabunPSK"/>
          <w:color w:val="000000"/>
          <w:sz w:val="28"/>
          <w:cs/>
        </w:rPr>
        <w:t xml:space="preserve"> “</w:t>
      </w:r>
      <w:r w:rsidR="00BE78E1" w:rsidRPr="00BE78E1">
        <w:rPr>
          <w:rFonts w:ascii="TH SarabunPSK" w:hAnsi="TH SarabunPSK" w:cs="TH SarabunPSK"/>
          <w:color w:val="000000"/>
          <w:sz w:val="28"/>
        </w:rPr>
        <w:t>POMI  Model</w:t>
      </w:r>
      <w:r w:rsidR="0089439F" w:rsidRPr="0089439F">
        <w:rPr>
          <w:rFonts w:ascii="TH SarabunPSK" w:hAnsi="TH SarabunPSK" w:cs="TH SarabunPSK"/>
          <w:color w:val="000000"/>
          <w:sz w:val="28"/>
        </w:rPr>
        <w:t xml:space="preserve">” </w:t>
      </w:r>
      <w:r w:rsidR="0089439F" w:rsidRPr="0089439F">
        <w:rPr>
          <w:rFonts w:ascii="TH SarabunPSK" w:hAnsi="TH SarabunPSK" w:cs="TH SarabunPSK"/>
          <w:color w:val="000000"/>
          <w:sz w:val="28"/>
          <w:cs/>
        </w:rPr>
        <w:t xml:space="preserve">ผลปรากฏโดยภาพรวมอยู่ในระดับมากที่สุด ซึ่งสอดคล้องกับสมมติฐานที่ตั้งไว้ </w:t>
      </w:r>
      <w:r w:rsidR="00BE78E1">
        <w:rPr>
          <w:rFonts w:ascii="TH SarabunPSK" w:hAnsi="TH SarabunPSK" w:cs="TH SarabunPSK" w:hint="cs"/>
          <w:color w:val="000000"/>
          <w:sz w:val="28"/>
          <w:cs/>
        </w:rPr>
        <w:t xml:space="preserve">    </w:t>
      </w:r>
      <w:r w:rsidR="0089439F" w:rsidRPr="0089439F">
        <w:rPr>
          <w:rFonts w:ascii="TH SarabunPSK" w:hAnsi="TH SarabunPSK" w:cs="TH SarabunPSK"/>
          <w:color w:val="000000"/>
          <w:sz w:val="28"/>
          <w:cs/>
        </w:rPr>
        <w:t>เมื่อพิจารณาเป็นรายด้านพบว่า</w:t>
      </w:r>
      <w:r w:rsidR="0089439F">
        <w:rPr>
          <w:rFonts w:ascii="TH SarabunPSK" w:hAnsi="TH SarabunPSK" w:cs="TH SarabunPSK" w:hint="cs"/>
          <w:color w:val="000000"/>
          <w:sz w:val="28"/>
          <w:cs/>
        </w:rPr>
        <w:t xml:space="preserve"> </w:t>
      </w:r>
    </w:p>
    <w:p w14:paraId="1BCBC34F" w14:textId="1CF50477" w:rsidR="0089439F" w:rsidRDefault="00BE78E1" w:rsidP="00BE78E1">
      <w:pPr>
        <w:pStyle w:val="af2"/>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5.1 </w:t>
      </w:r>
      <w:r w:rsidRPr="00BE78E1">
        <w:rPr>
          <w:rFonts w:ascii="TH SarabunPSK" w:hAnsi="TH SarabunPSK" w:cs="TH SarabunPSK"/>
          <w:color w:val="000000"/>
          <w:sz w:val="28"/>
          <w:cs/>
        </w:rPr>
        <w:t>ด้านประสิทธิภาพของรูปแบบโดยภาพรวมอยู่ในระดับมากที่สุด ทั้งนี้เนื่องจากรูปแบบที่นำมา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ทดลองใช้คุ้มค่าและเป็นประโยชน์ต่อการบริหารแหล่งเรียนรู้ในโรงเรียน เหมาะสมกับระยะเวลาในการปฏิบัติโครงการ รูปแบบที่นำมาทดลองใช้มีความเกี่ยวข้องกับงานในหน้าที่ที่ต้องรับผิดชอบ สอดคล้องกับงานวิจัยของ </w:t>
      </w:r>
      <w:bookmarkStart w:id="12" w:name="_Hlk134436810"/>
      <w:r w:rsidRPr="00BE78E1">
        <w:rPr>
          <w:rFonts w:ascii="TH SarabunPSK" w:hAnsi="TH SarabunPSK" w:cs="TH SarabunPSK"/>
          <w:color w:val="000000"/>
          <w:sz w:val="28"/>
          <w:cs/>
        </w:rPr>
        <w:t xml:space="preserve">กมลวรรณ คุณาสวัสดิ์ (2560) </w:t>
      </w:r>
      <w:bookmarkEnd w:id="12"/>
      <w:r w:rsidRPr="00BE78E1">
        <w:rPr>
          <w:rFonts w:ascii="TH SarabunPSK" w:hAnsi="TH SarabunPSK" w:cs="TH SarabunPSK"/>
          <w:color w:val="000000"/>
          <w:sz w:val="28"/>
          <w:cs/>
        </w:rPr>
        <w:t xml:space="preserve">ได้ศึกษาแนวทางการบริหารและการจัดการแหล่งเรียนรู้ ที่ส่งเสริมการจัดการเรียนการสอนของโรงเรียนปิยะพรพิทยา </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ผลการศึกษาพบว่าผลการศึกษาแนวทางการบริหารและการจัดการแหล่งเรียนรู้ที่ส่งเสริมการจัดการ เรียนการสอนของโรงเรียนปิยะพรพิทยา ได้แก่ 1) การวางแผนการใช้แหล่งเรียนรู้ 2) การปฏิบัติตาม แผนการใช้แหล่งเรียนรู้ 3) การติดตาม ตรวจสอบ และประเมินผล และ 4) การพัฒนา ปรับปรุงแก้ไข ข้อบกพร่อง</w:t>
      </w:r>
    </w:p>
    <w:p w14:paraId="1D35F5BA" w14:textId="79296F6F" w:rsidR="00BE78E1" w:rsidRDefault="00BE78E1" w:rsidP="00BE78E1">
      <w:pPr>
        <w:pStyle w:val="af2"/>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5.2 </w:t>
      </w:r>
      <w:r w:rsidRPr="00BE78E1">
        <w:rPr>
          <w:rFonts w:ascii="TH SarabunPSK" w:hAnsi="TH SarabunPSK" w:cs="TH SarabunPSK"/>
          <w:color w:val="000000"/>
          <w:sz w:val="28"/>
          <w:cs/>
        </w:rPr>
        <w:t>ด้านประสิทธิผลของรูปแบบโดยภาพรวมอยู่ในระดับมาก ทั้งนี้เนื่องจากใช้เกิดประโยชน์และส่งผล</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ต่อการพัฒนาคุณภาพผู้บริหาร ครู และนักเรียน สามารถปรับปรุงและพัฒนาให้ดีขึ้นได้อย่างต่อเนื่อง และสร้างความเชื่อมั่นให้กับผู้ปกครอง สอดคล้องกับงานวิจัยของ </w:t>
      </w:r>
      <w:bookmarkStart w:id="13" w:name="_Hlk134436823"/>
      <w:r w:rsidRPr="00BE78E1">
        <w:rPr>
          <w:rFonts w:ascii="TH SarabunPSK" w:hAnsi="TH SarabunPSK" w:cs="TH SarabunPSK"/>
          <w:color w:val="000000"/>
          <w:sz w:val="28"/>
          <w:cs/>
        </w:rPr>
        <w:t xml:space="preserve">สมชาย แก้วเกษเกี้ยง (2565) </w:t>
      </w:r>
      <w:bookmarkEnd w:id="13"/>
      <w:r w:rsidRPr="00BE78E1">
        <w:rPr>
          <w:rFonts w:ascii="TH SarabunPSK" w:hAnsi="TH SarabunPSK" w:cs="TH SarabunPSK"/>
          <w:color w:val="000000"/>
          <w:sz w:val="28"/>
          <w:cs/>
        </w:rPr>
        <w:t>ได้ศึกษาวิจัย เรื่อง รูปแบบการใช้แหล่งเรียนรู้</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เพื่อพัฒนาการเรียนการสอน ผลการวิจัยพบว่า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1) รูปแบบการใช้แหล่งเรียนรู้เพื่อพัฒนาการเรียนการสอนโดยภาพรวม</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มีการปฏิบัติ/เห็นด้วยอยู่ในระดับมากที่สุด และการสอบถามความพึงพอใจเกี่ยวกับรูปแบบการใช้แหล่งเรียนรู้เพื่อพัฒนา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การเรียนการสอน มีความพึงพอใจโดยภาพรวมอยู่ในระดับมากที่สุดเช่นกัน ทั้งนี้ เนื่องจากรูปแบบการใช้แหล่งเรียนรู้</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เพื่อพัฒนาการเรียนการสอนมีความหลากหลาย มีความเหมาะสมกับนักเรียน และสามารถเรียนรู้ได้ตามความสนใจ นอกจากนี้ครูก็มีแนวทางการจัดกิจกรรมการเรียนรู้ที่เหมาะสมกับนักเรียน 2) ผู้มีส่วนเกี่ยวข้องในการจัดการศึกษาโดยภาพรวมเห็นด้วยกับรูปแบบการใช้แหล่งเรียนรู้เพื่อพัฒนาการเรียนการสอนอยู่ในระดับมากที่สุดที่เป็นเช่นนี้เพราะการพัฒนารูปแบบการใช้แหล่งเรียนรู้เพื่อพัฒนาการเรียนการสอน มีขั้นตอนการพัฒนารูปแบบที่ชัดเจน มีรูปแบบการดำเนินการที่สอดคล้อง</w:t>
      </w:r>
      <w:r>
        <w:rPr>
          <w:rFonts w:ascii="TH SarabunPSK" w:hAnsi="TH SarabunPSK" w:cs="TH SarabunPSK" w:hint="cs"/>
          <w:color w:val="000000"/>
          <w:sz w:val="28"/>
          <w:cs/>
        </w:rPr>
        <w:t xml:space="preserve">           กับ</w:t>
      </w:r>
      <w:r w:rsidRPr="00BE78E1">
        <w:rPr>
          <w:rFonts w:ascii="TH SarabunPSK" w:hAnsi="TH SarabunPSK" w:cs="TH SarabunPSK"/>
          <w:color w:val="000000"/>
          <w:sz w:val="28"/>
          <w:cs/>
        </w:rPr>
        <w:t>การจัดการศึกษาตามพระราชบัญญัติการศึกษาแห่งชาติ แนวทางการจัดการเรียนรู้ตามหลักสูตรแกนกลางการศึกษา</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ขั้นพื้นฐาน และหลักการของการเรียนรู้</w:t>
      </w:r>
    </w:p>
    <w:p w14:paraId="64329060" w14:textId="2D399147" w:rsidR="00BE78E1" w:rsidRDefault="00BE78E1" w:rsidP="00BE78E1">
      <w:pPr>
        <w:pStyle w:val="af2"/>
        <w:ind w:firstLine="1440"/>
        <w:jc w:val="thaiDistribute"/>
        <w:rPr>
          <w:rFonts w:ascii="TH SarabunPSK" w:hAnsi="TH SarabunPSK" w:cs="TH SarabunPSK"/>
          <w:color w:val="000000"/>
          <w:sz w:val="28"/>
        </w:rPr>
      </w:pPr>
      <w:r>
        <w:rPr>
          <w:rFonts w:ascii="TH SarabunPSK" w:hAnsi="TH SarabunPSK" w:cs="TH SarabunPSK" w:hint="cs"/>
          <w:color w:val="000000"/>
          <w:sz w:val="28"/>
          <w:cs/>
        </w:rPr>
        <w:t xml:space="preserve">5.3 </w:t>
      </w:r>
      <w:r w:rsidRPr="00BE78E1">
        <w:rPr>
          <w:rFonts w:ascii="TH SarabunPSK" w:hAnsi="TH SarabunPSK" w:cs="TH SarabunPSK"/>
          <w:color w:val="000000"/>
          <w:sz w:val="28"/>
          <w:cs/>
        </w:rPr>
        <w:t>ด้านคุณค่าของรูปแบบโดยภาพรวมอยู่ในระดับมากที่สุด ทั้งนี้เนื่องจากรูปแบบที่นำมาทดลองใช้ทำให้เกิดความร่วมมือที่ดีในการบริหารสถานศึกษา อีกทั้งจำเป็นต้องกำหนดเป็นนโยบายเพื่อนำมาสู่การปฏิบัติของโรงเรียน</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ในสำนักงานเขตพื้นที่การศึกษามัธยมศึกษากาญจนบุรี เพื่อแก้ปัญหาการบริหารแหล่งเรียนรู้ในโรงเรียนมัธยมศึกษาขนาดใหญ่ สังกัดสำนักงานเขตพื้นที่การศึกษามัธยมศึกษากาญจนบุรี สอดคล้องกับงานวิจัยของ </w:t>
      </w:r>
      <w:bookmarkStart w:id="14" w:name="_Hlk134436838"/>
      <w:r w:rsidRPr="00BE78E1">
        <w:rPr>
          <w:rFonts w:ascii="TH SarabunPSK" w:hAnsi="TH SarabunPSK" w:cs="TH SarabunPSK"/>
          <w:color w:val="000000"/>
          <w:sz w:val="28"/>
          <w:cs/>
        </w:rPr>
        <w:t xml:space="preserve">กษมาพร ทองเอื้อ (2563) </w:t>
      </w:r>
      <w:bookmarkEnd w:id="14"/>
      <w:r w:rsidRPr="00BE78E1">
        <w:rPr>
          <w:rFonts w:ascii="TH SarabunPSK" w:hAnsi="TH SarabunPSK" w:cs="TH SarabunPSK"/>
          <w:color w:val="000000"/>
          <w:sz w:val="28"/>
          <w:cs/>
        </w:rPr>
        <w:t xml:space="preserve">ได้ศึกษาวิจัย เรื่อง การบริหารจัดการแหล่งเรียนรู้ภูมิปัญญาท้องถิ่นของสถานศึกษาขั้นพื้นฐาน สังกัดสำนักงานเขตพื้นที่การศึกษามัธยมศึกษา ผลการวิจัยพบว่า ผลการยืนยันองค์ประกอบของการบริหารจัดการแหล่งเรียนรู้ภูมิปัญญาท้องถิ่นของสถานศึกษาขั้นพื้นฐาน สังกัดสำนักงานเขตพื้นที่การศึกษามัธยมศึกษา จากความคิดเห็นของผู้ทรงคุณวุฒิและผู้เชี่ยวชาญ พบว่ามี </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6 องค์ประกอบ คือ 1) ด้านการวางแผนจัดการแหล่งเรียนรู้ภูมิปัญญาท้องถิ่น 2) ด้านการวางแผนกลยุทธ์ 3) ด้านการการส่งเสริมการใช้แหล่ง เรียนรู้ภูมิปัญญาท้องถิ่น 4) ด้านการกำกับติดตามและส่งเสริมการบริหาร 5) ด้านการเปิดโอกาส</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 xml:space="preserve">ให้ผู้เกี่ยวข้องมีส่วนร่วม และ 6) ด้านการพัฒนาการออกแบบและเชื่อมโยงองค์ความรู้จากแหล่งเรียนรู้ภูมิปัญญาท้องถิ่น </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lastRenderedPageBreak/>
        <w:t>ซึ่งผู้ทรงคุณวุฒิและผู้เชี่ยวชาญ ส่วนใหญ่เห็นด้วยว่าองค์ประกอบทั้ง 6 องค์ประกอบมีความถูกต้อง เหมาะสม เป็นไปได้และเป็นประโยชน์</w:t>
      </w:r>
    </w:p>
    <w:p w14:paraId="7CE16FCD" w14:textId="77777777" w:rsidR="002E04B3" w:rsidRPr="00A24B07" w:rsidRDefault="002E04B3" w:rsidP="00BE78E1">
      <w:pPr>
        <w:pStyle w:val="af2"/>
        <w:ind w:firstLine="1440"/>
        <w:jc w:val="thaiDistribute"/>
        <w:rPr>
          <w:rFonts w:ascii="TH SarabunPSK" w:hAnsi="TH SarabunPSK" w:cs="TH SarabunPSK"/>
          <w:color w:val="000000"/>
          <w:sz w:val="28"/>
        </w:rPr>
      </w:pPr>
    </w:p>
    <w:p w14:paraId="460669AE" w14:textId="4ACC26F7" w:rsidR="002E04B3" w:rsidRPr="00A24B07" w:rsidRDefault="004840E2" w:rsidP="002E04B3">
      <w:pPr>
        <w:pStyle w:val="af2"/>
        <w:jc w:val="center"/>
        <w:rPr>
          <w:rFonts w:ascii="TH SarabunPSK" w:hAnsi="TH SarabunPSK" w:cs="TH SarabunPSK"/>
          <w:b/>
          <w:bCs/>
          <w:sz w:val="28"/>
        </w:rPr>
      </w:pPr>
      <w:r w:rsidRPr="00A24B07">
        <w:rPr>
          <w:rFonts w:ascii="TH SarabunPSK" w:hAnsi="TH SarabunPSK" w:cs="TH SarabunPSK"/>
          <w:b/>
          <w:bCs/>
          <w:sz w:val="28"/>
          <w:cs/>
        </w:rPr>
        <w:t>ข้อเสนอแนะ</w:t>
      </w:r>
    </w:p>
    <w:p w14:paraId="09AAE63D" w14:textId="77777777" w:rsidR="00CC4011" w:rsidRPr="008B005B" w:rsidRDefault="00CC4011" w:rsidP="00CC4011">
      <w:pPr>
        <w:pStyle w:val="af2"/>
        <w:jc w:val="thaiDistribute"/>
        <w:rPr>
          <w:rFonts w:ascii="TH SarabunPSK" w:hAnsi="TH SarabunPSK" w:cs="TH SarabunPSK"/>
          <w:b/>
          <w:bCs/>
          <w:color w:val="000000"/>
          <w:sz w:val="28"/>
        </w:rPr>
      </w:pPr>
      <w:r w:rsidRPr="008B005B">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6DCF2D8C" w14:textId="75FC96BA" w:rsidR="0082675A" w:rsidRDefault="000B0356" w:rsidP="000B0356">
      <w:pPr>
        <w:pStyle w:val="af2"/>
        <w:jc w:val="thaiDistribute"/>
        <w:rPr>
          <w:rFonts w:ascii="TH SarabunPSK" w:hAnsi="TH SarabunPSK" w:cs="TH SarabunPSK"/>
          <w:color w:val="000000"/>
          <w:sz w:val="28"/>
        </w:rPr>
      </w:pPr>
      <w:r w:rsidRPr="000B0356">
        <w:rPr>
          <w:rFonts w:ascii="TH SarabunPSK" w:hAnsi="TH SarabunPSK" w:cs="TH SarabunPSK"/>
          <w:color w:val="000000"/>
          <w:sz w:val="28"/>
          <w:cs/>
        </w:rPr>
        <w:tab/>
      </w:r>
      <w:r w:rsidRPr="000B0356">
        <w:rPr>
          <w:rFonts w:ascii="TH SarabunPSK" w:hAnsi="TH SarabunPSK" w:cs="TH SarabunPSK" w:hint="cs"/>
          <w:color w:val="000000"/>
          <w:sz w:val="28"/>
          <w:cs/>
        </w:rPr>
        <w:t>1</w:t>
      </w:r>
      <w:r>
        <w:rPr>
          <w:rFonts w:ascii="TH SarabunPSK" w:hAnsi="TH SarabunPSK" w:cs="TH SarabunPSK"/>
          <w:color w:val="000000"/>
          <w:sz w:val="28"/>
          <w:cs/>
        </w:rPr>
        <w:t xml:space="preserve">. </w:t>
      </w:r>
      <w:r w:rsidR="00BE78E1" w:rsidRPr="00BE78E1">
        <w:rPr>
          <w:rFonts w:ascii="TH SarabunPSK" w:hAnsi="TH SarabunPSK" w:cs="TH SarabunPSK"/>
          <w:color w:val="000000"/>
          <w:sz w:val="28"/>
          <w:cs/>
        </w:rPr>
        <w:t xml:space="preserve">ในการบริหารจัดการแหล่งเรียนรู้ให้ประสบผลสำเร็จโรงเรียนควรมีการวางแผน ให้รอบคอบ และให้ทุกภาคส่วนเข้ามามีส่วนร่วมในการบริหารจดัการแหล่งเรียนรู้  </w:t>
      </w:r>
    </w:p>
    <w:p w14:paraId="22471B7C" w14:textId="758FB2E8" w:rsidR="00BE78E1" w:rsidRDefault="000B0356" w:rsidP="00BE78E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2. </w:t>
      </w:r>
      <w:r w:rsidR="00BE78E1" w:rsidRPr="00BE78E1">
        <w:rPr>
          <w:rFonts w:ascii="TH SarabunPSK" w:hAnsi="TH SarabunPSK" w:cs="TH SarabunPSK"/>
          <w:color w:val="000000"/>
          <w:sz w:val="28"/>
          <w:cs/>
        </w:rPr>
        <w:t>ผู้บริหารควรกำกับ นิเทศติดตาม การดำเนินงานตามแผน/โครงการอย่างต่อเนื่องเพื่อกระตุ้นการใช้และพัฒนาแหล่งเรียนรู้ ตลอดจนนำผลการประเมินมาใช้ในการปรับปรุงพัฒนาการใช้แหล่งเรียนรู้ เพื่อทำให้มีประสิทธิภาพและ</w:t>
      </w:r>
      <w:r w:rsidR="00BE78E1">
        <w:rPr>
          <w:rFonts w:ascii="TH SarabunPSK" w:hAnsi="TH SarabunPSK" w:cs="TH SarabunPSK" w:hint="cs"/>
          <w:color w:val="000000"/>
          <w:sz w:val="28"/>
          <w:cs/>
        </w:rPr>
        <w:t xml:space="preserve">         </w:t>
      </w:r>
      <w:r w:rsidR="00BE78E1" w:rsidRPr="00BE78E1">
        <w:rPr>
          <w:rFonts w:ascii="TH SarabunPSK" w:hAnsi="TH SarabunPSK" w:cs="TH SarabunPSK"/>
          <w:color w:val="000000"/>
          <w:sz w:val="28"/>
          <w:cs/>
        </w:rPr>
        <w:t>เกิดประโยชน์สูงสุดต่อผู้เรียน ครูและบุคลากรอย่างแท้จริง</w:t>
      </w:r>
    </w:p>
    <w:p w14:paraId="57EF78C1" w14:textId="0967AA80" w:rsidR="00BE78E1" w:rsidRDefault="00BE78E1" w:rsidP="00BE78E1">
      <w:pPr>
        <w:pStyle w:val="af2"/>
        <w:ind w:firstLine="720"/>
        <w:jc w:val="thaiDistribute"/>
        <w:rPr>
          <w:rFonts w:ascii="TH SarabunPSK" w:hAnsi="TH SarabunPSK" w:cs="TH SarabunPSK"/>
          <w:color w:val="000000"/>
          <w:sz w:val="28"/>
        </w:rPr>
      </w:pPr>
      <w:r>
        <w:rPr>
          <w:rFonts w:ascii="TH SarabunPSK" w:hAnsi="TH SarabunPSK" w:cs="TH SarabunPSK" w:hint="cs"/>
          <w:color w:val="000000"/>
          <w:sz w:val="28"/>
          <w:cs/>
        </w:rPr>
        <w:t xml:space="preserve">3. </w:t>
      </w:r>
      <w:r w:rsidRPr="00BE78E1">
        <w:rPr>
          <w:rFonts w:ascii="TH SarabunPSK" w:hAnsi="TH SarabunPSK" w:cs="TH SarabunPSK"/>
          <w:color w:val="000000"/>
          <w:sz w:val="28"/>
          <w:cs/>
        </w:rPr>
        <w:t xml:space="preserve">รูปแบบ </w:t>
      </w:r>
      <w:r w:rsidRPr="00BE78E1">
        <w:rPr>
          <w:rFonts w:ascii="TH SarabunPSK" w:hAnsi="TH SarabunPSK" w:cs="TH SarabunPSK"/>
          <w:color w:val="000000"/>
          <w:sz w:val="28"/>
        </w:rPr>
        <w:t xml:space="preserve">POMI (POMI  Model)  </w:t>
      </w:r>
      <w:r w:rsidRPr="00BE78E1">
        <w:rPr>
          <w:rFonts w:ascii="TH SarabunPSK" w:hAnsi="TH SarabunPSK" w:cs="TH SarabunPSK"/>
          <w:color w:val="000000"/>
          <w:sz w:val="28"/>
          <w:cs/>
        </w:rPr>
        <w:t>เป็นนวัตกรรมที่ผู้บริหารสถานศึกษาสามารถนำไปใช้สำหรับการบริหาร</w:t>
      </w:r>
      <w:r>
        <w:rPr>
          <w:rFonts w:ascii="TH SarabunPSK" w:hAnsi="TH SarabunPSK" w:cs="TH SarabunPSK" w:hint="cs"/>
          <w:color w:val="000000"/>
          <w:sz w:val="28"/>
          <w:cs/>
        </w:rPr>
        <w:t xml:space="preserve">       </w:t>
      </w:r>
      <w:r w:rsidRPr="00BE78E1">
        <w:rPr>
          <w:rFonts w:ascii="TH SarabunPSK" w:hAnsi="TH SarabunPSK" w:cs="TH SarabunPSK"/>
          <w:color w:val="000000"/>
          <w:sz w:val="28"/>
          <w:cs/>
        </w:rPr>
        <w:t>งานวิชาการได้อย่างมีประสิทธิภาพ ประสิทธิผล และมีคุณค่าในยุคปัจจุบัน</w:t>
      </w:r>
    </w:p>
    <w:p w14:paraId="2A21C822" w14:textId="77777777" w:rsidR="00BE78E1" w:rsidRDefault="00BE78E1" w:rsidP="00BE78E1">
      <w:pPr>
        <w:pStyle w:val="af2"/>
        <w:jc w:val="thaiDistribute"/>
        <w:rPr>
          <w:rFonts w:ascii="TH SarabunPSK" w:hAnsi="TH SarabunPSK" w:cs="TH SarabunPSK"/>
          <w:color w:val="000000"/>
          <w:sz w:val="28"/>
        </w:rPr>
      </w:pPr>
    </w:p>
    <w:p w14:paraId="618B0D07" w14:textId="77777777" w:rsidR="00BE78E1" w:rsidRDefault="00CC4011" w:rsidP="0089439F">
      <w:pPr>
        <w:pStyle w:val="af2"/>
        <w:jc w:val="thaiDistribute"/>
        <w:rPr>
          <w:rFonts w:ascii="TH SarabunPSK" w:hAnsi="TH SarabunPSK" w:cs="TH SarabunPSK"/>
          <w:color w:val="000000"/>
          <w:sz w:val="28"/>
        </w:rPr>
      </w:pPr>
      <w:r w:rsidRPr="008B005B">
        <w:rPr>
          <w:rFonts w:ascii="TH SarabunPSK" w:hAnsi="TH SarabunPSK" w:cs="TH SarabunPSK"/>
          <w:b/>
          <w:bCs/>
          <w:color w:val="000000"/>
          <w:sz w:val="28"/>
          <w:cs/>
        </w:rPr>
        <w:t xml:space="preserve">ข้อเสนอแนะในการวิจัยต่อไป </w:t>
      </w:r>
    </w:p>
    <w:p w14:paraId="6ABA0BEC" w14:textId="2B4DC4FE" w:rsidR="0089439F" w:rsidRDefault="00BE78E1" w:rsidP="00BE78E1">
      <w:pPr>
        <w:pStyle w:val="af2"/>
        <w:ind w:firstLine="720"/>
        <w:jc w:val="thaiDistribute"/>
        <w:rPr>
          <w:rFonts w:ascii="TH SarabunPSK" w:hAnsi="TH SarabunPSK" w:cs="TH SarabunPSK"/>
          <w:color w:val="000000"/>
          <w:sz w:val="28"/>
        </w:rPr>
      </w:pPr>
      <w:r w:rsidRPr="00BE78E1">
        <w:rPr>
          <w:rFonts w:ascii="TH SarabunPSK" w:hAnsi="TH SarabunPSK" w:cs="TH SarabunPSK"/>
          <w:color w:val="000000"/>
          <w:sz w:val="28"/>
          <w:cs/>
        </w:rPr>
        <w:t>ควรทำการศึกษาวิจัยเกี่ยวกับอุปสรรคในการพัฒนาการบริหารแหล่งเรียนรู้ของโรงเรียนมัธยมศึกษาขนาดใหญ่ สังกัดสำนักงานเขตพื้นที่การศึกษามัธยมศึกษากาญจนบุรี</w:t>
      </w:r>
    </w:p>
    <w:p w14:paraId="10450804" w14:textId="77777777" w:rsidR="00BE78E1" w:rsidRDefault="00BE78E1" w:rsidP="007A1D20">
      <w:pPr>
        <w:pStyle w:val="af2"/>
        <w:jc w:val="thaiDistribute"/>
        <w:rPr>
          <w:rFonts w:ascii="TH SarabunPSK" w:hAnsi="TH SarabunPSK" w:cs="TH SarabunPSK" w:hint="cs"/>
          <w:color w:val="000000"/>
          <w:sz w:val="28"/>
        </w:rPr>
      </w:pPr>
    </w:p>
    <w:p w14:paraId="288A5729" w14:textId="5E3E7AB6" w:rsidR="00991585" w:rsidRPr="00A24B07" w:rsidRDefault="004840E2" w:rsidP="00991585">
      <w:pPr>
        <w:pStyle w:val="af2"/>
        <w:jc w:val="center"/>
        <w:rPr>
          <w:rFonts w:ascii="TH SarabunPSK" w:hAnsi="TH SarabunPSK" w:cs="TH SarabunPSK"/>
          <w:b/>
          <w:bCs/>
          <w:sz w:val="28"/>
        </w:rPr>
      </w:pPr>
      <w:r w:rsidRPr="00A24B07">
        <w:rPr>
          <w:rFonts w:ascii="TH SarabunPSK" w:hAnsi="TH SarabunPSK" w:cs="TH SarabunPSK"/>
          <w:b/>
          <w:bCs/>
          <w:sz w:val="28"/>
          <w:cs/>
        </w:rPr>
        <w:t>เอกสารอ้างอิง</w:t>
      </w:r>
    </w:p>
    <w:p w14:paraId="4857B01C" w14:textId="05F7F589" w:rsidR="00A47959" w:rsidRPr="00A47959" w:rsidRDefault="00A47959" w:rsidP="00A47959">
      <w:pPr>
        <w:tabs>
          <w:tab w:val="left" w:pos="1032"/>
          <w:tab w:val="left" w:pos="1276"/>
          <w:tab w:val="left" w:pos="1622"/>
          <w:tab w:val="left" w:pos="2268"/>
          <w:tab w:val="left" w:pos="2835"/>
        </w:tabs>
        <w:spacing w:after="0" w:line="240" w:lineRule="auto"/>
        <w:ind w:left="720" w:hanging="720"/>
        <w:rPr>
          <w:rFonts w:ascii="TH SarabunPSK" w:eastAsiaTheme="minorHAnsi" w:hAnsi="TH SarabunPSK" w:cs="TH SarabunPSK"/>
          <w:sz w:val="28"/>
        </w:rPr>
      </w:pPr>
      <w:r w:rsidRPr="00A47959">
        <w:rPr>
          <w:rFonts w:ascii="TH SarabunPSK" w:eastAsiaTheme="minorHAnsi" w:hAnsi="TH SarabunPSK" w:cs="TH SarabunPSK" w:hint="cs"/>
          <w:sz w:val="28"/>
          <w:cs/>
        </w:rPr>
        <w:t>กมลวรรณ คุณาสวัสดิ์. (2560)</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แนวทางการบริหารและการจัดการแหล่งเรียนรู้ที่ส่งเสริมการจัดการเรียนการสอนของโรงเรียนปิยะพรพิทยา</w:t>
      </w:r>
      <w:r w:rsidRPr="00A47959">
        <w:rPr>
          <w:rFonts w:ascii="TH SarabunPSK" w:eastAsiaTheme="minorHAnsi" w:hAnsi="TH SarabunPSK" w:cs="TH SarabunPSK"/>
          <w:sz w:val="28"/>
        </w:rPr>
        <w:t xml:space="preserve">. </w:t>
      </w:r>
      <w:r w:rsidRPr="00A47959">
        <w:rPr>
          <w:rFonts w:ascii="TH SarabunPSK" w:eastAsiaTheme="minorHAnsi" w:hAnsi="TH SarabunPSK" w:cs="TH SarabunPSK"/>
          <w:i/>
          <w:iCs/>
          <w:sz w:val="28"/>
          <w:cs/>
        </w:rPr>
        <w:t>วารสารครุศาสตร์วิชาการ มหาวิทยาลัยราชภัฏเชียงราย</w:t>
      </w:r>
      <w:r w:rsidRPr="00A47959">
        <w:rPr>
          <w:rFonts w:ascii="TH SarabunPSK" w:eastAsiaTheme="minorHAnsi" w:hAnsi="TH SarabunPSK" w:cs="TH SarabunPSK"/>
          <w:sz w:val="28"/>
        </w:rPr>
        <w:t>, 3</w:t>
      </w:r>
      <w:r w:rsidRPr="00A47959">
        <w:rPr>
          <w:rFonts w:ascii="TH SarabunPSK" w:eastAsiaTheme="minorHAnsi" w:hAnsi="TH SarabunPSK" w:cs="TH SarabunPSK" w:hint="cs"/>
          <w:sz w:val="28"/>
          <w:cs/>
        </w:rPr>
        <w:t>(1).</w:t>
      </w:r>
    </w:p>
    <w:p w14:paraId="670C0ED1" w14:textId="6C049AE2" w:rsidR="00A47959" w:rsidRPr="00A47959" w:rsidRDefault="00A47959" w:rsidP="00A47959">
      <w:pPr>
        <w:tabs>
          <w:tab w:val="left" w:pos="1032"/>
          <w:tab w:val="left" w:pos="1276"/>
          <w:tab w:val="left" w:pos="1622"/>
          <w:tab w:val="left" w:pos="2268"/>
          <w:tab w:val="left" w:pos="2835"/>
        </w:tabs>
        <w:spacing w:after="0" w:line="240" w:lineRule="auto"/>
        <w:ind w:left="720" w:hanging="720"/>
        <w:rPr>
          <w:rFonts w:ascii="TH SarabunPSK" w:eastAsiaTheme="minorHAnsi" w:hAnsi="TH SarabunPSK" w:cs="TH SarabunPSK"/>
          <w:sz w:val="28"/>
          <w:cs/>
        </w:rPr>
      </w:pPr>
      <w:r w:rsidRPr="00A47959">
        <w:rPr>
          <w:rFonts w:ascii="TH SarabunPSK" w:eastAsiaTheme="minorHAnsi" w:hAnsi="TH SarabunPSK" w:cs="TH SarabunPSK"/>
          <w:sz w:val="28"/>
          <w:cs/>
        </w:rPr>
        <w:t>กษมาพร ทองเอื้อ</w:t>
      </w:r>
      <w:r w:rsidRPr="00A47959">
        <w:rPr>
          <w:rFonts w:ascii="TH SarabunPSK" w:eastAsiaTheme="minorHAnsi" w:hAnsi="TH SarabunPSK" w:cs="TH SarabunPSK" w:hint="cs"/>
          <w:sz w:val="28"/>
          <w:cs/>
        </w:rPr>
        <w:t xml:space="preserve">. (2563). </w:t>
      </w:r>
      <w:r w:rsidRPr="00A47959">
        <w:rPr>
          <w:rFonts w:ascii="TH SarabunPSK" w:eastAsiaTheme="minorHAnsi" w:hAnsi="TH SarabunPSK" w:cs="TH SarabunPSK"/>
          <w:i/>
          <w:iCs/>
          <w:sz w:val="28"/>
          <w:cs/>
        </w:rPr>
        <w:t>การบริหารจัดการแหล่งเรียนรู้ภูมิปัญญาท้องถิ่นของสถานศึกษาขั้นพื้นฐาน</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i/>
          <w:iCs/>
          <w:sz w:val="28"/>
          <w:cs/>
        </w:rPr>
        <w:t>สังกัดสำนักงานเข</w:t>
      </w:r>
      <w:r>
        <w:rPr>
          <w:rFonts w:ascii="TH SarabunPSK" w:eastAsiaTheme="minorHAnsi" w:hAnsi="TH SarabunPSK" w:cs="TH SarabunPSK" w:hint="cs"/>
          <w:i/>
          <w:iCs/>
          <w:sz w:val="28"/>
          <w:cs/>
        </w:rPr>
        <w:t>ต</w:t>
      </w:r>
      <w:r w:rsidRPr="00A47959">
        <w:rPr>
          <w:rFonts w:ascii="TH SarabunPSK" w:eastAsiaTheme="minorHAnsi" w:hAnsi="TH SarabunPSK" w:cs="TH SarabunPSK"/>
          <w:i/>
          <w:iCs/>
          <w:sz w:val="28"/>
          <w:cs/>
        </w:rPr>
        <w:t>พื้นที่การศึกษามัธยมศึกษา</w:t>
      </w:r>
      <w:r w:rsidRPr="00A47959">
        <w:rPr>
          <w:rFonts w:ascii="TH SarabunPSK" w:eastAsiaTheme="minorHAnsi" w:hAnsi="TH SarabunPSK" w:cs="TH SarabunPSK" w:hint="cs"/>
          <w:sz w:val="28"/>
          <w:cs/>
        </w:rPr>
        <w:t>. (</w:t>
      </w:r>
      <w:r w:rsidRPr="00A47959">
        <w:rPr>
          <w:rFonts w:ascii="TH SarabunPSK" w:eastAsiaTheme="minorHAnsi" w:hAnsi="TH SarabunPSK" w:cs="TH SarabunPSK"/>
          <w:sz w:val="28"/>
          <w:cs/>
        </w:rPr>
        <w:t>วิทยานิพนธ์ปรัชญาดุษฎีบัณฑิต</w:t>
      </w:r>
      <w:r w:rsidRPr="00A47959">
        <w:rPr>
          <w:rFonts w:ascii="TH SarabunPSK" w:eastAsiaTheme="minorHAnsi" w:hAnsi="TH SarabunPSK" w:cs="TH SarabunPSK" w:hint="cs"/>
          <w:sz w:val="28"/>
          <w:cs/>
        </w:rPr>
        <w:t>). มหาวิทยาลัยศิลปากร</w:t>
      </w:r>
      <w:r w:rsidRPr="00A47959">
        <w:rPr>
          <w:rFonts w:ascii="TH SarabunPSK" w:eastAsiaTheme="minorHAnsi" w:hAnsi="TH SarabunPSK" w:cs="TH SarabunPSK"/>
          <w:sz w:val="28"/>
        </w:rPr>
        <w:t>,</w:t>
      </w:r>
      <w:r w:rsidRPr="00A47959">
        <w:rPr>
          <w:rFonts w:ascii="TH SarabunPSK" w:eastAsiaTheme="minorHAnsi" w:hAnsi="TH SarabunPSK" w:cs="TH SarabunPSK" w:hint="cs"/>
          <w:sz w:val="28"/>
          <w:cs/>
        </w:rPr>
        <w:t xml:space="preserve"> นครปฐม.</w:t>
      </w:r>
    </w:p>
    <w:p w14:paraId="54A1504D" w14:textId="1493404B" w:rsidR="00A47959" w:rsidRPr="00A47959" w:rsidRDefault="00A47959" w:rsidP="00A47959">
      <w:pPr>
        <w:spacing w:after="0" w:line="240" w:lineRule="auto"/>
        <w:ind w:left="720" w:hanging="720"/>
        <w:rPr>
          <w:rFonts w:ascii="TH SarabunPSK" w:eastAsiaTheme="minorHAnsi" w:hAnsi="TH SarabunPSK" w:cs="TH SarabunPSK"/>
          <w:sz w:val="28"/>
        </w:rPr>
      </w:pPr>
      <w:r w:rsidRPr="00A47959">
        <w:rPr>
          <w:rFonts w:ascii="TH SarabunPSK" w:eastAsiaTheme="minorHAnsi" w:hAnsi="TH SarabunPSK" w:cs="TH SarabunPSK"/>
          <w:sz w:val="28"/>
          <w:cs/>
        </w:rPr>
        <w:t>ชุติมาพร</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sz w:val="28"/>
          <w:cs/>
        </w:rPr>
        <w:t>เชาวน์ไว</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(2564)</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บทบาทของผู้บริหารสถานศึกษาในการบริหารแหล่งเรียนรู้ภายใ</w:t>
      </w:r>
      <w:r w:rsidRPr="00A47959">
        <w:rPr>
          <w:rFonts w:ascii="TH SarabunPSK" w:eastAsiaTheme="minorHAnsi" w:hAnsi="TH SarabunPSK" w:cs="TH SarabunPSK" w:hint="cs"/>
          <w:sz w:val="28"/>
          <w:cs/>
        </w:rPr>
        <w:t>น</w:t>
      </w:r>
      <w:r w:rsidRPr="00A47959">
        <w:rPr>
          <w:rFonts w:ascii="TH SarabunPSK" w:eastAsiaTheme="minorHAnsi" w:hAnsi="TH SarabunPSK" w:cs="TH SarabunPSK"/>
          <w:sz w:val="28"/>
          <w:cs/>
        </w:rPr>
        <w:t>สถานศึกษา</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สังกัดองค์กรปกครองส่วนท้องถิ่นจังหวัดปทุมธานี</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i/>
          <w:iCs/>
          <w:sz w:val="28"/>
          <w:cs/>
        </w:rPr>
        <w:t>วารสารนวัตกรรมการจัดการศึกษาและการวิจัย</w:t>
      </w:r>
      <w:r w:rsidRPr="00A47959">
        <w:rPr>
          <w:rFonts w:ascii="TH SarabunPSK" w:eastAsiaTheme="minorHAnsi" w:hAnsi="TH SarabunPSK" w:cs="TH SarabunPSK"/>
          <w:i/>
          <w:iCs/>
          <w:sz w:val="28"/>
        </w:rPr>
        <w:t>,</w:t>
      </w:r>
      <w:r w:rsidRPr="00A47959">
        <w:rPr>
          <w:rFonts w:ascii="TH SarabunPSK" w:eastAsiaTheme="minorHAnsi" w:hAnsi="TH SarabunPSK" w:cs="TH SarabunPSK"/>
          <w:sz w:val="28"/>
          <w:cs/>
        </w:rPr>
        <w:t xml:space="preserve"> 3</w:t>
      </w:r>
      <w:r w:rsidRPr="00A47959">
        <w:rPr>
          <w:rFonts w:ascii="TH SarabunPSK" w:eastAsiaTheme="minorHAnsi" w:hAnsi="TH SarabunPSK" w:cs="TH SarabunPSK" w:hint="cs"/>
          <w:sz w:val="28"/>
          <w:cs/>
        </w:rPr>
        <w:t>(1)</w:t>
      </w:r>
      <w:r w:rsidRPr="00A47959">
        <w:rPr>
          <w:rFonts w:ascii="TH SarabunPSK" w:eastAsiaTheme="minorHAnsi" w:hAnsi="TH SarabunPSK" w:cs="TH SarabunPSK"/>
          <w:sz w:val="28"/>
        </w:rPr>
        <w:t>, 19-28.</w:t>
      </w:r>
    </w:p>
    <w:p w14:paraId="4B9274C9" w14:textId="70164793" w:rsidR="00A47959" w:rsidRPr="00A47959" w:rsidRDefault="00A47959" w:rsidP="00A47959">
      <w:pPr>
        <w:spacing w:after="0" w:line="240" w:lineRule="auto"/>
        <w:ind w:left="720" w:hanging="720"/>
        <w:rPr>
          <w:rFonts w:ascii="TH SarabunPSK" w:eastAsiaTheme="minorHAnsi" w:hAnsi="TH SarabunPSK" w:cs="TH SarabunPSK"/>
          <w:i/>
          <w:iCs/>
          <w:sz w:val="28"/>
        </w:rPr>
      </w:pPr>
      <w:r w:rsidRPr="00A47959">
        <w:rPr>
          <w:rFonts w:ascii="TH SarabunPSK" w:eastAsiaTheme="minorHAnsi" w:hAnsi="TH SarabunPSK" w:cs="TH SarabunPSK"/>
          <w:sz w:val="28"/>
          <w:cs/>
        </w:rPr>
        <w:t>ภาณุพันธ์ พรมสวัสดิ์</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(2564)</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สภาพการบริหารแหล่งเรียนรู้ของโรงเรียนปากช่อง สังกัดส</w:t>
      </w:r>
      <w:r w:rsidRPr="00A47959">
        <w:rPr>
          <w:rFonts w:ascii="TH SarabunPSK" w:eastAsiaTheme="minorHAnsi" w:hAnsi="TH SarabunPSK" w:cs="TH SarabunPSK" w:hint="cs"/>
          <w:sz w:val="28"/>
          <w:cs/>
        </w:rPr>
        <w:t>ำ</w:t>
      </w:r>
      <w:r w:rsidRPr="00A47959">
        <w:rPr>
          <w:rFonts w:ascii="TH SarabunPSK" w:eastAsiaTheme="minorHAnsi" w:hAnsi="TH SarabunPSK" w:cs="TH SarabunPSK"/>
          <w:sz w:val="28"/>
          <w:cs/>
        </w:rPr>
        <w:t xml:space="preserve">นักงานเขตพื้นที่การศึกษามัธยมศึกษาเขต </w:t>
      </w:r>
      <w:r w:rsidRPr="00A47959">
        <w:rPr>
          <w:rFonts w:ascii="TH SarabunPSK" w:eastAsiaTheme="minorHAnsi" w:hAnsi="TH SarabunPSK" w:cs="TH SarabunPSK"/>
          <w:sz w:val="28"/>
        </w:rPr>
        <w:t xml:space="preserve">31 </w:t>
      </w:r>
      <w:r w:rsidRPr="00A47959">
        <w:rPr>
          <w:rFonts w:ascii="TH SarabunPSK" w:eastAsiaTheme="minorHAnsi" w:hAnsi="TH SarabunPSK" w:cs="TH SarabunPSK"/>
          <w:sz w:val="28"/>
          <w:cs/>
        </w:rPr>
        <w:t>จังหวัดนครราชสีมา</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i/>
          <w:iCs/>
          <w:sz w:val="28"/>
          <w:cs/>
        </w:rPr>
        <w:t>การประชุมวิชาการระดับชาติ วิทยาลัยนครราชสีมา</w:t>
      </w:r>
      <w:r w:rsidRPr="00A47959">
        <w:rPr>
          <w:rFonts w:ascii="TH SarabunPSK" w:eastAsiaTheme="minorHAnsi" w:hAnsi="TH SarabunPSK" w:cs="TH SarabunPSK"/>
          <w:i/>
          <w:iCs/>
          <w:sz w:val="28"/>
        </w:rPr>
        <w:t>,</w:t>
      </w:r>
      <w:r w:rsidRPr="00A47959">
        <w:rPr>
          <w:rFonts w:ascii="TH SarabunPSK" w:eastAsiaTheme="minorHAnsi" w:hAnsi="TH SarabunPSK" w:cs="TH SarabunPSK"/>
          <w:i/>
          <w:iCs/>
          <w:sz w:val="28"/>
          <w:cs/>
        </w:rPr>
        <w:t xml:space="preserve"> 8</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2-15</w:t>
      </w:r>
      <w:r w:rsidRPr="00A47959">
        <w:rPr>
          <w:rFonts w:ascii="TH SarabunPSK" w:eastAsiaTheme="minorHAnsi" w:hAnsi="TH SarabunPSK" w:cs="TH SarabunPSK" w:hint="cs"/>
          <w:sz w:val="28"/>
          <w:cs/>
        </w:rPr>
        <w:t>.</w:t>
      </w:r>
    </w:p>
    <w:p w14:paraId="4C97228D" w14:textId="21C4B370" w:rsidR="00A47959" w:rsidRPr="00A47959" w:rsidRDefault="00A47959" w:rsidP="00A47959">
      <w:pPr>
        <w:spacing w:after="0" w:line="240" w:lineRule="auto"/>
        <w:ind w:left="720" w:hanging="720"/>
        <w:rPr>
          <w:rFonts w:ascii="TH SarabunPSK" w:eastAsiaTheme="minorHAnsi" w:hAnsi="TH SarabunPSK" w:cs="TH SarabunPSK"/>
          <w:sz w:val="28"/>
          <w:cs/>
        </w:rPr>
      </w:pPr>
      <w:r w:rsidRPr="00A47959">
        <w:rPr>
          <w:rFonts w:ascii="TH SarabunPSK" w:eastAsiaTheme="minorHAnsi" w:hAnsi="TH SarabunPSK" w:cs="TH SarabunPSK" w:hint="cs"/>
          <w:sz w:val="28"/>
          <w:cs/>
        </w:rPr>
        <w:t>สมชาย แก้วเกษเกี้ยง. (2565)</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sz w:val="28"/>
          <w:cs/>
        </w:rPr>
        <w:t>รูปแบบการใช้แหล่งเรียนรู้เพื่อพัฒนาการเรียนการสอน</w:t>
      </w:r>
      <w:r w:rsidRPr="00A47959">
        <w:rPr>
          <w:rFonts w:ascii="TH SarabunPSK" w:eastAsiaTheme="minorHAnsi" w:hAnsi="TH SarabunPSK" w:cs="TH SarabunPSK"/>
          <w:i/>
          <w:iCs/>
          <w:sz w:val="28"/>
        </w:rPr>
        <w:t>.</w:t>
      </w:r>
      <w:r w:rsidRPr="00A47959">
        <w:rPr>
          <w:rFonts w:ascii="TH SarabunPSK" w:eastAsiaTheme="minorHAnsi" w:hAnsi="TH SarabunPSK" w:cs="TH SarabunPSK" w:hint="cs"/>
          <w:i/>
          <w:iCs/>
          <w:sz w:val="28"/>
          <w:cs/>
        </w:rPr>
        <w:t xml:space="preserve"> </w:t>
      </w:r>
      <w:r w:rsidRPr="00A47959">
        <w:rPr>
          <w:rFonts w:ascii="TH SarabunPSK" w:eastAsiaTheme="minorHAnsi" w:hAnsi="TH SarabunPSK" w:cs="TH SarabunPSK"/>
          <w:i/>
          <w:iCs/>
          <w:sz w:val="28"/>
          <w:cs/>
        </w:rPr>
        <w:t>วารสารพุทธปรัชญาวิวัฒน์</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hint="cs"/>
          <w:i/>
          <w:iCs/>
          <w:sz w:val="28"/>
          <w:cs/>
        </w:rPr>
        <w:t>6(2)</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hint="cs"/>
          <w:sz w:val="28"/>
          <w:cs/>
        </w:rPr>
        <w:t>353-366.</w:t>
      </w:r>
    </w:p>
    <w:p w14:paraId="5D156BC3" w14:textId="12248BDC" w:rsidR="00A47959" w:rsidRPr="00A47959" w:rsidRDefault="00A47959" w:rsidP="00A47959">
      <w:pPr>
        <w:spacing w:after="0" w:line="240" w:lineRule="auto"/>
        <w:ind w:left="720" w:hanging="720"/>
        <w:rPr>
          <w:rFonts w:ascii="TH SarabunPSK" w:eastAsiaTheme="minorHAnsi" w:hAnsi="TH SarabunPSK" w:cs="TH SarabunPSK"/>
          <w:i/>
          <w:iCs/>
          <w:sz w:val="28"/>
        </w:rPr>
      </w:pPr>
      <w:r w:rsidRPr="00A47959">
        <w:rPr>
          <w:rFonts w:ascii="TH SarabunPSK" w:eastAsiaTheme="minorHAnsi" w:hAnsi="TH SarabunPSK" w:cs="TH SarabunPSK"/>
          <w:sz w:val="28"/>
          <w:cs/>
        </w:rPr>
        <w:t>สุดารัตน์</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sz w:val="28"/>
          <w:cs/>
        </w:rPr>
        <w:t>งามวิลัย</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2561</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i/>
          <w:iCs/>
          <w:sz w:val="28"/>
          <w:cs/>
        </w:rPr>
        <w:t xml:space="preserve">แนวทางการบริหารแหล่งเรียนรู้ของโรงเรียนกลุ่มสหวิทยาเขตร่มเกล้า- นวมินทร์ สังกัดสำนักงานเขตพื้นที่การศึกษามัธยมศึกษา เขต </w:t>
      </w:r>
      <w:r w:rsidRPr="00A47959">
        <w:rPr>
          <w:rFonts w:ascii="TH SarabunPSK" w:eastAsiaTheme="minorHAnsi" w:hAnsi="TH SarabunPSK" w:cs="TH SarabunPSK"/>
          <w:i/>
          <w:iCs/>
          <w:sz w:val="28"/>
        </w:rPr>
        <w:t xml:space="preserve">42. </w:t>
      </w:r>
      <w:r w:rsidRPr="00A47959">
        <w:rPr>
          <w:rFonts w:ascii="TH SarabunPSK" w:eastAsiaTheme="minorHAnsi" w:hAnsi="TH SarabunPSK" w:cs="TH SarabunPSK"/>
          <w:sz w:val="28"/>
        </w:rPr>
        <w:t>(</w:t>
      </w:r>
      <w:r w:rsidRPr="00A47959">
        <w:rPr>
          <w:rFonts w:ascii="TH SarabunPSK" w:eastAsiaTheme="minorHAnsi" w:hAnsi="TH SarabunPSK" w:cs="TH SarabunPSK"/>
          <w:sz w:val="28"/>
          <w:cs/>
        </w:rPr>
        <w:t>วิทยานิพนธ์ปริญญามหาบัณฑิต). มหาวิทยาลัยราชภัฏนครสวรรค์</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นครสวรรค์</w:t>
      </w:r>
      <w:r w:rsidRPr="00A47959">
        <w:rPr>
          <w:rFonts w:ascii="TH SarabunPSK" w:eastAsiaTheme="minorHAnsi" w:hAnsi="TH SarabunPSK" w:cs="TH SarabunPSK" w:hint="cs"/>
          <w:sz w:val="28"/>
          <w:cs/>
        </w:rPr>
        <w:t>.</w:t>
      </w:r>
    </w:p>
    <w:p w14:paraId="19D4114D" w14:textId="77777777" w:rsidR="00A47959" w:rsidRPr="00A47959" w:rsidRDefault="00A47959" w:rsidP="00A47959">
      <w:pPr>
        <w:spacing w:after="0" w:line="240" w:lineRule="auto"/>
        <w:ind w:left="720" w:hanging="720"/>
        <w:rPr>
          <w:rFonts w:ascii="TH SarabunPSK" w:eastAsiaTheme="minorHAnsi" w:hAnsi="TH SarabunPSK" w:cs="TH SarabunPSK"/>
          <w:i/>
          <w:iCs/>
          <w:sz w:val="28"/>
        </w:rPr>
      </w:pPr>
      <w:r w:rsidRPr="00A47959">
        <w:rPr>
          <w:rFonts w:ascii="TH SarabunPSK" w:eastAsiaTheme="minorHAnsi" w:hAnsi="TH SarabunPSK" w:cs="TH SarabunPSK"/>
          <w:sz w:val="28"/>
          <w:cs/>
        </w:rPr>
        <w:t>สำนักงานเขตพื้นที่การศึกษามัธยมศึกษา</w:t>
      </w:r>
      <w:r w:rsidRPr="00A47959">
        <w:rPr>
          <w:rFonts w:ascii="TH SarabunPSK" w:eastAsiaTheme="minorHAnsi" w:hAnsi="TH SarabunPSK" w:cs="TH SarabunPSK" w:hint="cs"/>
          <w:sz w:val="28"/>
          <w:cs/>
        </w:rPr>
        <w:t xml:space="preserve"> กาญจนบุรี.</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25</w:t>
      </w:r>
      <w:r w:rsidRPr="00A47959">
        <w:rPr>
          <w:rFonts w:ascii="TH SarabunPSK" w:eastAsiaTheme="minorHAnsi" w:hAnsi="TH SarabunPSK" w:cs="TH SarabunPSK" w:hint="cs"/>
          <w:sz w:val="28"/>
          <w:cs/>
        </w:rPr>
        <w:t>65</w:t>
      </w:r>
      <w:r w:rsidRPr="00A47959">
        <w:rPr>
          <w:rFonts w:ascii="TH SarabunPSK" w:eastAsiaTheme="minorHAnsi" w:hAnsi="TH SarabunPSK" w:cs="TH SarabunPSK"/>
          <w:sz w:val="28"/>
          <w:cs/>
        </w:rPr>
        <w:t>)</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i/>
          <w:iCs/>
          <w:sz w:val="28"/>
          <w:cs/>
        </w:rPr>
        <w:t>ข้อมูลทั่วไปเกี่ยวกับการบริหารสำนัก</w:t>
      </w:r>
      <w:r w:rsidRPr="00A47959">
        <w:rPr>
          <w:rFonts w:ascii="TH SarabunPSK" w:eastAsiaTheme="minorHAnsi" w:hAnsi="TH SarabunPSK" w:cs="TH SarabunPSK"/>
          <w:i/>
          <w:iCs/>
          <w:sz w:val="28"/>
          <w:cs/>
        </w:rPr>
        <w:t>สำนักงานเขตพื้นที่การศึกษามัธยมศึกษา</w:t>
      </w:r>
      <w:r w:rsidRPr="00A47959">
        <w:rPr>
          <w:rFonts w:ascii="TH SarabunPSK" w:eastAsiaTheme="minorHAnsi" w:hAnsi="TH SarabunPSK" w:cs="TH SarabunPSK" w:hint="cs"/>
          <w:i/>
          <w:iCs/>
          <w:sz w:val="28"/>
          <w:cs/>
        </w:rPr>
        <w:t xml:space="preserve"> กาญจนบุรี.</w:t>
      </w:r>
      <w:r w:rsidRPr="00A47959">
        <w:rPr>
          <w:rFonts w:ascii="TH SarabunPSK" w:eastAsiaTheme="minorHAnsi" w:hAnsi="TH SarabunPSK" w:cs="TH SarabunPSK" w:hint="cs"/>
          <w:sz w:val="28"/>
          <w:cs/>
        </w:rPr>
        <w:t xml:space="preserve"> สืบค้นจาก </w:t>
      </w:r>
      <w:hyperlink r:id="rId9" w:history="1">
        <w:r w:rsidRPr="00A47959">
          <w:rPr>
            <w:rFonts w:ascii="TH SarabunPSK" w:eastAsiaTheme="minorHAnsi" w:hAnsi="TH SarabunPSK" w:cs="TH SarabunPSK"/>
            <w:sz w:val="28"/>
          </w:rPr>
          <w:t>http://www.sesaok.go.th/index.php/about/about-sesaok</w:t>
        </w:r>
      </w:hyperlink>
      <w:r w:rsidRPr="00A47959">
        <w:rPr>
          <w:rFonts w:ascii="TH SarabunPSK" w:eastAsiaTheme="minorHAnsi" w:hAnsi="TH SarabunPSK" w:cs="TH SarabunPSK" w:hint="cs"/>
          <w:sz w:val="28"/>
          <w:cs/>
        </w:rPr>
        <w:t>.</w:t>
      </w:r>
    </w:p>
    <w:p w14:paraId="77A87B4E" w14:textId="77777777" w:rsidR="00A47959" w:rsidRPr="00A47959" w:rsidRDefault="00A47959" w:rsidP="00A47959">
      <w:pPr>
        <w:spacing w:after="0" w:line="240" w:lineRule="auto"/>
        <w:ind w:left="851" w:hanging="851"/>
        <w:rPr>
          <w:rFonts w:ascii="TH SarabunPSK" w:eastAsiaTheme="minorHAnsi" w:hAnsi="TH SarabunPSK" w:cs="TH SarabunPSK"/>
          <w:i/>
          <w:iCs/>
          <w:sz w:val="28"/>
        </w:rPr>
      </w:pPr>
      <w:r w:rsidRPr="00A47959">
        <w:rPr>
          <w:rFonts w:ascii="TH SarabunPSK" w:eastAsiaTheme="minorHAnsi" w:hAnsi="TH SarabunPSK" w:cs="TH SarabunPSK"/>
          <w:sz w:val="28"/>
          <w:cs/>
        </w:rPr>
        <w:t>สำนักงานเขตพื้นที่การศึกษามัธยมศึกษา เขต 8</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2558)</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i/>
          <w:iCs/>
          <w:sz w:val="28"/>
          <w:cs/>
        </w:rPr>
        <w:t>รายงานผลการประเมินคุณภาพภายนอก</w:t>
      </w:r>
      <w:r w:rsidRPr="00A47959">
        <w:rPr>
          <w:rFonts w:ascii="TH SarabunPSK" w:eastAsiaTheme="minorHAnsi" w:hAnsi="TH SarabunPSK" w:cs="TH SarabunPSK"/>
          <w:i/>
          <w:iCs/>
          <w:sz w:val="28"/>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sz w:val="28"/>
          <w:cs/>
        </w:rPr>
        <w:t>ราชบุรี.</w:t>
      </w:r>
    </w:p>
    <w:p w14:paraId="158F525B" w14:textId="77777777" w:rsidR="00A47959" w:rsidRPr="00A47959" w:rsidRDefault="00A47959" w:rsidP="00A47959">
      <w:pPr>
        <w:spacing w:after="0" w:line="240" w:lineRule="auto"/>
        <w:rPr>
          <w:rFonts w:ascii="TH SarabunPSK" w:eastAsiaTheme="minorHAnsi" w:hAnsi="TH SarabunPSK" w:cs="TH SarabunPSK"/>
          <w:i/>
          <w:iCs/>
          <w:kern w:val="2"/>
          <w:sz w:val="28"/>
          <w14:ligatures w14:val="standardContextual"/>
        </w:rPr>
      </w:pPr>
      <w:r w:rsidRPr="00A47959">
        <w:rPr>
          <w:rFonts w:ascii="TH SarabunPSK" w:eastAsiaTheme="minorHAnsi" w:hAnsi="TH SarabunPSK" w:cs="TH SarabunPSK"/>
          <w:kern w:val="2"/>
          <w:sz w:val="28"/>
          <w:cs/>
          <w14:ligatures w14:val="standardContextual"/>
        </w:rPr>
        <w:t>สำนักงานคณะกรรมการการศึกษาขั้นพื้นฐาน</w:t>
      </w:r>
      <w:r w:rsidRPr="00A47959">
        <w:rPr>
          <w:rFonts w:ascii="TH SarabunPSK" w:eastAsiaTheme="minorHAnsi" w:hAnsi="TH SarabunPSK" w:cs="TH SarabunPSK" w:hint="cs"/>
          <w:kern w:val="2"/>
          <w:sz w:val="28"/>
          <w:cs/>
          <w14:ligatures w14:val="standardContextual"/>
        </w:rPr>
        <w:t>.</w:t>
      </w:r>
      <w:r w:rsidRPr="00A47959">
        <w:rPr>
          <w:rFonts w:ascii="TH SarabunPSK" w:eastAsiaTheme="minorHAnsi" w:hAnsi="TH SarabunPSK" w:cs="TH SarabunPSK"/>
          <w:kern w:val="2"/>
          <w:sz w:val="28"/>
          <w14:ligatures w14:val="standardContextual"/>
        </w:rPr>
        <w:t xml:space="preserve"> </w:t>
      </w:r>
      <w:r w:rsidRPr="00A47959">
        <w:rPr>
          <w:rFonts w:ascii="TH SarabunPSK" w:eastAsiaTheme="minorHAnsi" w:hAnsi="TH SarabunPSK" w:cs="TH SarabunPSK" w:hint="cs"/>
          <w:kern w:val="2"/>
          <w:sz w:val="28"/>
          <w:cs/>
          <w14:ligatures w14:val="standardContextual"/>
        </w:rPr>
        <w:t>(</w:t>
      </w:r>
      <w:r w:rsidRPr="00A47959">
        <w:rPr>
          <w:rFonts w:ascii="TH SarabunPSK" w:eastAsiaTheme="minorHAnsi" w:hAnsi="TH SarabunPSK" w:cs="TH SarabunPSK"/>
          <w:kern w:val="2"/>
          <w:sz w:val="28"/>
          <w:cs/>
          <w14:ligatures w14:val="standardContextual"/>
        </w:rPr>
        <w:t>256</w:t>
      </w:r>
      <w:r w:rsidRPr="00A47959">
        <w:rPr>
          <w:rFonts w:ascii="TH SarabunPSK" w:eastAsiaTheme="minorHAnsi" w:hAnsi="TH SarabunPSK" w:cs="TH SarabunPSK" w:hint="cs"/>
          <w:kern w:val="2"/>
          <w:sz w:val="28"/>
          <w:cs/>
          <w14:ligatures w14:val="standardContextual"/>
        </w:rPr>
        <w:t xml:space="preserve">1). </w:t>
      </w:r>
      <w:r w:rsidRPr="00A47959">
        <w:rPr>
          <w:rFonts w:ascii="TH SarabunPSK" w:eastAsiaTheme="minorHAnsi" w:hAnsi="TH SarabunPSK" w:cs="TH SarabunPSK"/>
          <w:i/>
          <w:iCs/>
          <w:kern w:val="2"/>
          <w:sz w:val="28"/>
          <w:cs/>
          <w14:ligatures w14:val="standardContextual"/>
        </w:rPr>
        <w:t xml:space="preserve">นโยบายสำนักงานคณะกรรมการการศึกษาขั้นพื้นฐาน </w:t>
      </w:r>
    </w:p>
    <w:p w14:paraId="365719A4" w14:textId="77777777" w:rsidR="00A47959" w:rsidRPr="00A47959" w:rsidRDefault="00A47959" w:rsidP="00A47959">
      <w:pPr>
        <w:spacing w:after="0" w:line="240" w:lineRule="auto"/>
        <w:ind w:firstLine="720"/>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i/>
          <w:iCs/>
          <w:kern w:val="2"/>
          <w:sz w:val="28"/>
          <w:cs/>
          <w14:ligatures w14:val="standardContextual"/>
        </w:rPr>
        <w:t>ปีงบประมาณ พ.ศ. 2561</w:t>
      </w:r>
      <w:r w:rsidRPr="00A47959">
        <w:rPr>
          <w:rFonts w:ascii="TH SarabunPSK" w:eastAsiaTheme="minorHAnsi" w:hAnsi="TH SarabunPSK" w:cs="TH SarabunPSK" w:hint="cs"/>
          <w:i/>
          <w:iCs/>
          <w:kern w:val="2"/>
          <w:sz w:val="28"/>
          <w:cs/>
          <w14:ligatures w14:val="standardContextual"/>
        </w:rPr>
        <w:t>.</w:t>
      </w:r>
      <w:r w:rsidRPr="00A47959">
        <w:rPr>
          <w:rFonts w:ascii="TH SarabunPSK" w:eastAsiaTheme="minorHAnsi" w:hAnsi="TH SarabunPSK" w:cs="TH SarabunPSK" w:hint="cs"/>
          <w:kern w:val="2"/>
          <w:sz w:val="28"/>
          <w:cs/>
          <w14:ligatures w14:val="standardContextual"/>
        </w:rPr>
        <w:t xml:space="preserve"> </w:t>
      </w:r>
      <w:r w:rsidRPr="00A47959">
        <w:rPr>
          <w:rFonts w:ascii="TH SarabunPSK" w:eastAsiaTheme="minorHAnsi" w:hAnsi="TH SarabunPSK" w:cs="TH SarabunPSK"/>
          <w:kern w:val="2"/>
          <w:sz w:val="28"/>
          <w:cs/>
          <w14:ligatures w14:val="standardContextual"/>
        </w:rPr>
        <w:t>สืบค้นจาก</w:t>
      </w:r>
      <w:r w:rsidRPr="00A47959">
        <w:rPr>
          <w:rFonts w:ascii="TH SarabunPSK" w:eastAsiaTheme="minorHAnsi" w:hAnsi="TH SarabunPSK" w:cs="TH SarabunPSK" w:hint="cs"/>
          <w:kern w:val="2"/>
          <w:sz w:val="28"/>
          <w:cs/>
          <w14:ligatures w14:val="standardContextual"/>
        </w:rPr>
        <w:t xml:space="preserve"> </w:t>
      </w:r>
      <w:r w:rsidRPr="00A47959">
        <w:rPr>
          <w:rFonts w:ascii="TH SarabunPSK" w:eastAsiaTheme="minorHAnsi" w:hAnsi="TH SarabunPSK" w:cs="TH SarabunPSK"/>
          <w:kern w:val="2"/>
          <w:sz w:val="28"/>
          <w14:ligatures w14:val="standardContextual"/>
        </w:rPr>
        <w:t>https://www.obec.go.th/archives/</w:t>
      </w:r>
      <w:r w:rsidRPr="00A47959">
        <w:rPr>
          <w:rFonts w:ascii="TH SarabunPSK" w:eastAsiaTheme="minorHAnsi" w:hAnsi="TH SarabunPSK" w:cs="TH SarabunPSK"/>
          <w:kern w:val="2"/>
          <w:sz w:val="28"/>
          <w:cs/>
          <w14:ligatures w14:val="standardContextual"/>
        </w:rPr>
        <w:t>5476</w:t>
      </w:r>
      <w:r w:rsidRPr="00A47959">
        <w:rPr>
          <w:rFonts w:ascii="TH SarabunPSK" w:eastAsiaTheme="minorHAnsi" w:hAnsi="TH SarabunPSK" w:cs="TH SarabunPSK" w:hint="cs"/>
          <w:kern w:val="2"/>
          <w:sz w:val="28"/>
          <w:cs/>
          <w14:ligatures w14:val="standardContextual"/>
        </w:rPr>
        <w:t>.</w:t>
      </w:r>
    </w:p>
    <w:p w14:paraId="467F8557" w14:textId="77777777" w:rsidR="00A47959" w:rsidRPr="00A47959" w:rsidRDefault="00A47959" w:rsidP="00A47959">
      <w:pPr>
        <w:spacing w:after="0" w:line="240" w:lineRule="auto"/>
        <w:ind w:left="720" w:hanging="720"/>
        <w:rPr>
          <w:rFonts w:ascii="TH SarabunPSK" w:eastAsiaTheme="minorHAnsi" w:hAnsi="TH SarabunPSK" w:cs="TH SarabunPSK"/>
          <w:i/>
          <w:iCs/>
          <w:sz w:val="28"/>
          <w:cs/>
        </w:rPr>
      </w:pPr>
      <w:r w:rsidRPr="00A47959">
        <w:rPr>
          <w:rFonts w:ascii="TH SarabunPSK" w:eastAsiaTheme="minorHAnsi" w:hAnsi="TH SarabunPSK" w:cs="TH SarabunPSK"/>
          <w:sz w:val="28"/>
          <w:cs/>
        </w:rPr>
        <w:lastRenderedPageBreak/>
        <w:t xml:space="preserve">อัษราวุฒิ </w:t>
      </w:r>
      <w:r w:rsidRPr="00A47959">
        <w:rPr>
          <w:rFonts w:ascii="TH SarabunPSK" w:eastAsiaTheme="minorHAnsi" w:hAnsi="TH SarabunPSK" w:cs="TH SarabunPSK" w:hint="cs"/>
          <w:sz w:val="28"/>
          <w:cs/>
        </w:rPr>
        <w:t xml:space="preserve"> </w:t>
      </w:r>
      <w:r w:rsidRPr="00A47959">
        <w:rPr>
          <w:rFonts w:ascii="TH SarabunPSK" w:eastAsiaTheme="minorHAnsi" w:hAnsi="TH SarabunPSK" w:cs="TH SarabunPSK"/>
          <w:sz w:val="28"/>
          <w:cs/>
        </w:rPr>
        <w:t>จันทะแสง</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 xml:space="preserve"> (</w:t>
      </w:r>
      <w:r w:rsidRPr="00A47959">
        <w:rPr>
          <w:rFonts w:ascii="TH SarabunPSK" w:eastAsiaTheme="minorHAnsi" w:hAnsi="TH SarabunPSK" w:cs="TH SarabunPSK"/>
          <w:sz w:val="28"/>
        </w:rPr>
        <w:t xml:space="preserve">2557). </w:t>
      </w:r>
      <w:r w:rsidRPr="00A47959">
        <w:rPr>
          <w:rFonts w:ascii="TH SarabunPSK" w:eastAsiaTheme="minorHAnsi" w:hAnsi="TH SarabunPSK" w:cs="TH SarabunPSK"/>
          <w:i/>
          <w:iCs/>
          <w:sz w:val="28"/>
          <w:cs/>
        </w:rPr>
        <w:t>การบริหารแหล่งเรียนรู้ในโรงเรียนของผู้บริหารในสถานศึกษาสังกัด</w:t>
      </w:r>
      <w:r w:rsidRPr="00A47959">
        <w:rPr>
          <w:rFonts w:ascii="TH SarabunPSK" w:eastAsiaTheme="minorHAnsi" w:hAnsi="TH SarabunPSK" w:cs="TH SarabunPSK"/>
          <w:i/>
          <w:iCs/>
          <w:sz w:val="28"/>
        </w:rPr>
        <w:t xml:space="preserve"> </w:t>
      </w:r>
      <w:r w:rsidRPr="00A47959">
        <w:rPr>
          <w:rFonts w:ascii="TH SarabunPSK" w:eastAsiaTheme="minorHAnsi" w:hAnsi="TH SarabunPSK" w:cs="TH SarabunPSK"/>
          <w:i/>
          <w:iCs/>
          <w:sz w:val="28"/>
          <w:cs/>
        </w:rPr>
        <w:t>ส</w:t>
      </w:r>
      <w:r w:rsidRPr="00A47959">
        <w:rPr>
          <w:rFonts w:ascii="TH SarabunPSK" w:eastAsiaTheme="minorHAnsi" w:hAnsi="TH SarabunPSK" w:cs="TH SarabunPSK" w:hint="cs"/>
          <w:i/>
          <w:iCs/>
          <w:sz w:val="28"/>
          <w:cs/>
        </w:rPr>
        <w:t>ำ</w:t>
      </w:r>
      <w:r w:rsidRPr="00A47959">
        <w:rPr>
          <w:rFonts w:ascii="TH SarabunPSK" w:eastAsiaTheme="minorHAnsi" w:hAnsi="TH SarabunPSK" w:cs="TH SarabunPSK"/>
          <w:i/>
          <w:iCs/>
          <w:sz w:val="28"/>
          <w:cs/>
        </w:rPr>
        <w:t xml:space="preserve">นักงานเขตพื้นที่การศึกษามัธยมศึกษา เขต </w:t>
      </w:r>
      <w:r w:rsidRPr="00A47959">
        <w:rPr>
          <w:rFonts w:ascii="TH SarabunPSK" w:eastAsiaTheme="minorHAnsi" w:hAnsi="TH SarabunPSK" w:cs="TH SarabunPSK"/>
          <w:i/>
          <w:iCs/>
          <w:sz w:val="28"/>
        </w:rPr>
        <w:t xml:space="preserve">32. </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cs/>
        </w:rPr>
        <w:t>วิทยานิพนธ์ครุศาสตรมหาบัณฑิต</w:t>
      </w:r>
      <w:r w:rsidRPr="00A47959">
        <w:rPr>
          <w:rFonts w:ascii="TH SarabunPSK" w:eastAsiaTheme="minorHAnsi" w:hAnsi="TH SarabunPSK" w:cs="TH SarabunPSK" w:hint="cs"/>
          <w:sz w:val="28"/>
          <w:cs/>
        </w:rPr>
        <w:t>)</w:t>
      </w:r>
      <w:r w:rsidRPr="00A47959">
        <w:rPr>
          <w:rFonts w:ascii="TH SarabunPSK" w:eastAsiaTheme="minorHAnsi" w:hAnsi="TH SarabunPSK" w:cs="TH SarabunPSK"/>
          <w:sz w:val="28"/>
        </w:rPr>
        <w:t xml:space="preserve">. </w:t>
      </w:r>
      <w:r w:rsidRPr="00A47959">
        <w:rPr>
          <w:rFonts w:ascii="TH SarabunPSK" w:eastAsiaTheme="minorHAnsi" w:hAnsi="TH SarabunPSK" w:cs="TH SarabunPSK"/>
          <w:sz w:val="28"/>
          <w:cs/>
        </w:rPr>
        <w:t>มหาวิทยาลัยราชภัฏบุรีรัมย์</w:t>
      </w:r>
      <w:r w:rsidRPr="00A47959">
        <w:rPr>
          <w:rFonts w:ascii="TH SarabunPSK" w:eastAsiaTheme="minorHAnsi" w:hAnsi="TH SarabunPSK" w:cs="TH SarabunPSK"/>
          <w:sz w:val="28"/>
        </w:rPr>
        <w:t xml:space="preserve">, </w:t>
      </w:r>
      <w:r w:rsidRPr="00A47959">
        <w:rPr>
          <w:rFonts w:ascii="TH SarabunPSK" w:eastAsiaTheme="minorHAnsi" w:hAnsi="TH SarabunPSK" w:cs="TH SarabunPSK" w:hint="cs"/>
          <w:sz w:val="28"/>
          <w:cs/>
        </w:rPr>
        <w:t>บุรีรัมย์.</w:t>
      </w:r>
    </w:p>
    <w:p w14:paraId="252B2F80" w14:textId="77777777" w:rsidR="00A47959" w:rsidRPr="00A47959" w:rsidRDefault="00A47959" w:rsidP="00A47959">
      <w:pPr>
        <w:spacing w:after="0" w:line="240" w:lineRule="auto"/>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kern w:val="2"/>
          <w:sz w:val="28"/>
          <w14:ligatures w14:val="standardContextual"/>
        </w:rPr>
        <w:t xml:space="preserve">Gulick, Luther, Lindon Urwick. (1937). </w:t>
      </w:r>
      <w:r w:rsidRPr="00A47959">
        <w:rPr>
          <w:rFonts w:ascii="TH SarabunPSK" w:eastAsiaTheme="minorHAnsi" w:hAnsi="TH SarabunPSK" w:cs="TH SarabunPSK"/>
          <w:i/>
          <w:iCs/>
          <w:kern w:val="2"/>
          <w:sz w:val="28"/>
          <w14:ligatures w14:val="standardContextual"/>
        </w:rPr>
        <w:t>Paper on the Science of Administration.</w:t>
      </w:r>
      <w:r w:rsidRPr="00A47959">
        <w:rPr>
          <w:rFonts w:ascii="TH SarabunPSK" w:eastAsiaTheme="minorHAnsi" w:hAnsi="TH SarabunPSK" w:cs="TH SarabunPSK"/>
          <w:kern w:val="2"/>
          <w:sz w:val="28"/>
          <w14:ligatures w14:val="standardContextual"/>
        </w:rPr>
        <w:t xml:space="preserve"> Clifton : Augustus M. </w:t>
      </w:r>
    </w:p>
    <w:p w14:paraId="04CA13A0" w14:textId="77777777" w:rsidR="00A47959" w:rsidRPr="00A47959" w:rsidRDefault="00A47959" w:rsidP="00A47959">
      <w:pPr>
        <w:spacing w:after="0" w:line="240" w:lineRule="auto"/>
        <w:ind w:firstLine="720"/>
        <w:rPr>
          <w:rFonts w:ascii="TH SarabunPSK" w:eastAsiaTheme="minorHAnsi" w:hAnsi="TH SarabunPSK" w:cs="TH SarabunPSK"/>
          <w:kern w:val="2"/>
          <w:sz w:val="28"/>
          <w14:ligatures w14:val="standardContextual"/>
        </w:rPr>
      </w:pPr>
      <w:r w:rsidRPr="00A47959">
        <w:rPr>
          <w:rFonts w:ascii="TH SarabunPSK" w:eastAsiaTheme="minorHAnsi" w:hAnsi="TH SarabunPSK" w:cs="TH SarabunPSK"/>
          <w:kern w:val="2"/>
          <w:sz w:val="28"/>
          <w14:ligatures w14:val="standardContextual"/>
        </w:rPr>
        <w:t>Kelley.</w:t>
      </w:r>
    </w:p>
    <w:p w14:paraId="575F9799" w14:textId="77777777" w:rsidR="00A47959" w:rsidRPr="00A47959" w:rsidRDefault="00A47959" w:rsidP="00A47959">
      <w:pPr>
        <w:spacing w:after="0" w:line="240" w:lineRule="auto"/>
        <w:ind w:left="990" w:hanging="990"/>
        <w:rPr>
          <w:rFonts w:ascii="TH SarabunPSK" w:hAnsi="TH SarabunPSK" w:cs="TH SarabunPSK"/>
          <w:sz w:val="28"/>
        </w:rPr>
      </w:pPr>
      <w:r w:rsidRPr="00A47959">
        <w:rPr>
          <w:rFonts w:ascii="TH SarabunPSK" w:hAnsi="TH SarabunPSK" w:cs="TH SarabunPSK"/>
          <w:sz w:val="28"/>
        </w:rPr>
        <w:t xml:space="preserve">Henri Fayol. (1916). </w:t>
      </w:r>
      <w:r w:rsidRPr="00A47959">
        <w:rPr>
          <w:rFonts w:ascii="TH SarabunPSK" w:hAnsi="TH SarabunPSK" w:cs="TH SarabunPSK"/>
          <w:i/>
          <w:iCs/>
          <w:sz w:val="28"/>
        </w:rPr>
        <w:t>General and industrial management</w:t>
      </w:r>
      <w:r w:rsidRPr="00A47959">
        <w:rPr>
          <w:rFonts w:ascii="TH SarabunPSK" w:hAnsi="TH SarabunPSK" w:cs="TH SarabunPSK"/>
          <w:sz w:val="28"/>
        </w:rPr>
        <w:t xml:space="preserve">. London: Sir Isaac Pitman and Son. </w:t>
      </w:r>
    </w:p>
    <w:p w14:paraId="0947A473" w14:textId="77777777" w:rsidR="00A47959" w:rsidRPr="00A47959" w:rsidRDefault="00A47959" w:rsidP="00A47959">
      <w:pPr>
        <w:spacing w:after="0" w:line="240" w:lineRule="auto"/>
        <w:ind w:left="1032" w:hanging="1032"/>
        <w:rPr>
          <w:rFonts w:ascii="TH SarabunPSK" w:hAnsi="TH SarabunPSK" w:cs="TH SarabunPSK"/>
          <w:sz w:val="28"/>
        </w:rPr>
      </w:pPr>
      <w:r w:rsidRPr="00A47959">
        <w:rPr>
          <w:rFonts w:ascii="TH SarabunPSK" w:hAnsi="TH SarabunPSK" w:cs="TH SarabunPSK"/>
          <w:sz w:val="28"/>
        </w:rPr>
        <w:t>Rovinelli, R. J., &amp; Hambleton, R. K. (1977). On the use of content specialists in the assessment of</w:t>
      </w:r>
    </w:p>
    <w:p w14:paraId="1C7C776B" w14:textId="77777777" w:rsidR="00A47959" w:rsidRPr="00A47959" w:rsidRDefault="00A47959" w:rsidP="00A47959">
      <w:pPr>
        <w:spacing w:after="0" w:line="240" w:lineRule="auto"/>
        <w:ind w:firstLine="720"/>
        <w:rPr>
          <w:rFonts w:ascii="TH SarabunPSK" w:hAnsi="TH SarabunPSK" w:cs="TH SarabunPSK"/>
          <w:sz w:val="28"/>
        </w:rPr>
      </w:pPr>
      <w:r w:rsidRPr="00A47959">
        <w:rPr>
          <w:rFonts w:ascii="TH SarabunPSK" w:hAnsi="TH SarabunPSK" w:cs="TH SarabunPSK"/>
          <w:sz w:val="28"/>
        </w:rPr>
        <w:t xml:space="preserve">criterion-referenced test item validity. </w:t>
      </w:r>
      <w:r w:rsidRPr="00A47959">
        <w:rPr>
          <w:rFonts w:ascii="TH SarabunPSK" w:hAnsi="TH SarabunPSK" w:cs="TH SarabunPSK"/>
          <w:i/>
          <w:iCs/>
          <w:sz w:val="28"/>
        </w:rPr>
        <w:t>Dutch Journal of Educational Research</w:t>
      </w:r>
      <w:r w:rsidRPr="00A47959">
        <w:rPr>
          <w:rFonts w:ascii="TH SarabunPSK" w:hAnsi="TH SarabunPSK" w:cs="TH SarabunPSK"/>
          <w:sz w:val="28"/>
        </w:rPr>
        <w:t>, 2, 49-60.</w:t>
      </w:r>
    </w:p>
    <w:p w14:paraId="63A27D56" w14:textId="0C87411A" w:rsidR="00CF76FD" w:rsidRPr="00CF76FD" w:rsidRDefault="00CF76FD" w:rsidP="00A47959">
      <w:pPr>
        <w:spacing w:after="0" w:line="240" w:lineRule="auto"/>
        <w:ind w:left="720" w:hanging="720"/>
        <w:rPr>
          <w:rFonts w:ascii="TH SarabunPSK" w:hAnsi="TH SarabunPSK" w:cs="TH SarabunPSK"/>
          <w:sz w:val="28"/>
          <w:lang w:bidi="ar-SA"/>
        </w:rPr>
      </w:pPr>
    </w:p>
    <w:sectPr w:rsidR="00CF76FD" w:rsidRPr="00CF76FD" w:rsidSect="00E71A6C">
      <w:headerReference w:type="default" r:id="rId1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A892" w14:textId="77777777" w:rsidR="00F754D3" w:rsidRDefault="00F754D3" w:rsidP="003F77AD">
      <w:pPr>
        <w:spacing w:after="0" w:line="240" w:lineRule="auto"/>
      </w:pPr>
      <w:r>
        <w:separator/>
      </w:r>
    </w:p>
  </w:endnote>
  <w:endnote w:type="continuationSeparator" w:id="0">
    <w:p w14:paraId="4B500472" w14:textId="77777777" w:rsidR="00F754D3" w:rsidRDefault="00F754D3"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Browallia New"/>
    <w:charset w:val="DE"/>
    <w:family w:val="swiss"/>
    <w:pitch w:val="variable"/>
    <w:sig w:usb0="21000007"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6840" w14:textId="77777777" w:rsidR="00F754D3" w:rsidRDefault="00F754D3" w:rsidP="003F77AD">
      <w:pPr>
        <w:spacing w:after="0" w:line="240" w:lineRule="auto"/>
      </w:pPr>
      <w:r>
        <w:separator/>
      </w:r>
    </w:p>
  </w:footnote>
  <w:footnote w:type="continuationSeparator" w:id="0">
    <w:p w14:paraId="18A26A07" w14:textId="77777777" w:rsidR="00F754D3" w:rsidRDefault="00F754D3"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9D3C" w14:textId="415CCDA0" w:rsidR="00FA40A6" w:rsidRPr="00AA3091" w:rsidRDefault="00FA40A6"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135516">
      <w:rPr>
        <w:rFonts w:ascii="TH SarabunPSK" w:hAnsi="TH SarabunPSK" w:cs="TH SarabunPSK" w:hint="cs"/>
        <w:b/>
        <w:bCs/>
        <w:sz w:val="28"/>
        <w:cs/>
      </w:rPr>
      <w:t>6</w:t>
    </w:r>
  </w:p>
  <w:p w14:paraId="131101FB" w14:textId="67DD5FA6" w:rsidR="00FA40A6" w:rsidRDefault="00A14D68"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555416" w:rsidRPr="00FA40A6" w:rsidRDefault="00555416"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D56E6"/>
    <w:multiLevelType w:val="hybridMultilevel"/>
    <w:tmpl w:val="685C0A88"/>
    <w:lvl w:ilvl="0" w:tplc="E0F0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735535">
    <w:abstractNumId w:val="7"/>
  </w:num>
  <w:num w:numId="2" w16cid:durableId="2144227801">
    <w:abstractNumId w:val="0"/>
  </w:num>
  <w:num w:numId="3" w16cid:durableId="1179537613">
    <w:abstractNumId w:val="5"/>
  </w:num>
  <w:num w:numId="4" w16cid:durableId="1873955981">
    <w:abstractNumId w:val="3"/>
  </w:num>
  <w:num w:numId="5" w16cid:durableId="1182210430">
    <w:abstractNumId w:val="4"/>
  </w:num>
  <w:num w:numId="6" w16cid:durableId="116147961">
    <w:abstractNumId w:val="8"/>
  </w:num>
  <w:num w:numId="7" w16cid:durableId="1184854995">
    <w:abstractNumId w:val="1"/>
  </w:num>
  <w:num w:numId="8" w16cid:durableId="1326008091">
    <w:abstractNumId w:val="2"/>
  </w:num>
  <w:num w:numId="9" w16cid:durableId="30049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0C0B"/>
    <w:rsid w:val="000035A9"/>
    <w:rsid w:val="000054F5"/>
    <w:rsid w:val="00012DF3"/>
    <w:rsid w:val="0001578B"/>
    <w:rsid w:val="0002076E"/>
    <w:rsid w:val="0003096A"/>
    <w:rsid w:val="00033404"/>
    <w:rsid w:val="00054DD8"/>
    <w:rsid w:val="00067A16"/>
    <w:rsid w:val="000716BE"/>
    <w:rsid w:val="0008016A"/>
    <w:rsid w:val="000819D7"/>
    <w:rsid w:val="00087388"/>
    <w:rsid w:val="00093F5D"/>
    <w:rsid w:val="00095A00"/>
    <w:rsid w:val="000B0356"/>
    <w:rsid w:val="000C2AE8"/>
    <w:rsid w:val="000C302D"/>
    <w:rsid w:val="000C5F69"/>
    <w:rsid w:val="000E7D6B"/>
    <w:rsid w:val="000F165B"/>
    <w:rsid w:val="000F7B0B"/>
    <w:rsid w:val="00104DFE"/>
    <w:rsid w:val="001125BD"/>
    <w:rsid w:val="00120326"/>
    <w:rsid w:val="00130020"/>
    <w:rsid w:val="00131615"/>
    <w:rsid w:val="00131A90"/>
    <w:rsid w:val="00131C19"/>
    <w:rsid w:val="0013335A"/>
    <w:rsid w:val="00133EA2"/>
    <w:rsid w:val="001343CA"/>
    <w:rsid w:val="00135516"/>
    <w:rsid w:val="00137CA8"/>
    <w:rsid w:val="001566C2"/>
    <w:rsid w:val="0016234B"/>
    <w:rsid w:val="00163CAE"/>
    <w:rsid w:val="001663A8"/>
    <w:rsid w:val="001710B7"/>
    <w:rsid w:val="00195EE9"/>
    <w:rsid w:val="001A2097"/>
    <w:rsid w:val="001A6106"/>
    <w:rsid w:val="001C6FE4"/>
    <w:rsid w:val="001E547D"/>
    <w:rsid w:val="001E7350"/>
    <w:rsid w:val="001F0D70"/>
    <w:rsid w:val="00200C0B"/>
    <w:rsid w:val="002125EF"/>
    <w:rsid w:val="0021577F"/>
    <w:rsid w:val="00216E37"/>
    <w:rsid w:val="0025071B"/>
    <w:rsid w:val="002609F8"/>
    <w:rsid w:val="00272EF1"/>
    <w:rsid w:val="00274C17"/>
    <w:rsid w:val="0029130B"/>
    <w:rsid w:val="002A4F61"/>
    <w:rsid w:val="002B219F"/>
    <w:rsid w:val="002C2855"/>
    <w:rsid w:val="002D1DF1"/>
    <w:rsid w:val="002D36AD"/>
    <w:rsid w:val="002D5303"/>
    <w:rsid w:val="002E04B3"/>
    <w:rsid w:val="002E0F6D"/>
    <w:rsid w:val="002E5E00"/>
    <w:rsid w:val="002E7FBC"/>
    <w:rsid w:val="002F12F2"/>
    <w:rsid w:val="002F3981"/>
    <w:rsid w:val="002F69F7"/>
    <w:rsid w:val="00304B6D"/>
    <w:rsid w:val="003072A7"/>
    <w:rsid w:val="00314F5A"/>
    <w:rsid w:val="00317BD1"/>
    <w:rsid w:val="00324D18"/>
    <w:rsid w:val="00327DB8"/>
    <w:rsid w:val="003355C1"/>
    <w:rsid w:val="00336135"/>
    <w:rsid w:val="0034264C"/>
    <w:rsid w:val="00344021"/>
    <w:rsid w:val="003511DB"/>
    <w:rsid w:val="003518D6"/>
    <w:rsid w:val="003545C4"/>
    <w:rsid w:val="00354D84"/>
    <w:rsid w:val="00354F51"/>
    <w:rsid w:val="00355E06"/>
    <w:rsid w:val="00363556"/>
    <w:rsid w:val="00365F73"/>
    <w:rsid w:val="0037302A"/>
    <w:rsid w:val="00373413"/>
    <w:rsid w:val="00380574"/>
    <w:rsid w:val="00381044"/>
    <w:rsid w:val="003845B5"/>
    <w:rsid w:val="0039148A"/>
    <w:rsid w:val="003B113D"/>
    <w:rsid w:val="003B2BC2"/>
    <w:rsid w:val="003B3856"/>
    <w:rsid w:val="003B3971"/>
    <w:rsid w:val="003C1D96"/>
    <w:rsid w:val="003D2ED8"/>
    <w:rsid w:val="003D46CC"/>
    <w:rsid w:val="003D5C04"/>
    <w:rsid w:val="003D7401"/>
    <w:rsid w:val="003E384E"/>
    <w:rsid w:val="003F3D64"/>
    <w:rsid w:val="003F77AD"/>
    <w:rsid w:val="00422D1D"/>
    <w:rsid w:val="00424476"/>
    <w:rsid w:val="00427744"/>
    <w:rsid w:val="00427884"/>
    <w:rsid w:val="0043738D"/>
    <w:rsid w:val="004510BD"/>
    <w:rsid w:val="00456E4C"/>
    <w:rsid w:val="004575DA"/>
    <w:rsid w:val="00467E59"/>
    <w:rsid w:val="004729E3"/>
    <w:rsid w:val="00476B35"/>
    <w:rsid w:val="00480FFE"/>
    <w:rsid w:val="004840E2"/>
    <w:rsid w:val="00485513"/>
    <w:rsid w:val="00493774"/>
    <w:rsid w:val="00493F6B"/>
    <w:rsid w:val="0049582A"/>
    <w:rsid w:val="004A0962"/>
    <w:rsid w:val="004A21DF"/>
    <w:rsid w:val="004A30D9"/>
    <w:rsid w:val="004A7BDB"/>
    <w:rsid w:val="004B72B7"/>
    <w:rsid w:val="004C5984"/>
    <w:rsid w:val="004F1697"/>
    <w:rsid w:val="004F579C"/>
    <w:rsid w:val="00501086"/>
    <w:rsid w:val="00501B0D"/>
    <w:rsid w:val="005042EC"/>
    <w:rsid w:val="005056A6"/>
    <w:rsid w:val="005071DC"/>
    <w:rsid w:val="00507CB6"/>
    <w:rsid w:val="00511D0F"/>
    <w:rsid w:val="00511D7D"/>
    <w:rsid w:val="00516C6C"/>
    <w:rsid w:val="00517363"/>
    <w:rsid w:val="00524363"/>
    <w:rsid w:val="005249CF"/>
    <w:rsid w:val="00526156"/>
    <w:rsid w:val="0052740D"/>
    <w:rsid w:val="00532CDE"/>
    <w:rsid w:val="00534146"/>
    <w:rsid w:val="005378FB"/>
    <w:rsid w:val="0055242A"/>
    <w:rsid w:val="00552BD8"/>
    <w:rsid w:val="00555416"/>
    <w:rsid w:val="0055624D"/>
    <w:rsid w:val="00570F70"/>
    <w:rsid w:val="00577565"/>
    <w:rsid w:val="00586392"/>
    <w:rsid w:val="0059173B"/>
    <w:rsid w:val="00592271"/>
    <w:rsid w:val="005B55A0"/>
    <w:rsid w:val="005C0BFD"/>
    <w:rsid w:val="005E5FF8"/>
    <w:rsid w:val="005F455D"/>
    <w:rsid w:val="00606308"/>
    <w:rsid w:val="0061750B"/>
    <w:rsid w:val="00626542"/>
    <w:rsid w:val="00644A59"/>
    <w:rsid w:val="00657436"/>
    <w:rsid w:val="006653F7"/>
    <w:rsid w:val="00665C24"/>
    <w:rsid w:val="00673CEC"/>
    <w:rsid w:val="00676926"/>
    <w:rsid w:val="006925EF"/>
    <w:rsid w:val="00692FD7"/>
    <w:rsid w:val="006A3BD4"/>
    <w:rsid w:val="006B6DF7"/>
    <w:rsid w:val="006C4765"/>
    <w:rsid w:val="006D0522"/>
    <w:rsid w:val="006D0B6B"/>
    <w:rsid w:val="006D21FA"/>
    <w:rsid w:val="006D5BE7"/>
    <w:rsid w:val="006D713C"/>
    <w:rsid w:val="006E35E3"/>
    <w:rsid w:val="006E3D61"/>
    <w:rsid w:val="006E5E1F"/>
    <w:rsid w:val="006E66DA"/>
    <w:rsid w:val="006E6AD5"/>
    <w:rsid w:val="00702DD3"/>
    <w:rsid w:val="00704AAF"/>
    <w:rsid w:val="00707DC5"/>
    <w:rsid w:val="00711EF3"/>
    <w:rsid w:val="0071371E"/>
    <w:rsid w:val="00716734"/>
    <w:rsid w:val="00717A9A"/>
    <w:rsid w:val="00717B40"/>
    <w:rsid w:val="00750B31"/>
    <w:rsid w:val="00752C9D"/>
    <w:rsid w:val="0075348C"/>
    <w:rsid w:val="00757C93"/>
    <w:rsid w:val="00767538"/>
    <w:rsid w:val="00795992"/>
    <w:rsid w:val="007A18C9"/>
    <w:rsid w:val="007A1D20"/>
    <w:rsid w:val="007A1D77"/>
    <w:rsid w:val="007B5B52"/>
    <w:rsid w:val="007C2E15"/>
    <w:rsid w:val="007C5010"/>
    <w:rsid w:val="007C79A9"/>
    <w:rsid w:val="007D4F95"/>
    <w:rsid w:val="007F1A90"/>
    <w:rsid w:val="008012AA"/>
    <w:rsid w:val="00802E90"/>
    <w:rsid w:val="00821EB7"/>
    <w:rsid w:val="0082338E"/>
    <w:rsid w:val="0082675A"/>
    <w:rsid w:val="00827080"/>
    <w:rsid w:val="00830869"/>
    <w:rsid w:val="00832080"/>
    <w:rsid w:val="00832744"/>
    <w:rsid w:val="00836D73"/>
    <w:rsid w:val="00837C43"/>
    <w:rsid w:val="00842BC1"/>
    <w:rsid w:val="00851451"/>
    <w:rsid w:val="008659CC"/>
    <w:rsid w:val="00866148"/>
    <w:rsid w:val="00872DB6"/>
    <w:rsid w:val="00873EE8"/>
    <w:rsid w:val="008752A3"/>
    <w:rsid w:val="008822AC"/>
    <w:rsid w:val="00892A62"/>
    <w:rsid w:val="0089439F"/>
    <w:rsid w:val="00895CFF"/>
    <w:rsid w:val="008A028D"/>
    <w:rsid w:val="008A7207"/>
    <w:rsid w:val="008B005B"/>
    <w:rsid w:val="008C1574"/>
    <w:rsid w:val="008C2CAF"/>
    <w:rsid w:val="008C6AA6"/>
    <w:rsid w:val="008E1767"/>
    <w:rsid w:val="008E4A7F"/>
    <w:rsid w:val="00930EDC"/>
    <w:rsid w:val="009345D0"/>
    <w:rsid w:val="00935BFC"/>
    <w:rsid w:val="009409EF"/>
    <w:rsid w:val="00941F94"/>
    <w:rsid w:val="00944A4C"/>
    <w:rsid w:val="00947B0A"/>
    <w:rsid w:val="00962019"/>
    <w:rsid w:val="009639CA"/>
    <w:rsid w:val="00973FBF"/>
    <w:rsid w:val="00981B05"/>
    <w:rsid w:val="00986C05"/>
    <w:rsid w:val="009905C6"/>
    <w:rsid w:val="00991585"/>
    <w:rsid w:val="009968A2"/>
    <w:rsid w:val="009A28CA"/>
    <w:rsid w:val="009B166E"/>
    <w:rsid w:val="009B36E3"/>
    <w:rsid w:val="009C1EB5"/>
    <w:rsid w:val="009C5839"/>
    <w:rsid w:val="009D1FB7"/>
    <w:rsid w:val="009E1EF4"/>
    <w:rsid w:val="00A00482"/>
    <w:rsid w:val="00A148AB"/>
    <w:rsid w:val="00A14D68"/>
    <w:rsid w:val="00A16CB5"/>
    <w:rsid w:val="00A23D75"/>
    <w:rsid w:val="00A24B07"/>
    <w:rsid w:val="00A348E0"/>
    <w:rsid w:val="00A413D5"/>
    <w:rsid w:val="00A43274"/>
    <w:rsid w:val="00A47959"/>
    <w:rsid w:val="00A62467"/>
    <w:rsid w:val="00A635E5"/>
    <w:rsid w:val="00A65A27"/>
    <w:rsid w:val="00A705F1"/>
    <w:rsid w:val="00A71795"/>
    <w:rsid w:val="00A77DB5"/>
    <w:rsid w:val="00A91C74"/>
    <w:rsid w:val="00A945F5"/>
    <w:rsid w:val="00AA3091"/>
    <w:rsid w:val="00AE2BA7"/>
    <w:rsid w:val="00B1191A"/>
    <w:rsid w:val="00B14385"/>
    <w:rsid w:val="00B16B99"/>
    <w:rsid w:val="00B204D3"/>
    <w:rsid w:val="00B23460"/>
    <w:rsid w:val="00B24484"/>
    <w:rsid w:val="00B30885"/>
    <w:rsid w:val="00B30FA8"/>
    <w:rsid w:val="00B444DE"/>
    <w:rsid w:val="00B45160"/>
    <w:rsid w:val="00B517F8"/>
    <w:rsid w:val="00B5756E"/>
    <w:rsid w:val="00B62C56"/>
    <w:rsid w:val="00B72623"/>
    <w:rsid w:val="00B769B2"/>
    <w:rsid w:val="00B80323"/>
    <w:rsid w:val="00B833ED"/>
    <w:rsid w:val="00B84C9D"/>
    <w:rsid w:val="00BA173F"/>
    <w:rsid w:val="00BB615F"/>
    <w:rsid w:val="00BB681C"/>
    <w:rsid w:val="00BC406F"/>
    <w:rsid w:val="00BE0119"/>
    <w:rsid w:val="00BE1E63"/>
    <w:rsid w:val="00BE6BF4"/>
    <w:rsid w:val="00BE73D3"/>
    <w:rsid w:val="00BE78E1"/>
    <w:rsid w:val="00BF1213"/>
    <w:rsid w:val="00BF7DF5"/>
    <w:rsid w:val="00C0256C"/>
    <w:rsid w:val="00C108C3"/>
    <w:rsid w:val="00C1278D"/>
    <w:rsid w:val="00C22813"/>
    <w:rsid w:val="00C313D1"/>
    <w:rsid w:val="00C42864"/>
    <w:rsid w:val="00C4394C"/>
    <w:rsid w:val="00C440B6"/>
    <w:rsid w:val="00C55DE7"/>
    <w:rsid w:val="00C578B4"/>
    <w:rsid w:val="00C6441E"/>
    <w:rsid w:val="00C66722"/>
    <w:rsid w:val="00C7534A"/>
    <w:rsid w:val="00C842FB"/>
    <w:rsid w:val="00C8538D"/>
    <w:rsid w:val="00C91D17"/>
    <w:rsid w:val="00C91D63"/>
    <w:rsid w:val="00CA239E"/>
    <w:rsid w:val="00CA5562"/>
    <w:rsid w:val="00CA5F59"/>
    <w:rsid w:val="00CA7D33"/>
    <w:rsid w:val="00CB2AC0"/>
    <w:rsid w:val="00CB4090"/>
    <w:rsid w:val="00CB55D5"/>
    <w:rsid w:val="00CC19D5"/>
    <w:rsid w:val="00CC4011"/>
    <w:rsid w:val="00CD04D5"/>
    <w:rsid w:val="00CD605F"/>
    <w:rsid w:val="00CE2385"/>
    <w:rsid w:val="00CF6D93"/>
    <w:rsid w:val="00CF76FD"/>
    <w:rsid w:val="00D01BC6"/>
    <w:rsid w:val="00D055F1"/>
    <w:rsid w:val="00D12961"/>
    <w:rsid w:val="00D20248"/>
    <w:rsid w:val="00D23402"/>
    <w:rsid w:val="00D245DC"/>
    <w:rsid w:val="00D3097B"/>
    <w:rsid w:val="00D32EDA"/>
    <w:rsid w:val="00D33850"/>
    <w:rsid w:val="00D35E84"/>
    <w:rsid w:val="00D760B6"/>
    <w:rsid w:val="00D82C19"/>
    <w:rsid w:val="00D8436D"/>
    <w:rsid w:val="00D87E6E"/>
    <w:rsid w:val="00D958D7"/>
    <w:rsid w:val="00D95F9F"/>
    <w:rsid w:val="00DA0746"/>
    <w:rsid w:val="00DA39B8"/>
    <w:rsid w:val="00DA4546"/>
    <w:rsid w:val="00DA5F2F"/>
    <w:rsid w:val="00DA7E79"/>
    <w:rsid w:val="00DB3E27"/>
    <w:rsid w:val="00DB6530"/>
    <w:rsid w:val="00DC0EE9"/>
    <w:rsid w:val="00DC0F30"/>
    <w:rsid w:val="00DC7AFF"/>
    <w:rsid w:val="00DD3F00"/>
    <w:rsid w:val="00DD4A58"/>
    <w:rsid w:val="00DD73FF"/>
    <w:rsid w:val="00DE4C74"/>
    <w:rsid w:val="00E13DA4"/>
    <w:rsid w:val="00E20843"/>
    <w:rsid w:val="00E250A3"/>
    <w:rsid w:val="00E263B3"/>
    <w:rsid w:val="00E34560"/>
    <w:rsid w:val="00E568B4"/>
    <w:rsid w:val="00E61F32"/>
    <w:rsid w:val="00E71A6C"/>
    <w:rsid w:val="00E720E7"/>
    <w:rsid w:val="00E7403C"/>
    <w:rsid w:val="00E93976"/>
    <w:rsid w:val="00E97D5D"/>
    <w:rsid w:val="00EA48F6"/>
    <w:rsid w:val="00EB65C4"/>
    <w:rsid w:val="00EC0BB8"/>
    <w:rsid w:val="00EC3ABD"/>
    <w:rsid w:val="00EC7F4B"/>
    <w:rsid w:val="00ED2159"/>
    <w:rsid w:val="00ED319B"/>
    <w:rsid w:val="00EE1370"/>
    <w:rsid w:val="00EE18C7"/>
    <w:rsid w:val="00EF5EF7"/>
    <w:rsid w:val="00F04BEF"/>
    <w:rsid w:val="00F139D8"/>
    <w:rsid w:val="00F1506A"/>
    <w:rsid w:val="00F220FE"/>
    <w:rsid w:val="00F30321"/>
    <w:rsid w:val="00F33C33"/>
    <w:rsid w:val="00F347B9"/>
    <w:rsid w:val="00F44EFC"/>
    <w:rsid w:val="00F53C7C"/>
    <w:rsid w:val="00F6790B"/>
    <w:rsid w:val="00F754D3"/>
    <w:rsid w:val="00F76724"/>
    <w:rsid w:val="00F9130C"/>
    <w:rsid w:val="00F91A9A"/>
    <w:rsid w:val="00FA2E4C"/>
    <w:rsid w:val="00FA40A6"/>
    <w:rsid w:val="00FD0B8A"/>
    <w:rsid w:val="00FF1169"/>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Unresolved Mention"/>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03123885">
      <w:bodyDiv w:val="1"/>
      <w:marLeft w:val="0"/>
      <w:marRight w:val="0"/>
      <w:marTop w:val="0"/>
      <w:marBottom w:val="0"/>
      <w:divBdr>
        <w:top w:val="none" w:sz="0" w:space="0" w:color="auto"/>
        <w:left w:val="none" w:sz="0" w:space="0" w:color="auto"/>
        <w:bottom w:val="none" w:sz="0" w:space="0" w:color="auto"/>
        <w:right w:val="none" w:sz="0" w:space="0" w:color="auto"/>
      </w:divBdr>
    </w:div>
    <w:div w:id="1870995705">
      <w:bodyDiv w:val="1"/>
      <w:marLeft w:val="0"/>
      <w:marRight w:val="0"/>
      <w:marTop w:val="0"/>
      <w:marBottom w:val="0"/>
      <w:divBdr>
        <w:top w:val="none" w:sz="0" w:space="0" w:color="auto"/>
        <w:left w:val="none" w:sz="0" w:space="0" w:color="auto"/>
        <w:bottom w:val="none" w:sz="0" w:space="0" w:color="auto"/>
        <w:right w:val="none" w:sz="0" w:space="0" w:color="auto"/>
      </w:divBdr>
    </w:div>
    <w:div w:id="198033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saok.go.th/index.php/about/about-sesa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4487</Words>
  <Characters>25580</Characters>
  <Application>Microsoft Office Word</Application>
  <DocSecurity>0</DocSecurity>
  <Lines>213</Lines>
  <Paragraphs>60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pooklook nongnang</cp:lastModifiedBy>
  <cp:revision>7</cp:revision>
  <cp:lastPrinted>2016-06-06T03:22:00Z</cp:lastPrinted>
  <dcterms:created xsi:type="dcterms:W3CDTF">2023-05-23T06:21:00Z</dcterms:created>
  <dcterms:modified xsi:type="dcterms:W3CDTF">2023-06-01T10:48:00Z</dcterms:modified>
</cp:coreProperties>
</file>