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271F0" w14:textId="4259EF2E" w:rsidR="00D51CC2" w:rsidRPr="00082854" w:rsidRDefault="00772CAD" w:rsidP="00F42B49">
      <w:pPr>
        <w:spacing w:after="0"/>
        <w:jc w:val="center"/>
        <w:rPr>
          <w:rFonts w:ascii="TH SarabunPSK" w:hAnsi="TH SarabunPSK" w:cs="TH SarabunPSK"/>
          <w:sz w:val="32"/>
          <w:szCs w:val="32"/>
          <w:cs/>
        </w:rPr>
      </w:pPr>
      <w:bookmarkStart w:id="0" w:name="_Hlk20490293"/>
      <w:bookmarkStart w:id="1" w:name="_GoBack"/>
      <w:r w:rsidRPr="00082854">
        <w:rPr>
          <w:rFonts w:ascii="TH SarabunPSK" w:hAnsi="TH SarabunPSK" w:cs="TH SarabunPSK" w:hint="cs"/>
          <w:sz w:val="32"/>
          <w:szCs w:val="32"/>
          <w:cs/>
        </w:rPr>
        <w:t>การส่งเสริม</w:t>
      </w:r>
      <w:r w:rsidR="002B21B1" w:rsidRPr="00082854">
        <w:rPr>
          <w:rFonts w:ascii="TH SarabunPSK" w:hAnsi="TH SarabunPSK" w:cs="TH SarabunPSK" w:hint="cs"/>
          <w:sz w:val="32"/>
          <w:szCs w:val="32"/>
          <w:cs/>
        </w:rPr>
        <w:t>นโยบาย</w:t>
      </w:r>
      <w:r w:rsidRPr="00082854">
        <w:rPr>
          <w:rFonts w:ascii="TH SarabunPSK" w:hAnsi="TH SarabunPSK" w:cs="TH SarabunPSK" w:hint="cs"/>
          <w:sz w:val="32"/>
          <w:szCs w:val="32"/>
          <w:cs/>
        </w:rPr>
        <w:t>เงินอุดหนุนเพื่อการเลี้ยงดูเด็กแรกเกิด</w:t>
      </w:r>
      <w:r w:rsidR="00E633C8">
        <w:rPr>
          <w:rFonts w:ascii="TH SarabunPSK" w:hAnsi="TH SarabunPSK" w:cs="TH SarabunPSK" w:hint="cs"/>
          <w:sz w:val="32"/>
          <w:szCs w:val="32"/>
          <w:cs/>
        </w:rPr>
        <w:t>ในประเทศไทย</w:t>
      </w:r>
    </w:p>
    <w:bookmarkEnd w:id="0"/>
    <w:bookmarkEnd w:id="1"/>
    <w:p w14:paraId="1840E663" w14:textId="14AB6371" w:rsidR="000F5633" w:rsidRDefault="000661D7" w:rsidP="000661D7">
      <w:pPr>
        <w:spacing w:after="0"/>
        <w:jc w:val="center"/>
        <w:rPr>
          <w:rFonts w:ascii="TH SarabunPSK" w:hAnsi="TH SarabunPSK" w:cs="TH SarabunPSK"/>
          <w:sz w:val="32"/>
          <w:szCs w:val="32"/>
        </w:rPr>
      </w:pPr>
      <w:r w:rsidRPr="000661D7">
        <w:rPr>
          <w:rFonts w:ascii="TH SarabunPSK" w:hAnsi="TH SarabunPSK" w:cs="TH SarabunPSK"/>
          <w:sz w:val="32"/>
          <w:szCs w:val="32"/>
        </w:rPr>
        <w:t>Promoting subsidy policies for raising a newborn child</w:t>
      </w:r>
      <w:r w:rsidR="00E633C8">
        <w:rPr>
          <w:rFonts w:ascii="TH SarabunPSK" w:hAnsi="TH SarabunPSK" w:cs="TH SarabunPSK" w:hint="cs"/>
          <w:sz w:val="32"/>
          <w:szCs w:val="32"/>
          <w:cs/>
        </w:rPr>
        <w:t xml:space="preserve"> </w:t>
      </w:r>
      <w:r w:rsidR="00E633C8">
        <w:rPr>
          <w:rFonts w:ascii="TH SarabunPSK" w:hAnsi="TH SarabunPSK" w:cs="TH SarabunPSK"/>
          <w:sz w:val="32"/>
          <w:szCs w:val="32"/>
        </w:rPr>
        <w:t>in Thailand</w:t>
      </w:r>
    </w:p>
    <w:p w14:paraId="37C65AB5" w14:textId="77777777" w:rsidR="00F42B49" w:rsidRDefault="00F42B49" w:rsidP="00BC7DE8">
      <w:pPr>
        <w:spacing w:after="0"/>
        <w:jc w:val="center"/>
        <w:rPr>
          <w:rFonts w:ascii="TH SarabunPSK" w:hAnsi="TH SarabunPSK" w:cs="TH SarabunPSK"/>
          <w:sz w:val="32"/>
          <w:szCs w:val="32"/>
        </w:rPr>
      </w:pPr>
    </w:p>
    <w:p w14:paraId="023FA272" w14:textId="40047DDF" w:rsidR="00186B0D" w:rsidRPr="00F42B49" w:rsidRDefault="00186B0D" w:rsidP="00BC7DE8">
      <w:pPr>
        <w:spacing w:after="0"/>
        <w:jc w:val="center"/>
        <w:rPr>
          <w:rFonts w:ascii="TH SarabunPSK" w:hAnsi="TH SarabunPSK" w:cs="TH SarabunPSK"/>
          <w:sz w:val="32"/>
          <w:szCs w:val="32"/>
        </w:rPr>
      </w:pPr>
      <w:r w:rsidRPr="00082854">
        <w:rPr>
          <w:rFonts w:ascii="TH SarabunPSK" w:hAnsi="TH SarabunPSK" w:cs="TH SarabunPSK" w:hint="cs"/>
          <w:sz w:val="32"/>
          <w:szCs w:val="32"/>
          <w:cs/>
        </w:rPr>
        <w:t>ทิพย์</w:t>
      </w:r>
      <w:proofErr w:type="spellStart"/>
      <w:r w:rsidRPr="00082854">
        <w:rPr>
          <w:rFonts w:ascii="TH SarabunPSK" w:hAnsi="TH SarabunPSK" w:cs="TH SarabunPSK" w:hint="cs"/>
          <w:sz w:val="32"/>
          <w:szCs w:val="32"/>
          <w:cs/>
        </w:rPr>
        <w:t>วรร</w:t>
      </w:r>
      <w:proofErr w:type="spellEnd"/>
      <w:r w:rsidRPr="00082854">
        <w:rPr>
          <w:rFonts w:ascii="TH SarabunPSK" w:hAnsi="TH SarabunPSK" w:cs="TH SarabunPSK" w:hint="cs"/>
          <w:sz w:val="32"/>
          <w:szCs w:val="32"/>
          <w:cs/>
        </w:rPr>
        <w:t>ณ ชิน</w:t>
      </w:r>
      <w:proofErr w:type="spellStart"/>
      <w:r w:rsidRPr="00082854">
        <w:rPr>
          <w:rFonts w:ascii="TH SarabunPSK" w:hAnsi="TH SarabunPSK" w:cs="TH SarabunPSK" w:hint="cs"/>
          <w:sz w:val="32"/>
          <w:szCs w:val="32"/>
          <w:cs/>
        </w:rPr>
        <w:t>ไธ</w:t>
      </w:r>
      <w:proofErr w:type="spellEnd"/>
      <w:r w:rsidRPr="00082854">
        <w:rPr>
          <w:rFonts w:ascii="TH SarabunPSK" w:hAnsi="TH SarabunPSK" w:cs="TH SarabunPSK" w:hint="cs"/>
          <w:sz w:val="32"/>
          <w:szCs w:val="32"/>
          <w:cs/>
        </w:rPr>
        <w:t>สง</w:t>
      </w:r>
      <w:r w:rsidR="00F42B49">
        <w:rPr>
          <w:rFonts w:ascii="TH SarabunPSK" w:hAnsi="TH SarabunPSK" w:cs="TH SarabunPSK"/>
          <w:sz w:val="32"/>
          <w:szCs w:val="32"/>
        </w:rPr>
        <w:t xml:space="preserve">*, </w:t>
      </w:r>
      <w:r w:rsidR="00F42B49">
        <w:rPr>
          <w:rFonts w:ascii="TH SarabunPSK" w:hAnsi="TH SarabunPSK" w:cs="TH SarabunPSK" w:hint="cs"/>
          <w:sz w:val="32"/>
          <w:szCs w:val="32"/>
          <w:cs/>
        </w:rPr>
        <w:t>รัฐชาติ ทัศนัย</w:t>
      </w:r>
      <w:r w:rsidR="00F42B49">
        <w:rPr>
          <w:rFonts w:ascii="TH SarabunPSK" w:hAnsi="TH SarabunPSK" w:cs="TH SarabunPSK"/>
          <w:sz w:val="32"/>
          <w:szCs w:val="32"/>
        </w:rPr>
        <w:t>**</w:t>
      </w:r>
    </w:p>
    <w:p w14:paraId="3D6FE214" w14:textId="1E11C9FD" w:rsidR="00D94B8F" w:rsidRPr="00082854" w:rsidRDefault="00186B0D" w:rsidP="00BC7DE8">
      <w:pPr>
        <w:spacing w:after="0"/>
        <w:jc w:val="center"/>
        <w:rPr>
          <w:rFonts w:ascii="TH SarabunPSK" w:hAnsi="TH SarabunPSK" w:cs="TH SarabunPSK"/>
          <w:sz w:val="32"/>
          <w:szCs w:val="32"/>
        </w:rPr>
      </w:pPr>
      <w:proofErr w:type="spellStart"/>
      <w:r w:rsidRPr="00082854">
        <w:rPr>
          <w:rFonts w:ascii="TH SarabunPSK" w:hAnsi="TH SarabunPSK" w:cs="TH SarabunPSK"/>
          <w:sz w:val="32"/>
          <w:szCs w:val="32"/>
        </w:rPr>
        <w:t>Thippawan</w:t>
      </w:r>
      <w:proofErr w:type="spellEnd"/>
      <w:r w:rsidRPr="00082854">
        <w:rPr>
          <w:rFonts w:ascii="TH SarabunPSK" w:hAnsi="TH SarabunPSK" w:cs="TH SarabunPSK"/>
          <w:sz w:val="32"/>
          <w:szCs w:val="32"/>
        </w:rPr>
        <w:t xml:space="preserve"> </w:t>
      </w:r>
      <w:proofErr w:type="spellStart"/>
      <w:r w:rsidRPr="00082854">
        <w:rPr>
          <w:rFonts w:ascii="TH SarabunPSK" w:hAnsi="TH SarabunPSK" w:cs="TH SarabunPSK"/>
          <w:sz w:val="32"/>
          <w:szCs w:val="32"/>
        </w:rPr>
        <w:t>Chinthaisong</w:t>
      </w:r>
      <w:proofErr w:type="spellEnd"/>
      <w:r w:rsidR="00F42B49">
        <w:rPr>
          <w:rFonts w:ascii="TH SarabunPSK" w:hAnsi="TH SarabunPSK" w:cs="TH SarabunPSK"/>
          <w:sz w:val="32"/>
          <w:szCs w:val="32"/>
        </w:rPr>
        <w:t xml:space="preserve">*, </w:t>
      </w:r>
      <w:proofErr w:type="spellStart"/>
      <w:r w:rsidR="00F42B49">
        <w:rPr>
          <w:rFonts w:ascii="TH SarabunPSK" w:hAnsi="TH SarabunPSK" w:cs="TH SarabunPSK"/>
          <w:sz w:val="32"/>
          <w:szCs w:val="32"/>
        </w:rPr>
        <w:t>Rattachart</w:t>
      </w:r>
      <w:proofErr w:type="spellEnd"/>
      <w:r w:rsidR="00F42B49">
        <w:rPr>
          <w:rFonts w:ascii="TH SarabunPSK" w:hAnsi="TH SarabunPSK" w:cs="TH SarabunPSK"/>
          <w:sz w:val="32"/>
          <w:szCs w:val="32"/>
        </w:rPr>
        <w:t xml:space="preserve"> </w:t>
      </w:r>
      <w:proofErr w:type="spellStart"/>
      <w:r w:rsidR="00F42B49">
        <w:rPr>
          <w:rFonts w:ascii="TH SarabunPSK" w:hAnsi="TH SarabunPSK" w:cs="TH SarabunPSK"/>
          <w:sz w:val="32"/>
          <w:szCs w:val="32"/>
        </w:rPr>
        <w:t>Thatsanai</w:t>
      </w:r>
      <w:proofErr w:type="spellEnd"/>
    </w:p>
    <w:p w14:paraId="53FDB083" w14:textId="77777777" w:rsidR="00186B0D" w:rsidRPr="00082854" w:rsidRDefault="00186B0D" w:rsidP="00BC7DE8">
      <w:pPr>
        <w:spacing w:after="0"/>
        <w:jc w:val="center"/>
        <w:rPr>
          <w:rFonts w:ascii="TH SarabunPSK" w:hAnsi="TH SarabunPSK" w:cs="TH SarabunPSK"/>
          <w:sz w:val="32"/>
          <w:szCs w:val="32"/>
        </w:rPr>
      </w:pPr>
      <w:r w:rsidRPr="00082854">
        <w:rPr>
          <w:rFonts w:ascii="TH SarabunPSK" w:hAnsi="TH SarabunPSK" w:cs="TH SarabunPSK"/>
          <w:sz w:val="32"/>
          <w:szCs w:val="32"/>
          <w:cs/>
        </w:rPr>
        <w:t>หลักสูตรรัฐประ</w:t>
      </w:r>
      <w:proofErr w:type="spellStart"/>
      <w:r w:rsidRPr="00082854">
        <w:rPr>
          <w:rFonts w:ascii="TH SarabunPSK" w:hAnsi="TH SarabunPSK" w:cs="TH SarabunPSK"/>
          <w:sz w:val="32"/>
          <w:szCs w:val="32"/>
          <w:cs/>
        </w:rPr>
        <w:t>ศา</w:t>
      </w:r>
      <w:proofErr w:type="spellEnd"/>
      <w:r w:rsidRPr="00082854">
        <w:rPr>
          <w:rFonts w:ascii="TH SarabunPSK" w:hAnsi="TH SarabunPSK" w:cs="TH SarabunPSK"/>
          <w:sz w:val="32"/>
          <w:szCs w:val="32"/>
          <w:cs/>
        </w:rPr>
        <w:t>สน</w:t>
      </w:r>
      <w:proofErr w:type="spellStart"/>
      <w:r w:rsidRPr="00082854">
        <w:rPr>
          <w:rFonts w:ascii="TH SarabunPSK" w:hAnsi="TH SarabunPSK" w:cs="TH SarabunPSK"/>
          <w:sz w:val="32"/>
          <w:szCs w:val="32"/>
          <w:cs/>
        </w:rPr>
        <w:t>ศา</w:t>
      </w:r>
      <w:proofErr w:type="spellEnd"/>
      <w:r w:rsidRPr="00082854">
        <w:rPr>
          <w:rFonts w:ascii="TH SarabunPSK" w:hAnsi="TH SarabunPSK" w:cs="TH SarabunPSK"/>
          <w:sz w:val="32"/>
          <w:szCs w:val="32"/>
          <w:cs/>
        </w:rPr>
        <w:t>สตรบัณฑิต คณะมนุษยศาสตร์และสังคมศาสตร์</w:t>
      </w:r>
    </w:p>
    <w:p w14:paraId="50D9AD64" w14:textId="46697578" w:rsidR="00186B0D" w:rsidRPr="00082854" w:rsidRDefault="00186B0D" w:rsidP="00BC7DE8">
      <w:pPr>
        <w:spacing w:after="0"/>
        <w:jc w:val="center"/>
        <w:rPr>
          <w:rFonts w:ascii="TH SarabunPSK" w:hAnsi="TH SarabunPSK" w:cs="TH SarabunPSK"/>
          <w:sz w:val="32"/>
          <w:szCs w:val="32"/>
        </w:rPr>
      </w:pPr>
      <w:r w:rsidRPr="00082854">
        <w:rPr>
          <w:rFonts w:ascii="TH SarabunPSK" w:hAnsi="TH SarabunPSK" w:cs="TH SarabunPSK"/>
          <w:sz w:val="32"/>
          <w:szCs w:val="32"/>
          <w:cs/>
        </w:rPr>
        <w:t>มหาวิทยาลัยราช</w:t>
      </w:r>
      <w:proofErr w:type="spellStart"/>
      <w:r w:rsidRPr="00082854">
        <w:rPr>
          <w:rFonts w:ascii="TH SarabunPSK" w:hAnsi="TH SarabunPSK" w:cs="TH SarabunPSK"/>
          <w:sz w:val="32"/>
          <w:szCs w:val="32"/>
          <w:cs/>
        </w:rPr>
        <w:t>ภัฏว</w:t>
      </w:r>
      <w:proofErr w:type="spellEnd"/>
      <w:r w:rsidRPr="00082854">
        <w:rPr>
          <w:rFonts w:ascii="TH SarabunPSK" w:hAnsi="TH SarabunPSK" w:cs="TH SarabunPSK"/>
          <w:sz w:val="32"/>
          <w:szCs w:val="32"/>
          <w:cs/>
        </w:rPr>
        <w:t>ไลยอลงกรณ์ ในพระบรมราชูปถัมภ์</w:t>
      </w:r>
    </w:p>
    <w:p w14:paraId="5C308CC7" w14:textId="503B49B0" w:rsidR="00186B0D" w:rsidRPr="00082854" w:rsidRDefault="00186B0D" w:rsidP="00BC7DE8">
      <w:pPr>
        <w:jc w:val="center"/>
        <w:rPr>
          <w:rFonts w:ascii="TH SarabunPSK" w:hAnsi="TH SarabunPSK" w:cs="TH SarabunPSK"/>
          <w:sz w:val="32"/>
          <w:szCs w:val="32"/>
        </w:rPr>
      </w:pPr>
      <w:r w:rsidRPr="00082854">
        <w:rPr>
          <w:rFonts w:ascii="TH SarabunPSK" w:hAnsi="TH SarabunPSK" w:cs="TH SarabunPSK"/>
          <w:sz w:val="32"/>
          <w:szCs w:val="32"/>
        </w:rPr>
        <w:t>Email: Thippawan@vru.ac.th</w:t>
      </w:r>
    </w:p>
    <w:p w14:paraId="7F7CD086" w14:textId="03D35B2B" w:rsidR="00186B0D" w:rsidRPr="00186B0D" w:rsidRDefault="00186B0D" w:rsidP="003A0DCC">
      <w:pPr>
        <w:jc w:val="thaiDistribute"/>
        <w:rPr>
          <w:rFonts w:ascii="TH SarabunPSK" w:hAnsi="TH SarabunPSK" w:cs="TH SarabunPSK"/>
          <w:sz w:val="32"/>
          <w:szCs w:val="32"/>
          <w:u w:val="single"/>
        </w:rPr>
      </w:pPr>
      <w:r>
        <w:rPr>
          <w:rFonts w:ascii="TH SarabunPSK" w:hAnsi="TH SarabunPSK" w:cs="TH SarabunPSK"/>
          <w:noProof/>
          <w:sz w:val="32"/>
          <w:szCs w:val="32"/>
          <w:u w:val="single"/>
        </w:rPr>
        <mc:AlternateContent>
          <mc:Choice Requires="wps">
            <w:drawing>
              <wp:anchor distT="0" distB="0" distL="114300" distR="114300" simplePos="0" relativeHeight="251659264" behindDoc="0" locked="0" layoutInCell="1" allowOverlap="1" wp14:anchorId="5E5D3EA9" wp14:editId="45131FDE">
                <wp:simplePos x="0" y="0"/>
                <wp:positionH relativeFrom="column">
                  <wp:posOffset>38101</wp:posOffset>
                </wp:positionH>
                <wp:positionV relativeFrom="paragraph">
                  <wp:posOffset>100329</wp:posOffset>
                </wp:positionV>
                <wp:extent cx="5981700" cy="47625"/>
                <wp:effectExtent l="0" t="0" r="19050" b="28575"/>
                <wp:wrapNone/>
                <wp:docPr id="1" name="ตัวเชื่อมต่อตรง 1"/>
                <wp:cNvGraphicFramePr/>
                <a:graphic xmlns:a="http://schemas.openxmlformats.org/drawingml/2006/main">
                  <a:graphicData uri="http://schemas.microsoft.com/office/word/2010/wordprocessingShape">
                    <wps:wsp>
                      <wps:cNvCnPr/>
                      <wps:spPr>
                        <a:xfrm flipV="1">
                          <a:off x="0" y="0"/>
                          <a:ext cx="598170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10AFB" id="ตัวเชื่อมต่อตรง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7.9pt" to="47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" strokecolor="black [3200]" strokeweight=".5pt">
                <v:stroke joinstyle="miter"/>
              </v:line>
            </w:pict>
          </mc:Fallback>
        </mc:AlternateContent>
      </w:r>
    </w:p>
    <w:p w14:paraId="4EAE98C8" w14:textId="516C80B2" w:rsidR="00186B0D" w:rsidRPr="000F5633" w:rsidRDefault="00186B0D" w:rsidP="00186B0D">
      <w:pPr>
        <w:jc w:val="center"/>
        <w:rPr>
          <w:rFonts w:ascii="TH SarabunPSK" w:hAnsi="TH SarabunPSK" w:cs="TH SarabunPSK"/>
          <w:b/>
          <w:bCs/>
          <w:sz w:val="32"/>
          <w:szCs w:val="32"/>
          <w:cs/>
        </w:rPr>
      </w:pPr>
      <w:r w:rsidRPr="000F5633">
        <w:rPr>
          <w:rFonts w:ascii="TH SarabunPSK" w:hAnsi="TH SarabunPSK" w:cs="TH SarabunPSK" w:hint="cs"/>
          <w:b/>
          <w:bCs/>
          <w:sz w:val="32"/>
          <w:szCs w:val="32"/>
          <w:cs/>
        </w:rPr>
        <w:t>บทคัดย่อ</w:t>
      </w:r>
    </w:p>
    <w:p w14:paraId="535F197B" w14:textId="01B36BCB" w:rsidR="00186B0D" w:rsidRDefault="000F5633" w:rsidP="003B70DF">
      <w:pPr>
        <w:ind w:firstLine="720"/>
        <w:jc w:val="thaiDistribute"/>
        <w:rPr>
          <w:rFonts w:ascii="TH SarabunPSK" w:hAnsi="TH SarabunPSK" w:cs="TH SarabunPSK"/>
          <w:sz w:val="32"/>
          <w:szCs w:val="32"/>
          <w:cs/>
        </w:rPr>
      </w:pPr>
      <w:r>
        <w:rPr>
          <w:rFonts w:ascii="TH SarabunPSK" w:hAnsi="TH SarabunPSK" w:cs="TH SarabunPSK" w:hint="cs"/>
          <w:sz w:val="32"/>
          <w:szCs w:val="32"/>
          <w:cs/>
        </w:rPr>
        <w:t>บทความวิชาการนี้เป็นการนำเสนอ</w:t>
      </w:r>
      <w:r w:rsidRPr="000F5633">
        <w:rPr>
          <w:rFonts w:ascii="TH SarabunPSK" w:hAnsi="TH SarabunPSK" w:cs="TH SarabunPSK"/>
          <w:sz w:val="32"/>
          <w:szCs w:val="32"/>
          <w:cs/>
        </w:rPr>
        <w:t>การส่งเสริมนโยบายเงินอุดหนุนเพื่อการเลี้ยงดูเด็กแรกเกิด</w:t>
      </w:r>
      <w:r w:rsidR="00AE1308">
        <w:rPr>
          <w:rFonts w:ascii="TH SarabunPSK" w:hAnsi="TH SarabunPSK" w:cs="TH SarabunPSK" w:hint="cs"/>
          <w:sz w:val="32"/>
          <w:szCs w:val="32"/>
          <w:cs/>
        </w:rPr>
        <w:t>โดยมีวัตถุประสงค์</w:t>
      </w:r>
      <w:r w:rsidRPr="000F5633">
        <w:rPr>
          <w:rFonts w:ascii="TH SarabunPSK" w:hAnsi="TH SarabunPSK" w:cs="TH SarabunPSK"/>
          <w:sz w:val="32"/>
          <w:szCs w:val="32"/>
          <w:cs/>
        </w:rPr>
        <w:t>เพื่อ</w:t>
      </w:r>
      <w:bookmarkStart w:id="2" w:name="_Hlk20494446"/>
      <w:r w:rsidR="00AE1308">
        <w:rPr>
          <w:rFonts w:ascii="TH SarabunPSK" w:hAnsi="TH SarabunPSK" w:cs="TH SarabunPSK" w:hint="cs"/>
          <w:sz w:val="32"/>
          <w:szCs w:val="32"/>
          <w:cs/>
        </w:rPr>
        <w:t>จะ</w:t>
      </w:r>
      <w:r w:rsidRPr="000F5633">
        <w:rPr>
          <w:rFonts w:ascii="TH SarabunPSK" w:hAnsi="TH SarabunPSK" w:cs="TH SarabunPSK"/>
          <w:sz w:val="32"/>
          <w:szCs w:val="32"/>
          <w:cs/>
        </w:rPr>
        <w:t>ชะลอภาวะอัตราการเกิดที่น้อยลงของประชากรในประเทศไทย</w:t>
      </w:r>
      <w:r>
        <w:rPr>
          <w:rFonts w:ascii="TH SarabunPSK" w:hAnsi="TH SarabunPSK" w:cs="TH SarabunPSK" w:hint="cs"/>
          <w:sz w:val="32"/>
          <w:szCs w:val="32"/>
          <w:cs/>
        </w:rPr>
        <w:t xml:space="preserve"> </w:t>
      </w:r>
      <w:bookmarkEnd w:id="2"/>
      <w:r>
        <w:rPr>
          <w:rFonts w:ascii="TH SarabunPSK" w:hAnsi="TH SarabunPSK" w:cs="TH SarabunPSK" w:hint="cs"/>
          <w:sz w:val="32"/>
          <w:szCs w:val="32"/>
          <w:cs/>
        </w:rPr>
        <w:t>โดยนำแนวคิด ทฤษฎี งานวิจัยที่เกี่ยวข้องตลอดจนความคิดเห็นของผู้เขียนมาปร</w:t>
      </w:r>
      <w:r w:rsidR="00AE1308">
        <w:rPr>
          <w:rFonts w:ascii="TH SarabunPSK" w:hAnsi="TH SarabunPSK" w:cs="TH SarabunPSK" w:hint="cs"/>
          <w:sz w:val="32"/>
          <w:szCs w:val="32"/>
          <w:cs/>
        </w:rPr>
        <w:t>ะกอบเพื่อเป็นแนวทางในการอธิบาย</w:t>
      </w:r>
      <w:r w:rsidRPr="000F5633">
        <w:rPr>
          <w:rFonts w:ascii="TH SarabunPSK" w:hAnsi="TH SarabunPSK" w:cs="TH SarabunPSK"/>
          <w:sz w:val="32"/>
          <w:szCs w:val="32"/>
          <w:cs/>
        </w:rPr>
        <w:t>การส่งเสริมนโยบายเงินอุดหนุนเพื่อการเลี้ยงดูเด็กแรกเกิดในประเทศไทย</w:t>
      </w:r>
      <w:r w:rsidR="00F53524">
        <w:rPr>
          <w:rFonts w:ascii="TH SarabunPSK" w:hAnsi="TH SarabunPSK" w:cs="TH SarabunPSK" w:hint="cs"/>
          <w:sz w:val="32"/>
          <w:szCs w:val="32"/>
          <w:cs/>
        </w:rPr>
        <w:t>ซึ่ง</w:t>
      </w:r>
      <w:r>
        <w:rPr>
          <w:rFonts w:ascii="TH SarabunPSK" w:hAnsi="TH SarabunPSK" w:cs="TH SarabunPSK" w:hint="cs"/>
          <w:sz w:val="32"/>
          <w:szCs w:val="32"/>
          <w:cs/>
        </w:rPr>
        <w:t xml:space="preserve">ประกอบด้วย </w:t>
      </w:r>
      <w:r w:rsidRPr="000F5633">
        <w:rPr>
          <w:rFonts w:ascii="TH SarabunPSK" w:hAnsi="TH SarabunPSK" w:cs="TH SarabunPSK"/>
          <w:sz w:val="32"/>
          <w:szCs w:val="32"/>
          <w:cs/>
        </w:rPr>
        <w:t>ผลกระทบจากภาวะอัตราการเกิดของเด็กแรกเกิดที่น้อยลงในประเทศไทย</w:t>
      </w:r>
      <w:r w:rsidR="003B70DF">
        <w:rPr>
          <w:rFonts w:ascii="TH SarabunPSK" w:hAnsi="TH SarabunPSK" w:cs="TH SarabunPSK"/>
          <w:sz w:val="32"/>
          <w:szCs w:val="32"/>
        </w:rPr>
        <w:t>,</w:t>
      </w:r>
      <w:r w:rsidR="003B70DF">
        <w:rPr>
          <w:rFonts w:ascii="TH SarabunPSK" w:hAnsi="TH SarabunPSK" w:cs="TH SarabunPSK" w:hint="cs"/>
          <w:sz w:val="32"/>
          <w:szCs w:val="32"/>
          <w:cs/>
        </w:rPr>
        <w:t xml:space="preserve"> </w:t>
      </w:r>
      <w:r w:rsidRPr="000F5633">
        <w:rPr>
          <w:rFonts w:ascii="TH SarabunPSK" w:hAnsi="TH SarabunPSK" w:cs="TH SarabunPSK"/>
          <w:sz w:val="32"/>
          <w:szCs w:val="32"/>
          <w:cs/>
        </w:rPr>
        <w:t>แนวคิดเกี่ยวกับรัฐสวัสดิการกับนโยบายเงินอุด</w:t>
      </w:r>
      <w:r w:rsidR="00AE1308">
        <w:rPr>
          <w:rFonts w:ascii="TH SarabunPSK" w:hAnsi="TH SarabunPSK" w:cs="TH SarabunPSK"/>
          <w:sz w:val="32"/>
          <w:szCs w:val="32"/>
          <w:cs/>
        </w:rPr>
        <w:t>หนุนเพื่อการเลี้ยงดูเด็กแรกเกิด</w:t>
      </w:r>
      <w:r w:rsidRPr="000F5633">
        <w:rPr>
          <w:rFonts w:ascii="TH SarabunPSK" w:hAnsi="TH SarabunPSK" w:cs="TH SarabunPSK"/>
          <w:sz w:val="32"/>
          <w:szCs w:val="32"/>
        </w:rPr>
        <w:t xml:space="preserve">, </w:t>
      </w:r>
      <w:r w:rsidRPr="000F5633">
        <w:rPr>
          <w:rFonts w:ascii="TH SarabunPSK" w:hAnsi="TH SarabunPSK" w:cs="TH SarabunPSK"/>
          <w:sz w:val="32"/>
          <w:szCs w:val="32"/>
          <w:cs/>
        </w:rPr>
        <w:t>การป้องกันและการชะลอไม่ให้อัตราการเกิดของประเทศไทยลดน้อยลง</w:t>
      </w:r>
      <w:r w:rsidR="00AE1308">
        <w:rPr>
          <w:rFonts w:ascii="TH SarabunPSK" w:hAnsi="TH SarabunPSK" w:cs="TH SarabunPSK" w:hint="cs"/>
          <w:sz w:val="32"/>
          <w:szCs w:val="32"/>
          <w:cs/>
        </w:rPr>
        <w:t xml:space="preserve"> </w:t>
      </w:r>
      <w:r w:rsidR="00F53524">
        <w:rPr>
          <w:rFonts w:ascii="TH SarabunPSK" w:hAnsi="TH SarabunPSK" w:cs="TH SarabunPSK" w:hint="cs"/>
          <w:sz w:val="32"/>
          <w:szCs w:val="32"/>
          <w:cs/>
        </w:rPr>
        <w:t>โดยการป้องกันดังกล่าวมีองค์ประกอบที่สำคัญคือ</w:t>
      </w:r>
      <w:r w:rsidR="003B70DF" w:rsidRPr="003B70DF">
        <w:rPr>
          <w:rFonts w:ascii="TH SarabunPSK" w:hAnsi="TH SarabunPSK" w:cs="TH SarabunPSK"/>
          <w:sz w:val="32"/>
          <w:szCs w:val="32"/>
          <w:cs/>
        </w:rPr>
        <w:t xml:space="preserve"> </w:t>
      </w:r>
      <w:r w:rsidR="003B70DF">
        <w:rPr>
          <w:rFonts w:ascii="TH SarabunPSK" w:hAnsi="TH SarabunPSK" w:cs="TH SarabunPSK" w:hint="cs"/>
          <w:sz w:val="32"/>
          <w:szCs w:val="32"/>
          <w:cs/>
        </w:rPr>
        <w:t>การจัดให้มีนโยบายที่เป็นตัวกระตุ้น</w:t>
      </w:r>
      <w:r w:rsidR="00F53524">
        <w:rPr>
          <w:rFonts w:ascii="TH SarabunPSK" w:hAnsi="TH SarabunPSK" w:cs="TH SarabunPSK" w:hint="cs"/>
          <w:sz w:val="32"/>
          <w:szCs w:val="32"/>
          <w:cs/>
        </w:rPr>
        <w:t>ให้</w:t>
      </w:r>
      <w:r w:rsidR="003B70DF">
        <w:rPr>
          <w:rFonts w:ascii="TH SarabunPSK" w:hAnsi="TH SarabunPSK" w:cs="TH SarabunPSK" w:hint="cs"/>
          <w:sz w:val="32"/>
          <w:szCs w:val="32"/>
          <w:cs/>
        </w:rPr>
        <w:t>ประชากรหันมามีบุตรเพิ่มมากขึ้นและภาครัฐเข้ามาส่งเสริมนโยบายประชาสัมพันธ์ให้ประชา</w:t>
      </w:r>
      <w:r w:rsidR="00F53524">
        <w:rPr>
          <w:rFonts w:ascii="TH SarabunPSK" w:hAnsi="TH SarabunPSK" w:cs="TH SarabunPSK" w:hint="cs"/>
          <w:sz w:val="32"/>
          <w:szCs w:val="32"/>
          <w:cs/>
        </w:rPr>
        <w:t>ชนรับ</w:t>
      </w:r>
      <w:r w:rsidR="003B70DF">
        <w:rPr>
          <w:rFonts w:ascii="TH SarabunPSK" w:hAnsi="TH SarabunPSK" w:cs="TH SarabunPSK" w:hint="cs"/>
          <w:sz w:val="32"/>
          <w:szCs w:val="32"/>
          <w:cs/>
        </w:rPr>
        <w:t>รู้อย่างทั่วถึง</w:t>
      </w:r>
      <w:r w:rsidR="00F53524">
        <w:rPr>
          <w:rFonts w:ascii="TH SarabunPSK" w:hAnsi="TH SarabunPSK" w:cs="TH SarabunPSK" w:hint="cs"/>
          <w:sz w:val="32"/>
          <w:szCs w:val="32"/>
          <w:cs/>
        </w:rPr>
        <w:t>และ</w:t>
      </w:r>
      <w:r w:rsidR="003B70DF">
        <w:rPr>
          <w:rFonts w:ascii="TH SarabunPSK" w:hAnsi="TH SarabunPSK" w:cs="TH SarabunPSK" w:hint="cs"/>
          <w:sz w:val="32"/>
          <w:szCs w:val="32"/>
          <w:cs/>
        </w:rPr>
        <w:t>เข้าถึงได้มากขึ้น</w:t>
      </w:r>
      <w:r w:rsidR="00F53524">
        <w:rPr>
          <w:rFonts w:ascii="TH SarabunPSK" w:hAnsi="TH SarabunPSK" w:cs="TH SarabunPSK" w:hint="cs"/>
          <w:sz w:val="32"/>
          <w:szCs w:val="32"/>
          <w:cs/>
        </w:rPr>
        <w:t xml:space="preserve"> </w:t>
      </w:r>
      <w:r w:rsidR="003B70DF">
        <w:rPr>
          <w:rFonts w:ascii="TH SarabunPSK" w:hAnsi="TH SarabunPSK" w:cs="TH SarabunPSK" w:hint="cs"/>
          <w:sz w:val="32"/>
          <w:szCs w:val="32"/>
          <w:cs/>
        </w:rPr>
        <w:t>ซึ่งการ</w:t>
      </w:r>
      <w:r w:rsidR="00182690">
        <w:rPr>
          <w:rFonts w:ascii="TH SarabunPSK" w:hAnsi="TH SarabunPSK" w:cs="TH SarabunPSK" w:hint="cs"/>
          <w:sz w:val="32"/>
          <w:szCs w:val="32"/>
          <w:cs/>
        </w:rPr>
        <w:t>ส่งเสริมนโยบายดังกล่าว</w:t>
      </w:r>
      <w:r w:rsidR="00F53524">
        <w:rPr>
          <w:rFonts w:ascii="TH SarabunPSK" w:hAnsi="TH SarabunPSK" w:cs="TH SarabunPSK" w:hint="cs"/>
          <w:sz w:val="32"/>
          <w:szCs w:val="32"/>
          <w:cs/>
        </w:rPr>
        <w:t xml:space="preserve"> </w:t>
      </w:r>
      <w:r w:rsidR="00182690">
        <w:rPr>
          <w:rFonts w:ascii="TH SarabunPSK" w:hAnsi="TH SarabunPSK" w:cs="TH SarabunPSK" w:hint="cs"/>
          <w:sz w:val="32"/>
          <w:szCs w:val="32"/>
          <w:cs/>
        </w:rPr>
        <w:t>จะเป็นการ</w:t>
      </w:r>
      <w:r w:rsidR="006E1774">
        <w:rPr>
          <w:rFonts w:ascii="TH SarabunPSK" w:hAnsi="TH SarabunPSK" w:cs="TH SarabunPSK" w:hint="cs"/>
          <w:sz w:val="32"/>
          <w:szCs w:val="32"/>
          <w:cs/>
        </w:rPr>
        <w:t>เพิ่มโอกาส</w:t>
      </w:r>
      <w:r w:rsidR="00182690">
        <w:rPr>
          <w:rFonts w:ascii="TH SarabunPSK" w:hAnsi="TH SarabunPSK" w:cs="TH SarabunPSK" w:hint="cs"/>
          <w:sz w:val="32"/>
          <w:szCs w:val="32"/>
          <w:cs/>
        </w:rPr>
        <w:t>ให้ประชา</w:t>
      </w:r>
      <w:r w:rsidR="00F53524">
        <w:rPr>
          <w:rFonts w:ascii="TH SarabunPSK" w:hAnsi="TH SarabunPSK" w:cs="TH SarabunPSK" w:hint="cs"/>
          <w:sz w:val="32"/>
          <w:szCs w:val="32"/>
          <w:cs/>
        </w:rPr>
        <w:t>ชน</w:t>
      </w:r>
      <w:r w:rsidR="00182690">
        <w:rPr>
          <w:rFonts w:ascii="TH SarabunPSK" w:hAnsi="TH SarabunPSK" w:cs="TH SarabunPSK" w:hint="cs"/>
          <w:sz w:val="32"/>
          <w:szCs w:val="32"/>
          <w:cs/>
        </w:rPr>
        <w:t>หันมามีบุตรเพิ่มมากขึ้นและเป็นการชะลอไม่ให้อัตราการเกิดของเด็กในประเทศไทยลดลงไปกว่าเดิม</w:t>
      </w:r>
    </w:p>
    <w:p w14:paraId="6DB21F50" w14:textId="07DD26A2" w:rsidR="00186B0D" w:rsidRDefault="00221C4D" w:rsidP="003A0DCC">
      <w:pPr>
        <w:jc w:val="thaiDistribute"/>
        <w:rPr>
          <w:rFonts w:ascii="TH SarabunPSK" w:hAnsi="TH SarabunPSK" w:cs="TH SarabunPSK"/>
          <w:sz w:val="32"/>
          <w:szCs w:val="32"/>
          <w:cs/>
        </w:rPr>
      </w:pPr>
      <w:r w:rsidRPr="00221C4D">
        <w:rPr>
          <w:rFonts w:ascii="TH SarabunPSK" w:hAnsi="TH SarabunPSK" w:cs="TH SarabunPSK" w:hint="cs"/>
          <w:b/>
          <w:bCs/>
          <w:sz w:val="32"/>
          <w:szCs w:val="32"/>
          <w:cs/>
        </w:rPr>
        <w:t>คำสำคัญ</w:t>
      </w:r>
      <w:r>
        <w:rPr>
          <w:rFonts w:ascii="TH SarabunPSK" w:hAnsi="TH SarabunPSK" w:cs="TH SarabunPSK" w:hint="cs"/>
          <w:sz w:val="32"/>
          <w:szCs w:val="32"/>
          <w:cs/>
        </w:rPr>
        <w:t xml:space="preserve"> </w:t>
      </w:r>
      <w:r>
        <w:rPr>
          <w:rFonts w:ascii="TH SarabunPSK" w:hAnsi="TH SarabunPSK" w:cs="TH SarabunPSK"/>
          <w:sz w:val="32"/>
          <w:szCs w:val="32"/>
        </w:rPr>
        <w:t>:</w:t>
      </w:r>
      <w:r w:rsidR="000661D7">
        <w:rPr>
          <w:rFonts w:ascii="TH SarabunPSK" w:hAnsi="TH SarabunPSK" w:cs="TH SarabunPSK"/>
          <w:sz w:val="32"/>
          <w:szCs w:val="32"/>
        </w:rPr>
        <w:t xml:space="preserve"> </w:t>
      </w:r>
      <w:r>
        <w:rPr>
          <w:rFonts w:ascii="TH SarabunPSK" w:hAnsi="TH SarabunPSK" w:cs="TH SarabunPSK" w:hint="cs"/>
          <w:sz w:val="32"/>
          <w:szCs w:val="32"/>
          <w:cs/>
        </w:rPr>
        <w:t>นโยบายเงินอุด</w:t>
      </w:r>
      <w:r w:rsidR="000661D7">
        <w:rPr>
          <w:rFonts w:ascii="TH SarabunPSK" w:hAnsi="TH SarabunPSK" w:cs="TH SarabunPSK" w:hint="cs"/>
          <w:sz w:val="32"/>
          <w:szCs w:val="32"/>
          <w:cs/>
        </w:rPr>
        <w:t>หนุนเพื่อการเลี้ยงดูเด็กแรกเกิด</w:t>
      </w:r>
      <w:r w:rsidR="000661D7">
        <w:rPr>
          <w:rFonts w:ascii="TH SarabunPSK" w:hAnsi="TH SarabunPSK" w:cs="TH SarabunPSK"/>
          <w:sz w:val="32"/>
          <w:szCs w:val="32"/>
        </w:rPr>
        <w:t xml:space="preserve">, </w:t>
      </w:r>
      <w:r>
        <w:rPr>
          <w:rFonts w:ascii="TH SarabunPSK" w:hAnsi="TH SarabunPSK" w:cs="TH SarabunPSK" w:hint="cs"/>
          <w:sz w:val="32"/>
          <w:szCs w:val="32"/>
          <w:cs/>
        </w:rPr>
        <w:t>อัตราการเกิดที่น้อยลง</w:t>
      </w:r>
      <w:r w:rsidR="000661D7">
        <w:rPr>
          <w:rFonts w:ascii="TH SarabunPSK" w:hAnsi="TH SarabunPSK" w:cs="TH SarabunPSK"/>
          <w:sz w:val="32"/>
          <w:szCs w:val="32"/>
        </w:rPr>
        <w:t xml:space="preserve"> </w:t>
      </w:r>
    </w:p>
    <w:p w14:paraId="698DAF5C" w14:textId="77777777" w:rsidR="00186B0D" w:rsidRDefault="00186B0D" w:rsidP="003A0DCC">
      <w:pPr>
        <w:jc w:val="thaiDistribute"/>
        <w:rPr>
          <w:rFonts w:ascii="TH SarabunPSK" w:hAnsi="TH SarabunPSK" w:cs="TH SarabunPSK"/>
          <w:sz w:val="32"/>
          <w:szCs w:val="32"/>
        </w:rPr>
      </w:pPr>
    </w:p>
    <w:p w14:paraId="62EFE85E" w14:textId="77777777" w:rsidR="000661D7" w:rsidRPr="000661D7" w:rsidRDefault="000661D7" w:rsidP="000661D7">
      <w:pPr>
        <w:jc w:val="thaiDistribute"/>
        <w:rPr>
          <w:rFonts w:ascii="TH SarabunPSK" w:hAnsi="TH SarabunPSK" w:cs="TH SarabunPSK"/>
          <w:sz w:val="32"/>
          <w:szCs w:val="32"/>
        </w:rPr>
      </w:pPr>
      <w:r w:rsidRPr="000661D7">
        <w:rPr>
          <w:rFonts w:ascii="TH SarabunPSK" w:hAnsi="TH SarabunPSK" w:cs="TH SarabunPSK"/>
          <w:b/>
          <w:bCs/>
          <w:sz w:val="32"/>
          <w:szCs w:val="32"/>
        </w:rPr>
        <w:t>ABSTRACT</w:t>
      </w:r>
    </w:p>
    <w:p w14:paraId="79EE4675" w14:textId="77777777" w:rsidR="000661D7" w:rsidRPr="000661D7" w:rsidRDefault="000661D7" w:rsidP="000661D7">
      <w:pPr>
        <w:jc w:val="thaiDistribute"/>
        <w:rPr>
          <w:rFonts w:ascii="TH SarabunPSK" w:hAnsi="TH SarabunPSK" w:cs="TH SarabunPSK"/>
          <w:sz w:val="32"/>
          <w:szCs w:val="32"/>
        </w:rPr>
      </w:pPr>
      <w:r w:rsidRPr="000661D7">
        <w:rPr>
          <w:rFonts w:ascii="TH SarabunPSK" w:hAnsi="TH SarabunPSK" w:cs="TH SarabunPSK" w:hint="cs"/>
          <w:sz w:val="32"/>
          <w:szCs w:val="32"/>
          <w:cs/>
        </w:rPr>
        <w:t xml:space="preserve">        </w:t>
      </w:r>
      <w:r w:rsidRPr="000661D7">
        <w:rPr>
          <w:rFonts w:ascii="TH SarabunPSK" w:hAnsi="TH SarabunPSK" w:cs="TH SarabunPSK"/>
          <w:sz w:val="32"/>
          <w:szCs w:val="32"/>
        </w:rPr>
        <w:t>This academic paper is a presentation on the promotion of the subsidy policy for raising a newborn child with the objective of slowing down the birth rate of the population in Thailand by bringing the relevant research theories and opinions of the author</w:t>
      </w:r>
      <w:r w:rsidRPr="000661D7">
        <w:rPr>
          <w:rFonts w:ascii="TH SarabunPSK" w:hAnsi="TH SarabunPSK" w:cs="TH SarabunPSK" w:hint="cs"/>
          <w:sz w:val="32"/>
          <w:szCs w:val="32"/>
          <w:cs/>
        </w:rPr>
        <w:t xml:space="preserve"> </w:t>
      </w:r>
      <w:r w:rsidRPr="000661D7">
        <w:rPr>
          <w:rFonts w:ascii="TH SarabunPSK" w:hAnsi="TH SarabunPSK" w:cs="TH SarabunPSK"/>
          <w:sz w:val="32"/>
          <w:szCs w:val="32"/>
        </w:rPr>
        <w:t xml:space="preserve">are guide to explain. The </w:t>
      </w:r>
      <w:r w:rsidRPr="000661D7">
        <w:rPr>
          <w:rFonts w:ascii="TH SarabunPSK" w:hAnsi="TH SarabunPSK" w:cs="TH SarabunPSK"/>
          <w:sz w:val="32"/>
          <w:szCs w:val="32"/>
        </w:rPr>
        <w:lastRenderedPageBreak/>
        <w:t>important issues are as follows, Impact of a lower birth rate in Thailand, The concept of the welfare state and the subsidy policy for raising a newborn child, Prevention and delaying the birth rate in Thailand. The protection has important components which are establishment of policies that motivate the population to have more children and the government to promote the public relations policy to make people more aware and more accessible. Which the said promotion policy will increase the chance for people to have more children and delay the birth rate of children in Thailand lower than before</w:t>
      </w:r>
    </w:p>
    <w:p w14:paraId="19AAC58D" w14:textId="6A80EB56" w:rsidR="00182690" w:rsidRDefault="000661D7" w:rsidP="003A0DCC">
      <w:pPr>
        <w:jc w:val="thaiDistribute"/>
        <w:rPr>
          <w:rFonts w:ascii="TH SarabunPSK" w:hAnsi="TH SarabunPSK" w:cs="TH SarabunPSK"/>
          <w:sz w:val="32"/>
          <w:szCs w:val="32"/>
        </w:rPr>
      </w:pPr>
      <w:r w:rsidRPr="000661D7">
        <w:rPr>
          <w:rFonts w:ascii="TH SarabunPSK" w:hAnsi="TH SarabunPSK" w:cs="TH SarabunPSK"/>
          <w:b/>
          <w:bCs/>
          <w:sz w:val="32"/>
          <w:szCs w:val="32"/>
        </w:rPr>
        <w:t>Keyword:</w:t>
      </w:r>
      <w:r>
        <w:rPr>
          <w:rFonts w:ascii="TH SarabunPSK" w:hAnsi="TH SarabunPSK" w:cs="TH SarabunPSK"/>
          <w:sz w:val="32"/>
          <w:szCs w:val="32"/>
        </w:rPr>
        <w:t xml:space="preserve"> </w:t>
      </w:r>
      <w:r w:rsidRPr="000661D7">
        <w:rPr>
          <w:rFonts w:ascii="TH SarabunPSK" w:hAnsi="TH SarabunPSK" w:cs="TH SarabunPSK"/>
          <w:sz w:val="32"/>
          <w:szCs w:val="32"/>
        </w:rPr>
        <w:t>Subsidized polic</w:t>
      </w:r>
      <w:r>
        <w:rPr>
          <w:rFonts w:ascii="TH SarabunPSK" w:hAnsi="TH SarabunPSK" w:cs="TH SarabunPSK"/>
          <w:sz w:val="32"/>
          <w:szCs w:val="32"/>
        </w:rPr>
        <w:t>y for raising a newborn child, less</w:t>
      </w:r>
      <w:r w:rsidRPr="000661D7">
        <w:rPr>
          <w:rFonts w:ascii="TH SarabunPSK" w:hAnsi="TH SarabunPSK" w:cs="TH SarabunPSK"/>
          <w:sz w:val="32"/>
          <w:szCs w:val="32"/>
        </w:rPr>
        <w:t xml:space="preserve"> birth rate</w:t>
      </w:r>
    </w:p>
    <w:p w14:paraId="28668380" w14:textId="4812F0C0" w:rsidR="003A0DCC" w:rsidRPr="00186B0D" w:rsidRDefault="00D4145B" w:rsidP="003A0DCC">
      <w:pPr>
        <w:jc w:val="thaiDistribute"/>
        <w:rPr>
          <w:rFonts w:ascii="TH SarabunPSK" w:hAnsi="TH SarabunPSK" w:cs="TH SarabunPSK"/>
          <w:b/>
          <w:bCs/>
          <w:sz w:val="32"/>
          <w:szCs w:val="32"/>
        </w:rPr>
      </w:pPr>
      <w:r w:rsidRPr="00186B0D">
        <w:rPr>
          <w:rFonts w:ascii="TH SarabunPSK" w:hAnsi="TH SarabunPSK" w:cs="TH SarabunPSK" w:hint="cs"/>
          <w:b/>
          <w:bCs/>
          <w:sz w:val="32"/>
          <w:szCs w:val="32"/>
          <w:cs/>
        </w:rPr>
        <w:t>บทนำ</w:t>
      </w:r>
    </w:p>
    <w:p w14:paraId="07F9E1EA" w14:textId="2EEECE95" w:rsidR="00E00F7B" w:rsidRDefault="00DC6FFD" w:rsidP="00E00F7B">
      <w:pPr>
        <w:spacing w:after="0"/>
        <w:ind w:firstLine="720"/>
        <w:jc w:val="thaiDistribute"/>
        <w:rPr>
          <w:rFonts w:ascii="TH SarabunPSK" w:hAnsi="TH SarabunPSK" w:cs="TH SarabunPSK"/>
          <w:sz w:val="32"/>
          <w:szCs w:val="32"/>
        </w:rPr>
      </w:pPr>
      <w:r>
        <w:rPr>
          <w:rFonts w:ascii="TH SarabunPSK" w:hAnsi="TH SarabunPSK" w:cs="TH SarabunPSK" w:hint="cs"/>
          <w:sz w:val="32"/>
          <w:szCs w:val="32"/>
          <w:cs/>
        </w:rPr>
        <w:t>ในสังคมโลก</w:t>
      </w:r>
      <w:r w:rsidRPr="00DC6FFD">
        <w:rPr>
          <w:rFonts w:ascii="TH SarabunPSK" w:hAnsi="TH SarabunPSK" w:cs="TH SarabunPSK"/>
          <w:sz w:val="32"/>
          <w:szCs w:val="32"/>
          <w:cs/>
        </w:rPr>
        <w:t>ปัจจุบัน</w:t>
      </w:r>
      <w:r>
        <w:rPr>
          <w:rFonts w:ascii="TH SarabunPSK" w:hAnsi="TH SarabunPSK" w:cs="TH SarabunPSK" w:hint="cs"/>
          <w:sz w:val="32"/>
          <w:szCs w:val="32"/>
          <w:cs/>
        </w:rPr>
        <w:t xml:space="preserve"> สถานการณ์ด้านประชากรกำลังเป็นที่ได้รับความสนใจ</w:t>
      </w:r>
      <w:r w:rsidR="00FF0D7C">
        <w:rPr>
          <w:rFonts w:ascii="TH SarabunPSK" w:hAnsi="TH SarabunPSK" w:cs="TH SarabunPSK" w:hint="cs"/>
          <w:sz w:val="32"/>
          <w:szCs w:val="32"/>
          <w:cs/>
        </w:rPr>
        <w:t>เป็นอย่างมาก</w:t>
      </w:r>
      <w:r w:rsidR="00070C38">
        <w:rPr>
          <w:rFonts w:ascii="TH SarabunPSK" w:hAnsi="TH SarabunPSK" w:cs="TH SarabunPSK" w:hint="cs"/>
          <w:sz w:val="32"/>
          <w:szCs w:val="32"/>
          <w:cs/>
        </w:rPr>
        <w:t>โดยเฉพาะเรื่องที่เกี่ยวกับโครงสร้างประชากร</w:t>
      </w:r>
      <w:r w:rsidR="00FF0D7C">
        <w:rPr>
          <w:rFonts w:ascii="TH SarabunPSK" w:hAnsi="TH SarabunPSK" w:cs="TH SarabunPSK" w:hint="cs"/>
          <w:sz w:val="32"/>
          <w:szCs w:val="32"/>
          <w:cs/>
        </w:rPr>
        <w:t>การเกิดของเด็กแรกเกิด</w:t>
      </w:r>
      <w:r w:rsidR="00070C38">
        <w:rPr>
          <w:rFonts w:ascii="TH SarabunPSK" w:hAnsi="TH SarabunPSK" w:cs="TH SarabunPSK" w:hint="cs"/>
          <w:sz w:val="32"/>
          <w:szCs w:val="32"/>
          <w:cs/>
        </w:rPr>
        <w:t>ที่กำลังมีการเปลี่ยนแปลงอย่างต่อเนื่อง</w:t>
      </w:r>
      <w:r w:rsidR="00000DCB">
        <w:rPr>
          <w:rFonts w:ascii="TH SarabunPSK" w:hAnsi="TH SarabunPSK" w:cs="TH SarabunPSK"/>
          <w:sz w:val="32"/>
          <w:szCs w:val="32"/>
        </w:rPr>
        <w:t xml:space="preserve"> </w:t>
      </w:r>
      <w:r w:rsidR="009F4286">
        <w:rPr>
          <w:rFonts w:ascii="TH SarabunPSK" w:hAnsi="TH SarabunPSK" w:cs="TH SarabunPSK" w:hint="cs"/>
          <w:sz w:val="32"/>
          <w:szCs w:val="32"/>
          <w:cs/>
        </w:rPr>
        <w:t>ซึ่ง</w:t>
      </w:r>
      <w:r w:rsidR="00FF0D7C" w:rsidRPr="00FF0D7C">
        <w:rPr>
          <w:rFonts w:ascii="TH SarabunPSK" w:hAnsi="TH SarabunPSK" w:cs="TH SarabunPSK"/>
          <w:sz w:val="32"/>
          <w:szCs w:val="32"/>
          <w:cs/>
        </w:rPr>
        <w:t>จากสถานการณ์ของประเทศไทย</w:t>
      </w:r>
      <w:r w:rsidR="003D7F36">
        <w:rPr>
          <w:rFonts w:ascii="TH SarabunPSK" w:hAnsi="TH SarabunPSK" w:cs="TH SarabunPSK" w:hint="cs"/>
          <w:sz w:val="32"/>
          <w:szCs w:val="32"/>
          <w:cs/>
        </w:rPr>
        <w:t>นั้น</w:t>
      </w:r>
      <w:r w:rsidR="00FF0D7C" w:rsidRPr="00FF0D7C">
        <w:rPr>
          <w:rFonts w:ascii="TH SarabunPSK" w:hAnsi="TH SarabunPSK" w:cs="TH SarabunPSK"/>
          <w:sz w:val="32"/>
          <w:szCs w:val="32"/>
          <w:cs/>
        </w:rPr>
        <w:t>เมื่อวิเคราะห์โครงสร้างเด็กแรกเกิดในปัจจุบันจะพบได้ว่า สังคมของประเทศไทยมีอัตราการเกิดของเด็กเกิดใหม่มีจำนวนที่ลดลงเพิ่มขึ้นเรื่อย ๆ จากผลการสำรวจของ สำนักบริหารการทะเบียน กรมการปกครอง (2561) พบว่าประเทศไทยมีจำนวนและสัดส่วนของเด็กเกิดใหม่ลดน้อยลงอย่างรวดเร็วและต่อเนื่อง โดยในปี 2555 มีจำนวนเด็กแรกเกิดอยู่ที่ 818</w:t>
      </w:r>
      <w:r w:rsidR="00FF0D7C" w:rsidRPr="00FF0D7C">
        <w:rPr>
          <w:rFonts w:ascii="TH SarabunPSK" w:hAnsi="TH SarabunPSK" w:cs="TH SarabunPSK"/>
          <w:sz w:val="32"/>
          <w:szCs w:val="32"/>
        </w:rPr>
        <w:t>,</w:t>
      </w:r>
      <w:r w:rsidR="00FF0D7C" w:rsidRPr="00FF0D7C">
        <w:rPr>
          <w:rFonts w:ascii="TH SarabunPSK" w:hAnsi="TH SarabunPSK" w:cs="TH SarabunPSK"/>
          <w:sz w:val="32"/>
          <w:szCs w:val="32"/>
          <w:cs/>
        </w:rPr>
        <w:t>901 คน ลดลงเรื่อย ๆในปีต่อ</w:t>
      </w:r>
      <w:r w:rsidR="00EF071B">
        <w:rPr>
          <w:rFonts w:ascii="TH SarabunPSK" w:hAnsi="TH SarabunPSK" w:cs="TH SarabunPSK" w:hint="cs"/>
          <w:sz w:val="32"/>
          <w:szCs w:val="32"/>
          <w:cs/>
        </w:rPr>
        <w:t xml:space="preserve"> ๆ</w:t>
      </w:r>
      <w:r w:rsidR="002B21B1">
        <w:rPr>
          <w:rFonts w:ascii="TH SarabunPSK" w:hAnsi="TH SarabunPSK" w:cs="TH SarabunPSK" w:hint="cs"/>
          <w:sz w:val="32"/>
          <w:szCs w:val="32"/>
          <w:cs/>
        </w:rPr>
        <w:t xml:space="preserve">จนถึงปี </w:t>
      </w:r>
      <w:r w:rsidR="002B21B1">
        <w:rPr>
          <w:rFonts w:ascii="TH SarabunPSK" w:hAnsi="TH SarabunPSK" w:cs="TH SarabunPSK"/>
          <w:sz w:val="32"/>
          <w:szCs w:val="32"/>
        </w:rPr>
        <w:t>2561</w:t>
      </w:r>
      <w:r w:rsidR="00FF0D7C" w:rsidRPr="00FF0D7C">
        <w:rPr>
          <w:rFonts w:ascii="TH SarabunPSK" w:hAnsi="TH SarabunPSK" w:cs="TH SarabunPSK"/>
          <w:sz w:val="32"/>
          <w:szCs w:val="32"/>
          <w:cs/>
        </w:rPr>
        <w:t xml:space="preserve">ไปเป็น </w:t>
      </w:r>
      <w:r w:rsidR="00E31670">
        <w:rPr>
          <w:rFonts w:ascii="TH SarabunPSK" w:hAnsi="TH SarabunPSK" w:cs="TH SarabunPSK"/>
          <w:sz w:val="32"/>
          <w:szCs w:val="32"/>
        </w:rPr>
        <w:t xml:space="preserve">666,109 </w:t>
      </w:r>
      <w:r w:rsidR="00FF0D7C" w:rsidRPr="00FF0D7C">
        <w:rPr>
          <w:rFonts w:ascii="TH SarabunPSK" w:hAnsi="TH SarabunPSK" w:cs="TH SarabunPSK"/>
          <w:sz w:val="32"/>
          <w:szCs w:val="32"/>
          <w:cs/>
        </w:rPr>
        <w:t>คน ดัง</w:t>
      </w:r>
      <w:r w:rsidR="002B21B1">
        <w:rPr>
          <w:rFonts w:ascii="TH SarabunPSK" w:hAnsi="TH SarabunPSK" w:cs="TH SarabunPSK" w:hint="cs"/>
          <w:sz w:val="32"/>
          <w:szCs w:val="32"/>
          <w:cs/>
        </w:rPr>
        <w:t xml:space="preserve">ตารางที่ </w:t>
      </w:r>
      <w:r w:rsidR="002B21B1">
        <w:rPr>
          <w:rFonts w:ascii="TH SarabunPSK" w:hAnsi="TH SarabunPSK" w:cs="TH SarabunPSK"/>
          <w:sz w:val="32"/>
          <w:szCs w:val="32"/>
        </w:rPr>
        <w:t>1</w:t>
      </w:r>
      <w:r w:rsidR="00FF0D7C" w:rsidRPr="00FF0D7C">
        <w:rPr>
          <w:rFonts w:ascii="TH SarabunPSK" w:hAnsi="TH SarabunPSK" w:cs="TH SarabunPSK"/>
          <w:sz w:val="32"/>
          <w:szCs w:val="32"/>
          <w:cs/>
        </w:rPr>
        <w:t>จากตัวเลขดังกล่าวแสดงให้เห็นว่า อัตราการเกิดของเด็กเกิดใหม่ ตั้งแต่ปี 2555-2561 ลดลงเฉลี่ย</w:t>
      </w:r>
      <w:r w:rsidR="002B21B1">
        <w:rPr>
          <w:rFonts w:ascii="TH SarabunPSK" w:hAnsi="TH SarabunPSK" w:cs="TH SarabunPSK" w:hint="cs"/>
          <w:sz w:val="32"/>
          <w:szCs w:val="32"/>
          <w:cs/>
        </w:rPr>
        <w:t>ปีละ</w:t>
      </w:r>
      <w:r w:rsidR="00FF0D7C" w:rsidRPr="00FF0D7C">
        <w:rPr>
          <w:rFonts w:ascii="TH SarabunPSK" w:hAnsi="TH SarabunPSK" w:cs="TH SarabunPSK"/>
          <w:sz w:val="32"/>
          <w:szCs w:val="32"/>
          <w:cs/>
        </w:rPr>
        <w:t xml:space="preserve"> 25</w:t>
      </w:r>
      <w:r w:rsidR="00FF0D7C" w:rsidRPr="00FF0D7C">
        <w:rPr>
          <w:rFonts w:ascii="TH SarabunPSK" w:hAnsi="TH SarabunPSK" w:cs="TH SarabunPSK"/>
          <w:sz w:val="32"/>
          <w:szCs w:val="32"/>
        </w:rPr>
        <w:t>,</w:t>
      </w:r>
      <w:r w:rsidR="00FF0D7C" w:rsidRPr="00FF0D7C">
        <w:rPr>
          <w:rFonts w:ascii="TH SarabunPSK" w:hAnsi="TH SarabunPSK" w:cs="TH SarabunPSK"/>
          <w:sz w:val="32"/>
          <w:szCs w:val="32"/>
          <w:cs/>
        </w:rPr>
        <w:t>465.33 คน</w:t>
      </w:r>
      <w:r w:rsidR="002B21B1">
        <w:rPr>
          <w:rFonts w:ascii="TH SarabunPSK" w:hAnsi="TH SarabunPSK" w:cs="TH SarabunPSK" w:hint="cs"/>
          <w:sz w:val="32"/>
          <w:szCs w:val="32"/>
          <w:cs/>
        </w:rPr>
        <w:t xml:space="preserve"> และลดลง</w:t>
      </w:r>
      <w:r w:rsidR="00E31670">
        <w:rPr>
          <w:rFonts w:ascii="TH SarabunPSK" w:hAnsi="TH SarabunPSK" w:cs="TH SarabunPSK" w:hint="cs"/>
          <w:sz w:val="32"/>
          <w:szCs w:val="32"/>
          <w:cs/>
        </w:rPr>
        <w:t>เฉลี่ย</w:t>
      </w:r>
      <w:r w:rsidR="002B21B1">
        <w:rPr>
          <w:rFonts w:ascii="TH SarabunPSK" w:hAnsi="TH SarabunPSK" w:cs="TH SarabunPSK" w:hint="cs"/>
          <w:sz w:val="32"/>
          <w:szCs w:val="32"/>
          <w:cs/>
        </w:rPr>
        <w:t xml:space="preserve">ร้อยละ </w:t>
      </w:r>
      <w:r w:rsidR="009C2E3C">
        <w:rPr>
          <w:rFonts w:ascii="TH SarabunPSK" w:hAnsi="TH SarabunPSK" w:cs="TH SarabunPSK"/>
          <w:sz w:val="32"/>
          <w:szCs w:val="32"/>
        </w:rPr>
        <w:t xml:space="preserve">3.35% </w:t>
      </w:r>
      <w:r w:rsidR="009C2E3C">
        <w:rPr>
          <w:rFonts w:ascii="TH SarabunPSK" w:hAnsi="TH SarabunPSK" w:cs="TH SarabunPSK" w:hint="cs"/>
          <w:sz w:val="32"/>
          <w:szCs w:val="32"/>
          <w:cs/>
        </w:rPr>
        <w:t>ต่อปี</w:t>
      </w:r>
    </w:p>
    <w:p w14:paraId="1A78046C" w14:textId="77777777" w:rsidR="00E00F7B" w:rsidRPr="00E00F7B" w:rsidRDefault="00E00F7B" w:rsidP="00E00F7B">
      <w:pPr>
        <w:spacing w:after="0"/>
        <w:ind w:firstLine="720"/>
        <w:jc w:val="thaiDistribute"/>
        <w:rPr>
          <w:rFonts w:ascii="TH SarabunPSK" w:hAnsi="TH SarabunPSK" w:cs="TH SarabunPSK" w:hint="cs"/>
          <w:sz w:val="32"/>
          <w:szCs w:val="32"/>
        </w:rPr>
      </w:pPr>
    </w:p>
    <w:p w14:paraId="695E4519" w14:textId="7566E8B2" w:rsidR="00B6424E" w:rsidRPr="00B6424E" w:rsidRDefault="00B6424E" w:rsidP="00B6424E">
      <w:pPr>
        <w:tabs>
          <w:tab w:val="left" w:pos="915"/>
        </w:tabs>
        <w:rPr>
          <w:rFonts w:ascii="TH SarabunPSK" w:hAnsi="TH SarabunPSK" w:cs="TH SarabunPSK"/>
          <w:sz w:val="32"/>
          <w:szCs w:val="32"/>
        </w:rPr>
      </w:pPr>
      <w:r w:rsidRPr="00B6424E">
        <w:rPr>
          <w:rFonts w:ascii="TH SarabunPSK" w:hAnsi="TH SarabunPSK" w:cs="TH SarabunPSK" w:hint="cs"/>
          <w:b/>
          <w:bCs/>
          <w:sz w:val="32"/>
          <w:szCs w:val="32"/>
          <w:cs/>
        </w:rPr>
        <w:t>ตาราง</w:t>
      </w:r>
      <w:r w:rsidR="00461E7C">
        <w:rPr>
          <w:rFonts w:ascii="TH SarabunPSK" w:hAnsi="TH SarabunPSK" w:cs="TH SarabunPSK" w:hint="cs"/>
          <w:b/>
          <w:bCs/>
          <w:sz w:val="32"/>
          <w:szCs w:val="32"/>
          <w:cs/>
        </w:rPr>
        <w:t>ที่</w:t>
      </w:r>
      <w:r w:rsidRPr="00B6424E">
        <w:rPr>
          <w:rFonts w:ascii="TH SarabunPSK" w:hAnsi="TH SarabunPSK" w:cs="TH SarabunPSK" w:hint="cs"/>
          <w:b/>
          <w:bCs/>
          <w:sz w:val="32"/>
          <w:szCs w:val="32"/>
        </w:rPr>
        <w:t>1</w:t>
      </w:r>
      <w:r w:rsidRPr="00B6424E">
        <w:rPr>
          <w:rFonts w:ascii="TH SarabunPSK" w:hAnsi="TH SarabunPSK" w:cs="TH SarabunPSK" w:hint="cs"/>
          <w:b/>
          <w:bCs/>
          <w:sz w:val="32"/>
          <w:szCs w:val="32"/>
          <w:cs/>
        </w:rPr>
        <w:t>สถิติข้อมูลจำนวนเด็กแรกเกิด</w:t>
      </w:r>
    </w:p>
    <w:tbl>
      <w:tblPr>
        <w:tblStyle w:val="a4"/>
        <w:tblW w:w="0" w:type="auto"/>
        <w:tblInd w:w="1750" w:type="dxa"/>
        <w:tblLook w:val="04A0" w:firstRow="1" w:lastRow="0" w:firstColumn="1" w:lastColumn="0" w:noHBand="0" w:noVBand="1"/>
      </w:tblPr>
      <w:tblGrid>
        <w:gridCol w:w="900"/>
        <w:gridCol w:w="1620"/>
        <w:gridCol w:w="1620"/>
        <w:gridCol w:w="1710"/>
      </w:tblGrid>
      <w:tr w:rsidR="00B6424E" w:rsidRPr="00B6424E" w14:paraId="2FDCFA1C" w14:textId="77777777" w:rsidTr="00461E7C">
        <w:trPr>
          <w:trHeight w:val="389"/>
        </w:trPr>
        <w:tc>
          <w:tcPr>
            <w:tcW w:w="900" w:type="dxa"/>
          </w:tcPr>
          <w:p w14:paraId="608DCC63" w14:textId="77777777" w:rsidR="00B6424E" w:rsidRPr="00B6424E" w:rsidRDefault="00B6424E" w:rsidP="00E00F7B">
            <w:pPr>
              <w:tabs>
                <w:tab w:val="left" w:pos="915"/>
              </w:tabs>
              <w:spacing w:after="160" w:line="259" w:lineRule="auto"/>
              <w:rPr>
                <w:rFonts w:ascii="TH SarabunPSK" w:hAnsi="TH SarabunPSK" w:cs="TH SarabunPSK"/>
                <w:b/>
                <w:bCs/>
                <w:sz w:val="32"/>
                <w:szCs w:val="32"/>
              </w:rPr>
            </w:pPr>
            <w:r w:rsidRPr="00B6424E">
              <w:rPr>
                <w:rFonts w:ascii="TH SarabunPSK" w:hAnsi="TH SarabunPSK" w:cs="TH SarabunPSK" w:hint="cs"/>
                <w:b/>
                <w:bCs/>
                <w:sz w:val="32"/>
                <w:szCs w:val="32"/>
                <w:cs/>
              </w:rPr>
              <w:t>ปี</w:t>
            </w:r>
          </w:p>
        </w:tc>
        <w:tc>
          <w:tcPr>
            <w:tcW w:w="1620" w:type="dxa"/>
          </w:tcPr>
          <w:p w14:paraId="3AE6D8EB" w14:textId="77777777" w:rsidR="00B6424E" w:rsidRPr="00B6424E" w:rsidRDefault="00B6424E" w:rsidP="00C75A58">
            <w:pPr>
              <w:tabs>
                <w:tab w:val="left" w:pos="915"/>
              </w:tabs>
              <w:spacing w:after="160" w:line="259" w:lineRule="auto"/>
              <w:jc w:val="center"/>
              <w:rPr>
                <w:rFonts w:ascii="TH SarabunPSK" w:hAnsi="TH SarabunPSK" w:cs="TH SarabunPSK"/>
                <w:b/>
                <w:bCs/>
                <w:sz w:val="32"/>
                <w:szCs w:val="32"/>
              </w:rPr>
            </w:pPr>
            <w:r w:rsidRPr="00B6424E">
              <w:rPr>
                <w:rFonts w:ascii="TH SarabunPSK" w:hAnsi="TH SarabunPSK" w:cs="TH SarabunPSK" w:hint="cs"/>
                <w:b/>
                <w:bCs/>
                <w:sz w:val="32"/>
                <w:szCs w:val="32"/>
                <w:cs/>
              </w:rPr>
              <w:t>เพศชาย</w:t>
            </w:r>
          </w:p>
        </w:tc>
        <w:tc>
          <w:tcPr>
            <w:tcW w:w="1620" w:type="dxa"/>
          </w:tcPr>
          <w:p w14:paraId="451C78E0" w14:textId="77777777" w:rsidR="00B6424E" w:rsidRPr="00B6424E" w:rsidRDefault="00B6424E" w:rsidP="00C75A58">
            <w:pPr>
              <w:tabs>
                <w:tab w:val="left" w:pos="915"/>
              </w:tabs>
              <w:spacing w:after="160" w:line="259" w:lineRule="auto"/>
              <w:jc w:val="center"/>
              <w:rPr>
                <w:rFonts w:ascii="TH SarabunPSK" w:hAnsi="TH SarabunPSK" w:cs="TH SarabunPSK"/>
                <w:b/>
                <w:bCs/>
                <w:sz w:val="32"/>
                <w:szCs w:val="32"/>
              </w:rPr>
            </w:pPr>
            <w:r w:rsidRPr="00B6424E">
              <w:rPr>
                <w:rFonts w:ascii="TH SarabunPSK" w:hAnsi="TH SarabunPSK" w:cs="TH SarabunPSK" w:hint="cs"/>
                <w:b/>
                <w:bCs/>
                <w:sz w:val="32"/>
                <w:szCs w:val="32"/>
                <w:cs/>
              </w:rPr>
              <w:t>เพศหญิง</w:t>
            </w:r>
          </w:p>
        </w:tc>
        <w:tc>
          <w:tcPr>
            <w:tcW w:w="1710" w:type="dxa"/>
          </w:tcPr>
          <w:p w14:paraId="70560A7B" w14:textId="77777777" w:rsidR="00B6424E" w:rsidRPr="00B6424E" w:rsidRDefault="00B6424E" w:rsidP="00C75A58">
            <w:pPr>
              <w:tabs>
                <w:tab w:val="left" w:pos="915"/>
              </w:tabs>
              <w:spacing w:after="160" w:line="259" w:lineRule="auto"/>
              <w:jc w:val="center"/>
              <w:rPr>
                <w:rFonts w:ascii="TH SarabunPSK" w:hAnsi="TH SarabunPSK" w:cs="TH SarabunPSK"/>
                <w:b/>
                <w:bCs/>
                <w:sz w:val="32"/>
                <w:szCs w:val="32"/>
              </w:rPr>
            </w:pPr>
            <w:r w:rsidRPr="00B6424E">
              <w:rPr>
                <w:rFonts w:ascii="TH SarabunPSK" w:hAnsi="TH SarabunPSK" w:cs="TH SarabunPSK" w:hint="cs"/>
                <w:b/>
                <w:bCs/>
                <w:sz w:val="32"/>
                <w:szCs w:val="32"/>
                <w:cs/>
              </w:rPr>
              <w:t>รวม (หน่วย</w:t>
            </w:r>
            <w:r w:rsidRPr="00B6424E">
              <w:rPr>
                <w:rFonts w:ascii="TH SarabunPSK" w:hAnsi="TH SarabunPSK" w:cs="TH SarabunPSK"/>
                <w:b/>
                <w:bCs/>
                <w:sz w:val="32"/>
                <w:szCs w:val="32"/>
              </w:rPr>
              <w:t>:</w:t>
            </w:r>
            <w:r w:rsidRPr="00B6424E">
              <w:rPr>
                <w:rFonts w:ascii="TH SarabunPSK" w:hAnsi="TH SarabunPSK" w:cs="TH SarabunPSK" w:hint="cs"/>
                <w:b/>
                <w:bCs/>
                <w:sz w:val="32"/>
                <w:szCs w:val="32"/>
                <w:cs/>
              </w:rPr>
              <w:t>คน)</w:t>
            </w:r>
          </w:p>
        </w:tc>
      </w:tr>
      <w:tr w:rsidR="00B6424E" w:rsidRPr="00B6424E" w14:paraId="6426C593" w14:textId="77777777" w:rsidTr="00461E7C">
        <w:trPr>
          <w:trHeight w:val="3698"/>
        </w:trPr>
        <w:tc>
          <w:tcPr>
            <w:tcW w:w="900" w:type="dxa"/>
          </w:tcPr>
          <w:p w14:paraId="4B73CD87" w14:textId="77777777" w:rsidR="00B6424E" w:rsidRPr="00B6424E" w:rsidRDefault="00B6424E" w:rsidP="00C75A58">
            <w:pPr>
              <w:tabs>
                <w:tab w:val="left" w:pos="915"/>
              </w:tabs>
              <w:spacing w:after="160" w:line="259" w:lineRule="auto"/>
              <w:jc w:val="center"/>
              <w:rPr>
                <w:rFonts w:ascii="TH SarabunPSK" w:hAnsi="TH SarabunPSK" w:cs="TH SarabunPSK"/>
                <w:sz w:val="32"/>
                <w:szCs w:val="32"/>
              </w:rPr>
            </w:pPr>
            <w:r w:rsidRPr="00B6424E">
              <w:rPr>
                <w:rFonts w:ascii="TH SarabunPSK" w:hAnsi="TH SarabunPSK" w:cs="TH SarabunPSK" w:hint="cs"/>
                <w:sz w:val="32"/>
                <w:szCs w:val="32"/>
              </w:rPr>
              <w:lastRenderedPageBreak/>
              <w:t>2555</w:t>
            </w:r>
          </w:p>
          <w:p w14:paraId="34A08737" w14:textId="77777777" w:rsidR="00B6424E" w:rsidRPr="00B6424E" w:rsidRDefault="00B6424E" w:rsidP="00C75A58">
            <w:pPr>
              <w:tabs>
                <w:tab w:val="left" w:pos="915"/>
              </w:tabs>
              <w:spacing w:after="160" w:line="259" w:lineRule="auto"/>
              <w:jc w:val="center"/>
              <w:rPr>
                <w:rFonts w:ascii="TH SarabunPSK" w:hAnsi="TH SarabunPSK" w:cs="TH SarabunPSK"/>
                <w:sz w:val="32"/>
                <w:szCs w:val="32"/>
              </w:rPr>
            </w:pPr>
            <w:r w:rsidRPr="00B6424E">
              <w:rPr>
                <w:rFonts w:ascii="TH SarabunPSK" w:hAnsi="TH SarabunPSK" w:cs="TH SarabunPSK" w:hint="cs"/>
                <w:sz w:val="32"/>
                <w:szCs w:val="32"/>
              </w:rPr>
              <w:t>2556</w:t>
            </w:r>
          </w:p>
          <w:p w14:paraId="0D701449" w14:textId="77777777" w:rsidR="00B6424E" w:rsidRPr="00B6424E" w:rsidRDefault="00B6424E" w:rsidP="00C75A58">
            <w:pPr>
              <w:tabs>
                <w:tab w:val="left" w:pos="915"/>
              </w:tabs>
              <w:spacing w:after="160" w:line="259" w:lineRule="auto"/>
              <w:jc w:val="center"/>
              <w:rPr>
                <w:rFonts w:ascii="TH SarabunPSK" w:hAnsi="TH SarabunPSK" w:cs="TH SarabunPSK"/>
                <w:sz w:val="32"/>
                <w:szCs w:val="32"/>
              </w:rPr>
            </w:pPr>
            <w:r w:rsidRPr="00B6424E">
              <w:rPr>
                <w:rFonts w:ascii="TH SarabunPSK" w:hAnsi="TH SarabunPSK" w:cs="TH SarabunPSK" w:hint="cs"/>
                <w:sz w:val="32"/>
                <w:szCs w:val="32"/>
              </w:rPr>
              <w:t>2557</w:t>
            </w:r>
          </w:p>
          <w:p w14:paraId="1FC6FD0D" w14:textId="77777777" w:rsidR="00B6424E" w:rsidRPr="00B6424E" w:rsidRDefault="00B6424E" w:rsidP="00C75A58">
            <w:pPr>
              <w:tabs>
                <w:tab w:val="left" w:pos="915"/>
              </w:tabs>
              <w:spacing w:after="160" w:line="259" w:lineRule="auto"/>
              <w:jc w:val="center"/>
              <w:rPr>
                <w:rFonts w:ascii="TH SarabunPSK" w:hAnsi="TH SarabunPSK" w:cs="TH SarabunPSK"/>
                <w:sz w:val="32"/>
                <w:szCs w:val="32"/>
              </w:rPr>
            </w:pPr>
            <w:r w:rsidRPr="00B6424E">
              <w:rPr>
                <w:rFonts w:ascii="TH SarabunPSK" w:hAnsi="TH SarabunPSK" w:cs="TH SarabunPSK" w:hint="cs"/>
                <w:sz w:val="32"/>
                <w:szCs w:val="32"/>
              </w:rPr>
              <w:t>2558</w:t>
            </w:r>
          </w:p>
          <w:p w14:paraId="2FE6AEF8" w14:textId="77777777" w:rsidR="00B6424E" w:rsidRPr="00B6424E" w:rsidRDefault="00B6424E" w:rsidP="00C75A58">
            <w:pPr>
              <w:tabs>
                <w:tab w:val="left" w:pos="915"/>
              </w:tabs>
              <w:spacing w:after="160" w:line="259" w:lineRule="auto"/>
              <w:jc w:val="center"/>
              <w:rPr>
                <w:rFonts w:ascii="TH SarabunPSK" w:hAnsi="TH SarabunPSK" w:cs="TH SarabunPSK"/>
                <w:sz w:val="32"/>
                <w:szCs w:val="32"/>
              </w:rPr>
            </w:pPr>
            <w:r w:rsidRPr="00B6424E">
              <w:rPr>
                <w:rFonts w:ascii="TH SarabunPSK" w:hAnsi="TH SarabunPSK" w:cs="TH SarabunPSK" w:hint="cs"/>
                <w:sz w:val="32"/>
                <w:szCs w:val="32"/>
              </w:rPr>
              <w:t>2559</w:t>
            </w:r>
          </w:p>
          <w:p w14:paraId="3FD3325E" w14:textId="77777777" w:rsidR="00B6424E" w:rsidRPr="00B6424E" w:rsidRDefault="00B6424E" w:rsidP="00C75A58">
            <w:pPr>
              <w:tabs>
                <w:tab w:val="left" w:pos="915"/>
              </w:tabs>
              <w:spacing w:after="160" w:line="259" w:lineRule="auto"/>
              <w:jc w:val="center"/>
              <w:rPr>
                <w:rFonts w:ascii="TH SarabunPSK" w:hAnsi="TH SarabunPSK" w:cs="TH SarabunPSK"/>
                <w:sz w:val="32"/>
                <w:szCs w:val="32"/>
              </w:rPr>
            </w:pPr>
            <w:r w:rsidRPr="00B6424E">
              <w:rPr>
                <w:rFonts w:ascii="TH SarabunPSK" w:hAnsi="TH SarabunPSK" w:cs="TH SarabunPSK" w:hint="cs"/>
                <w:sz w:val="32"/>
                <w:szCs w:val="32"/>
              </w:rPr>
              <w:t>2560</w:t>
            </w:r>
          </w:p>
          <w:p w14:paraId="2440048F" w14:textId="77777777" w:rsidR="00B6424E" w:rsidRPr="00B6424E" w:rsidRDefault="00B6424E" w:rsidP="00C75A58">
            <w:pPr>
              <w:tabs>
                <w:tab w:val="left" w:pos="915"/>
              </w:tabs>
              <w:spacing w:after="160" w:line="259" w:lineRule="auto"/>
              <w:jc w:val="center"/>
              <w:rPr>
                <w:rFonts w:ascii="TH SarabunPSK" w:hAnsi="TH SarabunPSK" w:cs="TH SarabunPSK"/>
                <w:b/>
                <w:bCs/>
                <w:sz w:val="32"/>
                <w:szCs w:val="32"/>
                <w:cs/>
              </w:rPr>
            </w:pPr>
            <w:r w:rsidRPr="00B6424E">
              <w:rPr>
                <w:rFonts w:ascii="TH SarabunPSK" w:hAnsi="TH SarabunPSK" w:cs="TH SarabunPSK" w:hint="cs"/>
                <w:sz w:val="32"/>
                <w:szCs w:val="32"/>
              </w:rPr>
              <w:t>2561</w:t>
            </w:r>
          </w:p>
        </w:tc>
        <w:tc>
          <w:tcPr>
            <w:tcW w:w="1620" w:type="dxa"/>
          </w:tcPr>
          <w:p w14:paraId="46FBB592" w14:textId="77777777" w:rsidR="00B6424E" w:rsidRPr="00B6424E" w:rsidRDefault="00B6424E" w:rsidP="00C75A58">
            <w:pPr>
              <w:tabs>
                <w:tab w:val="left" w:pos="915"/>
              </w:tabs>
              <w:spacing w:after="160" w:line="259" w:lineRule="auto"/>
              <w:jc w:val="center"/>
              <w:rPr>
                <w:rFonts w:ascii="TH SarabunPSK" w:hAnsi="TH SarabunPSK" w:cs="TH SarabunPSK"/>
                <w:sz w:val="32"/>
                <w:szCs w:val="32"/>
              </w:rPr>
            </w:pPr>
            <w:r w:rsidRPr="00B6424E">
              <w:rPr>
                <w:rFonts w:ascii="TH SarabunPSK" w:hAnsi="TH SarabunPSK" w:cs="TH SarabunPSK" w:hint="cs"/>
                <w:sz w:val="32"/>
                <w:szCs w:val="32"/>
              </w:rPr>
              <w:t>412,952</w:t>
            </w:r>
          </w:p>
          <w:p w14:paraId="417170CA" w14:textId="77777777" w:rsidR="00B6424E" w:rsidRPr="00B6424E" w:rsidRDefault="00B6424E" w:rsidP="00C75A58">
            <w:pPr>
              <w:tabs>
                <w:tab w:val="left" w:pos="915"/>
              </w:tabs>
              <w:spacing w:after="160" w:line="259" w:lineRule="auto"/>
              <w:jc w:val="center"/>
              <w:rPr>
                <w:rFonts w:ascii="TH SarabunPSK" w:hAnsi="TH SarabunPSK" w:cs="TH SarabunPSK"/>
                <w:sz w:val="32"/>
                <w:szCs w:val="32"/>
              </w:rPr>
            </w:pPr>
            <w:r w:rsidRPr="00B6424E">
              <w:rPr>
                <w:rFonts w:ascii="TH SarabunPSK" w:hAnsi="TH SarabunPSK" w:cs="TH SarabunPSK" w:hint="cs"/>
                <w:sz w:val="32"/>
                <w:szCs w:val="32"/>
              </w:rPr>
              <w:t>403,022</w:t>
            </w:r>
          </w:p>
          <w:p w14:paraId="3800CB8D" w14:textId="77777777" w:rsidR="00B6424E" w:rsidRPr="00B6424E" w:rsidRDefault="00B6424E" w:rsidP="00C75A58">
            <w:pPr>
              <w:tabs>
                <w:tab w:val="left" w:pos="915"/>
              </w:tabs>
              <w:spacing w:after="160" w:line="259" w:lineRule="auto"/>
              <w:jc w:val="center"/>
              <w:rPr>
                <w:rFonts w:ascii="TH SarabunPSK" w:hAnsi="TH SarabunPSK" w:cs="TH SarabunPSK"/>
                <w:sz w:val="32"/>
                <w:szCs w:val="32"/>
              </w:rPr>
            </w:pPr>
            <w:r w:rsidRPr="00B6424E">
              <w:rPr>
                <w:rFonts w:ascii="TH SarabunPSK" w:hAnsi="TH SarabunPSK" w:cs="TH SarabunPSK" w:hint="cs"/>
                <w:sz w:val="32"/>
                <w:szCs w:val="32"/>
              </w:rPr>
              <w:t>399,852</w:t>
            </w:r>
          </w:p>
          <w:p w14:paraId="118DB5B8" w14:textId="77777777" w:rsidR="00B6424E" w:rsidRPr="00B6424E" w:rsidRDefault="00B6424E" w:rsidP="00C75A58">
            <w:pPr>
              <w:tabs>
                <w:tab w:val="left" w:pos="915"/>
              </w:tabs>
              <w:spacing w:after="160" w:line="259" w:lineRule="auto"/>
              <w:jc w:val="center"/>
              <w:rPr>
                <w:rFonts w:ascii="TH SarabunPSK" w:hAnsi="TH SarabunPSK" w:cs="TH SarabunPSK"/>
                <w:sz w:val="32"/>
                <w:szCs w:val="32"/>
              </w:rPr>
            </w:pPr>
            <w:r w:rsidRPr="00B6424E">
              <w:rPr>
                <w:rFonts w:ascii="TH SarabunPSK" w:hAnsi="TH SarabunPSK" w:cs="TH SarabunPSK" w:hint="cs"/>
                <w:sz w:val="32"/>
                <w:szCs w:val="32"/>
              </w:rPr>
              <w:t>378,037</w:t>
            </w:r>
          </w:p>
          <w:p w14:paraId="048110FD" w14:textId="77777777" w:rsidR="00B6424E" w:rsidRPr="00B6424E" w:rsidRDefault="00B6424E" w:rsidP="00C75A58">
            <w:pPr>
              <w:tabs>
                <w:tab w:val="left" w:pos="915"/>
              </w:tabs>
              <w:spacing w:after="160" w:line="259" w:lineRule="auto"/>
              <w:jc w:val="center"/>
              <w:rPr>
                <w:rFonts w:ascii="TH SarabunPSK" w:hAnsi="TH SarabunPSK" w:cs="TH SarabunPSK"/>
                <w:sz w:val="32"/>
                <w:szCs w:val="32"/>
              </w:rPr>
            </w:pPr>
            <w:r w:rsidRPr="00B6424E">
              <w:rPr>
                <w:rFonts w:ascii="TH SarabunPSK" w:hAnsi="TH SarabunPSK" w:cs="TH SarabunPSK" w:hint="cs"/>
                <w:sz w:val="32"/>
                <w:szCs w:val="32"/>
              </w:rPr>
              <w:t>362,395</w:t>
            </w:r>
          </w:p>
          <w:p w14:paraId="667575C7" w14:textId="77777777" w:rsidR="00B6424E" w:rsidRPr="00B6424E" w:rsidRDefault="00B6424E" w:rsidP="00C75A58">
            <w:pPr>
              <w:tabs>
                <w:tab w:val="left" w:pos="915"/>
              </w:tabs>
              <w:spacing w:after="160" w:line="259" w:lineRule="auto"/>
              <w:jc w:val="center"/>
              <w:rPr>
                <w:rFonts w:ascii="TH SarabunPSK" w:hAnsi="TH SarabunPSK" w:cs="TH SarabunPSK"/>
                <w:sz w:val="32"/>
                <w:szCs w:val="32"/>
              </w:rPr>
            </w:pPr>
            <w:r w:rsidRPr="00B6424E">
              <w:rPr>
                <w:rFonts w:ascii="TH SarabunPSK" w:hAnsi="TH SarabunPSK" w:cs="TH SarabunPSK" w:hint="cs"/>
                <w:sz w:val="32"/>
                <w:szCs w:val="32"/>
              </w:rPr>
              <w:t>362,510</w:t>
            </w:r>
          </w:p>
          <w:p w14:paraId="43343227" w14:textId="77777777" w:rsidR="00B6424E" w:rsidRPr="00B6424E" w:rsidRDefault="00B6424E" w:rsidP="00C75A58">
            <w:pPr>
              <w:tabs>
                <w:tab w:val="left" w:pos="915"/>
              </w:tabs>
              <w:spacing w:after="160" w:line="259" w:lineRule="auto"/>
              <w:jc w:val="center"/>
              <w:rPr>
                <w:rFonts w:ascii="TH SarabunPSK" w:hAnsi="TH SarabunPSK" w:cs="TH SarabunPSK"/>
                <w:b/>
                <w:bCs/>
                <w:sz w:val="32"/>
                <w:szCs w:val="32"/>
                <w:cs/>
              </w:rPr>
            </w:pPr>
            <w:r w:rsidRPr="00B6424E">
              <w:rPr>
                <w:rFonts w:ascii="TH SarabunPSK" w:hAnsi="TH SarabunPSK" w:cs="TH SarabunPSK" w:hint="cs"/>
                <w:sz w:val="32"/>
                <w:szCs w:val="32"/>
              </w:rPr>
              <w:t>343,099</w:t>
            </w:r>
          </w:p>
        </w:tc>
        <w:tc>
          <w:tcPr>
            <w:tcW w:w="1620" w:type="dxa"/>
          </w:tcPr>
          <w:p w14:paraId="4474DA5C" w14:textId="77777777" w:rsidR="00B6424E" w:rsidRPr="00B6424E" w:rsidRDefault="00B6424E" w:rsidP="00C75A58">
            <w:pPr>
              <w:tabs>
                <w:tab w:val="left" w:pos="915"/>
              </w:tabs>
              <w:spacing w:after="160" w:line="259" w:lineRule="auto"/>
              <w:jc w:val="center"/>
              <w:rPr>
                <w:rFonts w:ascii="TH SarabunPSK" w:hAnsi="TH SarabunPSK" w:cs="TH SarabunPSK"/>
                <w:sz w:val="32"/>
                <w:szCs w:val="32"/>
              </w:rPr>
            </w:pPr>
            <w:r w:rsidRPr="00B6424E">
              <w:rPr>
                <w:rFonts w:ascii="TH SarabunPSK" w:hAnsi="TH SarabunPSK" w:cs="TH SarabunPSK" w:hint="cs"/>
                <w:sz w:val="32"/>
                <w:szCs w:val="32"/>
              </w:rPr>
              <w:t>396,949</w:t>
            </w:r>
          </w:p>
          <w:p w14:paraId="51E9CD3E" w14:textId="77777777" w:rsidR="00B6424E" w:rsidRPr="00B6424E" w:rsidRDefault="00B6424E" w:rsidP="00C75A58">
            <w:pPr>
              <w:tabs>
                <w:tab w:val="left" w:pos="915"/>
              </w:tabs>
              <w:spacing w:after="160" w:line="259" w:lineRule="auto"/>
              <w:jc w:val="center"/>
              <w:rPr>
                <w:rFonts w:ascii="TH SarabunPSK" w:hAnsi="TH SarabunPSK" w:cs="TH SarabunPSK"/>
                <w:sz w:val="32"/>
                <w:szCs w:val="32"/>
              </w:rPr>
            </w:pPr>
            <w:r w:rsidRPr="00B6424E">
              <w:rPr>
                <w:rFonts w:ascii="TH SarabunPSK" w:hAnsi="TH SarabunPSK" w:cs="TH SarabunPSK" w:hint="cs"/>
                <w:sz w:val="32"/>
                <w:szCs w:val="32"/>
              </w:rPr>
              <w:t>379,107</w:t>
            </w:r>
          </w:p>
          <w:p w14:paraId="1173AADA" w14:textId="77777777" w:rsidR="00B6424E" w:rsidRPr="00B6424E" w:rsidRDefault="00B6424E" w:rsidP="00C75A58">
            <w:pPr>
              <w:tabs>
                <w:tab w:val="left" w:pos="915"/>
              </w:tabs>
              <w:spacing w:after="160" w:line="259" w:lineRule="auto"/>
              <w:jc w:val="center"/>
              <w:rPr>
                <w:rFonts w:ascii="TH SarabunPSK" w:hAnsi="TH SarabunPSK" w:cs="TH SarabunPSK"/>
                <w:sz w:val="32"/>
                <w:szCs w:val="32"/>
              </w:rPr>
            </w:pPr>
            <w:r w:rsidRPr="00B6424E">
              <w:rPr>
                <w:rFonts w:ascii="TH SarabunPSK" w:hAnsi="TH SarabunPSK" w:cs="TH SarabunPSK" w:hint="cs"/>
                <w:sz w:val="32"/>
                <w:szCs w:val="32"/>
              </w:rPr>
              <w:t>376,518</w:t>
            </w:r>
          </w:p>
          <w:p w14:paraId="1D6E332E" w14:textId="77777777" w:rsidR="00B6424E" w:rsidRPr="00B6424E" w:rsidRDefault="00B6424E" w:rsidP="00C75A58">
            <w:pPr>
              <w:tabs>
                <w:tab w:val="left" w:pos="915"/>
              </w:tabs>
              <w:spacing w:after="160" w:line="259" w:lineRule="auto"/>
              <w:jc w:val="center"/>
              <w:rPr>
                <w:rFonts w:ascii="TH SarabunPSK" w:hAnsi="TH SarabunPSK" w:cs="TH SarabunPSK"/>
                <w:sz w:val="32"/>
                <w:szCs w:val="32"/>
              </w:rPr>
            </w:pPr>
            <w:r w:rsidRPr="00B6424E">
              <w:rPr>
                <w:rFonts w:ascii="TH SarabunPSK" w:hAnsi="TH SarabunPSK" w:cs="TH SarabunPSK" w:hint="cs"/>
                <w:sz w:val="32"/>
                <w:szCs w:val="32"/>
              </w:rPr>
              <w:t>358,315</w:t>
            </w:r>
          </w:p>
          <w:p w14:paraId="27AE3837" w14:textId="77777777" w:rsidR="00B6424E" w:rsidRPr="00B6424E" w:rsidRDefault="00B6424E" w:rsidP="00C75A58">
            <w:pPr>
              <w:tabs>
                <w:tab w:val="left" w:pos="915"/>
              </w:tabs>
              <w:spacing w:after="160" w:line="259" w:lineRule="auto"/>
              <w:jc w:val="center"/>
              <w:rPr>
                <w:rFonts w:ascii="TH SarabunPSK" w:hAnsi="TH SarabunPSK" w:cs="TH SarabunPSK"/>
                <w:sz w:val="32"/>
                <w:szCs w:val="32"/>
              </w:rPr>
            </w:pPr>
            <w:r w:rsidRPr="00B6424E">
              <w:rPr>
                <w:rFonts w:ascii="TH SarabunPSK" w:hAnsi="TH SarabunPSK" w:cs="TH SarabunPSK" w:hint="cs"/>
                <w:sz w:val="32"/>
                <w:szCs w:val="32"/>
              </w:rPr>
              <w:t>341,663</w:t>
            </w:r>
          </w:p>
          <w:p w14:paraId="61AF5AEA" w14:textId="77777777" w:rsidR="00B6424E" w:rsidRPr="00B6424E" w:rsidRDefault="00B6424E" w:rsidP="00C75A58">
            <w:pPr>
              <w:tabs>
                <w:tab w:val="left" w:pos="915"/>
              </w:tabs>
              <w:spacing w:after="160" w:line="259" w:lineRule="auto"/>
              <w:jc w:val="center"/>
              <w:rPr>
                <w:rFonts w:ascii="TH SarabunPSK" w:hAnsi="TH SarabunPSK" w:cs="TH SarabunPSK"/>
                <w:sz w:val="32"/>
                <w:szCs w:val="32"/>
              </w:rPr>
            </w:pPr>
            <w:r w:rsidRPr="00B6424E">
              <w:rPr>
                <w:rFonts w:ascii="TH SarabunPSK" w:hAnsi="TH SarabunPSK" w:cs="TH SarabunPSK" w:hint="cs"/>
                <w:sz w:val="32"/>
                <w:szCs w:val="32"/>
              </w:rPr>
              <w:t>340,245</w:t>
            </w:r>
          </w:p>
          <w:p w14:paraId="1F3FA10C" w14:textId="77777777" w:rsidR="00B6424E" w:rsidRPr="00B6424E" w:rsidRDefault="00B6424E" w:rsidP="00C75A58">
            <w:pPr>
              <w:tabs>
                <w:tab w:val="left" w:pos="915"/>
              </w:tabs>
              <w:spacing w:after="160" w:line="259" w:lineRule="auto"/>
              <w:jc w:val="center"/>
              <w:rPr>
                <w:rFonts w:ascii="TH SarabunPSK" w:hAnsi="TH SarabunPSK" w:cs="TH SarabunPSK"/>
                <w:b/>
                <w:bCs/>
                <w:sz w:val="32"/>
                <w:szCs w:val="32"/>
                <w:cs/>
              </w:rPr>
            </w:pPr>
            <w:r w:rsidRPr="00B6424E">
              <w:rPr>
                <w:rFonts w:ascii="TH SarabunPSK" w:hAnsi="TH SarabunPSK" w:cs="TH SarabunPSK" w:hint="cs"/>
                <w:sz w:val="32"/>
                <w:szCs w:val="32"/>
              </w:rPr>
              <w:t>323,010</w:t>
            </w:r>
          </w:p>
        </w:tc>
        <w:tc>
          <w:tcPr>
            <w:tcW w:w="1710" w:type="dxa"/>
          </w:tcPr>
          <w:p w14:paraId="6711FB42" w14:textId="77777777" w:rsidR="00B6424E" w:rsidRPr="00B6424E" w:rsidRDefault="00B6424E" w:rsidP="00C75A58">
            <w:pPr>
              <w:tabs>
                <w:tab w:val="left" w:pos="915"/>
              </w:tabs>
              <w:spacing w:after="160" w:line="259" w:lineRule="auto"/>
              <w:jc w:val="center"/>
              <w:rPr>
                <w:rFonts w:ascii="TH SarabunPSK" w:hAnsi="TH SarabunPSK" w:cs="TH SarabunPSK"/>
                <w:sz w:val="32"/>
                <w:szCs w:val="32"/>
              </w:rPr>
            </w:pPr>
            <w:r w:rsidRPr="00B6424E">
              <w:rPr>
                <w:rFonts w:ascii="TH SarabunPSK" w:hAnsi="TH SarabunPSK" w:cs="TH SarabunPSK" w:hint="cs"/>
                <w:sz w:val="32"/>
                <w:szCs w:val="32"/>
              </w:rPr>
              <w:t>818,901</w:t>
            </w:r>
          </w:p>
          <w:p w14:paraId="37E11221" w14:textId="77777777" w:rsidR="00B6424E" w:rsidRPr="00B6424E" w:rsidRDefault="00B6424E" w:rsidP="00C75A58">
            <w:pPr>
              <w:tabs>
                <w:tab w:val="left" w:pos="915"/>
              </w:tabs>
              <w:spacing w:after="160" w:line="259" w:lineRule="auto"/>
              <w:jc w:val="center"/>
              <w:rPr>
                <w:rFonts w:ascii="TH SarabunPSK" w:hAnsi="TH SarabunPSK" w:cs="TH SarabunPSK"/>
                <w:sz w:val="32"/>
                <w:szCs w:val="32"/>
              </w:rPr>
            </w:pPr>
            <w:r w:rsidRPr="00B6424E">
              <w:rPr>
                <w:rFonts w:ascii="TH SarabunPSK" w:hAnsi="TH SarabunPSK" w:cs="TH SarabunPSK" w:hint="cs"/>
                <w:sz w:val="32"/>
                <w:szCs w:val="32"/>
              </w:rPr>
              <w:t>782,129</w:t>
            </w:r>
          </w:p>
          <w:p w14:paraId="50815F31" w14:textId="77777777" w:rsidR="00B6424E" w:rsidRPr="00B6424E" w:rsidRDefault="00B6424E" w:rsidP="00C75A58">
            <w:pPr>
              <w:tabs>
                <w:tab w:val="left" w:pos="915"/>
              </w:tabs>
              <w:spacing w:after="160" w:line="259" w:lineRule="auto"/>
              <w:jc w:val="center"/>
              <w:rPr>
                <w:rFonts w:ascii="TH SarabunPSK" w:hAnsi="TH SarabunPSK" w:cs="TH SarabunPSK"/>
                <w:sz w:val="32"/>
                <w:szCs w:val="32"/>
              </w:rPr>
            </w:pPr>
            <w:r w:rsidRPr="00B6424E">
              <w:rPr>
                <w:rFonts w:ascii="TH SarabunPSK" w:hAnsi="TH SarabunPSK" w:cs="TH SarabunPSK" w:hint="cs"/>
                <w:sz w:val="32"/>
                <w:szCs w:val="32"/>
              </w:rPr>
              <w:t>776,370</w:t>
            </w:r>
          </w:p>
          <w:p w14:paraId="0E2DC786" w14:textId="77777777" w:rsidR="00B6424E" w:rsidRPr="00B6424E" w:rsidRDefault="00B6424E" w:rsidP="00C75A58">
            <w:pPr>
              <w:tabs>
                <w:tab w:val="left" w:pos="915"/>
              </w:tabs>
              <w:spacing w:after="160" w:line="259" w:lineRule="auto"/>
              <w:jc w:val="center"/>
              <w:rPr>
                <w:rFonts w:ascii="TH SarabunPSK" w:hAnsi="TH SarabunPSK" w:cs="TH SarabunPSK"/>
                <w:sz w:val="32"/>
                <w:szCs w:val="32"/>
              </w:rPr>
            </w:pPr>
            <w:r w:rsidRPr="00B6424E">
              <w:rPr>
                <w:rFonts w:ascii="TH SarabunPSK" w:hAnsi="TH SarabunPSK" w:cs="TH SarabunPSK" w:hint="cs"/>
                <w:sz w:val="32"/>
                <w:szCs w:val="32"/>
              </w:rPr>
              <w:t>736,352</w:t>
            </w:r>
          </w:p>
          <w:p w14:paraId="0D4C28AA" w14:textId="77777777" w:rsidR="00B6424E" w:rsidRPr="00B6424E" w:rsidRDefault="00B6424E" w:rsidP="00C75A58">
            <w:pPr>
              <w:tabs>
                <w:tab w:val="left" w:pos="915"/>
              </w:tabs>
              <w:spacing w:after="160" w:line="259" w:lineRule="auto"/>
              <w:jc w:val="center"/>
              <w:rPr>
                <w:rFonts w:ascii="TH SarabunPSK" w:hAnsi="TH SarabunPSK" w:cs="TH SarabunPSK"/>
                <w:sz w:val="32"/>
                <w:szCs w:val="32"/>
              </w:rPr>
            </w:pPr>
            <w:r w:rsidRPr="00B6424E">
              <w:rPr>
                <w:rFonts w:ascii="TH SarabunPSK" w:hAnsi="TH SarabunPSK" w:cs="TH SarabunPSK" w:hint="cs"/>
                <w:sz w:val="32"/>
                <w:szCs w:val="32"/>
              </w:rPr>
              <w:t>704,058</w:t>
            </w:r>
          </w:p>
          <w:p w14:paraId="3DC0B216" w14:textId="77777777" w:rsidR="00B6424E" w:rsidRPr="00B6424E" w:rsidRDefault="00B6424E" w:rsidP="00C75A58">
            <w:pPr>
              <w:tabs>
                <w:tab w:val="left" w:pos="915"/>
              </w:tabs>
              <w:spacing w:after="160" w:line="259" w:lineRule="auto"/>
              <w:jc w:val="center"/>
              <w:rPr>
                <w:rFonts w:ascii="TH SarabunPSK" w:hAnsi="TH SarabunPSK" w:cs="TH SarabunPSK"/>
                <w:sz w:val="32"/>
                <w:szCs w:val="32"/>
              </w:rPr>
            </w:pPr>
            <w:r w:rsidRPr="00B6424E">
              <w:rPr>
                <w:rFonts w:ascii="TH SarabunPSK" w:hAnsi="TH SarabunPSK" w:cs="TH SarabunPSK" w:hint="cs"/>
                <w:sz w:val="32"/>
                <w:szCs w:val="32"/>
              </w:rPr>
              <w:t>702,755</w:t>
            </w:r>
          </w:p>
          <w:p w14:paraId="247CD5E7" w14:textId="77777777" w:rsidR="00B6424E" w:rsidRPr="00B6424E" w:rsidRDefault="00B6424E" w:rsidP="00C75A58">
            <w:pPr>
              <w:tabs>
                <w:tab w:val="left" w:pos="915"/>
              </w:tabs>
              <w:spacing w:after="160" w:line="259" w:lineRule="auto"/>
              <w:jc w:val="center"/>
              <w:rPr>
                <w:rFonts w:ascii="TH SarabunPSK" w:hAnsi="TH SarabunPSK" w:cs="TH SarabunPSK"/>
                <w:b/>
                <w:bCs/>
                <w:sz w:val="32"/>
                <w:szCs w:val="32"/>
                <w:cs/>
              </w:rPr>
            </w:pPr>
            <w:r w:rsidRPr="00B6424E">
              <w:rPr>
                <w:rFonts w:ascii="TH SarabunPSK" w:hAnsi="TH SarabunPSK" w:cs="TH SarabunPSK" w:hint="cs"/>
                <w:sz w:val="32"/>
                <w:szCs w:val="32"/>
              </w:rPr>
              <w:t>666,109</w:t>
            </w:r>
          </w:p>
        </w:tc>
      </w:tr>
    </w:tbl>
    <w:p w14:paraId="6433B6AE" w14:textId="1E5EE439" w:rsidR="00B6424E" w:rsidRDefault="00E31670" w:rsidP="00B6424E">
      <w:pPr>
        <w:tabs>
          <w:tab w:val="left" w:pos="915"/>
        </w:tabs>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sidR="00B6424E" w:rsidRPr="00B6424E">
        <w:rPr>
          <w:rFonts w:ascii="TH SarabunPSK" w:hAnsi="TH SarabunPSK" w:cs="TH SarabunPSK"/>
          <w:sz w:val="32"/>
          <w:szCs w:val="32"/>
          <w:cs/>
        </w:rPr>
        <w:t>ที่มา: สำนักบริหารการทะเบียน กรมการปกครอง (</w:t>
      </w:r>
      <w:r w:rsidR="00B6424E" w:rsidRPr="00B6424E">
        <w:rPr>
          <w:rFonts w:ascii="TH SarabunPSK" w:hAnsi="TH SarabunPSK" w:cs="TH SarabunPSK"/>
          <w:sz w:val="32"/>
          <w:szCs w:val="32"/>
        </w:rPr>
        <w:t>2561)</w:t>
      </w:r>
    </w:p>
    <w:p w14:paraId="4521F80F" w14:textId="0B5615D9" w:rsidR="00B6424E" w:rsidRPr="00B6424E" w:rsidRDefault="003D7F36" w:rsidP="003D7F36">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cs/>
        </w:rPr>
        <w:tab/>
      </w:r>
      <w:r w:rsidR="00B6424E" w:rsidRPr="00B6424E">
        <w:rPr>
          <w:rFonts w:ascii="TH SarabunPSK" w:hAnsi="TH SarabunPSK" w:cs="TH SarabunPSK"/>
          <w:sz w:val="32"/>
          <w:szCs w:val="32"/>
          <w:cs/>
        </w:rPr>
        <w:t>โดยปัจจัยที่ทำให้จำนวนเด็กเกิดใหม่ในประเทศไทยลดน้อยลงอย่างต่อเนื่อง</w:t>
      </w:r>
      <w:r w:rsidR="003A0DCC">
        <w:rPr>
          <w:rFonts w:ascii="TH SarabunPSK" w:hAnsi="TH SarabunPSK" w:cs="TH SarabunPSK" w:hint="cs"/>
          <w:sz w:val="32"/>
          <w:szCs w:val="32"/>
          <w:cs/>
        </w:rPr>
        <w:t>นั้น</w:t>
      </w:r>
      <w:r w:rsidR="00B6424E" w:rsidRPr="00B6424E">
        <w:rPr>
          <w:rFonts w:ascii="TH SarabunPSK" w:hAnsi="TH SarabunPSK" w:cs="TH SarabunPSK"/>
          <w:sz w:val="32"/>
          <w:szCs w:val="32"/>
          <w:cs/>
        </w:rPr>
        <w:t xml:space="preserve"> </w:t>
      </w:r>
      <w:r w:rsidR="00477F61">
        <w:rPr>
          <w:rFonts w:ascii="TH SarabunPSK" w:hAnsi="TH SarabunPSK" w:cs="TH SarabunPSK" w:hint="cs"/>
          <w:sz w:val="32"/>
          <w:szCs w:val="32"/>
          <w:cs/>
        </w:rPr>
        <w:t>ผู้เขียนคิดว่า</w:t>
      </w:r>
      <w:r w:rsidR="00B6424E" w:rsidRPr="00B6424E">
        <w:rPr>
          <w:rFonts w:ascii="TH SarabunPSK" w:hAnsi="TH SarabunPSK" w:cs="TH SarabunPSK"/>
          <w:sz w:val="32"/>
          <w:szCs w:val="32"/>
          <w:cs/>
        </w:rPr>
        <w:t>ส่วนหนึ่งอาจมีสาเหตุมาจากความต้องการวางแผนในครอบครัวให้เอื้อต่อรายได้ที่แท้จริงของตนเองเพิ่มมากขึ้น การเลือกที่จะครองโสดมากขึ้น หรือการชะลอการสมรสออกไปจนกว่าจะมีการศึกษาและมีสถานภาพทางเศรษฐกิจที่ดีขึ้นและคู่สามีภรรยาจำนวนมากไม่ต้องการมีบุตรด้วยเพราะเชื่อว่าการมีบุตรเป็นภาระอันหนักในด้านทางการเงิน อีกทั้งสาเหตุสำคัญที่ทำให้ภาวะเจริญพันธ์ของประเทศไทยลดลงนั้นตามที่ ศาสตราจารย์ ดร.ปราโมทย์ ประสาทกุล และ รองศาสตราจารย์ ดร. ปัทมา ว่าพัฒนวงศ์ (</w:t>
      </w:r>
      <w:r w:rsidR="00651418">
        <w:rPr>
          <w:rFonts w:ascii="TH SarabunPSK" w:hAnsi="TH SarabunPSK" w:cs="TH SarabunPSK" w:hint="cs"/>
          <w:sz w:val="32"/>
          <w:szCs w:val="32"/>
          <w:cs/>
        </w:rPr>
        <w:t>ม</w:t>
      </w:r>
      <w:r w:rsidR="00791021">
        <w:rPr>
          <w:rFonts w:ascii="TH SarabunPSK" w:hAnsi="TH SarabunPSK" w:cs="TH SarabunPSK"/>
          <w:sz w:val="32"/>
          <w:szCs w:val="32"/>
        </w:rPr>
        <w:t>.</w:t>
      </w:r>
      <w:r w:rsidR="00651418">
        <w:rPr>
          <w:rFonts w:ascii="TH SarabunPSK" w:hAnsi="TH SarabunPSK" w:cs="TH SarabunPSK" w:hint="cs"/>
          <w:sz w:val="32"/>
          <w:szCs w:val="32"/>
          <w:cs/>
        </w:rPr>
        <w:t>ป</w:t>
      </w:r>
      <w:r w:rsidR="00791021">
        <w:rPr>
          <w:rFonts w:ascii="TH SarabunPSK" w:hAnsi="TH SarabunPSK" w:cs="TH SarabunPSK"/>
          <w:sz w:val="32"/>
          <w:szCs w:val="32"/>
        </w:rPr>
        <w:t>.</w:t>
      </w:r>
      <w:r w:rsidR="00651418">
        <w:rPr>
          <w:rFonts w:ascii="TH SarabunPSK" w:hAnsi="TH SarabunPSK" w:cs="TH SarabunPSK" w:hint="cs"/>
          <w:sz w:val="32"/>
          <w:szCs w:val="32"/>
          <w:cs/>
        </w:rPr>
        <w:t>ป</w:t>
      </w:r>
      <w:r w:rsidR="00651418">
        <w:rPr>
          <w:rFonts w:ascii="TH SarabunPSK" w:hAnsi="TH SarabunPSK" w:cs="TH SarabunPSK"/>
          <w:sz w:val="32"/>
          <w:szCs w:val="32"/>
        </w:rPr>
        <w:t>.</w:t>
      </w:r>
      <w:r w:rsidR="00B6424E" w:rsidRPr="00B6424E">
        <w:rPr>
          <w:rFonts w:ascii="TH SarabunPSK" w:hAnsi="TH SarabunPSK" w:cs="TH SarabunPSK"/>
          <w:sz w:val="32"/>
          <w:szCs w:val="32"/>
        </w:rPr>
        <w:t xml:space="preserve">) </w:t>
      </w:r>
      <w:r w:rsidR="00B6424E" w:rsidRPr="00B6424E">
        <w:rPr>
          <w:rFonts w:ascii="TH SarabunPSK" w:hAnsi="TH SarabunPSK" w:cs="TH SarabunPSK"/>
          <w:sz w:val="32"/>
          <w:szCs w:val="32"/>
          <w:cs/>
        </w:rPr>
        <w:t>ได้กล่าวไว้ว่าอาจเป็นเพราะคนรุ่นใหม่ไม่อยากแต่งงาน สตรีไทยมีสถานภาพสูงขึ้น ทำงานนอกบ้านมากขึ้น ทำให้อัตราส่วนของสตรีรุ่นใหม่ที่ไม่แต่งงานเพิ่มสูงขึ้น คู่สมรสที่แต่งงานแล้วในปัจจุบันก็มีความต้องการจำนวนบุตรที่ลดน้อยลง มีการวางแผนครอบครัว ทั้งควบคุมจำนวนบุตรให้ลดน้อยลง และเว้นระยะการมีบุตรเพิ่มมากขึ้น นอกจากนี้</w:t>
      </w:r>
      <w:r w:rsidR="00477F61">
        <w:rPr>
          <w:rFonts w:ascii="TH SarabunPSK" w:hAnsi="TH SarabunPSK" w:cs="TH SarabunPSK" w:hint="cs"/>
          <w:sz w:val="32"/>
          <w:szCs w:val="32"/>
          <w:cs/>
        </w:rPr>
        <w:t>ผู้เขียนยังเห็นว่า</w:t>
      </w:r>
      <w:r w:rsidR="00B6424E" w:rsidRPr="00B6424E">
        <w:rPr>
          <w:rFonts w:ascii="TH SarabunPSK" w:hAnsi="TH SarabunPSK" w:cs="TH SarabunPSK"/>
          <w:sz w:val="32"/>
          <w:szCs w:val="32"/>
          <w:cs/>
        </w:rPr>
        <w:t>ยังมีหญิงที่อยู่ในภาวะการมีบุตรยากและไม่สามารถตั้งครรภ์ได้ อีกทั้งยังมีความกังวลในเรื่องของผลกระทบจากการมีบุตรที่จะมาเป็นอุปสรรคต่อความอิสระในวิถีชีวิตและความก้าวหน้าในอาชีพการงาน</w:t>
      </w:r>
    </w:p>
    <w:p w14:paraId="43363197" w14:textId="2AC7F217" w:rsidR="00B6424E" w:rsidRPr="00B6424E" w:rsidRDefault="003D7F36" w:rsidP="003D7F36">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cs/>
        </w:rPr>
        <w:tab/>
      </w:r>
      <w:r w:rsidR="00B6424E" w:rsidRPr="00B6424E">
        <w:rPr>
          <w:rFonts w:ascii="TH SarabunPSK" w:hAnsi="TH SarabunPSK" w:cs="TH SarabunPSK"/>
          <w:sz w:val="32"/>
          <w:szCs w:val="32"/>
          <w:cs/>
        </w:rPr>
        <w:t xml:space="preserve">ดังนั้นหน่วยงานรัฐจึงมีการเข้ามาส่งเสริมให้หญิงที่มีอายุ </w:t>
      </w:r>
      <w:r w:rsidR="00B6424E" w:rsidRPr="00B6424E">
        <w:rPr>
          <w:rFonts w:ascii="TH SarabunPSK" w:hAnsi="TH SarabunPSK" w:cs="TH SarabunPSK"/>
          <w:sz w:val="32"/>
          <w:szCs w:val="32"/>
        </w:rPr>
        <w:t>20-34</w:t>
      </w:r>
      <w:r w:rsidR="00B6424E" w:rsidRPr="00B6424E">
        <w:rPr>
          <w:rFonts w:ascii="TH SarabunPSK" w:hAnsi="TH SarabunPSK" w:cs="TH SarabunPSK"/>
          <w:sz w:val="32"/>
          <w:szCs w:val="32"/>
          <w:cs/>
        </w:rPr>
        <w:t xml:space="preserve"> ปีและมีความพร้อมในการตั้งครรภ์ให้กำเนิดทารกโดยให้สวัสดิการการดูแลหลังคลอดที่ดี ปรับปรุงสิทธิการลาคลอดเพื่อการส่งเสริมการเลี้ยงดูบุตรทั้งนี้ยังมี</w:t>
      </w:r>
      <w:r>
        <w:rPr>
          <w:rFonts w:ascii="TH SarabunPSK" w:hAnsi="TH SarabunPSK" w:cs="TH SarabunPSK" w:hint="cs"/>
          <w:sz w:val="32"/>
          <w:szCs w:val="32"/>
          <w:cs/>
        </w:rPr>
        <w:t>นโยบาย</w:t>
      </w:r>
      <w:r w:rsidR="00B6424E" w:rsidRPr="00B6424E">
        <w:rPr>
          <w:rFonts w:ascii="TH SarabunPSK" w:hAnsi="TH SarabunPSK" w:cs="TH SarabunPSK"/>
          <w:sz w:val="32"/>
          <w:szCs w:val="32"/>
          <w:cs/>
        </w:rPr>
        <w:t>เงินอุดหนุนเพื่อการเลี้ยงดูเด็กแรกเกิด ที่มุ่งช่วยเหลือครอบครัวที่มีฐานะยากจนเป็นหลักเพื่อช่วยแบ่งเบาภาระค่าใช้จ่ายในการเลี้ยงดูบุตรและให้สามารถเลี้ยงดูบุตรให้มีคุณภาพชีวิตที่ดีขึ้นกว่าเดิม</w:t>
      </w:r>
      <w:r>
        <w:rPr>
          <w:rFonts w:ascii="TH SarabunPSK" w:hAnsi="TH SarabunPSK" w:cs="TH SarabunPSK" w:hint="cs"/>
          <w:sz w:val="32"/>
          <w:szCs w:val="32"/>
          <w:cs/>
        </w:rPr>
        <w:t xml:space="preserve"> ทั้งยังเป็นการกระตุ้นให้ประชากรอยากมีบุตรเพิ่มขึ้น</w:t>
      </w:r>
      <w:r w:rsidR="00B6424E" w:rsidRPr="00B6424E">
        <w:rPr>
          <w:rFonts w:ascii="TH SarabunPSK" w:hAnsi="TH SarabunPSK" w:cs="TH SarabunPSK"/>
          <w:sz w:val="32"/>
          <w:szCs w:val="32"/>
          <w:cs/>
        </w:rPr>
        <w:t>และเป็นการจัดสวัสดิการพื้นฐาน</w:t>
      </w:r>
      <w:r>
        <w:rPr>
          <w:rFonts w:ascii="TH SarabunPSK" w:hAnsi="TH SarabunPSK" w:cs="TH SarabunPSK" w:hint="cs"/>
          <w:sz w:val="32"/>
          <w:szCs w:val="32"/>
          <w:cs/>
        </w:rPr>
        <w:t>และ</w:t>
      </w:r>
      <w:r w:rsidR="00B6424E" w:rsidRPr="00B6424E">
        <w:rPr>
          <w:rFonts w:ascii="TH SarabunPSK" w:hAnsi="TH SarabunPSK" w:cs="TH SarabunPSK"/>
          <w:sz w:val="32"/>
          <w:szCs w:val="32"/>
          <w:cs/>
        </w:rPr>
        <w:t>เป็นหลักประกันสิทธิขั้นพื้นฐานให้เด็ก</w:t>
      </w:r>
      <w:r w:rsidR="00B6424E" w:rsidRPr="00B6424E">
        <w:rPr>
          <w:rFonts w:ascii="TH SarabunPSK" w:hAnsi="TH SarabunPSK" w:cs="TH SarabunPSK"/>
          <w:sz w:val="32"/>
          <w:szCs w:val="32"/>
          <w:cs/>
        </w:rPr>
        <w:lastRenderedPageBreak/>
        <w:t>แรกเกิดได้รับการเลี้ยงดูที่มีคุณภาพเป็นการลดความเหลื่อมล้ำทางสังคมและเพื่อส่งเสริมให้เด็กแรกเกิดและปฐมวัยมีพัฒนาการเหมาะสมตามวัย ซึ่งเป็นพื้นฐานสำคัญในการพัฒนาอย่างต่อเนื่องในช่วงวัยอื่น ๆ</w:t>
      </w:r>
    </w:p>
    <w:p w14:paraId="2DE8BB29" w14:textId="5C19BB51" w:rsidR="00B6424E" w:rsidRDefault="003D7F36" w:rsidP="003D7F36">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cs/>
        </w:rPr>
        <w:tab/>
      </w:r>
      <w:r w:rsidR="00B6424E">
        <w:rPr>
          <w:rFonts w:ascii="TH SarabunPSK" w:hAnsi="TH SarabunPSK" w:cs="TH SarabunPSK" w:hint="cs"/>
          <w:sz w:val="32"/>
          <w:szCs w:val="32"/>
          <w:cs/>
        </w:rPr>
        <w:t>นโยบาย</w:t>
      </w:r>
      <w:r w:rsidR="00B6424E" w:rsidRPr="00B6424E">
        <w:rPr>
          <w:rFonts w:ascii="TH SarabunPSK" w:hAnsi="TH SarabunPSK" w:cs="TH SarabunPSK"/>
          <w:sz w:val="32"/>
          <w:szCs w:val="32"/>
          <w:cs/>
        </w:rPr>
        <w:t>เงินอุดหนุนเพื่อการเลี้ยงดูเด็กแรกเกิด เป็นนโยบายสำคัญระดับชาติตามแผนบูรณาการการพัฒนาคนตลอดช่วงชีวิต ซึ่งเป็นการสร้างระบบคุ้มครองทางสังคมโดยจัดสวัสดิการเงินอุดหนุนให้กับเด็กแรกเกิดในครัวเรือนยากจน หรือครัวเรือนที่เสี่ยงต่อความยากจน รวมทั้งเป็นการลดความเหลื่อมล้ำทางสังคม เป็นการประกันสิทธิให้เด็กได้รับสิทธิโดยตรง ทั้งด้านการอยู่รอด แล้วยังเป็นการสร้างช่องทางให้เด็กเข้าถึงสิทธิในเรื่องอื่น ๆ ตามมา เป็นมาตรการให้บิดา มารดา นำเด็กเข้าสู่ระบบบริการของรัฐ เพื่อให้เด็กได้รับการดูแลให้มีคุณภาพชีวิตที่ดีขึ้น มีพัฒนาการสมวัย รวมทั้งเป็น</w:t>
      </w:r>
      <w:r>
        <w:rPr>
          <w:rFonts w:ascii="TH SarabunPSK" w:hAnsi="TH SarabunPSK" w:cs="TH SarabunPSK" w:hint="cs"/>
          <w:sz w:val="32"/>
          <w:szCs w:val="32"/>
          <w:cs/>
        </w:rPr>
        <w:t>การวาง</w:t>
      </w:r>
      <w:r w:rsidR="00B6424E" w:rsidRPr="00B6424E">
        <w:rPr>
          <w:rFonts w:ascii="TH SarabunPSK" w:hAnsi="TH SarabunPSK" w:cs="TH SarabunPSK"/>
          <w:sz w:val="32"/>
          <w:szCs w:val="32"/>
          <w:cs/>
        </w:rPr>
        <w:t xml:space="preserve">หลักประกันให้เด็กได้รับสิทธิด้านการเป็นอยู่รอดที่ดีขึ้น </w:t>
      </w:r>
      <w:bookmarkStart w:id="3" w:name="_Hlk20573615"/>
      <w:r w:rsidR="00B6424E" w:rsidRPr="00B6424E">
        <w:rPr>
          <w:rFonts w:ascii="TH SarabunPSK" w:hAnsi="TH SarabunPSK" w:cs="TH SarabunPSK"/>
          <w:sz w:val="32"/>
          <w:szCs w:val="32"/>
          <w:cs/>
        </w:rPr>
        <w:t>(กรมกิจการเด็กและเยาวชน</w:t>
      </w:r>
      <w:r w:rsidR="00B6424E" w:rsidRPr="00B6424E">
        <w:rPr>
          <w:rFonts w:ascii="TH SarabunPSK" w:hAnsi="TH SarabunPSK" w:cs="TH SarabunPSK"/>
          <w:sz w:val="32"/>
          <w:szCs w:val="32"/>
        </w:rPr>
        <w:t>, 2558)</w:t>
      </w:r>
    </w:p>
    <w:bookmarkEnd w:id="3"/>
    <w:p w14:paraId="04A3CE55" w14:textId="1195B8C3" w:rsidR="00D06F2C" w:rsidRDefault="002F781E" w:rsidP="001244AF">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บทความวิชาการนี้</w:t>
      </w:r>
      <w:r w:rsidR="00461E7C">
        <w:rPr>
          <w:rFonts w:ascii="TH SarabunPSK" w:hAnsi="TH SarabunPSK" w:cs="TH SarabunPSK" w:hint="cs"/>
          <w:sz w:val="32"/>
          <w:szCs w:val="32"/>
          <w:cs/>
        </w:rPr>
        <w:t>ผู้เขียน</w:t>
      </w:r>
      <w:r>
        <w:rPr>
          <w:rFonts w:ascii="TH SarabunPSK" w:hAnsi="TH SarabunPSK" w:cs="TH SarabunPSK" w:hint="cs"/>
          <w:sz w:val="32"/>
          <w:szCs w:val="32"/>
          <w:cs/>
        </w:rPr>
        <w:t>จะเน้นประเด็น</w:t>
      </w:r>
      <w:r w:rsidR="0046047E">
        <w:rPr>
          <w:rFonts w:ascii="TH SarabunPSK" w:hAnsi="TH SarabunPSK" w:cs="TH SarabunPSK" w:hint="cs"/>
          <w:sz w:val="32"/>
          <w:szCs w:val="32"/>
          <w:cs/>
        </w:rPr>
        <w:t>ด้าน</w:t>
      </w:r>
      <w:r w:rsidR="0046047E" w:rsidRPr="0046047E">
        <w:rPr>
          <w:rFonts w:ascii="TH SarabunPSK" w:hAnsi="TH SarabunPSK" w:cs="TH SarabunPSK"/>
          <w:sz w:val="32"/>
          <w:szCs w:val="32"/>
          <w:cs/>
        </w:rPr>
        <w:t>การส่งเสริม</w:t>
      </w:r>
      <w:r w:rsidR="00477F61">
        <w:rPr>
          <w:rFonts w:ascii="TH SarabunPSK" w:hAnsi="TH SarabunPSK" w:cs="TH SarabunPSK" w:hint="cs"/>
          <w:sz w:val="32"/>
          <w:szCs w:val="32"/>
          <w:cs/>
        </w:rPr>
        <w:t>นโยบาย</w:t>
      </w:r>
      <w:r w:rsidR="0046047E" w:rsidRPr="0046047E">
        <w:rPr>
          <w:rFonts w:ascii="TH SarabunPSK" w:hAnsi="TH SarabunPSK" w:cs="TH SarabunPSK"/>
          <w:sz w:val="32"/>
          <w:szCs w:val="32"/>
          <w:cs/>
        </w:rPr>
        <w:t>เงินอุดหนุนเพื่อการเลี้ยงดูเด็กแรกเกิดในภาวะอัตราการเกิดที่น้อยลงของประชากรในประเทศไทย</w:t>
      </w:r>
      <w:r w:rsidR="0046047E">
        <w:rPr>
          <w:rFonts w:ascii="TH SarabunPSK" w:hAnsi="TH SarabunPSK" w:cs="TH SarabunPSK" w:hint="cs"/>
          <w:sz w:val="32"/>
          <w:szCs w:val="32"/>
          <w:cs/>
        </w:rPr>
        <w:t xml:space="preserve"> โดยผู้เขียนจะนำเสนอแนวคิด ทฤษฎี และงานวิจัยที่เกี่ยวข้องรวมถึงความคิดเห็นของผู้เขียนมาโดยนำเสนอผ่านการวิเคราะห์และสังเคราะห์โดยมี</w:t>
      </w:r>
      <w:r w:rsidR="00461E7C">
        <w:rPr>
          <w:rFonts w:ascii="TH SarabunPSK" w:hAnsi="TH SarabunPSK" w:cs="TH SarabunPSK" w:hint="cs"/>
          <w:sz w:val="32"/>
          <w:szCs w:val="32"/>
          <w:cs/>
        </w:rPr>
        <w:t>ประเด็นสำคัญๆประกอบไปด้วย</w:t>
      </w:r>
      <w:r w:rsidR="00A000EA">
        <w:rPr>
          <w:rFonts w:ascii="TH SarabunPSK" w:hAnsi="TH SarabunPSK" w:cs="TH SarabunPSK" w:hint="cs"/>
          <w:sz w:val="32"/>
          <w:szCs w:val="32"/>
          <w:cs/>
        </w:rPr>
        <w:t xml:space="preserve"> </w:t>
      </w:r>
      <w:r w:rsidR="005F015E">
        <w:rPr>
          <w:rFonts w:ascii="TH SarabunPSK" w:hAnsi="TH SarabunPSK" w:cs="TH SarabunPSK" w:hint="cs"/>
          <w:sz w:val="32"/>
          <w:szCs w:val="32"/>
          <w:cs/>
        </w:rPr>
        <w:t>ผลกระทบจาก</w:t>
      </w:r>
      <w:r w:rsidR="00DC4E23">
        <w:rPr>
          <w:rFonts w:ascii="TH SarabunPSK" w:hAnsi="TH SarabunPSK" w:cs="TH SarabunPSK" w:hint="cs"/>
          <w:sz w:val="32"/>
          <w:szCs w:val="32"/>
          <w:cs/>
        </w:rPr>
        <w:t>ภาวะอัตราการเกิดของเด็กแรกเกิดที่น้อยลง</w:t>
      </w:r>
      <w:r w:rsidR="005F015E">
        <w:rPr>
          <w:rFonts w:ascii="TH SarabunPSK" w:hAnsi="TH SarabunPSK" w:cs="TH SarabunPSK" w:hint="cs"/>
          <w:sz w:val="32"/>
          <w:szCs w:val="32"/>
          <w:cs/>
        </w:rPr>
        <w:t>ใน</w:t>
      </w:r>
      <w:r w:rsidR="00DC4E23">
        <w:rPr>
          <w:rFonts w:ascii="TH SarabunPSK" w:hAnsi="TH SarabunPSK" w:cs="TH SarabunPSK" w:hint="cs"/>
          <w:sz w:val="32"/>
          <w:szCs w:val="32"/>
          <w:cs/>
        </w:rPr>
        <w:t>ประเทศไทย</w:t>
      </w:r>
      <w:bookmarkStart w:id="4" w:name="_Hlk19906320"/>
      <w:r w:rsidR="00A000EA">
        <w:rPr>
          <w:rFonts w:ascii="TH SarabunPSK" w:hAnsi="TH SarabunPSK" w:cs="TH SarabunPSK" w:hint="cs"/>
          <w:sz w:val="32"/>
          <w:szCs w:val="32"/>
          <w:cs/>
        </w:rPr>
        <w:t xml:space="preserve"> </w:t>
      </w:r>
      <w:r w:rsidR="00A000EA">
        <w:rPr>
          <w:rFonts w:ascii="TH SarabunPSK" w:hAnsi="TH SarabunPSK" w:cs="TH SarabunPSK"/>
          <w:sz w:val="32"/>
          <w:szCs w:val="32"/>
        </w:rPr>
        <w:t xml:space="preserve">, </w:t>
      </w:r>
      <w:r w:rsidR="001244AF">
        <w:rPr>
          <w:rFonts w:ascii="TH SarabunPSK" w:hAnsi="TH SarabunPSK" w:cs="TH SarabunPSK" w:hint="cs"/>
          <w:sz w:val="32"/>
          <w:szCs w:val="32"/>
          <w:cs/>
        </w:rPr>
        <w:t>แนวคิดเกี่ยวกับรัฐสวัส</w:t>
      </w:r>
      <w:r w:rsidR="00974F11">
        <w:rPr>
          <w:rFonts w:ascii="TH SarabunPSK" w:hAnsi="TH SarabunPSK" w:cs="TH SarabunPSK" w:hint="cs"/>
          <w:sz w:val="32"/>
          <w:szCs w:val="32"/>
          <w:cs/>
        </w:rPr>
        <w:t>ดิการ</w:t>
      </w:r>
      <w:r w:rsidR="002B5EA4">
        <w:rPr>
          <w:rFonts w:ascii="TH SarabunPSK" w:hAnsi="TH SarabunPSK" w:cs="TH SarabunPSK" w:hint="cs"/>
          <w:sz w:val="32"/>
          <w:szCs w:val="32"/>
          <w:cs/>
        </w:rPr>
        <w:t>กับ</w:t>
      </w:r>
      <w:r w:rsidR="009A1C23">
        <w:rPr>
          <w:rFonts w:ascii="TH SarabunPSK" w:hAnsi="TH SarabunPSK" w:cs="TH SarabunPSK" w:hint="cs"/>
          <w:sz w:val="32"/>
          <w:szCs w:val="32"/>
          <w:cs/>
        </w:rPr>
        <w:t>นโยบายเงินอุดหนุนเพื่อการเลี้ยงดูเด็กแรกเกิด</w:t>
      </w:r>
      <w:bookmarkEnd w:id="4"/>
      <w:r w:rsidR="00A000EA">
        <w:rPr>
          <w:rFonts w:ascii="TH SarabunPSK" w:hAnsi="TH SarabunPSK" w:cs="TH SarabunPSK"/>
          <w:sz w:val="32"/>
          <w:szCs w:val="32"/>
        </w:rPr>
        <w:t xml:space="preserve"> ,</w:t>
      </w:r>
      <w:r w:rsidR="0083414C">
        <w:rPr>
          <w:rFonts w:ascii="TH SarabunPSK" w:hAnsi="TH SarabunPSK" w:cs="TH SarabunPSK" w:hint="cs"/>
          <w:sz w:val="32"/>
          <w:szCs w:val="32"/>
          <w:cs/>
        </w:rPr>
        <w:t xml:space="preserve"> </w:t>
      </w:r>
      <w:r w:rsidR="0083414C" w:rsidRPr="0083414C">
        <w:rPr>
          <w:rFonts w:ascii="TH SarabunPSK" w:hAnsi="TH SarabunPSK" w:cs="TH SarabunPSK"/>
          <w:sz w:val="32"/>
          <w:szCs w:val="32"/>
          <w:cs/>
        </w:rPr>
        <w:t>การป้องกันและการช</w:t>
      </w:r>
      <w:r w:rsidR="00C14463">
        <w:rPr>
          <w:rFonts w:ascii="TH SarabunPSK" w:hAnsi="TH SarabunPSK" w:cs="TH SarabunPSK" w:hint="cs"/>
          <w:sz w:val="32"/>
          <w:szCs w:val="32"/>
          <w:cs/>
        </w:rPr>
        <w:t>ะ</w:t>
      </w:r>
      <w:r w:rsidR="0083414C" w:rsidRPr="0083414C">
        <w:rPr>
          <w:rFonts w:ascii="TH SarabunPSK" w:hAnsi="TH SarabunPSK" w:cs="TH SarabunPSK"/>
          <w:sz w:val="32"/>
          <w:szCs w:val="32"/>
          <w:cs/>
        </w:rPr>
        <w:t>ลอไม่ให้อัตราการเกิดของประเทศไทยลดน้อยลง</w:t>
      </w:r>
      <w:r w:rsidR="00A000EA">
        <w:rPr>
          <w:rFonts w:ascii="TH SarabunPSK" w:hAnsi="TH SarabunPSK" w:cs="TH SarabunPSK"/>
          <w:sz w:val="32"/>
          <w:szCs w:val="32"/>
        </w:rPr>
        <w:t xml:space="preserve"> </w:t>
      </w:r>
      <w:r w:rsidR="00A000EA">
        <w:rPr>
          <w:rFonts w:ascii="TH SarabunPSK" w:hAnsi="TH SarabunPSK" w:cs="TH SarabunPSK" w:hint="cs"/>
          <w:sz w:val="32"/>
          <w:szCs w:val="32"/>
          <w:cs/>
        </w:rPr>
        <w:t>ดังมีรายละเอียดดังนี้</w:t>
      </w:r>
      <w:r w:rsidR="00394BE7">
        <w:rPr>
          <w:rFonts w:ascii="TH SarabunPSK" w:hAnsi="TH SarabunPSK" w:cs="TH SarabunPSK"/>
          <w:sz w:val="32"/>
          <w:szCs w:val="32"/>
        </w:rPr>
        <w:tab/>
      </w:r>
    </w:p>
    <w:p w14:paraId="7FEFDF9F" w14:textId="77777777" w:rsidR="00D06F2C" w:rsidRDefault="00D06F2C" w:rsidP="001244AF">
      <w:pPr>
        <w:tabs>
          <w:tab w:val="left" w:pos="915"/>
        </w:tabs>
        <w:spacing w:after="0"/>
        <w:jc w:val="thaiDistribute"/>
        <w:rPr>
          <w:rFonts w:ascii="TH SarabunPSK" w:hAnsi="TH SarabunPSK" w:cs="TH SarabunPSK"/>
          <w:sz w:val="32"/>
          <w:szCs w:val="32"/>
        </w:rPr>
      </w:pPr>
    </w:p>
    <w:p w14:paraId="1D413D68" w14:textId="63BC0195" w:rsidR="00A001C5" w:rsidRDefault="00974F11" w:rsidP="001244AF">
      <w:pPr>
        <w:tabs>
          <w:tab w:val="left" w:pos="915"/>
        </w:tabs>
        <w:spacing w:after="0"/>
        <w:jc w:val="thaiDistribute"/>
        <w:rPr>
          <w:rFonts w:ascii="TH SarabunPSK" w:hAnsi="TH SarabunPSK" w:cs="TH SarabunPSK"/>
          <w:b/>
          <w:bCs/>
          <w:sz w:val="32"/>
          <w:szCs w:val="32"/>
        </w:rPr>
      </w:pPr>
      <w:r w:rsidRPr="00394BE7">
        <w:rPr>
          <w:rFonts w:ascii="TH SarabunPSK" w:hAnsi="TH SarabunPSK" w:cs="TH SarabunPSK"/>
          <w:b/>
          <w:bCs/>
          <w:sz w:val="32"/>
          <w:szCs w:val="32"/>
          <w:cs/>
        </w:rPr>
        <w:t>1.</w:t>
      </w:r>
      <w:r w:rsidR="005F015E" w:rsidRPr="00394BE7">
        <w:rPr>
          <w:rFonts w:ascii="TH SarabunPSK" w:hAnsi="TH SarabunPSK" w:cs="TH SarabunPSK" w:hint="cs"/>
          <w:b/>
          <w:bCs/>
          <w:sz w:val="32"/>
          <w:szCs w:val="32"/>
          <w:cs/>
        </w:rPr>
        <w:t>ผลกระทบจาก</w:t>
      </w:r>
      <w:r w:rsidRPr="00394BE7">
        <w:rPr>
          <w:rFonts w:ascii="TH SarabunPSK" w:hAnsi="TH SarabunPSK" w:cs="TH SarabunPSK"/>
          <w:b/>
          <w:bCs/>
          <w:sz w:val="32"/>
          <w:szCs w:val="32"/>
          <w:cs/>
        </w:rPr>
        <w:t>ภาวะอัตราการเกิดของเด็กแรกเกิดที่น้อยลง</w:t>
      </w:r>
      <w:r w:rsidR="005F015E" w:rsidRPr="00394BE7">
        <w:rPr>
          <w:rFonts w:ascii="TH SarabunPSK" w:hAnsi="TH SarabunPSK" w:cs="TH SarabunPSK" w:hint="cs"/>
          <w:b/>
          <w:bCs/>
          <w:sz w:val="32"/>
          <w:szCs w:val="32"/>
          <w:cs/>
        </w:rPr>
        <w:t>ใน</w:t>
      </w:r>
      <w:r w:rsidRPr="00394BE7">
        <w:rPr>
          <w:rFonts w:ascii="TH SarabunPSK" w:hAnsi="TH SarabunPSK" w:cs="TH SarabunPSK"/>
          <w:b/>
          <w:bCs/>
          <w:sz w:val="32"/>
          <w:szCs w:val="32"/>
          <w:cs/>
        </w:rPr>
        <w:t>ประเทศไทย</w:t>
      </w:r>
    </w:p>
    <w:p w14:paraId="3BA4B8A6" w14:textId="6ADD812A" w:rsidR="00974F11" w:rsidRPr="00A001C5" w:rsidRDefault="00A001C5" w:rsidP="001244AF">
      <w:pPr>
        <w:tabs>
          <w:tab w:val="left" w:pos="915"/>
        </w:tabs>
        <w:spacing w:after="0"/>
        <w:jc w:val="thaiDistribute"/>
        <w:rPr>
          <w:rFonts w:ascii="TH SarabunPSK" w:hAnsi="TH SarabunPSK" w:cs="TH SarabunPSK"/>
          <w:b/>
          <w:bCs/>
          <w:sz w:val="32"/>
          <w:szCs w:val="32"/>
        </w:rPr>
      </w:pPr>
      <w:r>
        <w:rPr>
          <w:rFonts w:ascii="TH SarabunPSK" w:hAnsi="TH SarabunPSK" w:cs="TH SarabunPSK"/>
          <w:b/>
          <w:bCs/>
          <w:sz w:val="32"/>
          <w:szCs w:val="32"/>
          <w:cs/>
        </w:rPr>
        <w:tab/>
      </w:r>
      <w:r w:rsidR="005143B0" w:rsidRPr="005143B0">
        <w:rPr>
          <w:rFonts w:ascii="TH SarabunPSK" w:hAnsi="TH SarabunPSK" w:cs="TH SarabunPSK"/>
          <w:sz w:val="32"/>
          <w:szCs w:val="32"/>
          <w:cs/>
        </w:rPr>
        <w:t>ประเทศไทยเป็</w:t>
      </w:r>
      <w:r w:rsidR="001912B8">
        <w:rPr>
          <w:rFonts w:ascii="TH SarabunPSK" w:hAnsi="TH SarabunPSK" w:cs="TH SarabunPSK"/>
          <w:sz w:val="32"/>
          <w:szCs w:val="32"/>
          <w:cs/>
        </w:rPr>
        <w:t>นหนึ่งในอีกหลายประเทศในแถบเอเชี</w:t>
      </w:r>
      <w:r w:rsidR="00B22FDB">
        <w:rPr>
          <w:rFonts w:ascii="TH SarabunPSK" w:hAnsi="TH SarabunPSK" w:cs="TH SarabunPSK" w:hint="cs"/>
          <w:sz w:val="32"/>
          <w:szCs w:val="32"/>
          <w:cs/>
        </w:rPr>
        <w:t>ย</w:t>
      </w:r>
      <w:r w:rsidR="005143B0" w:rsidRPr="005143B0">
        <w:rPr>
          <w:rFonts w:ascii="TH SarabunPSK" w:hAnsi="TH SarabunPSK" w:cs="TH SarabunPSK"/>
          <w:sz w:val="32"/>
          <w:szCs w:val="32"/>
          <w:cs/>
        </w:rPr>
        <w:t>ที่กำลังประสบกับการเปลี่ยนแปลงทางด้านประชากรที่มีภาวะอัตราการเกิดและอัตราการตายที่ต่ำ</w:t>
      </w:r>
      <w:r w:rsidR="005143B0">
        <w:rPr>
          <w:rFonts w:ascii="TH SarabunPSK" w:hAnsi="TH SarabunPSK" w:cs="TH SarabunPSK"/>
          <w:sz w:val="32"/>
          <w:szCs w:val="32"/>
        </w:rPr>
        <w:t xml:space="preserve"> </w:t>
      </w:r>
      <w:r w:rsidR="005143B0" w:rsidRPr="005143B0">
        <w:rPr>
          <w:rFonts w:ascii="TH SarabunPSK" w:hAnsi="TH SarabunPSK" w:cs="TH SarabunPSK"/>
          <w:sz w:val="32"/>
          <w:szCs w:val="32"/>
          <w:cs/>
        </w:rPr>
        <w:t>ซึ่งอย่างไรก็ตาม ผู้เขียน</w:t>
      </w:r>
      <w:r w:rsidR="00461E7C">
        <w:rPr>
          <w:rFonts w:ascii="TH SarabunPSK" w:hAnsi="TH SarabunPSK" w:cs="TH SarabunPSK" w:hint="cs"/>
          <w:sz w:val="32"/>
          <w:szCs w:val="32"/>
          <w:cs/>
        </w:rPr>
        <w:t>เห็น</w:t>
      </w:r>
      <w:r w:rsidR="005143B0" w:rsidRPr="005143B0">
        <w:rPr>
          <w:rFonts w:ascii="TH SarabunPSK" w:hAnsi="TH SarabunPSK" w:cs="TH SarabunPSK"/>
          <w:sz w:val="32"/>
          <w:szCs w:val="32"/>
          <w:cs/>
        </w:rPr>
        <w:t>ว่าเมื่อประเทศไทยมีภาวะอัตราการเกิดที่ลดลงอย่างรวดเร็ว</w:t>
      </w:r>
      <w:r w:rsidR="005143B0">
        <w:rPr>
          <w:rFonts w:ascii="TH SarabunPSK" w:hAnsi="TH SarabunPSK" w:cs="TH SarabunPSK" w:hint="cs"/>
          <w:sz w:val="32"/>
          <w:szCs w:val="32"/>
          <w:cs/>
        </w:rPr>
        <w:t>จะ</w:t>
      </w:r>
      <w:r w:rsidR="005143B0" w:rsidRPr="005143B0">
        <w:rPr>
          <w:rFonts w:ascii="TH SarabunPSK" w:hAnsi="TH SarabunPSK" w:cs="TH SarabunPSK"/>
          <w:sz w:val="32"/>
          <w:szCs w:val="32"/>
          <w:cs/>
        </w:rPr>
        <w:t>ยิ่งทำให้สัดส่วนของประชากรวัยเด็กลดลง สัดส่วนของคนวัยทำงานลดลงตามไปด้วย และ</w:t>
      </w:r>
      <w:r w:rsidR="00601C57">
        <w:rPr>
          <w:rFonts w:ascii="TH SarabunPSK" w:hAnsi="TH SarabunPSK" w:cs="TH SarabunPSK" w:hint="cs"/>
          <w:sz w:val="32"/>
          <w:szCs w:val="32"/>
          <w:cs/>
        </w:rPr>
        <w:t>มี</w:t>
      </w:r>
      <w:r w:rsidR="005143B0" w:rsidRPr="005143B0">
        <w:rPr>
          <w:rFonts w:ascii="TH SarabunPSK" w:hAnsi="TH SarabunPSK" w:cs="TH SarabunPSK"/>
          <w:sz w:val="32"/>
          <w:szCs w:val="32"/>
          <w:cs/>
        </w:rPr>
        <w:t>คนสูงอายุที่มากขึ้นนั้นย่อมส่งผลกระทบทำให้เป็นอุปสรรคต่อการเจริญเติบโตทางเศรษฐกิจและความมั่นคงของ</w:t>
      </w:r>
      <w:r w:rsidR="00EC42E8">
        <w:rPr>
          <w:rFonts w:ascii="TH SarabunPSK" w:hAnsi="TH SarabunPSK" w:cs="TH SarabunPSK" w:hint="cs"/>
          <w:sz w:val="32"/>
          <w:szCs w:val="32"/>
          <w:cs/>
        </w:rPr>
        <w:t>แรงงานใน</w:t>
      </w:r>
      <w:r w:rsidR="005143B0" w:rsidRPr="005143B0">
        <w:rPr>
          <w:rFonts w:ascii="TH SarabunPSK" w:hAnsi="TH SarabunPSK" w:cs="TH SarabunPSK"/>
          <w:sz w:val="32"/>
          <w:szCs w:val="32"/>
          <w:cs/>
        </w:rPr>
        <w:t>ประเทศได้</w:t>
      </w:r>
      <w:r w:rsidR="00FE41CB">
        <w:rPr>
          <w:rFonts w:ascii="TH SarabunPSK" w:hAnsi="TH SarabunPSK" w:cs="TH SarabunPSK" w:hint="cs"/>
          <w:sz w:val="32"/>
          <w:szCs w:val="32"/>
          <w:cs/>
        </w:rPr>
        <w:t>ดังนี้</w:t>
      </w:r>
    </w:p>
    <w:p w14:paraId="44A2AA24" w14:textId="004260B3" w:rsidR="00504652" w:rsidRDefault="005143B0" w:rsidP="001244AF">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rPr>
        <w:t>1.1</w:t>
      </w:r>
      <w:r>
        <w:rPr>
          <w:rFonts w:ascii="TH SarabunPSK" w:hAnsi="TH SarabunPSK" w:cs="TH SarabunPSK" w:hint="cs"/>
          <w:sz w:val="32"/>
          <w:szCs w:val="32"/>
          <w:cs/>
        </w:rPr>
        <w:t xml:space="preserve"> ผลกระทบทางด้านเศรษฐกิจ</w:t>
      </w:r>
    </w:p>
    <w:p w14:paraId="0D846981" w14:textId="3E95A51E" w:rsidR="005143B0" w:rsidRDefault="00FE41CB" w:rsidP="001244AF">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cs/>
        </w:rPr>
        <w:tab/>
      </w:r>
      <w:r w:rsidR="006E1774">
        <w:rPr>
          <w:rFonts w:ascii="TH SarabunPSK" w:hAnsi="TH SarabunPSK" w:cs="TH SarabunPSK"/>
          <w:sz w:val="32"/>
          <w:szCs w:val="32"/>
          <w:cs/>
        </w:rPr>
        <w:tab/>
      </w:r>
      <w:r w:rsidRPr="00FE41CB">
        <w:rPr>
          <w:rFonts w:ascii="TH SarabunPSK" w:hAnsi="TH SarabunPSK" w:cs="TH SarabunPSK"/>
          <w:sz w:val="32"/>
          <w:szCs w:val="32"/>
          <w:cs/>
        </w:rPr>
        <w:t>การเปลี่ยนแปลงทางโครงสร้าง ด้านประชากรในประเทศไทยในเรื่องของการมีภาวะอัตราการเกิดที่ลดต</w:t>
      </w:r>
      <w:r>
        <w:rPr>
          <w:rFonts w:ascii="TH SarabunPSK" w:hAnsi="TH SarabunPSK" w:cs="TH SarabunPSK" w:hint="cs"/>
          <w:sz w:val="32"/>
          <w:szCs w:val="32"/>
          <w:cs/>
        </w:rPr>
        <w:t>่ำ</w:t>
      </w:r>
      <w:r w:rsidRPr="00FE41CB">
        <w:rPr>
          <w:rFonts w:ascii="TH SarabunPSK" w:hAnsi="TH SarabunPSK" w:cs="TH SarabunPSK"/>
          <w:sz w:val="32"/>
          <w:szCs w:val="32"/>
          <w:cs/>
        </w:rPr>
        <w:t>ลงเรื่อย</w:t>
      </w:r>
      <w:r>
        <w:rPr>
          <w:rFonts w:ascii="TH SarabunPSK" w:hAnsi="TH SarabunPSK" w:cs="TH SarabunPSK" w:hint="cs"/>
          <w:sz w:val="32"/>
          <w:szCs w:val="32"/>
          <w:cs/>
        </w:rPr>
        <w:t xml:space="preserve"> </w:t>
      </w:r>
      <w:r w:rsidRPr="00FE41CB">
        <w:rPr>
          <w:rFonts w:ascii="TH SarabunPSK" w:hAnsi="TH SarabunPSK" w:cs="TH SarabunPSK"/>
          <w:sz w:val="32"/>
          <w:szCs w:val="32"/>
          <w:cs/>
        </w:rPr>
        <w:t>ๆนั้นผู้เขียน มีความคิดเห็นตรงกับ ธนะพง</w:t>
      </w:r>
      <w:proofErr w:type="spellStart"/>
      <w:r w:rsidRPr="00FE41CB">
        <w:rPr>
          <w:rFonts w:ascii="TH SarabunPSK" w:hAnsi="TH SarabunPSK" w:cs="TH SarabunPSK"/>
          <w:sz w:val="32"/>
          <w:szCs w:val="32"/>
          <w:cs/>
        </w:rPr>
        <w:t>ษ์</w:t>
      </w:r>
      <w:proofErr w:type="spellEnd"/>
      <w:r w:rsidRPr="00FE41CB">
        <w:rPr>
          <w:rFonts w:ascii="TH SarabunPSK" w:hAnsi="TH SarabunPSK" w:cs="TH SarabunPSK"/>
          <w:sz w:val="32"/>
          <w:szCs w:val="32"/>
          <w:cs/>
        </w:rPr>
        <w:t xml:space="preserve"> โพ</w:t>
      </w:r>
      <w:proofErr w:type="spellStart"/>
      <w:r w:rsidRPr="00FE41CB">
        <w:rPr>
          <w:rFonts w:ascii="TH SarabunPSK" w:hAnsi="TH SarabunPSK" w:cs="TH SarabunPSK"/>
          <w:sz w:val="32"/>
          <w:szCs w:val="32"/>
          <w:cs/>
        </w:rPr>
        <w:t>ธิปิ</w:t>
      </w:r>
      <w:proofErr w:type="spellEnd"/>
      <w:r w:rsidRPr="00FE41CB">
        <w:rPr>
          <w:rFonts w:ascii="TH SarabunPSK" w:hAnsi="TH SarabunPSK" w:cs="TH SarabunPSK"/>
          <w:sz w:val="32"/>
          <w:szCs w:val="32"/>
          <w:cs/>
        </w:rPr>
        <w:t>ติ (2553) ที่ได้กล่าวไว้ว่า การเปลี่ยนแปลงทางโครงสร้างประชากร อาจมีผลต่อการเจริญเติบโตของเศรษฐกิจเพราะเนื่องจากประเทศไทยกำลังเข้าสู่สังคมผู้สูงอายุเมื่อมีสัดส่วนของกำลังแรงงาน ต่อจำนวนประชากรทั้งหมดลดลงอย่างต่อเนื่องร้อยละ 0.25 ต่อปีซึ่งเป็น เหตุทำให้ อัตราการเติบโตทางเศรษฐกิจลดลง</w:t>
      </w:r>
      <w:r w:rsidR="005E7FB0">
        <w:rPr>
          <w:rFonts w:ascii="TH SarabunPSK" w:hAnsi="TH SarabunPSK" w:cs="TH SarabunPSK" w:hint="cs"/>
          <w:sz w:val="32"/>
          <w:szCs w:val="32"/>
          <w:cs/>
        </w:rPr>
        <w:t>เพราะขาดแรงงานในการผลิตเพิ่มขึ้น</w:t>
      </w:r>
      <w:r>
        <w:rPr>
          <w:rFonts w:ascii="TH SarabunPSK" w:hAnsi="TH SarabunPSK" w:cs="TH SarabunPSK" w:hint="cs"/>
          <w:sz w:val="32"/>
          <w:szCs w:val="32"/>
          <w:cs/>
        </w:rPr>
        <w:t xml:space="preserve"> </w:t>
      </w:r>
      <w:r w:rsidRPr="00FE41CB">
        <w:rPr>
          <w:rFonts w:ascii="TH SarabunPSK" w:hAnsi="TH SarabunPSK" w:cs="TH SarabunPSK"/>
          <w:sz w:val="32"/>
          <w:szCs w:val="32"/>
          <w:cs/>
        </w:rPr>
        <w:t>อย่างไรก็ตาม ผู้เขียน</w:t>
      </w:r>
      <w:r>
        <w:rPr>
          <w:rFonts w:ascii="TH SarabunPSK" w:hAnsi="TH SarabunPSK" w:cs="TH SarabunPSK" w:hint="cs"/>
          <w:sz w:val="32"/>
          <w:szCs w:val="32"/>
          <w:cs/>
        </w:rPr>
        <w:t>คิด</w:t>
      </w:r>
      <w:r w:rsidRPr="00FE41CB">
        <w:rPr>
          <w:rFonts w:ascii="TH SarabunPSK" w:hAnsi="TH SarabunPSK" w:cs="TH SarabunPSK"/>
          <w:sz w:val="32"/>
          <w:szCs w:val="32"/>
          <w:cs/>
        </w:rPr>
        <w:t xml:space="preserve">ว่า </w:t>
      </w:r>
      <w:r w:rsidRPr="00FE41CB">
        <w:rPr>
          <w:rFonts w:ascii="TH SarabunPSK" w:hAnsi="TH SarabunPSK" w:cs="TH SarabunPSK"/>
          <w:sz w:val="32"/>
          <w:szCs w:val="32"/>
          <w:cs/>
        </w:rPr>
        <w:lastRenderedPageBreak/>
        <w:t>เมื่อมีอัตราการเกิดที่ต่ำลง มีสัดส่วนของคนในวัยแรงงานที่ลดลงในขณะที่สัดส่วนของผู้สูงอายุมีเพิ่มขึ้นเรื่อย</w:t>
      </w:r>
      <w:r>
        <w:rPr>
          <w:rFonts w:ascii="TH SarabunPSK" w:hAnsi="TH SarabunPSK" w:cs="TH SarabunPSK" w:hint="cs"/>
          <w:sz w:val="32"/>
          <w:szCs w:val="32"/>
          <w:cs/>
        </w:rPr>
        <w:t xml:space="preserve"> </w:t>
      </w:r>
      <w:r w:rsidRPr="00FE41CB">
        <w:rPr>
          <w:rFonts w:ascii="TH SarabunPSK" w:hAnsi="TH SarabunPSK" w:cs="TH SarabunPSK"/>
          <w:sz w:val="32"/>
          <w:szCs w:val="32"/>
          <w:cs/>
        </w:rPr>
        <w:t>ๆ นั้นย่อมส่งผลเสีย หรือผลกระทบ ต่อการเจริญเติบโตทางเศรษฐกิจอย่างแน่นอนเพราะเมื่อประเทศมีสัดส่วนของ</w:t>
      </w:r>
      <w:r>
        <w:rPr>
          <w:rFonts w:ascii="TH SarabunPSK" w:hAnsi="TH SarabunPSK" w:cs="TH SarabunPSK" w:hint="cs"/>
          <w:sz w:val="32"/>
          <w:szCs w:val="32"/>
          <w:cs/>
        </w:rPr>
        <w:t>คนใน</w:t>
      </w:r>
      <w:r w:rsidRPr="00FE41CB">
        <w:rPr>
          <w:rFonts w:ascii="TH SarabunPSK" w:hAnsi="TH SarabunPSK" w:cs="TH SarabunPSK"/>
          <w:sz w:val="32"/>
          <w:szCs w:val="32"/>
          <w:cs/>
        </w:rPr>
        <w:t>วัยทำงานที่ลดต่ำลง จะยิ่งทำให้ขาดแรงงานในการทำงาน ทำให้ไม่เพียงพอต่อการจ้างทำงาน จ้างแรงงาน ทำให้</w:t>
      </w:r>
      <w:r>
        <w:rPr>
          <w:rFonts w:ascii="TH SarabunPSK" w:hAnsi="TH SarabunPSK" w:cs="TH SarabunPSK" w:hint="cs"/>
          <w:sz w:val="32"/>
          <w:szCs w:val="32"/>
          <w:cs/>
        </w:rPr>
        <w:t>ส่งผลต่อ</w:t>
      </w:r>
      <w:r w:rsidRPr="00FE41CB">
        <w:rPr>
          <w:rFonts w:ascii="TH SarabunPSK" w:hAnsi="TH SarabunPSK" w:cs="TH SarabunPSK"/>
          <w:sz w:val="32"/>
          <w:szCs w:val="32"/>
          <w:cs/>
        </w:rPr>
        <w:t>ผู้ประกอบการหรือเจ้าของการผลิตโรงงานอุตสาหกรรมต่าง</w:t>
      </w:r>
      <w:r>
        <w:rPr>
          <w:rFonts w:ascii="TH SarabunPSK" w:hAnsi="TH SarabunPSK" w:cs="TH SarabunPSK" w:hint="cs"/>
          <w:sz w:val="32"/>
          <w:szCs w:val="32"/>
          <w:cs/>
        </w:rPr>
        <w:t xml:space="preserve"> </w:t>
      </w:r>
      <w:r w:rsidRPr="00FE41CB">
        <w:rPr>
          <w:rFonts w:ascii="TH SarabunPSK" w:hAnsi="TH SarabunPSK" w:cs="TH SarabunPSK"/>
          <w:sz w:val="32"/>
          <w:szCs w:val="32"/>
          <w:cs/>
        </w:rPr>
        <w:t>ๆ มีการผลิตส่งออกไม่ทันตามช่วงเวลา</w:t>
      </w:r>
      <w:r>
        <w:rPr>
          <w:rFonts w:ascii="TH SarabunPSK" w:hAnsi="TH SarabunPSK" w:cs="TH SarabunPSK" w:hint="cs"/>
          <w:sz w:val="32"/>
          <w:szCs w:val="32"/>
          <w:cs/>
        </w:rPr>
        <w:t>ที่กำหนด</w:t>
      </w:r>
    </w:p>
    <w:p w14:paraId="15CCA4C0" w14:textId="5A32B018" w:rsidR="00FE41CB" w:rsidRDefault="00FE41CB" w:rsidP="001244AF">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cs/>
        </w:rPr>
        <w:tab/>
      </w:r>
      <w:r w:rsidR="00EB19C0">
        <w:rPr>
          <w:rFonts w:ascii="TH SarabunPSK" w:hAnsi="TH SarabunPSK" w:cs="TH SarabunPSK"/>
          <w:sz w:val="32"/>
          <w:szCs w:val="32"/>
        </w:rPr>
        <w:t xml:space="preserve">1.2 </w:t>
      </w:r>
      <w:r w:rsidR="00EB19C0">
        <w:rPr>
          <w:rFonts w:ascii="TH SarabunPSK" w:hAnsi="TH SarabunPSK" w:cs="TH SarabunPSK" w:hint="cs"/>
          <w:sz w:val="32"/>
          <w:szCs w:val="32"/>
          <w:cs/>
        </w:rPr>
        <w:t>ผลกระทบทางด้านความมั่นคง</w:t>
      </w:r>
      <w:r w:rsidR="009950E8">
        <w:rPr>
          <w:rFonts w:ascii="TH SarabunPSK" w:hAnsi="TH SarabunPSK" w:cs="TH SarabunPSK" w:hint="cs"/>
          <w:sz w:val="32"/>
          <w:szCs w:val="32"/>
          <w:cs/>
        </w:rPr>
        <w:t>ของ</w:t>
      </w:r>
      <w:r w:rsidR="00EC42E8">
        <w:rPr>
          <w:rFonts w:ascii="TH SarabunPSK" w:hAnsi="TH SarabunPSK" w:cs="TH SarabunPSK" w:hint="cs"/>
          <w:sz w:val="32"/>
          <w:szCs w:val="32"/>
          <w:cs/>
        </w:rPr>
        <w:t>แรงงานใน</w:t>
      </w:r>
      <w:r w:rsidR="009950E8">
        <w:rPr>
          <w:rFonts w:ascii="TH SarabunPSK" w:hAnsi="TH SarabunPSK" w:cs="TH SarabunPSK" w:hint="cs"/>
          <w:sz w:val="32"/>
          <w:szCs w:val="32"/>
          <w:cs/>
        </w:rPr>
        <w:t>ประเทศ</w:t>
      </w:r>
    </w:p>
    <w:p w14:paraId="35B1387A" w14:textId="0DEC50A2" w:rsidR="00394BE7" w:rsidRDefault="00EB19C0" w:rsidP="001244AF">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cs/>
        </w:rPr>
        <w:tab/>
      </w:r>
      <w:r w:rsidR="006E1774">
        <w:rPr>
          <w:rFonts w:ascii="TH SarabunPSK" w:hAnsi="TH SarabunPSK" w:cs="TH SarabunPSK"/>
          <w:sz w:val="32"/>
          <w:szCs w:val="32"/>
          <w:cs/>
        </w:rPr>
        <w:tab/>
      </w:r>
      <w:r w:rsidR="00E501C5" w:rsidRPr="00E501C5">
        <w:rPr>
          <w:rFonts w:ascii="TH SarabunPSK" w:hAnsi="TH SarabunPSK" w:cs="TH SarabunPSK"/>
          <w:sz w:val="32"/>
          <w:szCs w:val="32"/>
          <w:cs/>
        </w:rPr>
        <w:t>เมื่อโครงสร้างของประชากรเปลี่ยนไปมี</w:t>
      </w:r>
      <w:r w:rsidR="00E501C5">
        <w:rPr>
          <w:rFonts w:ascii="TH SarabunPSK" w:hAnsi="TH SarabunPSK" w:cs="TH SarabunPSK" w:hint="cs"/>
          <w:sz w:val="32"/>
          <w:szCs w:val="32"/>
          <w:cs/>
        </w:rPr>
        <w:t>สัดส่วนเด็กเกิดใหม่ลดน้อยลง</w:t>
      </w:r>
      <w:r w:rsidR="00E501C5" w:rsidRPr="00E501C5">
        <w:rPr>
          <w:rFonts w:ascii="TH SarabunPSK" w:hAnsi="TH SarabunPSK" w:cs="TH SarabunPSK"/>
          <w:sz w:val="32"/>
          <w:szCs w:val="32"/>
          <w:cs/>
        </w:rPr>
        <w:t>ขณะที่มีวัยทำงานลดลง</w:t>
      </w:r>
      <w:r w:rsidR="00694582">
        <w:rPr>
          <w:rFonts w:ascii="TH SarabunPSK" w:hAnsi="TH SarabunPSK" w:cs="TH SarabunPSK" w:hint="cs"/>
          <w:sz w:val="32"/>
          <w:szCs w:val="32"/>
          <w:cs/>
        </w:rPr>
        <w:t>ไปด้วยนั้น</w:t>
      </w:r>
      <w:r w:rsidR="00E501C5" w:rsidRPr="00E501C5">
        <w:rPr>
          <w:rFonts w:ascii="TH SarabunPSK" w:hAnsi="TH SarabunPSK" w:cs="TH SarabunPSK"/>
          <w:sz w:val="32"/>
          <w:szCs w:val="32"/>
          <w:cs/>
        </w:rPr>
        <w:t>จะมีผลกระทบโดยตรงต่อการผลิต ทำให้การผลิตและกำลังแรงงานน้อยลง</w:t>
      </w:r>
      <w:r w:rsidR="00694582">
        <w:rPr>
          <w:rFonts w:ascii="TH SarabunPSK" w:hAnsi="TH SarabunPSK" w:cs="TH SarabunPSK" w:hint="cs"/>
          <w:sz w:val="32"/>
          <w:szCs w:val="32"/>
          <w:cs/>
        </w:rPr>
        <w:t xml:space="preserve"> </w:t>
      </w:r>
      <w:r w:rsidR="00E501C5" w:rsidRPr="00E501C5">
        <w:rPr>
          <w:rFonts w:ascii="TH SarabunPSK" w:hAnsi="TH SarabunPSK" w:cs="TH SarabunPSK"/>
          <w:sz w:val="32"/>
          <w:szCs w:val="32"/>
          <w:cs/>
        </w:rPr>
        <w:t>ผลิตภาพการผลิตลดน้อยลงซึ่งอาจจะเกิดการขาดแคลนแรงงาน</w:t>
      </w:r>
      <w:r w:rsidR="00694582">
        <w:rPr>
          <w:rFonts w:ascii="TH SarabunPSK" w:hAnsi="TH SarabunPSK" w:cs="TH SarabunPSK" w:hint="cs"/>
          <w:sz w:val="32"/>
          <w:szCs w:val="32"/>
          <w:cs/>
        </w:rPr>
        <w:t>ขึ้นเป็นจำนวนมาก</w:t>
      </w:r>
      <w:r w:rsidR="00E501C5" w:rsidRPr="00E501C5">
        <w:rPr>
          <w:rFonts w:ascii="TH SarabunPSK" w:hAnsi="TH SarabunPSK" w:cs="TH SarabunPSK"/>
          <w:sz w:val="32"/>
          <w:szCs w:val="32"/>
          <w:cs/>
        </w:rPr>
        <w:t xml:space="preserve"> </w:t>
      </w:r>
      <w:r w:rsidR="00694582">
        <w:rPr>
          <w:rFonts w:ascii="TH SarabunPSK" w:hAnsi="TH SarabunPSK" w:cs="TH SarabunPSK" w:hint="cs"/>
          <w:sz w:val="32"/>
          <w:szCs w:val="32"/>
          <w:cs/>
        </w:rPr>
        <w:t>ดังนั้นผู้เขียนคิดว่า ผู้ประกอบการโรงงานอุตสาหกรรม</w:t>
      </w:r>
      <w:r w:rsidR="0068492E">
        <w:rPr>
          <w:rFonts w:ascii="TH SarabunPSK" w:hAnsi="TH SarabunPSK" w:cs="TH SarabunPSK" w:hint="cs"/>
          <w:sz w:val="32"/>
          <w:szCs w:val="32"/>
          <w:cs/>
        </w:rPr>
        <w:t>อาจจะมีการนำเข้าแรงงานต่างด้าวเข้ามาทำงานในประเทศมากขึ้นหรือมีการ</w:t>
      </w:r>
      <w:r w:rsidR="0068492E" w:rsidRPr="0068492E">
        <w:rPr>
          <w:rFonts w:ascii="TH SarabunPSK" w:hAnsi="TH SarabunPSK" w:cs="TH SarabunPSK"/>
          <w:sz w:val="32"/>
          <w:szCs w:val="32"/>
          <w:cs/>
        </w:rPr>
        <w:t>ใช้เครื่องมือเครื่องจักรหรือนำเทคโนโลยีเข้ามาทดแทนแรงงานคน</w:t>
      </w:r>
      <w:r w:rsidR="00601C57">
        <w:rPr>
          <w:rFonts w:ascii="TH SarabunPSK" w:hAnsi="TH SarabunPSK" w:cs="TH SarabunPSK" w:hint="cs"/>
          <w:sz w:val="32"/>
          <w:szCs w:val="32"/>
          <w:cs/>
        </w:rPr>
        <w:t>มากขึ้น</w:t>
      </w:r>
      <w:r w:rsidR="0068492E">
        <w:rPr>
          <w:rFonts w:ascii="TH SarabunPSK" w:hAnsi="TH SarabunPSK" w:cs="TH SarabunPSK" w:hint="cs"/>
          <w:sz w:val="32"/>
          <w:szCs w:val="32"/>
          <w:cs/>
        </w:rPr>
        <w:t xml:space="preserve"> ซึ่ง</w:t>
      </w:r>
      <w:r w:rsidR="00601C57">
        <w:rPr>
          <w:rFonts w:ascii="TH SarabunPSK" w:hAnsi="TH SarabunPSK" w:cs="TH SarabunPSK" w:hint="cs"/>
          <w:sz w:val="32"/>
          <w:szCs w:val="32"/>
          <w:cs/>
        </w:rPr>
        <w:t>อาจเป็นเหตุ</w:t>
      </w:r>
      <w:r w:rsidR="00833E2A">
        <w:rPr>
          <w:rFonts w:ascii="TH SarabunPSK" w:hAnsi="TH SarabunPSK" w:cs="TH SarabunPSK" w:hint="cs"/>
          <w:sz w:val="32"/>
          <w:szCs w:val="32"/>
          <w:cs/>
        </w:rPr>
        <w:t>ทำให้</w:t>
      </w:r>
      <w:r w:rsidR="00601C57">
        <w:rPr>
          <w:rFonts w:ascii="TH SarabunPSK" w:hAnsi="TH SarabunPSK" w:cs="TH SarabunPSK" w:hint="cs"/>
          <w:sz w:val="32"/>
          <w:szCs w:val="32"/>
          <w:cs/>
        </w:rPr>
        <w:t>ให้</w:t>
      </w:r>
      <w:r w:rsidR="0068492E">
        <w:rPr>
          <w:rFonts w:ascii="TH SarabunPSK" w:hAnsi="TH SarabunPSK" w:cs="TH SarabunPSK" w:hint="cs"/>
          <w:sz w:val="32"/>
          <w:szCs w:val="32"/>
          <w:cs/>
        </w:rPr>
        <w:t>ส่งผลกระทบต่อความมั่นคงและรายได้ของแรงงาน</w:t>
      </w:r>
      <w:r w:rsidR="00601C57">
        <w:rPr>
          <w:rFonts w:ascii="TH SarabunPSK" w:hAnsi="TH SarabunPSK" w:cs="TH SarabunPSK" w:hint="cs"/>
          <w:sz w:val="32"/>
          <w:szCs w:val="32"/>
          <w:cs/>
        </w:rPr>
        <w:t>ของคน</w:t>
      </w:r>
      <w:r w:rsidR="0068492E">
        <w:rPr>
          <w:rFonts w:ascii="TH SarabunPSK" w:hAnsi="TH SarabunPSK" w:cs="TH SarabunPSK" w:hint="cs"/>
          <w:sz w:val="32"/>
          <w:szCs w:val="32"/>
          <w:cs/>
        </w:rPr>
        <w:t>ในประเทศในอนาคต</w:t>
      </w:r>
      <w:r w:rsidR="00601C57">
        <w:rPr>
          <w:rFonts w:ascii="TH SarabunPSK" w:hAnsi="TH SarabunPSK" w:cs="TH SarabunPSK" w:hint="cs"/>
          <w:sz w:val="32"/>
          <w:szCs w:val="32"/>
          <w:cs/>
        </w:rPr>
        <w:t>อย่าง</w:t>
      </w:r>
      <w:r w:rsidR="0068492E">
        <w:rPr>
          <w:rFonts w:ascii="TH SarabunPSK" w:hAnsi="TH SarabunPSK" w:cs="TH SarabunPSK" w:hint="cs"/>
          <w:sz w:val="32"/>
          <w:szCs w:val="32"/>
          <w:cs/>
        </w:rPr>
        <w:t>แน่นอ</w:t>
      </w:r>
      <w:r w:rsidR="00833E2A">
        <w:rPr>
          <w:rFonts w:ascii="TH SarabunPSK" w:hAnsi="TH SarabunPSK" w:cs="TH SarabunPSK" w:hint="cs"/>
          <w:sz w:val="32"/>
          <w:szCs w:val="32"/>
          <w:cs/>
        </w:rPr>
        <w:t>น</w:t>
      </w:r>
    </w:p>
    <w:p w14:paraId="342B9176" w14:textId="3DDE1D6F" w:rsidR="00394BE7" w:rsidRDefault="00394BE7" w:rsidP="001244AF">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rPr>
        <w:tab/>
      </w:r>
      <w:r w:rsidR="006E1774">
        <w:rPr>
          <w:rFonts w:ascii="TH SarabunPSK" w:hAnsi="TH SarabunPSK" w:cs="TH SarabunPSK"/>
          <w:sz w:val="32"/>
          <w:szCs w:val="32"/>
          <w:cs/>
        </w:rPr>
        <w:tab/>
      </w:r>
      <w:r w:rsidR="00833E2A">
        <w:rPr>
          <w:rFonts w:ascii="TH SarabunPSK" w:hAnsi="TH SarabunPSK" w:cs="TH SarabunPSK" w:hint="cs"/>
          <w:sz w:val="32"/>
          <w:szCs w:val="32"/>
          <w:cs/>
        </w:rPr>
        <w:t>ดังนี้จะเห็นได้ว่าการที่มีอัตราการเกิดของเด็กเกิดใหม่ที่ลดน้อยลงเรื่อย ๆนั้นย่อมส่งผลกระทบต่อการพัฒนาประเทศเป็นอย่างมากไม่ว่าจะเป็นด้านเศรษฐกิจหรือ</w:t>
      </w:r>
      <w:r w:rsidR="00933965">
        <w:rPr>
          <w:rFonts w:ascii="TH SarabunPSK" w:hAnsi="TH SarabunPSK" w:cs="TH SarabunPSK" w:hint="cs"/>
          <w:sz w:val="32"/>
          <w:szCs w:val="32"/>
          <w:cs/>
        </w:rPr>
        <w:t>ทางด้าน</w:t>
      </w:r>
      <w:r w:rsidR="00833E2A">
        <w:rPr>
          <w:rFonts w:ascii="TH SarabunPSK" w:hAnsi="TH SarabunPSK" w:cs="TH SarabunPSK" w:hint="cs"/>
          <w:sz w:val="32"/>
          <w:szCs w:val="32"/>
          <w:cs/>
        </w:rPr>
        <w:t>ความมั่นคงของแรงงานในประเทศ ทั้งนี้ผู้เขียนคิดว่า</w:t>
      </w:r>
      <w:r w:rsidR="009A1C23">
        <w:rPr>
          <w:rFonts w:ascii="TH SarabunPSK" w:hAnsi="TH SarabunPSK" w:cs="TH SarabunPSK" w:hint="cs"/>
          <w:sz w:val="32"/>
          <w:szCs w:val="32"/>
          <w:cs/>
        </w:rPr>
        <w:t xml:space="preserve"> </w:t>
      </w:r>
      <w:r w:rsidR="00833E2A">
        <w:rPr>
          <w:rFonts w:ascii="TH SarabunPSK" w:hAnsi="TH SarabunPSK" w:cs="TH SarabunPSK" w:hint="cs"/>
          <w:sz w:val="32"/>
          <w:szCs w:val="32"/>
          <w:cs/>
        </w:rPr>
        <w:t>หน่วยงานรัฐ</w:t>
      </w:r>
      <w:r w:rsidR="00933965">
        <w:rPr>
          <w:rFonts w:ascii="TH SarabunPSK" w:hAnsi="TH SarabunPSK" w:cs="TH SarabunPSK" w:hint="cs"/>
          <w:sz w:val="32"/>
          <w:szCs w:val="32"/>
          <w:cs/>
        </w:rPr>
        <w:t>จึ</w:t>
      </w:r>
      <w:r w:rsidR="005E7FB0">
        <w:rPr>
          <w:rFonts w:ascii="TH SarabunPSK" w:hAnsi="TH SarabunPSK" w:cs="TH SarabunPSK" w:hint="cs"/>
          <w:sz w:val="32"/>
          <w:szCs w:val="32"/>
          <w:cs/>
        </w:rPr>
        <w:t>งต้อ</w:t>
      </w:r>
      <w:r w:rsidR="00933965">
        <w:rPr>
          <w:rFonts w:ascii="TH SarabunPSK" w:hAnsi="TH SarabunPSK" w:cs="TH SarabunPSK" w:hint="cs"/>
          <w:sz w:val="32"/>
          <w:szCs w:val="32"/>
          <w:cs/>
        </w:rPr>
        <w:t>งมีการสร้างรัฐสวัสดิการขึ้นมากเพื่อ</w:t>
      </w:r>
      <w:r w:rsidR="009A1C23">
        <w:rPr>
          <w:rFonts w:ascii="TH SarabunPSK" w:hAnsi="TH SarabunPSK" w:cs="TH SarabunPSK" w:hint="cs"/>
          <w:sz w:val="32"/>
          <w:szCs w:val="32"/>
          <w:cs/>
        </w:rPr>
        <w:t>แก้ไขกับปัญหาที่เกิดขึ้นในสังคมทั้งเป็นการ</w:t>
      </w:r>
      <w:r w:rsidR="00C81EDC">
        <w:rPr>
          <w:rFonts w:ascii="TH SarabunPSK" w:hAnsi="TH SarabunPSK" w:cs="TH SarabunPSK" w:hint="cs"/>
          <w:sz w:val="32"/>
          <w:szCs w:val="32"/>
          <w:cs/>
        </w:rPr>
        <w:t>ช่วย</w:t>
      </w:r>
      <w:r w:rsidR="00933965">
        <w:rPr>
          <w:rFonts w:ascii="TH SarabunPSK" w:hAnsi="TH SarabunPSK" w:cs="TH SarabunPSK" w:hint="cs"/>
          <w:sz w:val="32"/>
          <w:szCs w:val="32"/>
          <w:cs/>
        </w:rPr>
        <w:t>ส่งเสริม ดูแลและ</w:t>
      </w:r>
      <w:r w:rsidR="009A1C23">
        <w:rPr>
          <w:rFonts w:ascii="TH SarabunPSK" w:hAnsi="TH SarabunPSK" w:cs="TH SarabunPSK" w:hint="cs"/>
          <w:sz w:val="32"/>
          <w:szCs w:val="32"/>
          <w:cs/>
        </w:rPr>
        <w:t>อำนวยความสะดวกให้แก่ประชาชนอย่างเท่าเทียมกันในทุกภาคส่วน</w:t>
      </w:r>
    </w:p>
    <w:p w14:paraId="733497A4" w14:textId="0D1C0936" w:rsidR="002B5EA4" w:rsidRPr="00394BE7" w:rsidRDefault="009A1C23" w:rsidP="001244AF">
      <w:pPr>
        <w:tabs>
          <w:tab w:val="left" w:pos="915"/>
        </w:tabs>
        <w:spacing w:after="0"/>
        <w:jc w:val="thaiDistribute"/>
        <w:rPr>
          <w:rFonts w:ascii="TH SarabunPSK" w:hAnsi="TH SarabunPSK" w:cs="TH SarabunPSK"/>
          <w:b/>
          <w:bCs/>
          <w:sz w:val="32"/>
          <w:szCs w:val="32"/>
        </w:rPr>
      </w:pPr>
      <w:r w:rsidRPr="00394BE7">
        <w:rPr>
          <w:rFonts w:ascii="TH SarabunPSK" w:hAnsi="TH SarabunPSK" w:cs="TH SarabunPSK"/>
          <w:b/>
          <w:bCs/>
          <w:sz w:val="32"/>
          <w:szCs w:val="32"/>
        </w:rPr>
        <w:t>2.</w:t>
      </w:r>
      <w:r w:rsidRPr="00394BE7">
        <w:rPr>
          <w:rFonts w:ascii="TH SarabunPSK" w:hAnsi="TH SarabunPSK" w:cs="TH SarabunPSK"/>
          <w:b/>
          <w:bCs/>
          <w:sz w:val="32"/>
          <w:szCs w:val="32"/>
          <w:cs/>
        </w:rPr>
        <w:t>แนวคิดเกี่ยวกับรัฐสวัสดิการ</w:t>
      </w:r>
      <w:r w:rsidR="002B5EA4" w:rsidRPr="00394BE7">
        <w:rPr>
          <w:rFonts w:ascii="TH SarabunPSK" w:hAnsi="TH SarabunPSK" w:cs="TH SarabunPSK" w:hint="cs"/>
          <w:b/>
          <w:bCs/>
          <w:sz w:val="32"/>
          <w:szCs w:val="32"/>
          <w:cs/>
        </w:rPr>
        <w:t>กับ</w:t>
      </w:r>
      <w:r w:rsidRPr="00394BE7">
        <w:rPr>
          <w:rFonts w:ascii="TH SarabunPSK" w:hAnsi="TH SarabunPSK" w:cs="TH SarabunPSK"/>
          <w:b/>
          <w:bCs/>
          <w:sz w:val="32"/>
          <w:szCs w:val="32"/>
          <w:cs/>
        </w:rPr>
        <w:t>นโยบายเงินอุดหนุนเพื่อการเลี้ยงดูเด็กแรกเกิด</w:t>
      </w:r>
    </w:p>
    <w:p w14:paraId="35AB35F5" w14:textId="12D4AC59" w:rsidR="001244AF" w:rsidRDefault="00926ADF" w:rsidP="001244AF">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รัฐสวัสดิการในความหมายของผู้เขียนคิดว่าหมายถึง </w:t>
      </w:r>
      <w:r w:rsidRPr="00926ADF">
        <w:rPr>
          <w:rFonts w:ascii="TH SarabunPSK" w:hAnsi="TH SarabunPSK" w:cs="TH SarabunPSK"/>
          <w:sz w:val="32"/>
          <w:szCs w:val="32"/>
          <w:cs/>
        </w:rPr>
        <w:t>รัฐหรือประเทศที่รัฐบาลมีบทบาทสำคัญในการสนับสนุนส่งเสริมและจัดสวัสดิการสังคมให้แก่ประชาชนในประเทศอย่างจริงจัง</w:t>
      </w:r>
      <w:r>
        <w:rPr>
          <w:rFonts w:ascii="TH SarabunPSK" w:hAnsi="TH SarabunPSK" w:cs="TH SarabunPSK" w:hint="cs"/>
          <w:sz w:val="32"/>
          <w:szCs w:val="32"/>
          <w:cs/>
        </w:rPr>
        <w:t xml:space="preserve"> </w:t>
      </w:r>
      <w:r w:rsidRPr="00926ADF">
        <w:rPr>
          <w:rFonts w:ascii="TH SarabunPSK" w:hAnsi="TH SarabunPSK" w:cs="TH SarabunPSK"/>
          <w:sz w:val="32"/>
          <w:szCs w:val="32"/>
          <w:cs/>
        </w:rPr>
        <w:t>และเป็นระบบโดยให้ประชาชนได้รับบริการด้านต่าง ๆ ที่เป็นพื้นฐานในการดำรงชีวิตอย่างทั่วถึงและเท่าเทียมกัน  เช่น  การศึกษา  การรักษาพยาบาล  ที่อยู่อาศัย  การคมนาคมขนส่ง  ซึ่งบริการต่าง ๆ เหล่านี้อาจจะเป็นบริการแบบให้เปล่าหรือคิดค่าบริการในอัตรา</w:t>
      </w:r>
      <w:r>
        <w:rPr>
          <w:rFonts w:ascii="TH SarabunPSK" w:hAnsi="TH SarabunPSK" w:cs="TH SarabunPSK" w:hint="cs"/>
          <w:sz w:val="32"/>
          <w:szCs w:val="32"/>
          <w:cs/>
        </w:rPr>
        <w:t>ที่</w:t>
      </w:r>
      <w:r w:rsidRPr="00926ADF">
        <w:rPr>
          <w:rFonts w:ascii="TH SarabunPSK" w:hAnsi="TH SarabunPSK" w:cs="TH SarabunPSK"/>
          <w:sz w:val="32"/>
          <w:szCs w:val="32"/>
          <w:cs/>
        </w:rPr>
        <w:t>ต่ำ</w:t>
      </w:r>
      <w:r>
        <w:rPr>
          <w:rFonts w:ascii="TH SarabunPSK" w:hAnsi="TH SarabunPSK" w:cs="TH SarabunPSK" w:hint="cs"/>
          <w:sz w:val="32"/>
          <w:szCs w:val="32"/>
          <w:cs/>
        </w:rPr>
        <w:t xml:space="preserve"> ดังนั้น</w:t>
      </w:r>
      <w:r w:rsidR="001244AF" w:rsidRPr="001244AF">
        <w:rPr>
          <w:rFonts w:ascii="TH SarabunPSK" w:hAnsi="TH SarabunPSK" w:cs="TH SarabunPSK"/>
          <w:sz w:val="32"/>
          <w:szCs w:val="32"/>
          <w:cs/>
        </w:rPr>
        <w:t>ผู้</w:t>
      </w:r>
      <w:r w:rsidR="00772240">
        <w:rPr>
          <w:rFonts w:ascii="TH SarabunPSK" w:hAnsi="TH SarabunPSK" w:cs="TH SarabunPSK" w:hint="cs"/>
          <w:sz w:val="32"/>
          <w:szCs w:val="32"/>
          <w:cs/>
        </w:rPr>
        <w:t>เขียน</w:t>
      </w:r>
      <w:r w:rsidR="001244AF" w:rsidRPr="001244AF">
        <w:rPr>
          <w:rFonts w:ascii="TH SarabunPSK" w:hAnsi="TH SarabunPSK" w:cs="TH SarabunPSK"/>
          <w:sz w:val="32"/>
          <w:szCs w:val="32"/>
          <w:cs/>
        </w:rPr>
        <w:t xml:space="preserve">ได้รวบรวมวรรณกรรมที่เกี่ยวข้องกับรัฐสวัสดิการโดยสุรพล </w:t>
      </w:r>
      <w:proofErr w:type="spellStart"/>
      <w:r w:rsidR="001244AF" w:rsidRPr="001244AF">
        <w:rPr>
          <w:rFonts w:ascii="TH SarabunPSK" w:hAnsi="TH SarabunPSK" w:cs="TH SarabunPSK"/>
          <w:sz w:val="32"/>
          <w:szCs w:val="32"/>
          <w:cs/>
        </w:rPr>
        <w:t>ปธานวนิช</w:t>
      </w:r>
      <w:proofErr w:type="spellEnd"/>
      <w:r w:rsidR="001244AF" w:rsidRPr="001244AF">
        <w:rPr>
          <w:rFonts w:ascii="TH SarabunPSK" w:hAnsi="TH SarabunPSK" w:cs="TH SarabunPSK"/>
          <w:sz w:val="32"/>
          <w:szCs w:val="32"/>
          <w:cs/>
        </w:rPr>
        <w:t xml:space="preserve"> (2547) ได้กล่าวอธิบายถึงความหมายและหลักการ ที่มีความเชื่อมโยงระหว่างรัฐสวัสดิการ</w:t>
      </w:r>
      <w:r>
        <w:rPr>
          <w:rFonts w:ascii="TH SarabunPSK" w:hAnsi="TH SarabunPSK" w:cs="TH SarabunPSK" w:hint="cs"/>
          <w:sz w:val="32"/>
          <w:szCs w:val="32"/>
          <w:cs/>
        </w:rPr>
        <w:t>เพื่อให้เข้าใจมากขึ้น</w:t>
      </w:r>
      <w:r w:rsidR="001244AF" w:rsidRPr="001244AF">
        <w:rPr>
          <w:rFonts w:ascii="TH SarabunPSK" w:hAnsi="TH SarabunPSK" w:cs="TH SarabunPSK"/>
          <w:sz w:val="32"/>
          <w:szCs w:val="32"/>
          <w:cs/>
        </w:rPr>
        <w:t>ไว้ดังนี้</w:t>
      </w:r>
    </w:p>
    <w:p w14:paraId="206701EB" w14:textId="626B3411" w:rsidR="001244AF" w:rsidRDefault="001244AF" w:rsidP="001244AF">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cs/>
        </w:rPr>
        <w:tab/>
      </w:r>
      <w:r w:rsidR="00624C3E">
        <w:rPr>
          <w:rFonts w:ascii="TH SarabunPSK" w:hAnsi="TH SarabunPSK" w:cs="TH SarabunPSK"/>
          <w:sz w:val="32"/>
          <w:szCs w:val="32"/>
        </w:rPr>
        <w:t xml:space="preserve">2.1 </w:t>
      </w:r>
      <w:r w:rsidRPr="001244AF">
        <w:rPr>
          <w:rFonts w:ascii="TH SarabunPSK" w:hAnsi="TH SarabunPSK" w:cs="TH SarabunPSK"/>
          <w:sz w:val="32"/>
          <w:szCs w:val="32"/>
          <w:cs/>
        </w:rPr>
        <w:t>รัฐสวัสดิการ หมายถึง รัฐชาติหรือสังคมที่มีบทบาทความรับผิดชอบต่อชีวิตความเป็นอยู่ของประชาชนในด้านต่าง ๆ เช่นการตอบสนองความต้องการขั้นพื้นฐานของประชาชนในด้านการศึกษา สุขภาพอนามัยเศรษฐกิจและความมั่นคงทางสังคม เป็นต้น ทั้งนี้รัฐสวัสดิการเป็นการสร้างความผาสุกให้ประชาชนโดยรัฐเป็นผู้ดำเนินการเป็นหลัก รัฐสวัสดิการเป็นทางเลือกในการตอบสนองความต้องการของประชาชนโดยไม่</w:t>
      </w:r>
      <w:r w:rsidRPr="001244AF">
        <w:rPr>
          <w:rFonts w:ascii="TH SarabunPSK" w:hAnsi="TH SarabunPSK" w:cs="TH SarabunPSK"/>
          <w:sz w:val="32"/>
          <w:szCs w:val="32"/>
          <w:cs/>
        </w:rPr>
        <w:lastRenderedPageBreak/>
        <w:t>จำเป็นต้องใช้รัฐที่มีการปกครองในลัทธิคอมมิวนิสม์ เป็นการตอบสนองความต้องการของสังคมและประชาชน โดยยังคงระบบเศรษฐกิจแบบตลาดเสรี ระบบกรรมสิทธิ์ส่วนบุคคล และระบอบการปกครองประชาธิปไตย</w:t>
      </w:r>
    </w:p>
    <w:p w14:paraId="37F829D9" w14:textId="45B94991" w:rsidR="001244AF" w:rsidRPr="001244AF" w:rsidRDefault="00624C3E" w:rsidP="001244AF">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rPr>
        <w:tab/>
        <w:t xml:space="preserve">2.2 </w:t>
      </w:r>
      <w:r w:rsidR="001244AF" w:rsidRPr="001244AF">
        <w:rPr>
          <w:rFonts w:ascii="TH SarabunPSK" w:hAnsi="TH SarabunPSK" w:cs="TH SarabunPSK"/>
          <w:sz w:val="32"/>
          <w:szCs w:val="32"/>
          <w:cs/>
        </w:rPr>
        <w:t>หลักการสำคัญของรัฐสวัสดิการ</w:t>
      </w:r>
      <w:r w:rsidR="009A1C23">
        <w:rPr>
          <w:rFonts w:ascii="TH SarabunPSK" w:hAnsi="TH SarabunPSK" w:cs="TH SarabunPSK" w:hint="cs"/>
          <w:sz w:val="32"/>
          <w:szCs w:val="32"/>
          <w:cs/>
        </w:rPr>
        <w:t xml:space="preserve"> </w:t>
      </w:r>
    </w:p>
    <w:p w14:paraId="466A35CF" w14:textId="09E688CB" w:rsidR="001244AF" w:rsidRPr="001244AF" w:rsidRDefault="001244AF" w:rsidP="001244AF">
      <w:pPr>
        <w:tabs>
          <w:tab w:val="left" w:pos="915"/>
        </w:tabs>
        <w:spacing w:after="0"/>
        <w:jc w:val="thaiDistribute"/>
        <w:rPr>
          <w:rFonts w:ascii="TH SarabunPSK" w:hAnsi="TH SarabunPSK" w:cs="TH SarabunPSK"/>
          <w:sz w:val="32"/>
          <w:szCs w:val="32"/>
        </w:rPr>
      </w:pPr>
      <w:r w:rsidRPr="001244AF">
        <w:rPr>
          <w:rFonts w:ascii="TH SarabunPSK" w:hAnsi="TH SarabunPSK" w:cs="TH SarabunPSK"/>
          <w:sz w:val="32"/>
          <w:szCs w:val="32"/>
          <w:cs/>
        </w:rPr>
        <w:t>หลักการสำคัญของรัฐสวัสดิการได้แก่</w:t>
      </w:r>
    </w:p>
    <w:p w14:paraId="739F2714" w14:textId="24E70A4F" w:rsidR="001244AF" w:rsidRPr="001244AF" w:rsidRDefault="007A17F4" w:rsidP="001244AF">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cs/>
        </w:rPr>
        <w:tab/>
      </w:r>
      <w:r w:rsidR="00394BE7">
        <w:rPr>
          <w:rFonts w:ascii="TH SarabunPSK" w:hAnsi="TH SarabunPSK" w:cs="TH SarabunPSK"/>
          <w:sz w:val="32"/>
          <w:szCs w:val="32"/>
        </w:rPr>
        <w:tab/>
      </w:r>
      <w:r w:rsidR="001244AF" w:rsidRPr="001244AF">
        <w:rPr>
          <w:rFonts w:ascii="TH SarabunPSK" w:hAnsi="TH SarabunPSK" w:cs="TH SarabunPSK"/>
          <w:sz w:val="32"/>
          <w:szCs w:val="32"/>
          <w:cs/>
        </w:rPr>
        <w:t>(1) ครอบครัวจะอยู่ดีมีสุขได้จะต้องมีรายได้เพียงพอจากการทำงาน</w:t>
      </w:r>
    </w:p>
    <w:p w14:paraId="3BAB2526" w14:textId="4E83504A" w:rsidR="001244AF" w:rsidRPr="001244AF" w:rsidRDefault="007A17F4" w:rsidP="001244AF">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cs/>
        </w:rPr>
        <w:tab/>
      </w:r>
      <w:r w:rsidR="00394BE7">
        <w:rPr>
          <w:rFonts w:ascii="TH SarabunPSK" w:hAnsi="TH SarabunPSK" w:cs="TH SarabunPSK"/>
          <w:sz w:val="32"/>
          <w:szCs w:val="32"/>
        </w:rPr>
        <w:tab/>
      </w:r>
      <w:r w:rsidR="001244AF" w:rsidRPr="001244AF">
        <w:rPr>
          <w:rFonts w:ascii="TH SarabunPSK" w:hAnsi="TH SarabunPSK" w:cs="TH SarabunPSK"/>
          <w:sz w:val="32"/>
          <w:szCs w:val="32"/>
          <w:cs/>
        </w:rPr>
        <w:t>(2) รัฐในระบอบประชาธิปไตยมีหน้าที่ที่จะต้องกระจายรายได้ให้เกิดความเป็นธรรมในกลุ่มต่าง ๆ</w:t>
      </w:r>
    </w:p>
    <w:p w14:paraId="2FBCF873" w14:textId="1EAC0DB0" w:rsidR="001244AF" w:rsidRPr="001244AF" w:rsidRDefault="007A17F4" w:rsidP="001244AF">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cs/>
        </w:rPr>
        <w:tab/>
      </w:r>
      <w:r w:rsidR="00394BE7">
        <w:rPr>
          <w:rFonts w:ascii="TH SarabunPSK" w:hAnsi="TH SarabunPSK" w:cs="TH SarabunPSK"/>
          <w:sz w:val="32"/>
          <w:szCs w:val="32"/>
        </w:rPr>
        <w:tab/>
      </w:r>
      <w:r w:rsidR="001244AF" w:rsidRPr="001244AF">
        <w:rPr>
          <w:rFonts w:ascii="TH SarabunPSK" w:hAnsi="TH SarabunPSK" w:cs="TH SarabunPSK"/>
          <w:sz w:val="32"/>
          <w:szCs w:val="32"/>
          <w:cs/>
        </w:rPr>
        <w:t xml:space="preserve">(3) รัฐจะต้องเป็นหลักประกันสำคัญให้แก่ประชาชนยามเมื่อเกิดภัยพิบัติต่าง ๆขึ้นในชีวิต </w:t>
      </w:r>
    </w:p>
    <w:p w14:paraId="0DF266EA" w14:textId="14064237" w:rsidR="001244AF" w:rsidRDefault="007A17F4" w:rsidP="001244AF">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cs/>
        </w:rPr>
        <w:tab/>
      </w:r>
      <w:r w:rsidR="00394BE7">
        <w:rPr>
          <w:rFonts w:ascii="TH SarabunPSK" w:hAnsi="TH SarabunPSK" w:cs="TH SarabunPSK"/>
          <w:sz w:val="32"/>
          <w:szCs w:val="32"/>
        </w:rPr>
        <w:tab/>
      </w:r>
      <w:r w:rsidR="001244AF" w:rsidRPr="001244AF">
        <w:rPr>
          <w:rFonts w:ascii="TH SarabunPSK" w:hAnsi="TH SarabunPSK" w:cs="TH SarabunPSK"/>
          <w:sz w:val="32"/>
          <w:szCs w:val="32"/>
          <w:cs/>
        </w:rPr>
        <w:t>(4) การช่วยเหลือทางการเงินแก่ประชาชนทำได้หลายวิธี เช่น การให้เงินอุดหนุนแก่รัฐบาลท้องถิ่นจังหวัด เทศบาล การส่งเสริมองค์การสวัสดิการสังคมภาคเอกชน การลดราคาสินค้าบริโภคด้วยวิธีการต่างๆ</w:t>
      </w:r>
    </w:p>
    <w:p w14:paraId="64584508" w14:textId="7F6954A2" w:rsidR="00394BE7" w:rsidRDefault="007A17F4" w:rsidP="001244AF">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cs/>
        </w:rPr>
        <w:tab/>
      </w:r>
      <w:r w:rsidR="001244AF" w:rsidRPr="001244AF">
        <w:rPr>
          <w:rFonts w:ascii="TH SarabunPSK" w:hAnsi="TH SarabunPSK" w:cs="TH SarabunPSK"/>
          <w:sz w:val="32"/>
          <w:szCs w:val="32"/>
          <w:cs/>
        </w:rPr>
        <w:t>หลักการของรัฐสวัสดิการเป็นหลักที่เน้นความเป็นมนุษย์หรือมนุษย์นิยมและความเท่าเทียมในการได้รับบริการ หรือได้รับการสงเคราะห์ช่วยเหลือ และหลักการเก็บภาษีในอัตราก้าวหน้า ซึ่งนับเป็นการลดการทดสอบคุณสมบัติของผู้สมควรได้รับความช่วยเหลือ (</w:t>
      </w:r>
      <w:r w:rsidR="001244AF" w:rsidRPr="001244AF">
        <w:rPr>
          <w:rFonts w:ascii="TH SarabunPSK" w:hAnsi="TH SarabunPSK" w:cs="TH SarabunPSK"/>
          <w:sz w:val="32"/>
          <w:szCs w:val="32"/>
        </w:rPr>
        <w:t xml:space="preserve">Means tests) </w:t>
      </w:r>
      <w:r w:rsidR="001244AF" w:rsidRPr="001244AF">
        <w:rPr>
          <w:rFonts w:ascii="TH SarabunPSK" w:hAnsi="TH SarabunPSK" w:cs="TH SarabunPSK"/>
          <w:sz w:val="32"/>
          <w:szCs w:val="32"/>
          <w:cs/>
        </w:rPr>
        <w:t>เพราะการทดสอบคุณสมบัตินั้นเป็นเรื่องที่ยุ่งยากซับซ้อน ปฏิบัติได้ยาก และยังเป็นการประทับมลทินประชาชนผู้ที่ต้องการความช่วยเหลืออีกด้วยรัฐสวัสดิการทำให้สังคมมีเอกภาพ มีความสามัคคีและมีความมั่นคง ประชาชนรู้สึกเป็นส่วนหนึ่งของสังคมอย่างทัดเทียมกัน</w:t>
      </w:r>
    </w:p>
    <w:p w14:paraId="7336BE31" w14:textId="6779105E" w:rsidR="00F47D09" w:rsidRPr="00F47D09" w:rsidRDefault="00394BE7" w:rsidP="00F47D09">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rPr>
        <w:tab/>
      </w:r>
      <w:r w:rsidR="0086314F">
        <w:rPr>
          <w:rFonts w:ascii="TH SarabunPSK" w:hAnsi="TH SarabunPSK" w:cs="TH SarabunPSK"/>
          <w:sz w:val="32"/>
          <w:szCs w:val="32"/>
        </w:rPr>
        <w:t>2</w:t>
      </w:r>
      <w:r w:rsidR="00F47D09">
        <w:rPr>
          <w:rFonts w:ascii="TH SarabunPSK" w:hAnsi="TH SarabunPSK" w:cs="TH SarabunPSK"/>
          <w:sz w:val="32"/>
          <w:szCs w:val="32"/>
        </w:rPr>
        <w:t>.</w:t>
      </w:r>
      <w:r w:rsidR="0086314F">
        <w:rPr>
          <w:rFonts w:ascii="TH SarabunPSK" w:hAnsi="TH SarabunPSK" w:cs="TH SarabunPSK"/>
          <w:sz w:val="32"/>
          <w:szCs w:val="32"/>
        </w:rPr>
        <w:t xml:space="preserve">3 </w:t>
      </w:r>
      <w:r w:rsidR="001244AF" w:rsidRPr="001244AF">
        <w:rPr>
          <w:rFonts w:ascii="TH SarabunPSK" w:hAnsi="TH SarabunPSK" w:cs="TH SarabunPSK"/>
          <w:sz w:val="32"/>
          <w:szCs w:val="32"/>
          <w:cs/>
        </w:rPr>
        <w:t>รูปแบบของรัฐสวัสดิการ</w:t>
      </w:r>
      <w:r w:rsidR="00F47D09" w:rsidRPr="00F47D09">
        <w:rPr>
          <w:rFonts w:ascii="TH SarabunPSK" w:hAnsi="TH SarabunPSK" w:cs="TH SarabunPSK"/>
          <w:sz w:val="32"/>
          <w:szCs w:val="32"/>
          <w:cs/>
        </w:rPr>
        <w:t>หากจำแนกรัฐสวัสดิการตามวิธีการจัด โดยจํากัดขอบเขตให้เป็นเพียงสวัสดิการที่จัดโดยรัฐเท่านั้น สามารถจำแนกออกเป็น 2 ประเภท ประกอบด้วย (</w:t>
      </w:r>
      <w:r w:rsidR="00F47D09" w:rsidRPr="00F47D09">
        <w:rPr>
          <w:rFonts w:ascii="TH SarabunPSK" w:hAnsi="TH SarabunPSK" w:cs="TH SarabunPSK"/>
          <w:sz w:val="32"/>
          <w:szCs w:val="32"/>
        </w:rPr>
        <w:t xml:space="preserve">Wilensky and </w:t>
      </w:r>
      <w:proofErr w:type="spellStart"/>
      <w:r w:rsidR="00F47D09" w:rsidRPr="00F47D09">
        <w:rPr>
          <w:rFonts w:ascii="TH SarabunPSK" w:hAnsi="TH SarabunPSK" w:cs="TH SarabunPSK"/>
          <w:sz w:val="32"/>
          <w:szCs w:val="32"/>
        </w:rPr>
        <w:t>Lebeaux</w:t>
      </w:r>
      <w:proofErr w:type="spellEnd"/>
      <w:r w:rsidR="00F47D09" w:rsidRPr="00F47D09">
        <w:rPr>
          <w:rFonts w:ascii="TH SarabunPSK" w:hAnsi="TH SarabunPSK" w:cs="TH SarabunPSK"/>
          <w:sz w:val="32"/>
          <w:szCs w:val="32"/>
        </w:rPr>
        <w:t xml:space="preserve">, </w:t>
      </w:r>
      <w:r w:rsidR="00F47D09" w:rsidRPr="00F47D09">
        <w:rPr>
          <w:rFonts w:ascii="TH SarabunPSK" w:hAnsi="TH SarabunPSK" w:cs="TH SarabunPSK"/>
          <w:sz w:val="32"/>
          <w:szCs w:val="32"/>
          <w:cs/>
        </w:rPr>
        <w:t xml:space="preserve">1958 อ้างถึงใน สุรพล </w:t>
      </w:r>
      <w:proofErr w:type="spellStart"/>
      <w:r w:rsidR="00F47D09" w:rsidRPr="00F47D09">
        <w:rPr>
          <w:rFonts w:ascii="TH SarabunPSK" w:hAnsi="TH SarabunPSK" w:cs="TH SarabunPSK"/>
          <w:sz w:val="32"/>
          <w:szCs w:val="32"/>
          <w:cs/>
        </w:rPr>
        <w:t>ปธานวนิช</w:t>
      </w:r>
      <w:proofErr w:type="spellEnd"/>
      <w:r w:rsidR="00075B40">
        <w:rPr>
          <w:rFonts w:ascii="TH SarabunPSK" w:hAnsi="TH SarabunPSK" w:cs="TH SarabunPSK"/>
          <w:sz w:val="32"/>
          <w:szCs w:val="32"/>
        </w:rPr>
        <w:t xml:space="preserve"> </w:t>
      </w:r>
      <w:r w:rsidR="00F47D09" w:rsidRPr="00F47D09">
        <w:rPr>
          <w:rFonts w:ascii="TH SarabunPSK" w:hAnsi="TH SarabunPSK" w:cs="TH SarabunPSK"/>
          <w:sz w:val="32"/>
          <w:szCs w:val="32"/>
          <w:cs/>
        </w:rPr>
        <w:t>(2547)</w:t>
      </w:r>
    </w:p>
    <w:p w14:paraId="162B571D" w14:textId="76F15B89" w:rsidR="00F47D09" w:rsidRPr="00F47D09" w:rsidRDefault="00E33768" w:rsidP="00F47D09">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rPr>
        <w:t>2.3.</w:t>
      </w:r>
      <w:r w:rsidR="00F47D09" w:rsidRPr="00F47D09">
        <w:rPr>
          <w:rFonts w:ascii="TH SarabunPSK" w:hAnsi="TH SarabunPSK" w:cs="TH SarabunPSK"/>
          <w:sz w:val="32"/>
          <w:szCs w:val="32"/>
          <w:cs/>
        </w:rPr>
        <w:t>1 รัฐสวัสดิการแบบส่วนที่เหลือ (</w:t>
      </w:r>
      <w:r w:rsidR="00F47D09" w:rsidRPr="00F47D09">
        <w:rPr>
          <w:rFonts w:ascii="TH SarabunPSK" w:hAnsi="TH SarabunPSK" w:cs="TH SarabunPSK"/>
          <w:sz w:val="32"/>
          <w:szCs w:val="32"/>
        </w:rPr>
        <w:t xml:space="preserve">The residual conception of social welfare) </w:t>
      </w:r>
      <w:r w:rsidR="00F47D09" w:rsidRPr="00F47D09">
        <w:rPr>
          <w:rFonts w:ascii="TH SarabunPSK" w:hAnsi="TH SarabunPSK" w:cs="TH SarabunPSK"/>
          <w:sz w:val="32"/>
          <w:szCs w:val="32"/>
          <w:cs/>
        </w:rPr>
        <w:t>เป็นการจัดสวัสดิการที่รัฐจะเข้ามามีบทบาทเมื่อครอบครัว ชุมชน สังคม และระบบตลาดไม่สามารถทำหน้าที่จัดสวัสดิการให้กับบุคคลได้ บทบาทของรัฐจึงเป็นไปเพียงการแก้ไขปัญหาเฉพาะหน้าหรืออุดช่องว่างเท่านั้น</w:t>
      </w:r>
    </w:p>
    <w:p w14:paraId="17B9AA03" w14:textId="2451890A" w:rsidR="00F47D09" w:rsidRPr="00F47D09" w:rsidRDefault="00E33768" w:rsidP="00F47D09">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rPr>
        <w:t>2.3.</w:t>
      </w:r>
      <w:r w:rsidR="00F47D09" w:rsidRPr="00F47D09">
        <w:rPr>
          <w:rFonts w:ascii="TH SarabunPSK" w:hAnsi="TH SarabunPSK" w:cs="TH SarabunPSK"/>
          <w:sz w:val="32"/>
          <w:szCs w:val="32"/>
          <w:cs/>
        </w:rPr>
        <w:t>2 รัฐสวัสดิการรูปแบบสถาบันทางสังคม (</w:t>
      </w:r>
      <w:r w:rsidR="00F47D09" w:rsidRPr="00F47D09">
        <w:rPr>
          <w:rFonts w:ascii="TH SarabunPSK" w:hAnsi="TH SarabunPSK" w:cs="TH SarabunPSK"/>
          <w:sz w:val="32"/>
          <w:szCs w:val="32"/>
        </w:rPr>
        <w:t xml:space="preserve">The institutional conception of social welfare) </w:t>
      </w:r>
      <w:r w:rsidR="00F47D09" w:rsidRPr="00F47D09">
        <w:rPr>
          <w:rFonts w:ascii="TH SarabunPSK" w:hAnsi="TH SarabunPSK" w:cs="TH SarabunPSK"/>
          <w:sz w:val="32"/>
          <w:szCs w:val="32"/>
          <w:cs/>
        </w:rPr>
        <w:t xml:space="preserve">ในระบบนี้รัฐจะทำหน้าที่เป็นสถาบันหลักในการจัดสวัสดิการเพื่อตอบสนองความต้องการของประชาชน </w:t>
      </w:r>
    </w:p>
    <w:p w14:paraId="48BBEA97" w14:textId="77777777" w:rsidR="00F47D09" w:rsidRPr="00F47D09" w:rsidRDefault="00F47D09" w:rsidP="00F47D09">
      <w:pPr>
        <w:tabs>
          <w:tab w:val="left" w:pos="915"/>
        </w:tabs>
        <w:spacing w:after="0"/>
        <w:jc w:val="thaiDistribute"/>
        <w:rPr>
          <w:rFonts w:ascii="TH SarabunPSK" w:hAnsi="TH SarabunPSK" w:cs="TH SarabunPSK"/>
          <w:sz w:val="32"/>
          <w:szCs w:val="32"/>
        </w:rPr>
      </w:pPr>
      <w:r w:rsidRPr="00F47D09">
        <w:rPr>
          <w:rFonts w:ascii="TH SarabunPSK" w:hAnsi="TH SarabunPSK" w:cs="TH SarabunPSK"/>
          <w:sz w:val="32"/>
          <w:szCs w:val="32"/>
          <w:cs/>
        </w:rPr>
        <w:t xml:space="preserve">ถ้าจำแนกประเภทของรัฐสวัสดิการโดยไม่จํากัดขอบเขตไว้เฉพาะรัฐเท่านั้นที่มีหน้าที่จัดสวัสดิการ แต่ให้ครอบคลุมไปถึงสวัสดิการที่จัดโดยองค์กรธุรกิจด้วย วิธีการนี้สามารถจำแนกระบบสวัสดิการออกเป็น 3 ประเภท ประกอบด้วย </w:t>
      </w:r>
    </w:p>
    <w:p w14:paraId="6C2370DA" w14:textId="3DCD0692" w:rsidR="00F47D09" w:rsidRPr="00F47D09" w:rsidRDefault="00E33768" w:rsidP="00F47D09">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F47D09" w:rsidRPr="00F47D09">
        <w:rPr>
          <w:rFonts w:ascii="TH SarabunPSK" w:hAnsi="TH SarabunPSK" w:cs="TH SarabunPSK"/>
          <w:sz w:val="32"/>
          <w:szCs w:val="32"/>
          <w:cs/>
        </w:rPr>
        <w:t xml:space="preserve">1) </w:t>
      </w:r>
      <w:r w:rsidR="00F47D09" w:rsidRPr="00F47D09">
        <w:rPr>
          <w:rFonts w:ascii="TH SarabunPSK" w:hAnsi="TH SarabunPSK" w:cs="TH SarabunPSK"/>
          <w:sz w:val="32"/>
          <w:szCs w:val="32"/>
        </w:rPr>
        <w:t xml:space="preserve">Model A. </w:t>
      </w:r>
      <w:r w:rsidR="00F47D09" w:rsidRPr="00F47D09">
        <w:rPr>
          <w:rFonts w:ascii="TH SarabunPSK" w:hAnsi="TH SarabunPSK" w:cs="TH SarabunPSK"/>
          <w:sz w:val="32"/>
          <w:szCs w:val="32"/>
          <w:cs/>
        </w:rPr>
        <w:t>สวัสดิการแบบส่วนที่เหลือ (</w:t>
      </w:r>
      <w:r w:rsidR="00F47D09" w:rsidRPr="00F47D09">
        <w:rPr>
          <w:rFonts w:ascii="TH SarabunPSK" w:hAnsi="TH SarabunPSK" w:cs="TH SarabunPSK"/>
          <w:sz w:val="32"/>
          <w:szCs w:val="32"/>
        </w:rPr>
        <w:t xml:space="preserve">Model A. The residual welfare model of social policy) </w:t>
      </w:r>
      <w:r w:rsidR="00F47D09" w:rsidRPr="00F47D09">
        <w:rPr>
          <w:rFonts w:ascii="TH SarabunPSK" w:hAnsi="TH SarabunPSK" w:cs="TH SarabunPSK"/>
          <w:sz w:val="32"/>
          <w:szCs w:val="32"/>
          <w:cs/>
        </w:rPr>
        <w:t>หรืออาจจะเรียกว่า “สวัสดิการสังคมแบบชั่วคราว บรรเทาปัญหา” หรือ “สวัสดิการแบบเก็บ</w:t>
      </w:r>
      <w:r w:rsidR="00F47D09" w:rsidRPr="00F47D09">
        <w:rPr>
          <w:rFonts w:ascii="TH SarabunPSK" w:hAnsi="TH SarabunPSK" w:cs="TH SarabunPSK"/>
          <w:sz w:val="32"/>
          <w:szCs w:val="32"/>
          <w:cs/>
        </w:rPr>
        <w:lastRenderedPageBreak/>
        <w:t>ตก” (</w:t>
      </w:r>
      <w:proofErr w:type="spellStart"/>
      <w:r w:rsidR="00F47D09" w:rsidRPr="00F47D09">
        <w:rPr>
          <w:rFonts w:ascii="TH SarabunPSK" w:hAnsi="TH SarabunPSK" w:cs="TH SarabunPSK"/>
          <w:sz w:val="32"/>
          <w:szCs w:val="32"/>
          <w:cs/>
        </w:rPr>
        <w:t>กิ</w:t>
      </w:r>
      <w:proofErr w:type="spellEnd"/>
      <w:r w:rsidR="00F47D09" w:rsidRPr="00F47D09">
        <w:rPr>
          <w:rFonts w:ascii="TH SarabunPSK" w:hAnsi="TH SarabunPSK" w:cs="TH SarabunPSK"/>
          <w:sz w:val="32"/>
          <w:szCs w:val="32"/>
          <w:cs/>
        </w:rPr>
        <w:t>ติ</w:t>
      </w:r>
      <w:proofErr w:type="spellStart"/>
      <w:r w:rsidR="00F47D09" w:rsidRPr="00F47D09">
        <w:rPr>
          <w:rFonts w:ascii="TH SarabunPSK" w:hAnsi="TH SarabunPSK" w:cs="TH SarabunPSK"/>
          <w:sz w:val="32"/>
          <w:szCs w:val="32"/>
          <w:cs/>
        </w:rPr>
        <w:t>พัฒน์</w:t>
      </w:r>
      <w:proofErr w:type="spellEnd"/>
      <w:r w:rsidR="00F47D09" w:rsidRPr="00F47D09">
        <w:rPr>
          <w:rFonts w:ascii="TH SarabunPSK" w:hAnsi="TH SarabunPSK" w:cs="TH SarabunPSK"/>
          <w:sz w:val="32"/>
          <w:szCs w:val="32"/>
          <w:cs/>
        </w:rPr>
        <w:t xml:space="preserve"> นนทปัทมะดุล</w:t>
      </w:r>
      <w:r w:rsidR="00F47D09" w:rsidRPr="00F47D09">
        <w:rPr>
          <w:rFonts w:ascii="TH SarabunPSK" w:hAnsi="TH SarabunPSK" w:cs="TH SarabunPSK"/>
          <w:sz w:val="32"/>
          <w:szCs w:val="32"/>
        </w:rPr>
        <w:t xml:space="preserve">, </w:t>
      </w:r>
      <w:proofErr w:type="gramStart"/>
      <w:r w:rsidR="00F47D09" w:rsidRPr="00F47D09">
        <w:rPr>
          <w:rFonts w:ascii="TH SarabunPSK" w:hAnsi="TH SarabunPSK" w:cs="TH SarabunPSK"/>
          <w:sz w:val="32"/>
          <w:szCs w:val="32"/>
          <w:cs/>
        </w:rPr>
        <w:t>2544</w:t>
      </w:r>
      <w:r w:rsidR="00E00F7B">
        <w:rPr>
          <w:rFonts w:ascii="TH SarabunPSK" w:hAnsi="TH SarabunPSK" w:cs="TH SarabunPSK" w:hint="cs"/>
          <w:sz w:val="32"/>
          <w:szCs w:val="32"/>
          <w:cs/>
        </w:rPr>
        <w:t xml:space="preserve"> </w:t>
      </w:r>
      <w:r w:rsidR="00F47D09" w:rsidRPr="00F47D09">
        <w:rPr>
          <w:rFonts w:ascii="TH SarabunPSK" w:hAnsi="TH SarabunPSK" w:cs="TH SarabunPSK"/>
          <w:sz w:val="32"/>
          <w:szCs w:val="32"/>
          <w:cs/>
        </w:rPr>
        <w:t>)</w:t>
      </w:r>
      <w:proofErr w:type="gramEnd"/>
      <w:r w:rsidR="00F47D09" w:rsidRPr="00F47D09">
        <w:rPr>
          <w:rFonts w:ascii="TH SarabunPSK" w:hAnsi="TH SarabunPSK" w:cs="TH SarabunPSK"/>
          <w:sz w:val="32"/>
          <w:szCs w:val="32"/>
          <w:cs/>
        </w:rPr>
        <w:t xml:space="preserve"> สวัสดิการที่รัฐจะเข้ามามีบทบาทเมื่อครอบครัวและระบบตลาดไม่สามารถทำหน้าที่จัดสวัสดิการให้แก่บุคคลได้</w:t>
      </w:r>
    </w:p>
    <w:p w14:paraId="26AD5EC5" w14:textId="35CF0B6B" w:rsidR="00F47D09" w:rsidRPr="00F47D09" w:rsidRDefault="00E33768" w:rsidP="00F47D09">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F47D09" w:rsidRPr="00F47D09">
        <w:rPr>
          <w:rFonts w:ascii="TH SarabunPSK" w:hAnsi="TH SarabunPSK" w:cs="TH SarabunPSK"/>
          <w:sz w:val="32"/>
          <w:szCs w:val="32"/>
          <w:cs/>
        </w:rPr>
        <w:t xml:space="preserve">2) </w:t>
      </w:r>
      <w:r w:rsidR="00F47D09" w:rsidRPr="00F47D09">
        <w:rPr>
          <w:rFonts w:ascii="TH SarabunPSK" w:hAnsi="TH SarabunPSK" w:cs="TH SarabunPSK"/>
          <w:sz w:val="32"/>
          <w:szCs w:val="32"/>
        </w:rPr>
        <w:t xml:space="preserve">Model B. </w:t>
      </w:r>
      <w:r w:rsidR="00F47D09" w:rsidRPr="00F47D09">
        <w:rPr>
          <w:rFonts w:ascii="TH SarabunPSK" w:hAnsi="TH SarabunPSK" w:cs="TH SarabunPSK"/>
          <w:sz w:val="32"/>
          <w:szCs w:val="32"/>
          <w:cs/>
        </w:rPr>
        <w:t>สวัสดิการบนพื้นฐานความสำเร็จของผลการปฏิบัติงาน (</w:t>
      </w:r>
      <w:r w:rsidR="00F47D09" w:rsidRPr="00F47D09">
        <w:rPr>
          <w:rFonts w:ascii="TH SarabunPSK" w:hAnsi="TH SarabunPSK" w:cs="TH SarabunPSK"/>
          <w:sz w:val="32"/>
          <w:szCs w:val="32"/>
        </w:rPr>
        <w:t xml:space="preserve">Model B. The industrial achievement- performance model of social policy) </w:t>
      </w:r>
      <w:r w:rsidR="00F47D09" w:rsidRPr="00F47D09">
        <w:rPr>
          <w:rFonts w:ascii="TH SarabunPSK" w:hAnsi="TH SarabunPSK" w:cs="TH SarabunPSK"/>
          <w:sz w:val="32"/>
          <w:szCs w:val="32"/>
          <w:cs/>
        </w:rPr>
        <w:t>เป็นระบบสวัสดิการที่ขึ้นอยู่กับผลิตภาพการทำงานของบุคคลนั้น ๆ เป็นการสร้างแรงจูงใจ หรือให้รางวัลที่เป็นส่วนส่งเสริมระบบเศรษฐกิจ</w:t>
      </w:r>
    </w:p>
    <w:p w14:paraId="767A48E0" w14:textId="686B6E7E" w:rsidR="00F47D09" w:rsidRDefault="00E33768" w:rsidP="00F47D09">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F47D09" w:rsidRPr="00F47D09">
        <w:rPr>
          <w:rFonts w:ascii="TH SarabunPSK" w:hAnsi="TH SarabunPSK" w:cs="TH SarabunPSK"/>
          <w:sz w:val="32"/>
          <w:szCs w:val="32"/>
          <w:cs/>
        </w:rPr>
        <w:t xml:space="preserve">3) </w:t>
      </w:r>
      <w:r w:rsidR="00F47D09" w:rsidRPr="00F47D09">
        <w:rPr>
          <w:rFonts w:ascii="TH SarabunPSK" w:hAnsi="TH SarabunPSK" w:cs="TH SarabunPSK"/>
          <w:sz w:val="32"/>
          <w:szCs w:val="32"/>
        </w:rPr>
        <w:t xml:space="preserve">Model C. </w:t>
      </w:r>
      <w:r w:rsidR="00F47D09" w:rsidRPr="00F47D09">
        <w:rPr>
          <w:rFonts w:ascii="TH SarabunPSK" w:hAnsi="TH SarabunPSK" w:cs="TH SarabunPSK"/>
          <w:sz w:val="32"/>
          <w:szCs w:val="32"/>
          <w:cs/>
        </w:rPr>
        <w:t>สวัสดิการแบบสถาบันทำหน้าที่กระจายซ้ำทรัพยากร (</w:t>
      </w:r>
      <w:r w:rsidR="00F47D09" w:rsidRPr="00F47D09">
        <w:rPr>
          <w:rFonts w:ascii="TH SarabunPSK" w:hAnsi="TH SarabunPSK" w:cs="TH SarabunPSK"/>
          <w:sz w:val="32"/>
          <w:szCs w:val="32"/>
        </w:rPr>
        <w:t xml:space="preserve">Model C. The institutional redistributive model of social policy) </w:t>
      </w:r>
      <w:r w:rsidR="00F47D09" w:rsidRPr="00F47D09">
        <w:rPr>
          <w:rFonts w:ascii="TH SarabunPSK" w:hAnsi="TH SarabunPSK" w:cs="TH SarabunPSK"/>
          <w:sz w:val="32"/>
          <w:szCs w:val="32"/>
          <w:cs/>
        </w:rPr>
        <w:t>เป็นระบบสวัสดิการที่จัดแบบทั่วถึง (</w:t>
      </w:r>
      <w:r w:rsidR="00F47D09" w:rsidRPr="00F47D09">
        <w:rPr>
          <w:rFonts w:ascii="TH SarabunPSK" w:hAnsi="TH SarabunPSK" w:cs="TH SarabunPSK"/>
          <w:sz w:val="32"/>
          <w:szCs w:val="32"/>
        </w:rPr>
        <w:t xml:space="preserve">Universal) </w:t>
      </w:r>
      <w:r w:rsidR="00F47D09" w:rsidRPr="00F47D09">
        <w:rPr>
          <w:rFonts w:ascii="TH SarabunPSK" w:hAnsi="TH SarabunPSK" w:cs="TH SarabunPSK"/>
          <w:sz w:val="32"/>
          <w:szCs w:val="32"/>
          <w:cs/>
        </w:rPr>
        <w:t>ด้วยวิธีการกระจายซ้ำทรัพยากรทางสังคม (</w:t>
      </w:r>
      <w:r w:rsidR="00F47D09" w:rsidRPr="00F47D09">
        <w:rPr>
          <w:rFonts w:ascii="TH SarabunPSK" w:hAnsi="TH SarabunPSK" w:cs="TH SarabunPSK"/>
          <w:sz w:val="32"/>
          <w:szCs w:val="32"/>
        </w:rPr>
        <w:t xml:space="preserve">Redistributive) </w:t>
      </w:r>
      <w:r w:rsidR="00F47D09" w:rsidRPr="00F47D09">
        <w:rPr>
          <w:rFonts w:ascii="TH SarabunPSK" w:hAnsi="TH SarabunPSK" w:cs="TH SarabunPSK"/>
          <w:sz w:val="32"/>
          <w:szCs w:val="32"/>
          <w:cs/>
        </w:rPr>
        <w:t>โดยอาศัยกลไกด้านภาษีอากร และ มุ่งเน้นสลายสภาพการเป็นสินค้าของสวัสดิการ</w:t>
      </w:r>
    </w:p>
    <w:p w14:paraId="3EFCBE5F" w14:textId="22E1A848" w:rsidR="00B16F6A" w:rsidRPr="00B16F6A" w:rsidRDefault="00B16F6A" w:rsidP="00B16F6A">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rPr>
        <w:tab/>
      </w:r>
      <w:r w:rsidRPr="00B16F6A">
        <w:rPr>
          <w:rFonts w:ascii="TH SarabunPSK" w:hAnsi="TH SarabunPSK" w:cs="TH SarabunPSK"/>
          <w:sz w:val="32"/>
          <w:szCs w:val="32"/>
          <w:cs/>
        </w:rPr>
        <w:t>จากแนวคิดเกี่ยวกับรัฐสวัสดิการ ผู้</w:t>
      </w:r>
      <w:r>
        <w:rPr>
          <w:rFonts w:ascii="TH SarabunPSK" w:hAnsi="TH SarabunPSK" w:cs="TH SarabunPSK" w:hint="cs"/>
          <w:sz w:val="32"/>
          <w:szCs w:val="32"/>
          <w:cs/>
        </w:rPr>
        <w:t>เขียน</w:t>
      </w:r>
      <w:r w:rsidRPr="00B16F6A">
        <w:rPr>
          <w:rFonts w:ascii="TH SarabunPSK" w:hAnsi="TH SarabunPSK" w:cs="TH SarabunPSK"/>
          <w:sz w:val="32"/>
          <w:szCs w:val="32"/>
          <w:cs/>
        </w:rPr>
        <w:t>สรุป</w:t>
      </w:r>
      <w:r w:rsidR="00E33768">
        <w:rPr>
          <w:rFonts w:ascii="TH SarabunPSK" w:hAnsi="TH SarabunPSK" w:cs="TH SarabunPSK" w:hint="cs"/>
          <w:sz w:val="32"/>
          <w:szCs w:val="32"/>
          <w:cs/>
        </w:rPr>
        <w:t>เนื้อหา</w:t>
      </w:r>
      <w:r w:rsidRPr="00B16F6A">
        <w:rPr>
          <w:rFonts w:ascii="TH SarabunPSK" w:hAnsi="TH SarabunPSK" w:cs="TH SarabunPSK"/>
          <w:sz w:val="32"/>
          <w:szCs w:val="32"/>
          <w:cs/>
        </w:rPr>
        <w:t xml:space="preserve"> รัฐสวัสดิการในภาพรวม </w:t>
      </w:r>
      <w:r w:rsidR="00E33768">
        <w:rPr>
          <w:rFonts w:ascii="TH SarabunPSK" w:hAnsi="TH SarabunPSK" w:cs="TH SarabunPSK" w:hint="cs"/>
          <w:sz w:val="32"/>
          <w:szCs w:val="32"/>
          <w:cs/>
        </w:rPr>
        <w:t>ได้</w:t>
      </w:r>
      <w:r w:rsidRPr="00B16F6A">
        <w:rPr>
          <w:rFonts w:ascii="TH SarabunPSK" w:hAnsi="TH SarabunPSK" w:cs="TH SarabunPSK"/>
          <w:sz w:val="32"/>
          <w:szCs w:val="32"/>
          <w:cs/>
        </w:rPr>
        <w:t>ดังนี้</w:t>
      </w:r>
      <w:r w:rsidR="00E33768">
        <w:rPr>
          <w:rFonts w:ascii="TH SarabunPSK" w:hAnsi="TH SarabunPSK" w:cs="TH SarabunPSK" w:hint="cs"/>
          <w:sz w:val="32"/>
          <w:szCs w:val="32"/>
          <w:cs/>
        </w:rPr>
        <w:t xml:space="preserve"> </w:t>
      </w:r>
      <w:r w:rsidRPr="00B16F6A">
        <w:rPr>
          <w:rFonts w:ascii="TH SarabunPSK" w:hAnsi="TH SarabunPSK" w:cs="TH SarabunPSK"/>
          <w:sz w:val="32"/>
          <w:szCs w:val="32"/>
          <w:cs/>
        </w:rPr>
        <w:t>รัฐสวัสดิการหมายถึงแนวทางการดำเนินนโยบายของรัฐที่เน้นการดำเนินการเพื่อสร้างหลักประกันในการดำรงชีวิตที่มีคุณภาพ อย่างน้อยในระดับพื้นฐานแก่ประชาชนอย่างเท่าเทียม เพื่อบรรเทาผลกระทบที่ประชาชนได้รับจากนโยบายการพัฒนาประเทศนั้น และไม่ได้มีข้อกำหนดอย่างชัดแจ้งถึงกฎเกณฑ์ที่จะตัดสินว่าแนวนโยบายเช่นใดจึงจะจัดว่าเป็นหรือไม่เป็นรัฐสวัสดิการ แต่ก็เป็นที่ยอมรับโดยทั่วกันว่า “รัฐสวัสดิการ”สามารถเป็นเครื่องมือของรัฐในการสร้างความเป็นธรรมทางสังคมและความชอบธรรมทางการเมือง โดยอาศัยวิธีการกระจายทรัพยากร และเกณฑ์เรื่องการเป็นสิทธิของพลเมืองที่จะต้องได้รับอย่างเท่าเทียม</w:t>
      </w:r>
    </w:p>
    <w:p w14:paraId="7B5C00CA" w14:textId="61339EDB" w:rsidR="00D437F7" w:rsidRPr="00E33768" w:rsidRDefault="00025560" w:rsidP="00B16F6A">
      <w:pPr>
        <w:tabs>
          <w:tab w:val="left" w:pos="915"/>
        </w:tabs>
        <w:spacing w:after="0"/>
        <w:jc w:val="thaiDistribute"/>
        <w:rPr>
          <w:rFonts w:ascii="TH SarabunPSK" w:hAnsi="TH SarabunPSK" w:cs="TH SarabunPSK"/>
          <w:color w:val="000000" w:themeColor="text1"/>
          <w:sz w:val="32"/>
          <w:szCs w:val="32"/>
          <w:cs/>
        </w:rPr>
      </w:pPr>
      <w:r>
        <w:rPr>
          <w:rFonts w:ascii="TH SarabunPSK" w:hAnsi="TH SarabunPSK" w:cs="TH SarabunPSK"/>
          <w:sz w:val="32"/>
          <w:szCs w:val="32"/>
          <w:cs/>
        </w:rPr>
        <w:tab/>
      </w:r>
      <w:r w:rsidR="00B16F6A" w:rsidRPr="00B16F6A">
        <w:rPr>
          <w:rFonts w:ascii="TH SarabunPSK" w:hAnsi="TH SarabunPSK" w:cs="TH SarabunPSK"/>
          <w:sz w:val="32"/>
          <w:szCs w:val="32"/>
          <w:cs/>
        </w:rPr>
        <w:t>นอกจากนี้</w:t>
      </w:r>
      <w:r w:rsidR="002B5EA4">
        <w:rPr>
          <w:rFonts w:ascii="TH SarabunPSK" w:hAnsi="TH SarabunPSK" w:cs="TH SarabunPSK" w:hint="cs"/>
          <w:sz w:val="32"/>
          <w:szCs w:val="32"/>
          <w:cs/>
        </w:rPr>
        <w:t>ผู้เขียนเห็นว่า</w:t>
      </w:r>
      <w:r w:rsidR="00E33768">
        <w:rPr>
          <w:rFonts w:ascii="TH SarabunPSK" w:hAnsi="TH SarabunPSK" w:cs="TH SarabunPSK" w:hint="cs"/>
          <w:sz w:val="32"/>
          <w:szCs w:val="32"/>
          <w:cs/>
        </w:rPr>
        <w:t>ยัง</w:t>
      </w:r>
      <w:r w:rsidR="00B16F6A" w:rsidRPr="00B16F6A">
        <w:rPr>
          <w:rFonts w:ascii="TH SarabunPSK" w:hAnsi="TH SarabunPSK" w:cs="TH SarabunPSK"/>
          <w:sz w:val="32"/>
          <w:szCs w:val="32"/>
          <w:cs/>
        </w:rPr>
        <w:t xml:space="preserve">มีความสอดคล้องกับนโยบายของรัฐในการดำเนินนโยบายเงินอุดหนุนเพื่อการเลี้ยงดูเด็กแรกเกิด ที่มีมาตรการให้การจ่ายเงินอุดหนุน เดือนละ </w:t>
      </w:r>
      <w:r w:rsidR="00B16F6A" w:rsidRPr="00B16F6A">
        <w:rPr>
          <w:rFonts w:ascii="TH SarabunPSK" w:hAnsi="TH SarabunPSK" w:cs="TH SarabunPSK"/>
          <w:sz w:val="32"/>
          <w:szCs w:val="32"/>
        </w:rPr>
        <w:t xml:space="preserve">600 </w:t>
      </w:r>
      <w:r w:rsidR="00B16F6A" w:rsidRPr="00B16F6A">
        <w:rPr>
          <w:rFonts w:ascii="TH SarabunPSK" w:hAnsi="TH SarabunPSK" w:cs="TH SarabunPSK"/>
          <w:sz w:val="32"/>
          <w:szCs w:val="32"/>
          <w:cs/>
        </w:rPr>
        <w:t xml:space="preserve">บาท ให้กับครัวเรือนที่เสี่ยงต่อความยากจนหรือมีรายได้ต่อปี ไม่เกิน </w:t>
      </w:r>
      <w:r w:rsidR="00B16F6A" w:rsidRPr="00B16F6A">
        <w:rPr>
          <w:rFonts w:ascii="TH SarabunPSK" w:hAnsi="TH SarabunPSK" w:cs="TH SarabunPSK"/>
          <w:sz w:val="32"/>
          <w:szCs w:val="32"/>
        </w:rPr>
        <w:t xml:space="preserve">100,000 </w:t>
      </w:r>
      <w:r w:rsidR="00B16F6A" w:rsidRPr="00B16F6A">
        <w:rPr>
          <w:rFonts w:ascii="TH SarabunPSK" w:hAnsi="TH SarabunPSK" w:cs="TH SarabunPSK"/>
          <w:sz w:val="32"/>
          <w:szCs w:val="32"/>
          <w:cs/>
        </w:rPr>
        <w:t>บาท ดังนั้นเพื่อให้การดำเนินนโยบายมีความเป็นทางการ จึงต้องมีการอาศัยหลักการ กฎระเบียบข้อบังคับต่าง ๆ ที่เกี่ยวข้องเพื่อนำมาบังคับใช้ในการนำเ</w:t>
      </w:r>
      <w:r w:rsidR="00C54697">
        <w:rPr>
          <w:rFonts w:ascii="TH SarabunPSK" w:hAnsi="TH SarabunPSK" w:cs="TH SarabunPSK" w:hint="cs"/>
          <w:sz w:val="32"/>
          <w:szCs w:val="32"/>
          <w:cs/>
        </w:rPr>
        <w:t>นิน</w:t>
      </w:r>
      <w:r w:rsidR="00B16F6A" w:rsidRPr="00B16F6A">
        <w:rPr>
          <w:rFonts w:ascii="TH SarabunPSK" w:hAnsi="TH SarabunPSK" w:cs="TH SarabunPSK"/>
          <w:sz w:val="32"/>
          <w:szCs w:val="32"/>
          <w:cs/>
        </w:rPr>
        <w:t>นนโยบายเพื่อให้เกิดการยอมรับจากประชาชน อันจะส่งผลต่อการสร้างมาตรฐานที่ดีในการดำเนินนโยบายต่อไป</w:t>
      </w:r>
      <w:r w:rsidR="009731C2">
        <w:rPr>
          <w:rFonts w:ascii="TH SarabunPSK" w:hAnsi="TH SarabunPSK" w:cs="TH SarabunPSK"/>
          <w:sz w:val="32"/>
          <w:szCs w:val="32"/>
        </w:rPr>
        <w:t xml:space="preserve"> </w:t>
      </w:r>
      <w:r w:rsidR="00291F4A">
        <w:rPr>
          <w:rFonts w:ascii="TH SarabunPSK" w:hAnsi="TH SarabunPSK" w:cs="TH SarabunPSK" w:hint="cs"/>
          <w:sz w:val="32"/>
          <w:szCs w:val="32"/>
          <w:cs/>
        </w:rPr>
        <w:t>อีกทั้งผู้เขียนเห็นว่าการที่รัฐได้มี</w:t>
      </w:r>
      <w:r w:rsidR="004F51AC">
        <w:rPr>
          <w:rFonts w:ascii="TH SarabunPSK" w:hAnsi="TH SarabunPSK" w:cs="TH SarabunPSK" w:hint="cs"/>
          <w:sz w:val="32"/>
          <w:szCs w:val="32"/>
          <w:cs/>
        </w:rPr>
        <w:t>การจัดนโยบายเงินอุดหนุนเพื่อการเลี้ยงดูเด็กแรกเกิดขึ้นมานั้นเป็นการกระตุ้นให้ประชากรที่พร้อมมีบุตรอยากมีบุตรเพิ่มกันมากขึ้น และเพื่อส่งเสริมให้</w:t>
      </w:r>
      <w:r w:rsidR="00E33768">
        <w:rPr>
          <w:rFonts w:ascii="TH SarabunPSK" w:hAnsi="TH SarabunPSK" w:cs="TH SarabunPSK" w:hint="cs"/>
          <w:sz w:val="32"/>
          <w:szCs w:val="32"/>
          <w:cs/>
        </w:rPr>
        <w:t>ประชากร</w:t>
      </w:r>
      <w:r w:rsidR="004F51AC">
        <w:rPr>
          <w:rFonts w:ascii="TH SarabunPSK" w:hAnsi="TH SarabunPSK" w:cs="TH SarabunPSK" w:hint="cs"/>
          <w:sz w:val="32"/>
          <w:szCs w:val="32"/>
          <w:cs/>
        </w:rPr>
        <w:t>ที่ไม่อยากมีบุตรหันกับมาต้องการอยากมีบุตรเพิ่มขึ้นเพราะมีเงินอุดหนุนเด็กแรกเกิดที่รัฐบาลได้ให้เพื่อเข้ามาตอบโจทย์เข้ามาช่วยในเรื่องของการแบ่งเบาภาระในการ</w:t>
      </w:r>
      <w:r w:rsidR="00944C8E">
        <w:rPr>
          <w:rFonts w:ascii="TH SarabunPSK" w:hAnsi="TH SarabunPSK" w:cs="TH SarabunPSK" w:hint="cs"/>
          <w:sz w:val="32"/>
          <w:szCs w:val="32"/>
          <w:cs/>
        </w:rPr>
        <w:t>ช่วย</w:t>
      </w:r>
      <w:r w:rsidR="004F51AC">
        <w:rPr>
          <w:rFonts w:ascii="TH SarabunPSK" w:hAnsi="TH SarabunPSK" w:cs="TH SarabunPSK" w:hint="cs"/>
          <w:sz w:val="32"/>
          <w:szCs w:val="32"/>
          <w:cs/>
        </w:rPr>
        <w:t>เลี้ยงดูบุตรทั้งนี้ยัง</w:t>
      </w:r>
      <w:r w:rsidR="004F51AC" w:rsidRPr="004F51AC">
        <w:rPr>
          <w:rFonts w:ascii="TH SarabunPSK" w:hAnsi="TH SarabunPSK" w:cs="TH SarabunPSK"/>
          <w:sz w:val="32"/>
          <w:szCs w:val="32"/>
          <w:cs/>
        </w:rPr>
        <w:t>เป็นนโยบายสำคัญระดับชาติในการลดความเหลื่อมล้ำทางสังคมที่มุ่งเน้นให้เด็กแรกเกิดได้รับการเลี้ยงดูอย่างมีคุณภาพ และมีพัฒนาการที่เหมาะสมตามวัยเพื่อเติบโตเป็นประชากรที่มีคุณภาพในอนาคต</w:t>
      </w:r>
      <w:r w:rsidR="004B06BB" w:rsidRPr="004B06BB">
        <w:rPr>
          <w:rFonts w:ascii="TH SarabunPSK" w:hAnsi="TH SarabunPSK" w:cs="TH SarabunPSK"/>
          <w:sz w:val="32"/>
          <w:szCs w:val="32"/>
          <w:cs/>
        </w:rPr>
        <w:t>และนำพาประเทศไทยไปสู่ความเจริญก้าวหน้าได้อย่างมั่นคง มั่งคั่ง และยั่งยืนต่อไป</w:t>
      </w:r>
      <w:r w:rsidR="004F51AC">
        <w:rPr>
          <w:rFonts w:ascii="TH SarabunPSK" w:hAnsi="TH SarabunPSK" w:cs="TH SarabunPSK" w:hint="cs"/>
          <w:sz w:val="32"/>
          <w:szCs w:val="32"/>
          <w:cs/>
        </w:rPr>
        <w:t xml:space="preserve"> </w:t>
      </w:r>
      <w:r w:rsidR="004B06BB">
        <w:rPr>
          <w:rFonts w:ascii="TH SarabunPSK" w:hAnsi="TH SarabunPSK" w:cs="TH SarabunPSK" w:hint="cs"/>
          <w:sz w:val="32"/>
          <w:szCs w:val="32"/>
          <w:cs/>
        </w:rPr>
        <w:t>ทั้ง</w:t>
      </w:r>
      <w:r w:rsidR="00D437F7">
        <w:rPr>
          <w:rFonts w:ascii="TH SarabunPSK" w:hAnsi="TH SarabunPSK" w:cs="TH SarabunPSK" w:hint="cs"/>
          <w:sz w:val="32"/>
          <w:szCs w:val="32"/>
          <w:cs/>
        </w:rPr>
        <w:t xml:space="preserve">ยังเป็นนโยบายที่มีความมุ่งเน้นให้ประชากรในประเทศที่มีความพร้อมในการตั้งครรภ์อยากมีบุตรเพิ่มขึ้น </w:t>
      </w:r>
    </w:p>
    <w:p w14:paraId="0D8D6F8F" w14:textId="21406C5E" w:rsidR="00B16838" w:rsidRDefault="0086314F" w:rsidP="009D1B77">
      <w:pPr>
        <w:tabs>
          <w:tab w:val="left" w:pos="915"/>
        </w:tabs>
        <w:spacing w:after="0"/>
        <w:rPr>
          <w:rFonts w:ascii="TH SarabunPSK" w:hAnsi="TH SarabunPSK" w:cs="TH SarabunPSK"/>
          <w:sz w:val="32"/>
          <w:szCs w:val="32"/>
        </w:rPr>
      </w:pPr>
      <w:r>
        <w:rPr>
          <w:rFonts w:ascii="TH SarabunPSK" w:hAnsi="TH SarabunPSK" w:cs="TH SarabunPSK"/>
          <w:sz w:val="32"/>
          <w:szCs w:val="32"/>
        </w:rPr>
        <w:lastRenderedPageBreak/>
        <w:tab/>
      </w:r>
      <w:r w:rsidR="00025560">
        <w:rPr>
          <w:rFonts w:ascii="TH SarabunPSK" w:hAnsi="TH SarabunPSK" w:cs="TH SarabunPSK"/>
          <w:sz w:val="32"/>
          <w:szCs w:val="32"/>
        </w:rPr>
        <w:t>2.</w:t>
      </w:r>
      <w:r>
        <w:rPr>
          <w:rFonts w:ascii="TH SarabunPSK" w:hAnsi="TH SarabunPSK" w:cs="TH SarabunPSK"/>
          <w:sz w:val="32"/>
          <w:szCs w:val="32"/>
        </w:rPr>
        <w:t>4</w:t>
      </w:r>
      <w:r w:rsidR="00D437F7">
        <w:rPr>
          <w:rFonts w:ascii="TH SarabunPSK" w:hAnsi="TH SarabunPSK" w:cs="TH SarabunPSK" w:hint="cs"/>
          <w:sz w:val="32"/>
          <w:szCs w:val="32"/>
          <w:cs/>
        </w:rPr>
        <w:t xml:space="preserve"> </w:t>
      </w:r>
      <w:r w:rsidR="009D1B77">
        <w:rPr>
          <w:rFonts w:ascii="TH SarabunPSK" w:hAnsi="TH SarabunPSK" w:cs="TH SarabunPSK" w:hint="cs"/>
          <w:sz w:val="32"/>
          <w:szCs w:val="32"/>
          <w:cs/>
        </w:rPr>
        <w:t>นโยบาย</w:t>
      </w:r>
      <w:r w:rsidR="00025560">
        <w:rPr>
          <w:rFonts w:ascii="TH SarabunPSK" w:hAnsi="TH SarabunPSK" w:cs="TH SarabunPSK" w:hint="cs"/>
          <w:sz w:val="32"/>
          <w:szCs w:val="32"/>
          <w:cs/>
        </w:rPr>
        <w:t>เงิน</w:t>
      </w:r>
      <w:r w:rsidR="00FD7D01" w:rsidRPr="001D4DF7">
        <w:rPr>
          <w:rFonts w:ascii="TH SarabunPSK" w:hAnsi="TH SarabunPSK" w:cs="TH SarabunPSK" w:hint="cs"/>
          <w:sz w:val="32"/>
          <w:szCs w:val="32"/>
          <w:cs/>
        </w:rPr>
        <w:t>อุดหนุนเพื่อการเลี้ยงดูเด็กแรกเกิด</w:t>
      </w:r>
    </w:p>
    <w:p w14:paraId="0C322CF2" w14:textId="2A75D9EA" w:rsidR="00E33768" w:rsidRDefault="00F47D09" w:rsidP="00A7715D">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cs/>
        </w:rPr>
        <w:tab/>
      </w:r>
      <w:r w:rsidR="006E1774">
        <w:rPr>
          <w:rFonts w:ascii="TH SarabunPSK" w:hAnsi="TH SarabunPSK" w:cs="TH SarabunPSK"/>
          <w:sz w:val="32"/>
          <w:szCs w:val="32"/>
          <w:cs/>
        </w:rPr>
        <w:tab/>
      </w:r>
      <w:r w:rsidRPr="00F47D09">
        <w:rPr>
          <w:rFonts w:ascii="TH SarabunPSK" w:hAnsi="TH SarabunPSK" w:cs="TH SarabunPSK"/>
          <w:sz w:val="32"/>
          <w:szCs w:val="32"/>
          <w:cs/>
        </w:rPr>
        <w:t>นโยบายเงินอุดหนุนเพื่อการเลี้ยงดูเด็กแรกเกิด เป็นนโยบายสำคัญระดับชาติตามแผนบูรณาการการพัฒนาคนตลอดช่วงชีวิต ซึ่งเป็นการสร้างระบบคุ้มครองทางสังคม (</w:t>
      </w:r>
      <w:r w:rsidRPr="00F47D09">
        <w:rPr>
          <w:rFonts w:ascii="TH SarabunPSK" w:hAnsi="TH SarabunPSK" w:cs="TH SarabunPSK"/>
          <w:sz w:val="32"/>
          <w:szCs w:val="32"/>
        </w:rPr>
        <w:t xml:space="preserve">Social Protection) </w:t>
      </w:r>
      <w:r w:rsidRPr="00F47D09">
        <w:rPr>
          <w:rFonts w:ascii="TH SarabunPSK" w:hAnsi="TH SarabunPSK" w:cs="TH SarabunPSK"/>
          <w:sz w:val="32"/>
          <w:szCs w:val="32"/>
          <w:cs/>
        </w:rPr>
        <w:t>โดยจัดสวัสดิการเงินอุดหนุนให้กับเด็กแรกเกิดในครัวเรือนยากจน หรือครัวเรือนที่เสี่ยงต่อความยากจน รวมทั้งเป็นการลดความเหลื่อมล้ำทางสังคม เป็นการประกันสิทธิให้เด็กได้รับสิทธิโดยตรง ทั้งด้านการอยู่รอด แล้วยังเป็นการสร้างช่องทางให้เด็กเข้าถึงสิทธิในเรื่องอื่น ๆ ตามมา เป็นมาตรการให้ บิดา มารดา นำเด็กเข้าสู่ระบบบริการของรัฐ เพื่อให้เด็กได้รับการดูแลให้มีคุณภาพชีวิตที่ดีขึ้น ซึ่งเงินอุดหนุนเพื่อการเลี้ยงดูเด็กแรกเกิดนี้ สามารถนำไปใช้เป็นค่าใช้จ่ายในการเลี้ยงดูเด็กแรกเกิด ทั้งทางด้านสุขภาพ โภชนาการ เครื่องนุ่มห่ม และอุปกรณ์เครื่องมือในการกระตุ้นพัฒนาการเด็ก ให้เด็กมีพัฒนาการที่สมวัย รวมทั้งเป็นหลักประกันให้เด็กได้รับสิทธิด้านการอยู่รอดและการพัฒนาตามอนุสัญญาว่าด้วยสิทธิเด็กมีความสอดคล้องกับยุทธศาสตร์การพัฒนาและเสริมสร้างศักยภาพคนของยุทธศาสตร์ชาติ 20 ปี (พ.ศ. 2561-2580) ยุทธศาสตร์การเสริมสร้างและพัฒนาศักยภาพทุนมนุษย์ของแผนพัฒนาเศรษฐกิจและสังคมแห่งชาติ ฉบับที่ 12 (พ.ศ. 2560-2564) และแผนพัฒนาเด็กและเยาวชนแห่งชาติ ฉบับที่ 2 (พ.ศ. 2560-2564)</w:t>
      </w:r>
      <w:r w:rsidR="006D6B01" w:rsidRPr="006D6B01">
        <w:t xml:space="preserve"> </w:t>
      </w:r>
      <w:r w:rsidR="006D6B01">
        <w:rPr>
          <w:rFonts w:hint="cs"/>
          <w:cs/>
        </w:rPr>
        <w:t xml:space="preserve"> </w:t>
      </w:r>
      <w:r w:rsidR="006D6B01" w:rsidRPr="006D6B01">
        <w:rPr>
          <w:rFonts w:ascii="TH SarabunPSK" w:hAnsi="TH SarabunPSK" w:cs="TH SarabunPSK"/>
          <w:sz w:val="32"/>
          <w:szCs w:val="32"/>
          <w:cs/>
        </w:rPr>
        <w:t>(กรมกิจการเด็กและเยาวชน</w:t>
      </w:r>
      <w:r w:rsidR="006D6B01" w:rsidRPr="006D6B01">
        <w:rPr>
          <w:rFonts w:ascii="TH SarabunPSK" w:hAnsi="TH SarabunPSK" w:cs="TH SarabunPSK"/>
          <w:sz w:val="32"/>
          <w:szCs w:val="32"/>
        </w:rPr>
        <w:t xml:space="preserve">, </w:t>
      </w:r>
      <w:r w:rsidR="006D6B01" w:rsidRPr="006D6B01">
        <w:rPr>
          <w:rFonts w:ascii="TH SarabunPSK" w:hAnsi="TH SarabunPSK" w:cs="TH SarabunPSK"/>
          <w:sz w:val="32"/>
          <w:szCs w:val="32"/>
          <w:cs/>
        </w:rPr>
        <w:t>2558)</w:t>
      </w:r>
    </w:p>
    <w:p w14:paraId="2E268CBF" w14:textId="0635B1D7" w:rsidR="00A7715D" w:rsidRPr="00A7715D" w:rsidRDefault="00E33768" w:rsidP="00A7715D">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cs/>
        </w:rPr>
        <w:tab/>
      </w:r>
      <w:r w:rsidR="006E1774">
        <w:rPr>
          <w:rFonts w:ascii="TH SarabunPSK" w:hAnsi="TH SarabunPSK" w:cs="TH SarabunPSK"/>
          <w:sz w:val="32"/>
          <w:szCs w:val="32"/>
          <w:cs/>
        </w:rPr>
        <w:tab/>
      </w:r>
      <w:r w:rsidR="004764AB">
        <w:rPr>
          <w:rFonts w:ascii="TH SarabunPSK" w:hAnsi="TH SarabunPSK" w:cs="TH SarabunPSK" w:hint="cs"/>
          <w:sz w:val="32"/>
          <w:szCs w:val="32"/>
          <w:cs/>
        </w:rPr>
        <w:t>นโยบาย</w:t>
      </w:r>
      <w:r w:rsidR="00A7715D" w:rsidRPr="00A7715D">
        <w:rPr>
          <w:rFonts w:ascii="TH SarabunPSK" w:hAnsi="TH SarabunPSK" w:cs="TH SarabunPSK"/>
          <w:sz w:val="32"/>
          <w:szCs w:val="32"/>
          <w:cs/>
        </w:rPr>
        <w:t>เงินอุดหนุนเพื่อการเลี้ยงดูเด็กแรกเกิด ถือเป็นสวัสดิการขั้นพื้นฐานที่รัฐบาลส่งผ่านไปยังมารดา หรือผู้ปกครอง หรือผู้ดูแลเด็กแรกเกิด โดยให้เงินอุดหนุนเพื่อแบ่งเบาภาระค่าใช้จ่าย ส่งผลให้เด็กที่อยู่ในครัวเรือนที่ยากจน ได้รับการเลี้ยงดูอย่างมีคุณภาพและมีพัฒนาการเหมาะสมตามวัยเป็นการคุ้มครองทางสังคมและสวัสดิการขั้นพื้นฐานที่ทัดเทียมนานาประเทศ รวมทั้งยังเป็นการเพิ่มโอกาสและช่องทางในการเข้าถึงบริการของรัฐ ด้วยการส่งต่อข้อมูลหญิงตั้งครรภ์ที่ขอรับสิทธิ์ให้กระทรวงสาธารณสุข เพื่อให้ทีมหมอครอบครัวและอาสาสมัครสาธารณสุขประจำหมู่บ้าน (</w:t>
      </w:r>
      <w:proofErr w:type="spellStart"/>
      <w:r w:rsidR="00A7715D" w:rsidRPr="00A7715D">
        <w:rPr>
          <w:rFonts w:ascii="TH SarabunPSK" w:hAnsi="TH SarabunPSK" w:cs="TH SarabunPSK"/>
          <w:sz w:val="32"/>
          <w:szCs w:val="32"/>
          <w:cs/>
        </w:rPr>
        <w:t>อส</w:t>
      </w:r>
      <w:proofErr w:type="spellEnd"/>
      <w:r w:rsidR="00A7715D" w:rsidRPr="00A7715D">
        <w:rPr>
          <w:rFonts w:ascii="TH SarabunPSK" w:hAnsi="TH SarabunPSK" w:cs="TH SarabunPSK"/>
          <w:sz w:val="32"/>
          <w:szCs w:val="32"/>
          <w:cs/>
        </w:rPr>
        <w:t>ม.) ลงพื้นที่เยี่ยมบ้าน ให้คำแนะนำดูแลสุขภาพแม่และเด็ก และติดตามพัฒนาการเด็ก รวมทั้งอาสาสมัครพัฒนาสังคมและความมั่นคงของมนุษย์ (</w:t>
      </w:r>
      <w:proofErr w:type="spellStart"/>
      <w:r w:rsidR="00A7715D" w:rsidRPr="00A7715D">
        <w:rPr>
          <w:rFonts w:ascii="TH SarabunPSK" w:hAnsi="TH SarabunPSK" w:cs="TH SarabunPSK"/>
          <w:sz w:val="32"/>
          <w:szCs w:val="32"/>
          <w:cs/>
        </w:rPr>
        <w:t>อพ</w:t>
      </w:r>
      <w:proofErr w:type="spellEnd"/>
      <w:r w:rsidR="00A7715D" w:rsidRPr="00A7715D">
        <w:rPr>
          <w:rFonts w:ascii="TH SarabunPSK" w:hAnsi="TH SarabunPSK" w:cs="TH SarabunPSK"/>
          <w:sz w:val="32"/>
          <w:szCs w:val="32"/>
          <w:cs/>
        </w:rPr>
        <w:t>ม.) ในพื้นที่ให้การดูแลในมิติด้านสังคมต่าง ๆ เพื่อให้หญิงตั้งครรภ์และเด็กได้รับการดูแลอย่างมีคุณภาพ</w:t>
      </w:r>
    </w:p>
    <w:p w14:paraId="64D3C98A" w14:textId="54F431B0" w:rsidR="00060DAB" w:rsidRPr="00060DAB" w:rsidRDefault="00394BE7" w:rsidP="00060DAB">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rPr>
        <w:tab/>
      </w:r>
      <w:r w:rsidR="006E1774">
        <w:rPr>
          <w:rFonts w:ascii="TH SarabunPSK" w:hAnsi="TH SarabunPSK" w:cs="TH SarabunPSK"/>
          <w:sz w:val="32"/>
          <w:szCs w:val="32"/>
          <w:cs/>
        </w:rPr>
        <w:tab/>
      </w:r>
      <w:r w:rsidR="00DC02F5" w:rsidRPr="00DC02F5">
        <w:rPr>
          <w:rFonts w:ascii="TH SarabunPSK" w:hAnsi="TH SarabunPSK" w:cs="TH SarabunPSK"/>
          <w:sz w:val="32"/>
          <w:szCs w:val="32"/>
          <w:cs/>
        </w:rPr>
        <w:t xml:space="preserve"> ประโยชน์ของนโยบายเงินอุดหนุนเพื่อการเลี้ยงดูเด็กแรกเก</w:t>
      </w:r>
      <w:r>
        <w:rPr>
          <w:rFonts w:ascii="TH SarabunPSK" w:hAnsi="TH SarabunPSK" w:cs="TH SarabunPSK" w:hint="cs"/>
          <w:sz w:val="32"/>
          <w:szCs w:val="32"/>
          <w:cs/>
        </w:rPr>
        <w:t>ิดนั้น</w:t>
      </w:r>
      <w:r w:rsidR="00060DAB" w:rsidRPr="00060DAB">
        <w:rPr>
          <w:rFonts w:ascii="TH SarabunPSK" w:hAnsi="TH SarabunPSK" w:cs="TH SarabunPSK"/>
          <w:sz w:val="32"/>
          <w:szCs w:val="32"/>
          <w:cs/>
        </w:rPr>
        <w:t>ถือเป็นสวัสดิการพื้นฐานในหลายประเทศทั่วโลกรวมถึงประเทศเพื่อนบ้านของไทย อาทิจีน</w:t>
      </w:r>
      <w:r w:rsidR="003362A2">
        <w:rPr>
          <w:rFonts w:ascii="TH SarabunPSK" w:hAnsi="TH SarabunPSK" w:cs="TH SarabunPSK"/>
          <w:sz w:val="32"/>
          <w:szCs w:val="32"/>
        </w:rPr>
        <w:t xml:space="preserve"> , </w:t>
      </w:r>
      <w:r w:rsidR="00060DAB" w:rsidRPr="00060DAB">
        <w:rPr>
          <w:rFonts w:ascii="TH SarabunPSK" w:hAnsi="TH SarabunPSK" w:cs="TH SarabunPSK"/>
          <w:sz w:val="32"/>
          <w:szCs w:val="32"/>
          <w:cs/>
        </w:rPr>
        <w:t>ฟิลิปปินส์</w:t>
      </w:r>
      <w:r w:rsidR="003362A2">
        <w:rPr>
          <w:rFonts w:ascii="TH SarabunPSK" w:hAnsi="TH SarabunPSK" w:cs="TH SarabunPSK"/>
          <w:sz w:val="32"/>
          <w:szCs w:val="32"/>
        </w:rPr>
        <w:t xml:space="preserve"> , </w:t>
      </w:r>
      <w:r w:rsidR="00060DAB" w:rsidRPr="00060DAB">
        <w:rPr>
          <w:rFonts w:ascii="TH SarabunPSK" w:hAnsi="TH SarabunPSK" w:cs="TH SarabunPSK"/>
          <w:sz w:val="32"/>
          <w:szCs w:val="32"/>
          <w:cs/>
        </w:rPr>
        <w:t>อินโดนีเซีย ผลการศึกษาในหลายประเทศ พบตรงกันว่าเงินอุดหนุนเพื่อการเลี้ยงดูเด็กแรกเกิดมีประโยชน์ต่อการพัฒนาประเทศในระยะยาวจากการศึกษาของ</w:t>
      </w:r>
      <w:r w:rsidR="003362A2">
        <w:rPr>
          <w:rFonts w:ascii="TH SarabunPSK" w:hAnsi="TH SarabunPSK" w:cs="TH SarabunPSK"/>
          <w:sz w:val="32"/>
          <w:szCs w:val="32"/>
        </w:rPr>
        <w:t xml:space="preserve"> </w:t>
      </w:r>
      <w:r w:rsidR="003362A2">
        <w:rPr>
          <w:rFonts w:ascii="TH SarabunPSK" w:hAnsi="TH SarabunPSK" w:cs="TH SarabunPSK" w:hint="cs"/>
          <w:sz w:val="32"/>
          <w:szCs w:val="32"/>
          <w:cs/>
        </w:rPr>
        <w:t>ชลิดา ศรมณี (</w:t>
      </w:r>
      <w:r w:rsidR="003362A2">
        <w:rPr>
          <w:rFonts w:ascii="TH SarabunPSK" w:hAnsi="TH SarabunPSK" w:cs="TH SarabunPSK"/>
          <w:sz w:val="32"/>
          <w:szCs w:val="32"/>
        </w:rPr>
        <w:t>2559</w:t>
      </w:r>
      <w:r w:rsidR="003362A2">
        <w:rPr>
          <w:rFonts w:ascii="TH SarabunPSK" w:hAnsi="TH SarabunPSK" w:cs="TH SarabunPSK" w:hint="cs"/>
          <w:sz w:val="32"/>
          <w:szCs w:val="32"/>
          <w:cs/>
        </w:rPr>
        <w:t>)</w:t>
      </w:r>
      <w:r w:rsidR="00060DAB" w:rsidRPr="00060DAB">
        <w:rPr>
          <w:rFonts w:ascii="TH SarabunPSK" w:hAnsi="TH SarabunPSK" w:cs="TH SarabunPSK"/>
          <w:sz w:val="32"/>
          <w:szCs w:val="32"/>
          <w:cs/>
        </w:rPr>
        <w:t xml:space="preserve"> </w:t>
      </w:r>
      <w:r w:rsidR="003362A2">
        <w:rPr>
          <w:rFonts w:ascii="TH SarabunPSK" w:hAnsi="TH SarabunPSK" w:cs="TH SarabunPSK" w:hint="cs"/>
          <w:sz w:val="32"/>
          <w:szCs w:val="32"/>
          <w:cs/>
        </w:rPr>
        <w:t>โดย</w:t>
      </w:r>
      <w:r w:rsidR="00060DAB" w:rsidRPr="00060DAB">
        <w:rPr>
          <w:rFonts w:ascii="TH SarabunPSK" w:hAnsi="TH SarabunPSK" w:cs="TH SarabunPSK"/>
          <w:sz w:val="32"/>
          <w:szCs w:val="32"/>
          <w:cs/>
        </w:rPr>
        <w:t xml:space="preserve">พบว่าการลงทุนในเด็กเล็กจะได้รับผลตอบแทนในระยะยาวกลับมา </w:t>
      </w:r>
      <w:r w:rsidR="00060DAB" w:rsidRPr="00060DAB">
        <w:rPr>
          <w:rFonts w:ascii="TH SarabunPSK" w:hAnsi="TH SarabunPSK" w:cs="TH SarabunPSK"/>
          <w:sz w:val="32"/>
          <w:szCs w:val="32"/>
        </w:rPr>
        <w:t>7</w:t>
      </w:r>
      <w:r w:rsidR="00060DAB" w:rsidRPr="00060DAB">
        <w:rPr>
          <w:rFonts w:ascii="TH SarabunPSK" w:hAnsi="TH SarabunPSK" w:cs="TH SarabunPSK"/>
          <w:sz w:val="32"/>
          <w:szCs w:val="32"/>
          <w:cs/>
        </w:rPr>
        <w:t xml:space="preserve"> เท่าและการลงทุนในกลุ่มเด็กเล็ก ที่อยู่ในครอบครัวที่ยากจน จะได้รับผลตอบแทนระยะ ยาวถึง </w:t>
      </w:r>
      <w:r w:rsidR="00060DAB" w:rsidRPr="00060DAB">
        <w:rPr>
          <w:rFonts w:ascii="TH SarabunPSK" w:hAnsi="TH SarabunPSK" w:cs="TH SarabunPSK"/>
          <w:sz w:val="32"/>
          <w:szCs w:val="32"/>
        </w:rPr>
        <w:t>17</w:t>
      </w:r>
      <w:r w:rsidR="00060DAB" w:rsidRPr="00060DAB">
        <w:rPr>
          <w:rFonts w:ascii="TH SarabunPSK" w:hAnsi="TH SarabunPSK" w:cs="TH SarabunPSK"/>
          <w:sz w:val="32"/>
          <w:szCs w:val="32"/>
          <w:cs/>
        </w:rPr>
        <w:t xml:space="preserve"> เท่าดังนั้น การที่ประเทศไทยเห็นความสำคัญและลงทุน กับการพัฒนาเด็กแรกเกิด ในครัวเรือนยากจน และครัวเรือนที่เสี่ยงต่อ</w:t>
      </w:r>
      <w:r w:rsidR="00060DAB" w:rsidRPr="00060DAB">
        <w:rPr>
          <w:rFonts w:ascii="TH SarabunPSK" w:hAnsi="TH SarabunPSK" w:cs="TH SarabunPSK"/>
          <w:sz w:val="32"/>
          <w:szCs w:val="32"/>
          <w:cs/>
        </w:rPr>
        <w:lastRenderedPageBreak/>
        <w:t>ความยากจนผ่านโครงการเงินอุดหนุนเพื่อการเลี้ยงดูเด็กแรกเกิด ย่อมเกิดผลตอบแทนต่อการพัฒนาประเทศในระยะยาวซึ่งประโยชน์ที่จะได้รับได้แก่</w:t>
      </w:r>
    </w:p>
    <w:p w14:paraId="2BE7A58D" w14:textId="2AC90097" w:rsidR="00060DAB" w:rsidRPr="00060DAB" w:rsidRDefault="00E33768" w:rsidP="00060DAB">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cs/>
        </w:rPr>
        <w:tab/>
      </w:r>
      <w:r w:rsidR="00060DAB" w:rsidRPr="00060DAB">
        <w:rPr>
          <w:rFonts w:ascii="TH SarabunPSK" w:hAnsi="TH SarabunPSK" w:cs="TH SarabunPSK"/>
          <w:sz w:val="32"/>
          <w:szCs w:val="32"/>
        </w:rPr>
        <w:t>1</w:t>
      </w:r>
      <w:r w:rsidR="00060DAB" w:rsidRPr="00060DAB">
        <w:rPr>
          <w:rFonts w:ascii="TH SarabunPSK" w:hAnsi="TH SarabunPSK" w:cs="TH SarabunPSK"/>
          <w:sz w:val="32"/>
          <w:szCs w:val="32"/>
          <w:cs/>
        </w:rPr>
        <w:t xml:space="preserve"> ประโยชน์ต่อเด็ก ผลการศึกษาในหลายประเทศ พบว่าเด็กแรกเกิด ที่ได้รับเงินอุดหนุนจะได้รับการเลี้ยงดูที่มีคุณภาพ และเข้าถึงบริการทางสาธารณสุขได้มาก ได้รับสารอาหารที่ดีกว่าซึ่งปัจจัยต่าง ๆ เหล่านี้จะส่งเสริมให้เด็กแรกเกิดและเด็กปฐมวัยมีพัฒนาการที่เหมาะสมตามวัย เป็นพื้นฐานที่สำคัญ ในการพัฒนาอย่างต่อเนื่องในช่วงวัยอื่น ๆ ต่อไป</w:t>
      </w:r>
    </w:p>
    <w:p w14:paraId="70C6D3B5" w14:textId="4437C68E" w:rsidR="00060DAB" w:rsidRPr="00060DAB" w:rsidRDefault="00E33768" w:rsidP="00060DAB">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cs/>
        </w:rPr>
        <w:tab/>
      </w:r>
      <w:r w:rsidR="00060DAB" w:rsidRPr="00060DAB">
        <w:rPr>
          <w:rFonts w:ascii="TH SarabunPSK" w:hAnsi="TH SarabunPSK" w:cs="TH SarabunPSK"/>
          <w:sz w:val="32"/>
          <w:szCs w:val="32"/>
        </w:rPr>
        <w:t>2</w:t>
      </w:r>
      <w:r w:rsidR="00060DAB" w:rsidRPr="00060DAB">
        <w:rPr>
          <w:rFonts w:ascii="TH SarabunPSK" w:hAnsi="TH SarabunPSK" w:cs="TH SarabunPSK"/>
          <w:sz w:val="32"/>
          <w:szCs w:val="32"/>
          <w:cs/>
        </w:rPr>
        <w:t xml:space="preserve"> ประโยชน์ต่อพ่อแม่ ผู้ปกครองผู้ดูแลเด็กเงินอุดหนุนเพื่อการเลี้ยงดูเด็กแรกเกิดจะช่วยแบ่งเบาภาระค่าใช้จ่ายในการดูแลเด็ก รวมทั้งเปิดโอกาสให้พ่อแม่ ผู้ปกครองผู้ดูแลเด็กสามารถเข้าถึงบริการสาธารณสุข ได้มากขึ้นทำให้มีความรู้ความเข้าใจในการเลี้ยงดูและส่งเสริมพัฒนาการเด็ก ได้อย่างถูกต้องเหมาะสม</w:t>
      </w:r>
    </w:p>
    <w:p w14:paraId="70C89081" w14:textId="06E0C211" w:rsidR="003D01B1" w:rsidRPr="00075B40" w:rsidRDefault="00E33768" w:rsidP="00075B40">
      <w:pPr>
        <w:tabs>
          <w:tab w:val="left" w:pos="915"/>
        </w:tabs>
        <w:spacing w:after="0"/>
        <w:jc w:val="thaiDistribute"/>
        <w:rPr>
          <w:rFonts w:ascii="TH SarabunPSK" w:hAnsi="TH SarabunPSK" w:cs="TH SarabunPSK"/>
          <w:sz w:val="32"/>
          <w:szCs w:val="32"/>
        </w:rPr>
      </w:pPr>
      <w:r>
        <w:rPr>
          <w:rFonts w:ascii="TH SarabunPSK" w:hAnsi="TH SarabunPSK" w:cs="TH SarabunPSK"/>
          <w:sz w:val="32"/>
          <w:szCs w:val="32"/>
          <w:cs/>
        </w:rPr>
        <w:tab/>
      </w:r>
      <w:r w:rsidR="00060DAB" w:rsidRPr="00060DAB">
        <w:rPr>
          <w:rFonts w:ascii="TH SarabunPSK" w:hAnsi="TH SarabunPSK" w:cs="TH SarabunPSK"/>
          <w:sz w:val="32"/>
          <w:szCs w:val="32"/>
        </w:rPr>
        <w:t>3</w:t>
      </w:r>
      <w:r w:rsidR="00060DAB" w:rsidRPr="00060DAB">
        <w:rPr>
          <w:rFonts w:ascii="TH SarabunPSK" w:hAnsi="TH SarabunPSK" w:cs="TH SarabunPSK"/>
          <w:sz w:val="32"/>
          <w:szCs w:val="32"/>
          <w:cs/>
        </w:rPr>
        <w:t>ประโยชน์ต่อการพัฒนาประเทศเมื่อมีเด็กที่มีคุณภาพและผลการเรียนดีจากประโยชน์ที่ได้รับจากเงินอุดหนุน เด็ก ก็จะเติบโตเป็น ประชากรที่มีคุณภาพ และช่วยสร้าง ทรัพยากรมนุษย์ ที่เป็นกำลังสำคัญ และเป็นการสร้างรากฐานที่เข้มแข็งในการร่วมพัฒนาประเทศต่อไปในอนาคตรวมทั้งยังช่วยลดความเหลื่อมล้ำ ทางสังคมในระยะยาวอีกด้วย</w:t>
      </w:r>
    </w:p>
    <w:p w14:paraId="05F8A8A9" w14:textId="1F50909D" w:rsidR="00E33768" w:rsidRPr="00394BE7" w:rsidRDefault="00944C8E" w:rsidP="006E1774">
      <w:pPr>
        <w:spacing w:after="0"/>
        <w:rPr>
          <w:rFonts w:ascii="TH SarabunPSK" w:hAnsi="TH SarabunPSK" w:cs="TH SarabunPSK"/>
          <w:b/>
          <w:bCs/>
          <w:sz w:val="32"/>
          <w:szCs w:val="32"/>
        </w:rPr>
      </w:pPr>
      <w:r w:rsidRPr="00394BE7">
        <w:rPr>
          <w:rFonts w:ascii="TH SarabunPSK" w:hAnsi="TH SarabunPSK" w:cs="TH SarabunPSK"/>
          <w:b/>
          <w:bCs/>
          <w:sz w:val="32"/>
          <w:szCs w:val="32"/>
          <w:cs/>
        </w:rPr>
        <w:t>3.การ</w:t>
      </w:r>
      <w:r w:rsidR="0083414C" w:rsidRPr="00394BE7">
        <w:rPr>
          <w:rFonts w:ascii="TH SarabunPSK" w:hAnsi="TH SarabunPSK" w:cs="TH SarabunPSK" w:hint="cs"/>
          <w:b/>
          <w:bCs/>
          <w:sz w:val="32"/>
          <w:szCs w:val="32"/>
          <w:cs/>
        </w:rPr>
        <w:t>ป้องกัน</w:t>
      </w:r>
      <w:r w:rsidRPr="00394BE7">
        <w:rPr>
          <w:rFonts w:ascii="TH SarabunPSK" w:hAnsi="TH SarabunPSK" w:cs="TH SarabunPSK"/>
          <w:b/>
          <w:bCs/>
          <w:sz w:val="32"/>
          <w:szCs w:val="32"/>
          <w:cs/>
        </w:rPr>
        <w:t>และการ</w:t>
      </w:r>
      <w:r w:rsidR="00A75D86" w:rsidRPr="00394BE7">
        <w:rPr>
          <w:rFonts w:ascii="TH SarabunPSK" w:hAnsi="TH SarabunPSK" w:cs="TH SarabunPSK" w:hint="cs"/>
          <w:b/>
          <w:bCs/>
          <w:sz w:val="32"/>
          <w:szCs w:val="32"/>
          <w:cs/>
        </w:rPr>
        <w:t>ช</w:t>
      </w:r>
      <w:r w:rsidR="00C14463" w:rsidRPr="00394BE7">
        <w:rPr>
          <w:rFonts w:ascii="TH SarabunPSK" w:hAnsi="TH SarabunPSK" w:cs="TH SarabunPSK" w:hint="cs"/>
          <w:b/>
          <w:bCs/>
          <w:sz w:val="32"/>
          <w:szCs w:val="32"/>
          <w:cs/>
        </w:rPr>
        <w:t>ะ</w:t>
      </w:r>
      <w:r w:rsidR="00A75D86" w:rsidRPr="00394BE7">
        <w:rPr>
          <w:rFonts w:ascii="TH SarabunPSK" w:hAnsi="TH SarabunPSK" w:cs="TH SarabunPSK" w:hint="cs"/>
          <w:b/>
          <w:bCs/>
          <w:sz w:val="32"/>
          <w:szCs w:val="32"/>
          <w:cs/>
        </w:rPr>
        <w:t>ลอ</w:t>
      </w:r>
      <w:r w:rsidRPr="00394BE7">
        <w:rPr>
          <w:rFonts w:ascii="TH SarabunPSK" w:hAnsi="TH SarabunPSK" w:cs="TH SarabunPSK"/>
          <w:b/>
          <w:bCs/>
          <w:sz w:val="32"/>
          <w:szCs w:val="32"/>
          <w:cs/>
        </w:rPr>
        <w:t>ไม่ให้อัตราการเกิด</w:t>
      </w:r>
      <w:r w:rsidR="0083414C" w:rsidRPr="00394BE7">
        <w:rPr>
          <w:rFonts w:ascii="TH SarabunPSK" w:hAnsi="TH SarabunPSK" w:cs="TH SarabunPSK" w:hint="cs"/>
          <w:b/>
          <w:bCs/>
          <w:sz w:val="32"/>
          <w:szCs w:val="32"/>
          <w:cs/>
        </w:rPr>
        <w:t>ของประเทศไทย</w:t>
      </w:r>
      <w:r w:rsidRPr="00394BE7">
        <w:rPr>
          <w:rFonts w:ascii="TH SarabunPSK" w:hAnsi="TH SarabunPSK" w:cs="TH SarabunPSK"/>
          <w:b/>
          <w:bCs/>
          <w:sz w:val="32"/>
          <w:szCs w:val="32"/>
          <w:cs/>
        </w:rPr>
        <w:t>ลดน้อยลง</w:t>
      </w:r>
    </w:p>
    <w:p w14:paraId="1B39D80F" w14:textId="44131E78" w:rsidR="00AA6692" w:rsidRDefault="00AA6692" w:rsidP="00D02671">
      <w:pPr>
        <w:spacing w:after="0"/>
        <w:ind w:firstLine="720"/>
        <w:jc w:val="thaiDistribute"/>
        <w:rPr>
          <w:rFonts w:ascii="TH SarabunPSK" w:hAnsi="TH SarabunPSK" w:cs="TH SarabunPSK"/>
          <w:sz w:val="32"/>
          <w:szCs w:val="32"/>
        </w:rPr>
      </w:pPr>
      <w:r w:rsidRPr="00AA6692">
        <w:rPr>
          <w:rFonts w:ascii="TH SarabunPSK" w:hAnsi="TH SarabunPSK" w:cs="TH SarabunPSK"/>
          <w:sz w:val="32"/>
          <w:szCs w:val="32"/>
          <w:cs/>
        </w:rPr>
        <w:t>ประเทศส่วนใหญ่มีเป้าหมายในการเพิ่มอัตราการเกิด</w:t>
      </w:r>
      <w:r w:rsidR="00937C46">
        <w:rPr>
          <w:rFonts w:ascii="TH SarabunPSK" w:hAnsi="TH SarabunPSK" w:cs="TH SarabunPSK" w:hint="cs"/>
          <w:sz w:val="32"/>
          <w:szCs w:val="32"/>
          <w:cs/>
        </w:rPr>
        <w:t>โดย</w:t>
      </w:r>
      <w:r w:rsidR="00937C46" w:rsidRPr="00937C46">
        <w:rPr>
          <w:rFonts w:ascii="TH SarabunPSK" w:hAnsi="TH SarabunPSK" w:cs="TH SarabunPSK"/>
          <w:sz w:val="32"/>
          <w:szCs w:val="32"/>
          <w:cs/>
        </w:rPr>
        <w:t>การปรับปรุงและเข้ามาอุดหนุนการดูแลเด็กมากขึ้น</w:t>
      </w:r>
      <w:r w:rsidR="00937C46">
        <w:rPr>
          <w:rFonts w:ascii="TH SarabunPSK" w:hAnsi="TH SarabunPSK" w:cs="TH SarabunPSK" w:hint="cs"/>
          <w:sz w:val="32"/>
          <w:szCs w:val="32"/>
          <w:cs/>
        </w:rPr>
        <w:t>และเพิ่มสิทธ</w:t>
      </w:r>
      <w:r w:rsidR="0083414C">
        <w:rPr>
          <w:rFonts w:ascii="TH SarabunPSK" w:hAnsi="TH SarabunPSK" w:cs="TH SarabunPSK" w:hint="cs"/>
          <w:sz w:val="32"/>
          <w:szCs w:val="32"/>
          <w:cs/>
        </w:rPr>
        <w:t>ิ</w:t>
      </w:r>
      <w:r w:rsidR="00937C46">
        <w:rPr>
          <w:rFonts w:ascii="TH SarabunPSK" w:hAnsi="TH SarabunPSK" w:cs="TH SarabunPSK" w:hint="cs"/>
          <w:sz w:val="32"/>
          <w:szCs w:val="32"/>
          <w:cs/>
        </w:rPr>
        <w:t>ในการลาคลอดของพ่อแม่</w:t>
      </w:r>
      <w:r w:rsidRPr="00AA6692">
        <w:rPr>
          <w:rFonts w:ascii="TH SarabunPSK" w:hAnsi="TH SarabunPSK" w:cs="TH SarabunPSK"/>
          <w:sz w:val="32"/>
          <w:szCs w:val="32"/>
          <w:cs/>
        </w:rPr>
        <w:t>รวมทั้งได้มีการขยายสิ่งอำนวยความสะดวกในการดูแลเด็กเข้าไปเป็นส่วนสำคัญของ</w:t>
      </w:r>
      <w:r w:rsidR="00F754BE">
        <w:rPr>
          <w:rFonts w:ascii="TH SarabunPSK" w:hAnsi="TH SarabunPSK" w:cs="TH SarabunPSK" w:hint="cs"/>
          <w:sz w:val="32"/>
          <w:szCs w:val="32"/>
          <w:cs/>
        </w:rPr>
        <w:t>นโยบาย</w:t>
      </w:r>
      <w:r w:rsidR="0066253F">
        <w:rPr>
          <w:rFonts w:ascii="TH SarabunPSK" w:hAnsi="TH SarabunPSK" w:cs="TH SarabunPSK" w:hint="cs"/>
          <w:sz w:val="32"/>
          <w:szCs w:val="32"/>
          <w:cs/>
        </w:rPr>
        <w:t xml:space="preserve"> </w:t>
      </w:r>
      <w:r w:rsidRPr="00AA6692">
        <w:rPr>
          <w:rFonts w:ascii="TH SarabunPSK" w:hAnsi="TH SarabunPSK" w:cs="TH SarabunPSK"/>
          <w:sz w:val="32"/>
          <w:szCs w:val="32"/>
          <w:cs/>
        </w:rPr>
        <w:t>ถ้าหากไม่ส่งเสริมให้เกิดสถานที่ดูแลเด็ก</w:t>
      </w:r>
      <w:r w:rsidR="0066253F">
        <w:rPr>
          <w:rFonts w:ascii="TH SarabunPSK" w:hAnsi="TH SarabunPSK" w:cs="TH SarabunPSK" w:hint="cs"/>
          <w:sz w:val="32"/>
          <w:szCs w:val="32"/>
          <w:cs/>
        </w:rPr>
        <w:t>และสิทธิการลาคลอด</w:t>
      </w:r>
      <w:r w:rsidRPr="00AA6692">
        <w:rPr>
          <w:rFonts w:ascii="TH SarabunPSK" w:hAnsi="TH SarabunPSK" w:cs="TH SarabunPSK"/>
          <w:sz w:val="32"/>
          <w:szCs w:val="32"/>
          <w:cs/>
        </w:rPr>
        <w:t>เช่นนี้</w:t>
      </w:r>
      <w:r w:rsidR="00937C46">
        <w:rPr>
          <w:rFonts w:ascii="TH SarabunPSK" w:hAnsi="TH SarabunPSK" w:cs="TH SarabunPSK" w:hint="cs"/>
          <w:sz w:val="32"/>
          <w:szCs w:val="32"/>
          <w:cs/>
        </w:rPr>
        <w:t xml:space="preserve"> </w:t>
      </w:r>
      <w:r w:rsidRPr="00AA6692">
        <w:rPr>
          <w:rFonts w:ascii="TH SarabunPSK" w:hAnsi="TH SarabunPSK" w:cs="TH SarabunPSK"/>
          <w:sz w:val="32"/>
          <w:szCs w:val="32"/>
          <w:cs/>
        </w:rPr>
        <w:t>ผู้หญิงมีแนวโน้มที่จะพบความยากลำบากในการกลับเข้าไปทำงานเต็มเวลา ภายในช่วงเวลาที่เหมาะสมซึ่งมีผลกระทบกับความต่อเนื่องในการทำงานโอกาสความก้าวหน้าและการพัฒนาทางอาชีพสิ่งเหล่านี้เป็นตัวขัดขวางให้ผู้หญิงตัดสินใจมีลูก</w:t>
      </w:r>
      <w:r w:rsidR="00937C46">
        <w:rPr>
          <w:rFonts w:ascii="TH SarabunPSK" w:hAnsi="TH SarabunPSK" w:cs="TH SarabunPSK" w:hint="cs"/>
          <w:sz w:val="32"/>
          <w:szCs w:val="32"/>
          <w:cs/>
        </w:rPr>
        <w:t xml:space="preserve"> </w:t>
      </w:r>
      <w:r w:rsidRPr="00AA6692">
        <w:rPr>
          <w:rFonts w:ascii="TH SarabunPSK" w:hAnsi="TH SarabunPSK" w:cs="TH SarabunPSK"/>
          <w:sz w:val="32"/>
          <w:szCs w:val="32"/>
          <w:cs/>
        </w:rPr>
        <w:t>หรือมี</w:t>
      </w:r>
      <w:r w:rsidR="00937C46">
        <w:rPr>
          <w:rFonts w:ascii="TH SarabunPSK" w:hAnsi="TH SarabunPSK" w:cs="TH SarabunPSK" w:hint="cs"/>
          <w:sz w:val="32"/>
          <w:szCs w:val="32"/>
          <w:cs/>
        </w:rPr>
        <w:t>ลูก</w:t>
      </w:r>
      <w:r w:rsidRPr="00AA6692">
        <w:rPr>
          <w:rFonts w:ascii="TH SarabunPSK" w:hAnsi="TH SarabunPSK" w:cs="TH SarabunPSK"/>
          <w:sz w:val="32"/>
          <w:szCs w:val="32"/>
          <w:cs/>
        </w:rPr>
        <w:t>เพิ่มขึ้น</w:t>
      </w:r>
      <w:r w:rsidR="0066253F">
        <w:rPr>
          <w:rFonts w:ascii="TH SarabunPSK" w:hAnsi="TH SarabunPSK" w:cs="TH SarabunPSK" w:hint="cs"/>
          <w:sz w:val="32"/>
          <w:szCs w:val="32"/>
          <w:cs/>
        </w:rPr>
        <w:t xml:space="preserve"> </w:t>
      </w:r>
    </w:p>
    <w:p w14:paraId="2B2A5348" w14:textId="253B9CB6" w:rsidR="00AA6692" w:rsidRDefault="00937C46" w:rsidP="00937C46">
      <w:pPr>
        <w:spacing w:after="0"/>
        <w:ind w:firstLine="720"/>
        <w:jc w:val="thaiDistribute"/>
        <w:rPr>
          <w:rFonts w:ascii="TH SarabunPSK" w:hAnsi="TH SarabunPSK" w:cs="TH SarabunPSK"/>
          <w:sz w:val="32"/>
          <w:szCs w:val="32"/>
        </w:rPr>
      </w:pPr>
      <w:r>
        <w:rPr>
          <w:rFonts w:ascii="TH SarabunPSK" w:hAnsi="TH SarabunPSK" w:cs="TH SarabunPSK" w:hint="cs"/>
          <w:sz w:val="32"/>
          <w:szCs w:val="32"/>
          <w:cs/>
        </w:rPr>
        <w:t>การส่งเสริมให้ประชากรอยากมีบุตรเพิ่มขึ้นโดยการให้</w:t>
      </w:r>
      <w:r w:rsidR="00AA6692" w:rsidRPr="00AA6692">
        <w:rPr>
          <w:rFonts w:ascii="TH SarabunPSK" w:hAnsi="TH SarabunPSK" w:cs="TH SarabunPSK"/>
          <w:sz w:val="32"/>
          <w:szCs w:val="32"/>
          <w:cs/>
        </w:rPr>
        <w:t>แรงจูงใจทางภาษีหรือโบนัสสำหรับการมีบุตร</w:t>
      </w:r>
      <w:r w:rsidR="00EE1EA1">
        <w:rPr>
          <w:rFonts w:ascii="TH SarabunPSK" w:hAnsi="TH SarabunPSK" w:cs="TH SarabunPSK" w:hint="cs"/>
          <w:sz w:val="32"/>
          <w:szCs w:val="32"/>
          <w:cs/>
        </w:rPr>
        <w:t xml:space="preserve">อย่างตัวอย่างของ </w:t>
      </w:r>
      <w:r w:rsidR="00AA6692" w:rsidRPr="00AA6692">
        <w:rPr>
          <w:rFonts w:ascii="TH SarabunPSK" w:hAnsi="TH SarabunPSK" w:cs="TH SarabunPSK"/>
          <w:sz w:val="32"/>
          <w:szCs w:val="32"/>
          <w:cs/>
        </w:rPr>
        <w:t>ประเทศสิงคโปร์</w:t>
      </w:r>
      <w:r w:rsidR="0005692C">
        <w:rPr>
          <w:rFonts w:ascii="TH SarabunPSK" w:hAnsi="TH SarabunPSK" w:cs="TH SarabunPSK" w:hint="cs"/>
          <w:sz w:val="32"/>
          <w:szCs w:val="32"/>
          <w:cs/>
        </w:rPr>
        <w:t xml:space="preserve">ที่ </w:t>
      </w:r>
      <w:r w:rsidR="0005692C" w:rsidRPr="0005692C">
        <w:rPr>
          <w:rFonts w:ascii="TH SarabunPSK" w:hAnsi="TH SarabunPSK" w:cs="TH SarabunPSK"/>
          <w:sz w:val="32"/>
          <w:szCs w:val="32"/>
          <w:cs/>
        </w:rPr>
        <w:t>แกวิน โจน</w:t>
      </w:r>
      <w:proofErr w:type="spellStart"/>
      <w:r w:rsidR="0005692C" w:rsidRPr="0005692C">
        <w:rPr>
          <w:rFonts w:ascii="TH SarabunPSK" w:hAnsi="TH SarabunPSK" w:cs="TH SarabunPSK"/>
          <w:sz w:val="32"/>
          <w:szCs w:val="32"/>
          <w:cs/>
        </w:rPr>
        <w:t>นส์</w:t>
      </w:r>
      <w:proofErr w:type="spellEnd"/>
      <w:r w:rsidR="0005692C" w:rsidRPr="0005692C">
        <w:rPr>
          <w:rFonts w:ascii="TH SarabunPSK" w:hAnsi="TH SarabunPSK" w:cs="TH SarabunPSK"/>
          <w:sz w:val="32"/>
          <w:szCs w:val="32"/>
          <w:cs/>
        </w:rPr>
        <w:t xml:space="preserve"> และ </w:t>
      </w:r>
      <w:proofErr w:type="spellStart"/>
      <w:r w:rsidR="0005692C" w:rsidRPr="0005692C">
        <w:rPr>
          <w:rFonts w:ascii="TH SarabunPSK" w:hAnsi="TH SarabunPSK" w:cs="TH SarabunPSK"/>
          <w:sz w:val="32"/>
          <w:szCs w:val="32"/>
          <w:cs/>
        </w:rPr>
        <w:t>วรวรร</w:t>
      </w:r>
      <w:proofErr w:type="spellEnd"/>
      <w:r w:rsidR="0005692C" w:rsidRPr="0005692C">
        <w:rPr>
          <w:rFonts w:ascii="TH SarabunPSK" w:hAnsi="TH SarabunPSK" w:cs="TH SarabunPSK"/>
          <w:sz w:val="32"/>
          <w:szCs w:val="32"/>
          <w:cs/>
        </w:rPr>
        <w:t>ณ ชาญด้วยวิทย์</w:t>
      </w:r>
      <w:r w:rsidR="0005692C">
        <w:rPr>
          <w:rFonts w:ascii="TH SarabunPSK" w:hAnsi="TH SarabunPSK" w:cs="TH SarabunPSK" w:hint="cs"/>
          <w:sz w:val="32"/>
          <w:szCs w:val="32"/>
          <w:cs/>
        </w:rPr>
        <w:t xml:space="preserve"> (</w:t>
      </w:r>
      <w:r w:rsidR="00791021">
        <w:rPr>
          <w:rFonts w:ascii="TH SarabunPSK" w:hAnsi="TH SarabunPSK" w:cs="TH SarabunPSK" w:hint="cs"/>
          <w:sz w:val="32"/>
          <w:szCs w:val="32"/>
          <w:cs/>
        </w:rPr>
        <w:t>ม</w:t>
      </w:r>
      <w:r w:rsidR="00791021">
        <w:rPr>
          <w:rFonts w:ascii="TH SarabunPSK" w:hAnsi="TH SarabunPSK" w:cs="TH SarabunPSK"/>
          <w:sz w:val="32"/>
          <w:szCs w:val="32"/>
        </w:rPr>
        <w:t>.</w:t>
      </w:r>
      <w:r w:rsidR="00791021">
        <w:rPr>
          <w:rFonts w:ascii="TH SarabunPSK" w:hAnsi="TH SarabunPSK" w:cs="TH SarabunPSK" w:hint="cs"/>
          <w:sz w:val="32"/>
          <w:szCs w:val="32"/>
          <w:cs/>
        </w:rPr>
        <w:t>ป</w:t>
      </w:r>
      <w:r w:rsidR="00791021">
        <w:rPr>
          <w:rFonts w:ascii="TH SarabunPSK" w:hAnsi="TH SarabunPSK" w:cs="TH SarabunPSK"/>
          <w:sz w:val="32"/>
          <w:szCs w:val="32"/>
        </w:rPr>
        <w:t>.</w:t>
      </w:r>
      <w:r w:rsidR="00791021">
        <w:rPr>
          <w:rFonts w:ascii="TH SarabunPSK" w:hAnsi="TH SarabunPSK" w:cs="TH SarabunPSK" w:hint="cs"/>
          <w:sz w:val="32"/>
          <w:szCs w:val="32"/>
          <w:cs/>
        </w:rPr>
        <w:t>ป</w:t>
      </w:r>
      <w:r w:rsidR="00791021">
        <w:rPr>
          <w:rFonts w:ascii="TH SarabunPSK" w:hAnsi="TH SarabunPSK" w:cs="TH SarabunPSK"/>
          <w:sz w:val="32"/>
          <w:szCs w:val="32"/>
        </w:rPr>
        <w:t>.</w:t>
      </w:r>
      <w:r w:rsidR="0005692C">
        <w:rPr>
          <w:rFonts w:ascii="TH SarabunPSK" w:hAnsi="TH SarabunPSK" w:cs="TH SarabunPSK" w:hint="cs"/>
          <w:sz w:val="32"/>
          <w:szCs w:val="32"/>
          <w:cs/>
        </w:rPr>
        <w:t>)</w:t>
      </w:r>
      <w:r w:rsidR="00EE1EA1">
        <w:rPr>
          <w:rFonts w:ascii="TH SarabunPSK" w:hAnsi="TH SarabunPSK" w:cs="TH SarabunPSK" w:hint="cs"/>
          <w:sz w:val="32"/>
          <w:szCs w:val="32"/>
          <w:cs/>
        </w:rPr>
        <w:t xml:space="preserve"> </w:t>
      </w:r>
      <w:r w:rsidR="0005692C">
        <w:rPr>
          <w:rFonts w:ascii="TH SarabunPSK" w:hAnsi="TH SarabunPSK" w:cs="TH SarabunPSK" w:hint="cs"/>
          <w:sz w:val="32"/>
          <w:szCs w:val="32"/>
          <w:cs/>
        </w:rPr>
        <w:t>ที่</w:t>
      </w:r>
      <w:r w:rsidR="00E51914">
        <w:rPr>
          <w:rFonts w:ascii="TH SarabunPSK" w:hAnsi="TH SarabunPSK" w:cs="TH SarabunPSK" w:hint="cs"/>
          <w:sz w:val="32"/>
          <w:szCs w:val="32"/>
          <w:cs/>
        </w:rPr>
        <w:t>ได้</w:t>
      </w:r>
      <w:r w:rsidR="0005692C">
        <w:rPr>
          <w:rFonts w:ascii="TH SarabunPSK" w:hAnsi="TH SarabunPSK" w:cs="TH SarabunPSK" w:hint="cs"/>
          <w:sz w:val="32"/>
          <w:szCs w:val="32"/>
          <w:cs/>
        </w:rPr>
        <w:t xml:space="preserve">กล่าวถึงประเทศสิงคโปร์ไว้ว่า </w:t>
      </w:r>
      <w:r w:rsidR="0005692C" w:rsidRPr="0005692C">
        <w:rPr>
          <w:rFonts w:ascii="TH SarabunPSK" w:hAnsi="TH SarabunPSK" w:cs="TH SarabunPSK"/>
          <w:sz w:val="32"/>
          <w:szCs w:val="32"/>
          <w:cs/>
        </w:rPr>
        <w:t>ประเทศสิงคโปร์</w:t>
      </w:r>
      <w:r w:rsidR="00AA6692" w:rsidRPr="00AA6692">
        <w:rPr>
          <w:rFonts w:ascii="TH SarabunPSK" w:hAnsi="TH SarabunPSK" w:cs="TH SarabunPSK"/>
          <w:sz w:val="32"/>
          <w:szCs w:val="32"/>
          <w:cs/>
        </w:rPr>
        <w:t>มีการสนับสนุนทางการเงินจำนวนมากเพื่อเป็นโบนัสสำหรับการมีบุตรซึ่งเป็นโครงการหรือนโยบายที่ได้รับการสนับสนุนโดยภาครัฐและตัวพ่อแม่เองและหลายๆประเทศมีการลดภาษีสำหรับผู้มีบุตรซึ่งบางครั้ง มีการลดภาษีให้ค่อนข้างมากหลักการพื้นฐานของนโยบายเหล่านั้น</w:t>
      </w:r>
      <w:r w:rsidR="00EE1EA1">
        <w:rPr>
          <w:rFonts w:ascii="TH SarabunPSK" w:hAnsi="TH SarabunPSK" w:cs="TH SarabunPSK" w:hint="cs"/>
          <w:sz w:val="32"/>
          <w:szCs w:val="32"/>
          <w:cs/>
        </w:rPr>
        <w:t xml:space="preserve"> </w:t>
      </w:r>
      <w:r w:rsidR="00AA6692" w:rsidRPr="00AA6692">
        <w:rPr>
          <w:rFonts w:ascii="TH SarabunPSK" w:hAnsi="TH SarabunPSK" w:cs="TH SarabunPSK"/>
          <w:sz w:val="32"/>
          <w:szCs w:val="32"/>
          <w:cs/>
        </w:rPr>
        <w:t>คือผู้ที่ให้กำเนิดและเลี้ยงดูเด็กเป็นผู้มีส่วนช่วยเหลือสังคมโดยรวม</w:t>
      </w:r>
      <w:r w:rsidR="00EE1EA1">
        <w:rPr>
          <w:rFonts w:ascii="TH SarabunPSK" w:hAnsi="TH SarabunPSK" w:cs="TH SarabunPSK" w:hint="cs"/>
          <w:sz w:val="32"/>
          <w:szCs w:val="32"/>
          <w:cs/>
        </w:rPr>
        <w:t xml:space="preserve"> </w:t>
      </w:r>
      <w:r w:rsidR="00AA6692" w:rsidRPr="00AA6692">
        <w:rPr>
          <w:rFonts w:ascii="TH SarabunPSK" w:hAnsi="TH SarabunPSK" w:cs="TH SarabunPSK"/>
          <w:sz w:val="32"/>
          <w:szCs w:val="32"/>
          <w:cs/>
        </w:rPr>
        <w:t>ดังนั้นจึงควรได้รับการชดเชยต้นทุนที่เกิดขึ้นจากการเลี้ยงดูเด็กของพวกเขา</w:t>
      </w:r>
      <w:r w:rsidR="00F754BE">
        <w:rPr>
          <w:rFonts w:ascii="TH SarabunPSK" w:hAnsi="TH SarabunPSK" w:cs="TH SarabunPSK" w:hint="cs"/>
          <w:sz w:val="32"/>
          <w:szCs w:val="32"/>
          <w:cs/>
        </w:rPr>
        <w:t>ทั้งเป็นการช่วยกระตุ้นให้คนอยากมีบุตรเพิ่ม</w:t>
      </w:r>
      <w:r w:rsidR="00EE1EA1">
        <w:rPr>
          <w:rFonts w:ascii="TH SarabunPSK" w:hAnsi="TH SarabunPSK" w:cs="TH SarabunPSK" w:hint="cs"/>
          <w:sz w:val="32"/>
          <w:szCs w:val="32"/>
          <w:cs/>
        </w:rPr>
        <w:t>มาก</w:t>
      </w:r>
      <w:r w:rsidR="00F754BE">
        <w:rPr>
          <w:rFonts w:ascii="TH SarabunPSK" w:hAnsi="TH SarabunPSK" w:cs="TH SarabunPSK" w:hint="cs"/>
          <w:sz w:val="32"/>
          <w:szCs w:val="32"/>
          <w:cs/>
        </w:rPr>
        <w:t>ขึ้น</w:t>
      </w:r>
    </w:p>
    <w:p w14:paraId="4A4F732E" w14:textId="0B7AE61E" w:rsidR="00905199" w:rsidRDefault="002C7AF3" w:rsidP="00201B25">
      <w:pPr>
        <w:spacing w:after="0"/>
        <w:ind w:firstLine="720"/>
        <w:jc w:val="thaiDistribute"/>
        <w:rPr>
          <w:rFonts w:ascii="TH SarabunPSK" w:hAnsi="TH SarabunPSK" w:cs="TH SarabunPSK"/>
          <w:sz w:val="32"/>
          <w:szCs w:val="32"/>
        </w:rPr>
      </w:pPr>
      <w:r>
        <w:rPr>
          <w:rFonts w:ascii="TH SarabunPSK" w:hAnsi="TH SarabunPSK" w:cs="TH SarabunPSK" w:hint="cs"/>
          <w:sz w:val="32"/>
          <w:szCs w:val="32"/>
          <w:cs/>
        </w:rPr>
        <w:lastRenderedPageBreak/>
        <w:t>ประเทศไทยมีการส่งเสริมให้ประชากรอยากมีบุตรเพิ่มขึ้น</w:t>
      </w:r>
      <w:r w:rsidR="005D0A28" w:rsidRPr="005D0A28">
        <w:rPr>
          <w:rFonts w:ascii="TH SarabunPSK" w:hAnsi="TH SarabunPSK" w:cs="TH SarabunPSK"/>
          <w:sz w:val="32"/>
          <w:szCs w:val="32"/>
          <w:cs/>
        </w:rPr>
        <w:t>เพื่อชะลอไม่ให้อัตราการเกิดของเด็กในประเทศลดลงไปมากกว่านี้</w:t>
      </w:r>
      <w:r w:rsidR="00440DFB">
        <w:rPr>
          <w:rFonts w:ascii="TH SarabunPSK" w:hAnsi="TH SarabunPSK" w:cs="TH SarabunPSK"/>
          <w:sz w:val="32"/>
          <w:szCs w:val="32"/>
        </w:rPr>
        <w:t xml:space="preserve"> </w:t>
      </w:r>
      <w:r w:rsidR="00D02671">
        <w:rPr>
          <w:rFonts w:ascii="TH SarabunPSK" w:hAnsi="TH SarabunPSK" w:cs="TH SarabunPSK" w:hint="cs"/>
          <w:sz w:val="32"/>
          <w:szCs w:val="32"/>
          <w:cs/>
        </w:rPr>
        <w:t>โดยผู้เขียนเห็นว่าประเทศไทยมีการจัดตั้งนโยบายที่จะใช้ในการกระตุ้นส่งเสริมให้ประชากรอยากมีบุตรเพิ่มขึ้น</w:t>
      </w:r>
      <w:r w:rsidR="00905199">
        <w:rPr>
          <w:rFonts w:ascii="TH SarabunPSK" w:hAnsi="TH SarabunPSK" w:cs="TH SarabunPSK" w:hint="cs"/>
          <w:sz w:val="32"/>
          <w:szCs w:val="32"/>
          <w:cs/>
        </w:rPr>
        <w:t xml:space="preserve">เพื่อให้อัตราการเกิดของเด็กไทยมีสัดส่วนจำนวนมากขึ้นกว่าเดิม </w:t>
      </w:r>
      <w:r w:rsidR="00D77AC2" w:rsidRPr="00D77AC2">
        <w:rPr>
          <w:rFonts w:ascii="TH SarabunPSK" w:hAnsi="TH SarabunPSK" w:cs="TH SarabunPSK"/>
          <w:sz w:val="32"/>
          <w:szCs w:val="32"/>
          <w:cs/>
        </w:rPr>
        <w:t>โดยมีมาตรการสำคัญในการดำเนินงาน ดังนี้ 1.พัฒนาระบบการให้บริการสาธารณสุขที่มีประสิทธิภาพตั้งแต่ระยะก่อนสมรส ระยะก่อนมีบุตร ระยะตั้งครรภ์ ระยะคลอด และระยะหลังคลอด 2.จัดกิจกรรมรณรงค์ให้คนไทยมีลูก 3.ปรับปรุงแก้ไขสิทธิการลาคลอดสำหรับหญิงตั้งครรภ์และคู่สมรส ส่งเสริมการเลี้ยงดูบุตร 4.จัดสวัสดิการเรื่องที่อยู่อาศัย เอื้อให้คู่สมรสมีที่อยู่ใกล้ที่ทำงาน มีความสะดวก เพียงพอต่อการมีบุตร 5.กำหนดมาตรการทางภาษีช่วยลดภาระค่าใช้จ่ายในการดูแลบุตร 6.ขยายจำนวนสถานรับเลี้ยงเด็กหรือศูนย์เด็กเล็กคุณภาพเพิ่มขึ้น ช่วยลดภาระในการดูแลบุตรระหว่างทำงาน และ7.ปรับปรุงนโยบายเวลาการทำงานให้ยืดหยุ่น สร้างสมดุลการทำงานและชีวิตครอบครัว</w:t>
      </w:r>
      <w:bookmarkStart w:id="5" w:name="_Hlk20594766"/>
      <w:r w:rsidR="00D77AC2">
        <w:rPr>
          <w:rFonts w:ascii="TH SarabunPSK" w:hAnsi="TH SarabunPSK" w:cs="TH SarabunPSK"/>
          <w:sz w:val="32"/>
          <w:szCs w:val="32"/>
        </w:rPr>
        <w:t xml:space="preserve"> </w:t>
      </w:r>
      <w:r w:rsidR="00D77AC2">
        <w:rPr>
          <w:rFonts w:ascii="TH SarabunPSK" w:hAnsi="TH SarabunPSK" w:cs="TH SarabunPSK" w:hint="cs"/>
          <w:sz w:val="32"/>
          <w:szCs w:val="32"/>
          <w:cs/>
        </w:rPr>
        <w:t>(</w:t>
      </w:r>
      <w:r w:rsidR="00D77AC2" w:rsidRPr="00D77AC2">
        <w:rPr>
          <w:rFonts w:ascii="TH SarabunPSK" w:hAnsi="TH SarabunPSK" w:cs="TH SarabunPSK"/>
          <w:sz w:val="32"/>
          <w:szCs w:val="32"/>
          <w:cs/>
        </w:rPr>
        <w:t>ศ.คลินิก เกียรติคุณ นายแพทย์</w:t>
      </w:r>
      <w:proofErr w:type="spellStart"/>
      <w:r w:rsidR="00D77AC2" w:rsidRPr="00D77AC2">
        <w:rPr>
          <w:rFonts w:ascii="TH SarabunPSK" w:hAnsi="TH SarabunPSK" w:cs="TH SarabunPSK"/>
          <w:sz w:val="32"/>
          <w:szCs w:val="32"/>
          <w:cs/>
        </w:rPr>
        <w:t>ปิ</w:t>
      </w:r>
      <w:proofErr w:type="spellEnd"/>
      <w:r w:rsidR="00D77AC2" w:rsidRPr="00D77AC2">
        <w:rPr>
          <w:rFonts w:ascii="TH SarabunPSK" w:hAnsi="TH SarabunPSK" w:cs="TH SarabunPSK"/>
          <w:sz w:val="32"/>
          <w:szCs w:val="32"/>
          <w:cs/>
        </w:rPr>
        <w:t>ยะสกล สกลสัตยา</w:t>
      </w:r>
      <w:proofErr w:type="spellStart"/>
      <w:r w:rsidR="00D77AC2" w:rsidRPr="00D77AC2">
        <w:rPr>
          <w:rFonts w:ascii="TH SarabunPSK" w:hAnsi="TH SarabunPSK" w:cs="TH SarabunPSK"/>
          <w:sz w:val="32"/>
          <w:szCs w:val="32"/>
          <w:cs/>
        </w:rPr>
        <w:t>ทร</w:t>
      </w:r>
      <w:proofErr w:type="spellEnd"/>
      <w:r w:rsidR="00D77AC2" w:rsidRPr="00D77AC2">
        <w:rPr>
          <w:rFonts w:ascii="TH SarabunPSK" w:hAnsi="TH SarabunPSK" w:cs="TH SarabunPSK"/>
          <w:sz w:val="32"/>
          <w:szCs w:val="32"/>
          <w:cs/>
        </w:rPr>
        <w:t xml:space="preserve"> รัฐมนตรีว่าการกระทรวงสาธารณสุข</w:t>
      </w:r>
      <w:r w:rsidR="00D77AC2">
        <w:rPr>
          <w:rFonts w:ascii="TH SarabunPSK" w:hAnsi="TH SarabunPSK" w:cs="TH SarabunPSK" w:hint="cs"/>
          <w:sz w:val="32"/>
          <w:szCs w:val="32"/>
          <w:cs/>
        </w:rPr>
        <w:t xml:space="preserve"> </w:t>
      </w:r>
      <w:r w:rsidR="00D77AC2">
        <w:rPr>
          <w:rFonts w:ascii="TH SarabunPSK" w:hAnsi="TH SarabunPSK" w:cs="TH SarabunPSK"/>
          <w:sz w:val="32"/>
          <w:szCs w:val="32"/>
        </w:rPr>
        <w:t xml:space="preserve">, </w:t>
      </w:r>
      <w:r w:rsidR="00D77AC2" w:rsidRPr="00D77AC2">
        <w:rPr>
          <w:rFonts w:ascii="TH SarabunPSK" w:hAnsi="TH SarabunPSK" w:cs="TH SarabunPSK"/>
          <w:sz w:val="32"/>
          <w:szCs w:val="32"/>
          <w:cs/>
        </w:rPr>
        <w:t>2560)</w:t>
      </w:r>
      <w:bookmarkEnd w:id="5"/>
      <w:r w:rsidR="00D77AC2" w:rsidRPr="00D77AC2">
        <w:rPr>
          <w:rFonts w:ascii="TH SarabunPSK" w:hAnsi="TH SarabunPSK" w:cs="TH SarabunPSK"/>
          <w:sz w:val="32"/>
          <w:szCs w:val="32"/>
          <w:cs/>
        </w:rPr>
        <w:t xml:space="preserve">  </w:t>
      </w:r>
      <w:r w:rsidR="00905199">
        <w:rPr>
          <w:rFonts w:ascii="TH SarabunPSK" w:hAnsi="TH SarabunPSK" w:cs="TH SarabunPSK" w:hint="cs"/>
          <w:sz w:val="32"/>
          <w:szCs w:val="32"/>
          <w:cs/>
        </w:rPr>
        <w:t>โดย</w:t>
      </w:r>
      <w:r w:rsidR="00791021">
        <w:rPr>
          <w:rFonts w:ascii="TH SarabunPSK" w:hAnsi="TH SarabunPSK" w:cs="TH SarabunPSK" w:hint="cs"/>
          <w:sz w:val="32"/>
          <w:szCs w:val="32"/>
          <w:cs/>
        </w:rPr>
        <w:t>ยัง</w:t>
      </w:r>
      <w:r w:rsidR="00905199">
        <w:rPr>
          <w:rFonts w:ascii="TH SarabunPSK" w:hAnsi="TH SarabunPSK" w:cs="TH SarabunPSK" w:hint="cs"/>
          <w:sz w:val="32"/>
          <w:szCs w:val="32"/>
          <w:cs/>
        </w:rPr>
        <w:t>มีนโยบายที่จัดทำขึ้นมาเพื่อ</w:t>
      </w:r>
      <w:r w:rsidR="00905199" w:rsidRPr="00905199">
        <w:rPr>
          <w:rFonts w:ascii="TH SarabunPSK" w:hAnsi="TH SarabunPSK" w:cs="TH SarabunPSK"/>
          <w:sz w:val="32"/>
          <w:szCs w:val="32"/>
          <w:cs/>
        </w:rPr>
        <w:t>การช</w:t>
      </w:r>
      <w:r w:rsidR="00C14463">
        <w:rPr>
          <w:rFonts w:ascii="TH SarabunPSK" w:hAnsi="TH SarabunPSK" w:cs="TH SarabunPSK" w:hint="cs"/>
          <w:sz w:val="32"/>
          <w:szCs w:val="32"/>
          <w:cs/>
        </w:rPr>
        <w:t>ะ</w:t>
      </w:r>
      <w:r w:rsidR="00905199" w:rsidRPr="00905199">
        <w:rPr>
          <w:rFonts w:ascii="TH SarabunPSK" w:hAnsi="TH SarabunPSK" w:cs="TH SarabunPSK"/>
          <w:sz w:val="32"/>
          <w:szCs w:val="32"/>
          <w:cs/>
        </w:rPr>
        <w:t>ลอไม่ให้อัตราการเกิดของประเทศไทยลดน้อยลง</w:t>
      </w:r>
      <w:r w:rsidR="00905199">
        <w:rPr>
          <w:rFonts w:ascii="TH SarabunPSK" w:hAnsi="TH SarabunPSK" w:cs="TH SarabunPSK" w:hint="cs"/>
          <w:sz w:val="32"/>
          <w:szCs w:val="32"/>
          <w:cs/>
        </w:rPr>
        <w:t xml:space="preserve"> </w:t>
      </w:r>
      <w:r w:rsidR="0019275D">
        <w:rPr>
          <w:rFonts w:ascii="TH SarabunPSK" w:hAnsi="TH SarabunPSK" w:cs="TH SarabunPSK" w:hint="cs"/>
          <w:sz w:val="32"/>
          <w:szCs w:val="32"/>
          <w:cs/>
        </w:rPr>
        <w:t>ประกอบไปด้วย</w:t>
      </w:r>
      <w:r w:rsidR="00905199">
        <w:rPr>
          <w:rFonts w:ascii="TH SarabunPSK" w:hAnsi="TH SarabunPSK" w:cs="TH SarabunPSK" w:hint="cs"/>
          <w:sz w:val="32"/>
          <w:szCs w:val="32"/>
          <w:cs/>
        </w:rPr>
        <w:t xml:space="preserve">ดังนี้ </w:t>
      </w:r>
      <w:r w:rsidR="00905199" w:rsidRPr="00905199">
        <w:rPr>
          <w:rFonts w:ascii="TH SarabunPSK" w:hAnsi="TH SarabunPSK" w:cs="TH SarabunPSK"/>
          <w:sz w:val="32"/>
          <w:szCs w:val="32"/>
          <w:cs/>
        </w:rPr>
        <w:t>โครงการส่งเสริมสาวไทยแก้มแดง มีลูกเพื่อชาติ ด้วยวิตามินแสนวิเศษ</w:t>
      </w:r>
      <w:r w:rsidR="00905199">
        <w:rPr>
          <w:rFonts w:ascii="TH SarabunPSK" w:hAnsi="TH SarabunPSK" w:cs="TH SarabunPSK" w:hint="cs"/>
          <w:sz w:val="32"/>
          <w:szCs w:val="32"/>
          <w:cs/>
        </w:rPr>
        <w:t xml:space="preserve"> </w:t>
      </w:r>
      <w:r w:rsidR="005F6952">
        <w:rPr>
          <w:rFonts w:ascii="TH SarabunPSK" w:hAnsi="TH SarabunPSK" w:cs="TH SarabunPSK"/>
          <w:sz w:val="32"/>
          <w:szCs w:val="32"/>
        </w:rPr>
        <w:t xml:space="preserve">, </w:t>
      </w:r>
      <w:r w:rsidR="000B1CEB">
        <w:rPr>
          <w:rFonts w:ascii="TH SarabunPSK" w:hAnsi="TH SarabunPSK" w:cs="TH SarabunPSK" w:hint="cs"/>
          <w:sz w:val="32"/>
          <w:szCs w:val="32"/>
          <w:cs/>
        </w:rPr>
        <w:t>การลดหย่อนบุตร</w:t>
      </w:r>
      <w:r w:rsidR="005F6952">
        <w:rPr>
          <w:rFonts w:ascii="TH SarabunPSK" w:hAnsi="TH SarabunPSK" w:cs="TH SarabunPSK"/>
          <w:sz w:val="32"/>
          <w:szCs w:val="32"/>
        </w:rPr>
        <w:t xml:space="preserve"> , </w:t>
      </w:r>
      <w:r w:rsidR="00346916">
        <w:rPr>
          <w:rFonts w:ascii="TH SarabunPSK" w:hAnsi="TH SarabunPSK" w:cs="TH SarabunPSK" w:hint="cs"/>
          <w:sz w:val="32"/>
          <w:szCs w:val="32"/>
          <w:cs/>
        </w:rPr>
        <w:t xml:space="preserve"> เงินสงเคราะห์บุตร</w:t>
      </w:r>
      <w:r w:rsidR="00201B25">
        <w:rPr>
          <w:rFonts w:ascii="TH SarabunPSK" w:hAnsi="TH SarabunPSK" w:cs="TH SarabunPSK" w:hint="cs"/>
          <w:sz w:val="32"/>
          <w:szCs w:val="32"/>
          <w:cs/>
        </w:rPr>
        <w:t xml:space="preserve"> </w:t>
      </w:r>
      <w:r w:rsidR="005F6952">
        <w:rPr>
          <w:rFonts w:ascii="TH SarabunPSK" w:hAnsi="TH SarabunPSK" w:cs="TH SarabunPSK" w:hint="cs"/>
          <w:sz w:val="32"/>
          <w:szCs w:val="32"/>
          <w:cs/>
        </w:rPr>
        <w:t>และ</w:t>
      </w:r>
      <w:r w:rsidR="005F6952" w:rsidRPr="005F6952">
        <w:rPr>
          <w:rFonts w:ascii="TH SarabunPSK" w:hAnsi="TH SarabunPSK" w:cs="TH SarabunPSK"/>
          <w:sz w:val="32"/>
          <w:szCs w:val="32"/>
          <w:cs/>
        </w:rPr>
        <w:t>นโยบายเงินอุดหนุนเพื่อการเลี้ยงดูเด็กแรกเกิด</w:t>
      </w:r>
      <w:r w:rsidR="00201B25">
        <w:rPr>
          <w:rFonts w:ascii="TH SarabunPSK" w:hAnsi="TH SarabunPSK" w:cs="TH SarabunPSK" w:hint="cs"/>
          <w:sz w:val="32"/>
          <w:szCs w:val="32"/>
          <w:cs/>
        </w:rPr>
        <w:t xml:space="preserve"> โดยมีเนื้อหาที่สำคัญดังนี้ </w:t>
      </w:r>
    </w:p>
    <w:p w14:paraId="2E65C7C8" w14:textId="23DB4D99" w:rsidR="00730C59" w:rsidRDefault="00730C59" w:rsidP="00201B25">
      <w:pPr>
        <w:spacing w:after="0"/>
        <w:ind w:firstLine="720"/>
        <w:jc w:val="thaiDistribute"/>
        <w:rPr>
          <w:rFonts w:ascii="TH SarabunPSK" w:hAnsi="TH SarabunPSK" w:cs="TH SarabunPSK"/>
          <w:sz w:val="32"/>
          <w:szCs w:val="32"/>
        </w:rPr>
      </w:pPr>
      <w:r w:rsidRPr="00730C59">
        <w:rPr>
          <w:rFonts w:ascii="TH SarabunPSK" w:hAnsi="TH SarabunPSK" w:cs="TH SarabunPSK"/>
          <w:sz w:val="32"/>
          <w:szCs w:val="32"/>
          <w:cs/>
        </w:rPr>
        <w:t xml:space="preserve">โครงการส่งเสริมสาวไทยแก้มแดง มีลูกเพื่อชาติ ด้วยวิตามินแสนวิเศษ </w:t>
      </w:r>
      <w:r w:rsidR="005615DE">
        <w:rPr>
          <w:rFonts w:ascii="TH SarabunPSK" w:hAnsi="TH SarabunPSK" w:cs="TH SarabunPSK" w:hint="cs"/>
          <w:sz w:val="32"/>
          <w:szCs w:val="32"/>
          <w:cs/>
        </w:rPr>
        <w:t>โดย</w:t>
      </w:r>
      <w:r w:rsidR="00134B50" w:rsidRPr="00134B50">
        <w:rPr>
          <w:rFonts w:ascii="TH SarabunPSK" w:hAnsi="TH SarabunPSK" w:cs="TH SarabunPSK"/>
          <w:sz w:val="32"/>
          <w:szCs w:val="32"/>
          <w:cs/>
        </w:rPr>
        <w:t>(ศ.คลินิก เกียรติคุณ นายแพทย์</w:t>
      </w:r>
      <w:proofErr w:type="spellStart"/>
      <w:r w:rsidR="00134B50" w:rsidRPr="00134B50">
        <w:rPr>
          <w:rFonts w:ascii="TH SarabunPSK" w:hAnsi="TH SarabunPSK" w:cs="TH SarabunPSK"/>
          <w:sz w:val="32"/>
          <w:szCs w:val="32"/>
          <w:cs/>
        </w:rPr>
        <w:t>ปิ</w:t>
      </w:r>
      <w:proofErr w:type="spellEnd"/>
      <w:r w:rsidR="00134B50" w:rsidRPr="00134B50">
        <w:rPr>
          <w:rFonts w:ascii="TH SarabunPSK" w:hAnsi="TH SarabunPSK" w:cs="TH SarabunPSK"/>
          <w:sz w:val="32"/>
          <w:szCs w:val="32"/>
          <w:cs/>
        </w:rPr>
        <w:t>ยะสกล สกลสัตยา</w:t>
      </w:r>
      <w:proofErr w:type="spellStart"/>
      <w:r w:rsidR="00134B50" w:rsidRPr="00134B50">
        <w:rPr>
          <w:rFonts w:ascii="TH SarabunPSK" w:hAnsi="TH SarabunPSK" w:cs="TH SarabunPSK"/>
          <w:sz w:val="32"/>
          <w:szCs w:val="32"/>
          <w:cs/>
        </w:rPr>
        <w:t>ทร</w:t>
      </w:r>
      <w:proofErr w:type="spellEnd"/>
      <w:r w:rsidR="00134B50" w:rsidRPr="00134B50">
        <w:rPr>
          <w:rFonts w:ascii="TH SarabunPSK" w:hAnsi="TH SarabunPSK" w:cs="TH SarabunPSK"/>
          <w:sz w:val="32"/>
          <w:szCs w:val="32"/>
          <w:cs/>
        </w:rPr>
        <w:t xml:space="preserve"> รัฐมนตรีว่าการกระทรวงสาธารณสุข </w:t>
      </w:r>
      <w:r w:rsidR="00134B50" w:rsidRPr="00134B50">
        <w:rPr>
          <w:rFonts w:ascii="TH SarabunPSK" w:hAnsi="TH SarabunPSK" w:cs="TH SarabunPSK"/>
          <w:sz w:val="32"/>
          <w:szCs w:val="32"/>
        </w:rPr>
        <w:t xml:space="preserve">, </w:t>
      </w:r>
      <w:r w:rsidR="00134B50" w:rsidRPr="00134B50">
        <w:rPr>
          <w:rFonts w:ascii="TH SarabunPSK" w:hAnsi="TH SarabunPSK" w:cs="TH SarabunPSK"/>
          <w:sz w:val="32"/>
          <w:szCs w:val="32"/>
          <w:cs/>
        </w:rPr>
        <w:t>2560)</w:t>
      </w:r>
      <w:r w:rsidR="00134B50">
        <w:rPr>
          <w:rFonts w:ascii="TH SarabunPSK" w:hAnsi="TH SarabunPSK" w:cs="TH SarabunPSK" w:hint="cs"/>
          <w:sz w:val="32"/>
          <w:szCs w:val="32"/>
          <w:cs/>
        </w:rPr>
        <w:t xml:space="preserve"> </w:t>
      </w:r>
      <w:r w:rsidRPr="00730C59">
        <w:rPr>
          <w:rFonts w:ascii="TH SarabunPSK" w:hAnsi="TH SarabunPSK" w:cs="TH SarabunPSK"/>
          <w:sz w:val="32"/>
          <w:szCs w:val="32"/>
          <w:cs/>
        </w:rPr>
        <w:t>ได้มีการจัดโครงการส่งเสริมสาวไทยแก้มแดง มีลูกเพื่อชาติ ด้วยวิตามินแสนวิเศษ ขึ้นมา ตามนโยบายส่งเสริมการเกิดและการเจริญเติบโตอย่างมีคุณภาพ โดยกระทรวงสาธารณสุขร่วมกับหน่วยงานที่เกี่ยวข้องจัดทำนโยบายและยุทธศาสตร์การพัฒนาอนามัยการเจริญพันธุ์แห่งชาติฉบับที่ 2 (พ.ศ.2560-2569) ว่าด้วยการส่งเสริมการเกิดและการเจริญเติบโตอย่างมีคุณภาพ ซึ่งเป็นนโยบาย “รัฐบาลสนับสนุนและส่งเสริมการเกิดเพิ่มขึ้นด้วยความสมัครใจ เพื่อเพียงพอสำหรับทดแทนประชากร และการเกิดทุกรายมีการวางแผน มีความตั้งใจและมีความพร้อมในทุกด้าน นำไปสู่การคลอดที่ปลอดภัย ทารกแรกเกิดมีสุขภาพแข็งแรง พร้อมที่จะเจริญเติบโตอย่างมีคุณภาพ” อีกทั้งนโยบายเน้น 3 เรื่อง ได้แก่ 1.เพิ่มจำนวนการเกิด เพื่อทดแทนจำนวนประชากร โดยส่งเสริมการเกิดในหญิงอายุ 20-34 ปีที่มีความพร้อม และตั้งใจมีครรภ์ 2.การเกิดทุกรายมีความพร้อม มีการวางแผน  มีการเตรียมความพร้อมตั้งแต่ก่อนตั้งครรภ์ และได้รับความช่วยเหลือในการมีบุตร และ3.ทารกแรกเกิดแข็งแรง พร้อมเติบโตอย่างมีคุณภาพ โดยส่งเสริมให้ลูกเกิดรอด แม่ปลอดภัย ได้รับการดูแลหลังคลอดที่ดี เด็กได้รับการเลี้ยงดูในสิ่งแวดล้อมที่เอื้อต่อการเจริญเติบโตและพัฒนาการสมวัย พร้อมที่จะเรียนรู้ในช่วงวัยต่อไปอย่างมั่นคง</w:t>
      </w:r>
      <w:r>
        <w:rPr>
          <w:rFonts w:ascii="TH SarabunPSK" w:hAnsi="TH SarabunPSK" w:cs="TH SarabunPSK" w:hint="cs"/>
          <w:sz w:val="32"/>
          <w:szCs w:val="32"/>
          <w:cs/>
        </w:rPr>
        <w:t xml:space="preserve"> </w:t>
      </w:r>
      <w:r w:rsidR="00134B50" w:rsidRPr="00134B50">
        <w:rPr>
          <w:rFonts w:ascii="TH SarabunPSK" w:hAnsi="TH SarabunPSK" w:cs="TH SarabunPSK"/>
          <w:sz w:val="32"/>
          <w:szCs w:val="32"/>
          <w:cs/>
        </w:rPr>
        <w:t xml:space="preserve"> </w:t>
      </w:r>
    </w:p>
    <w:p w14:paraId="767FA73E" w14:textId="79B827E6" w:rsidR="00730C59" w:rsidRDefault="00730C59" w:rsidP="00D04FB1">
      <w:pPr>
        <w:spacing w:after="0"/>
        <w:ind w:firstLine="720"/>
        <w:jc w:val="thaiDistribute"/>
        <w:rPr>
          <w:rFonts w:ascii="TH SarabunPSK" w:hAnsi="TH SarabunPSK" w:cs="TH SarabunPSK"/>
          <w:sz w:val="32"/>
          <w:szCs w:val="32"/>
        </w:rPr>
      </w:pPr>
      <w:r w:rsidRPr="00730C59">
        <w:rPr>
          <w:rFonts w:ascii="TH SarabunPSK" w:hAnsi="TH SarabunPSK" w:cs="TH SarabunPSK"/>
          <w:sz w:val="32"/>
          <w:szCs w:val="32"/>
          <w:cs/>
        </w:rPr>
        <w:t>การลดหย่อนบุตร</w:t>
      </w:r>
      <w:r>
        <w:rPr>
          <w:rFonts w:ascii="TH SarabunPSK" w:hAnsi="TH SarabunPSK" w:cs="TH SarabunPSK" w:hint="cs"/>
          <w:sz w:val="32"/>
          <w:szCs w:val="32"/>
          <w:cs/>
        </w:rPr>
        <w:t xml:space="preserve"> </w:t>
      </w:r>
      <w:r w:rsidR="00F31141" w:rsidRPr="00F31141">
        <w:rPr>
          <w:rFonts w:ascii="TH SarabunPSK" w:hAnsi="TH SarabunPSK" w:cs="TH SarabunPSK"/>
          <w:sz w:val="32"/>
          <w:szCs w:val="32"/>
          <w:cs/>
        </w:rPr>
        <w:t xml:space="preserve">เป็นค่าลดหย่อนแบบเหมาสำหรับคนที่มีลูกโดนเราสามารถลดหย่อนลูกได้คนละ </w:t>
      </w:r>
      <w:r w:rsidR="00394A9F">
        <w:rPr>
          <w:rFonts w:ascii="TH SarabunPSK" w:hAnsi="TH SarabunPSK" w:cs="TH SarabunPSK"/>
          <w:sz w:val="32"/>
          <w:szCs w:val="32"/>
        </w:rPr>
        <w:t>3</w:t>
      </w:r>
      <w:r w:rsidR="00F31141" w:rsidRPr="00F31141">
        <w:rPr>
          <w:rFonts w:ascii="TH SarabunPSK" w:hAnsi="TH SarabunPSK" w:cs="TH SarabunPSK"/>
          <w:sz w:val="32"/>
          <w:szCs w:val="32"/>
          <w:cs/>
        </w:rPr>
        <w:t>0</w:t>
      </w:r>
      <w:r w:rsidR="00F31141" w:rsidRPr="00F31141">
        <w:rPr>
          <w:rFonts w:ascii="TH SarabunPSK" w:hAnsi="TH SarabunPSK" w:cs="TH SarabunPSK"/>
          <w:sz w:val="32"/>
          <w:szCs w:val="32"/>
        </w:rPr>
        <w:t>,</w:t>
      </w:r>
      <w:r w:rsidR="00F31141" w:rsidRPr="00F31141">
        <w:rPr>
          <w:rFonts w:ascii="TH SarabunPSK" w:hAnsi="TH SarabunPSK" w:cs="TH SarabunPSK"/>
          <w:sz w:val="32"/>
          <w:szCs w:val="32"/>
          <w:cs/>
        </w:rPr>
        <w:t>000</w:t>
      </w:r>
      <w:r w:rsidR="00394A9F">
        <w:rPr>
          <w:rFonts w:ascii="TH SarabunPSK" w:hAnsi="TH SarabunPSK" w:cs="TH SarabunPSK"/>
          <w:sz w:val="32"/>
          <w:szCs w:val="32"/>
        </w:rPr>
        <w:t xml:space="preserve"> </w:t>
      </w:r>
      <w:r w:rsidR="00394A9F">
        <w:rPr>
          <w:rFonts w:ascii="TH SarabunPSK" w:hAnsi="TH SarabunPSK" w:cs="TH SarabunPSK" w:hint="cs"/>
          <w:sz w:val="32"/>
          <w:szCs w:val="32"/>
          <w:cs/>
        </w:rPr>
        <w:t>บาท</w:t>
      </w:r>
      <w:r w:rsidR="00F31141" w:rsidRPr="00F31141">
        <w:rPr>
          <w:rFonts w:ascii="TH SarabunPSK" w:hAnsi="TH SarabunPSK" w:cs="TH SarabunPSK"/>
          <w:sz w:val="32"/>
          <w:szCs w:val="32"/>
          <w:cs/>
        </w:rPr>
        <w:t xml:space="preserve"> ต่อปี แต่ถ้ามีลูกตั้งแต่คนที่สองเป็นต้นไปเป็นบุตรขอบด้วยกฎหมายที่เกิดในปีพ. ศ. 2561 หรือ</w:t>
      </w:r>
      <w:r w:rsidR="00F31141" w:rsidRPr="00F31141">
        <w:rPr>
          <w:rFonts w:ascii="TH SarabunPSK" w:hAnsi="TH SarabunPSK" w:cs="TH SarabunPSK"/>
          <w:sz w:val="32"/>
          <w:szCs w:val="32"/>
          <w:cs/>
        </w:rPr>
        <w:lastRenderedPageBreak/>
        <w:t>หลังจากนี้ จะสามารถลดหย่อนลูกตั้งแต่คนที่สองเป็นต้นไปได้คนละ 60</w:t>
      </w:r>
      <w:r w:rsidR="00F31141" w:rsidRPr="00F31141">
        <w:rPr>
          <w:rFonts w:ascii="TH SarabunPSK" w:hAnsi="TH SarabunPSK" w:cs="TH SarabunPSK"/>
          <w:sz w:val="32"/>
          <w:szCs w:val="32"/>
        </w:rPr>
        <w:t xml:space="preserve">, </w:t>
      </w:r>
      <w:r w:rsidR="00F31141" w:rsidRPr="00F31141">
        <w:rPr>
          <w:rFonts w:ascii="TH SarabunPSK" w:hAnsi="TH SarabunPSK" w:cs="TH SarabunPSK"/>
          <w:sz w:val="32"/>
          <w:szCs w:val="32"/>
          <w:cs/>
        </w:rPr>
        <w:t>000</w:t>
      </w:r>
      <w:r w:rsidR="00394A9F">
        <w:rPr>
          <w:rFonts w:ascii="TH SarabunPSK" w:hAnsi="TH SarabunPSK" w:cs="TH SarabunPSK"/>
          <w:sz w:val="32"/>
          <w:szCs w:val="32"/>
        </w:rPr>
        <w:t xml:space="preserve"> </w:t>
      </w:r>
      <w:r w:rsidR="00394A9F">
        <w:rPr>
          <w:rFonts w:ascii="TH SarabunPSK" w:hAnsi="TH SarabunPSK" w:cs="TH SarabunPSK" w:hint="cs"/>
          <w:sz w:val="32"/>
          <w:szCs w:val="32"/>
          <w:cs/>
        </w:rPr>
        <w:t>บาท</w:t>
      </w:r>
      <w:r w:rsidR="00F31141" w:rsidRPr="00F31141">
        <w:rPr>
          <w:rFonts w:ascii="TH SarabunPSK" w:hAnsi="TH SarabunPSK" w:cs="TH SarabunPSK"/>
          <w:sz w:val="32"/>
          <w:szCs w:val="32"/>
          <w:cs/>
        </w:rPr>
        <w:t xml:space="preserve"> ต่อปี ค่าลดหย่อนบุตรเป็นสิทธิประโยชน์สำหรับภาษีเงินได้บุคคลธรรมดา</w:t>
      </w:r>
      <w:r w:rsidR="00AE6B90">
        <w:rPr>
          <w:rFonts w:ascii="TH SarabunPSK" w:hAnsi="TH SarabunPSK" w:cs="TH SarabunPSK" w:hint="cs"/>
          <w:sz w:val="32"/>
          <w:szCs w:val="32"/>
          <w:cs/>
        </w:rPr>
        <w:t>ยังเป็น</w:t>
      </w:r>
      <w:r w:rsidR="00AE6B90" w:rsidRPr="00AE6B90">
        <w:rPr>
          <w:rFonts w:ascii="TH SarabunPSK" w:hAnsi="TH SarabunPSK" w:cs="TH SarabunPSK"/>
          <w:sz w:val="32"/>
          <w:szCs w:val="32"/>
          <w:cs/>
        </w:rPr>
        <w:t xml:space="preserve">มาตรการภาษีเพื่อสนับสนุนการมีบุตรที่จะออกมา เป็นการจูงใจให้ประชาชนมีบุตรเพิ่มมากขึ้น </w:t>
      </w:r>
      <w:r w:rsidR="00D04FB1" w:rsidRPr="00D04FB1">
        <w:rPr>
          <w:rFonts w:ascii="TH SarabunPSK" w:hAnsi="TH SarabunPSK" w:cs="TH SarabunPSK"/>
          <w:sz w:val="32"/>
          <w:szCs w:val="32"/>
          <w:cs/>
        </w:rPr>
        <w:t>เพื่อให้โครงสร้างประชากรในภาพรวมของประเทศมีความสมดุล มีคุณภาพมากยิ่งขึ้นและในระยะยาวจะทำให้มีสัดส่วนประชากรวัยแรงงานเพิ่มขึ้นเพื่อขับเคลื่อนเศรษฐกิจของประเทศต่อไป</w:t>
      </w:r>
      <w:r w:rsidR="00D04FB1">
        <w:rPr>
          <w:rFonts w:ascii="TH SarabunPSK" w:hAnsi="TH SarabunPSK" w:cs="TH SarabunPSK"/>
          <w:sz w:val="32"/>
          <w:szCs w:val="32"/>
        </w:rPr>
        <w:t xml:space="preserve"> </w:t>
      </w:r>
      <w:r w:rsidR="00D04FB1">
        <w:rPr>
          <w:rFonts w:ascii="TH SarabunPSK" w:hAnsi="TH SarabunPSK" w:cs="TH SarabunPSK" w:hint="cs"/>
          <w:sz w:val="32"/>
          <w:szCs w:val="32"/>
          <w:cs/>
        </w:rPr>
        <w:t>กรมสรรพกร</w:t>
      </w:r>
      <w:r w:rsidR="00D04FB1">
        <w:rPr>
          <w:rFonts w:ascii="TH SarabunPSK" w:hAnsi="TH SarabunPSK" w:cs="TH SarabunPSK"/>
          <w:sz w:val="32"/>
          <w:szCs w:val="32"/>
        </w:rPr>
        <w:t xml:space="preserve"> </w:t>
      </w:r>
      <w:r w:rsidR="00AE6B90">
        <w:rPr>
          <w:rFonts w:ascii="TH SarabunPSK" w:hAnsi="TH SarabunPSK" w:cs="TH SarabunPSK" w:hint="cs"/>
          <w:sz w:val="32"/>
          <w:szCs w:val="32"/>
          <w:cs/>
        </w:rPr>
        <w:t>(</w:t>
      </w:r>
      <w:r w:rsidR="00D04FB1">
        <w:rPr>
          <w:rFonts w:ascii="TH SarabunPSK" w:hAnsi="TH SarabunPSK" w:cs="TH SarabunPSK"/>
          <w:sz w:val="32"/>
          <w:szCs w:val="32"/>
        </w:rPr>
        <w:t>2560</w:t>
      </w:r>
      <w:r w:rsidR="00AE6B90">
        <w:rPr>
          <w:rFonts w:ascii="TH SarabunPSK" w:hAnsi="TH SarabunPSK" w:cs="TH SarabunPSK" w:hint="cs"/>
          <w:sz w:val="32"/>
          <w:szCs w:val="32"/>
          <w:cs/>
        </w:rPr>
        <w:t>)</w:t>
      </w:r>
      <w:r w:rsidR="00D04FB1">
        <w:rPr>
          <w:rFonts w:ascii="TH SarabunPSK" w:hAnsi="TH SarabunPSK" w:cs="TH SarabunPSK"/>
          <w:sz w:val="32"/>
          <w:szCs w:val="32"/>
        </w:rPr>
        <w:t xml:space="preserve"> </w:t>
      </w:r>
      <w:r w:rsidR="00394A9F" w:rsidRPr="00394A9F">
        <w:rPr>
          <w:rFonts w:ascii="TH SarabunPSK" w:hAnsi="TH SarabunPSK" w:cs="TH SarabunPSK"/>
          <w:sz w:val="32"/>
          <w:szCs w:val="32"/>
          <w:cs/>
        </w:rPr>
        <w:t>ซึ่งนอกจากนี้ ผู้เขียน</w:t>
      </w:r>
      <w:r w:rsidR="00394A9F">
        <w:rPr>
          <w:rFonts w:ascii="TH SarabunPSK" w:hAnsi="TH SarabunPSK" w:cs="TH SarabunPSK" w:hint="cs"/>
          <w:sz w:val="32"/>
          <w:szCs w:val="32"/>
          <w:cs/>
        </w:rPr>
        <w:t>ยัง</w:t>
      </w:r>
      <w:r w:rsidR="00394A9F" w:rsidRPr="00394A9F">
        <w:rPr>
          <w:rFonts w:ascii="TH SarabunPSK" w:hAnsi="TH SarabunPSK" w:cs="TH SarabunPSK"/>
          <w:sz w:val="32"/>
          <w:szCs w:val="32"/>
          <w:cs/>
        </w:rPr>
        <w:t>มีความเห็นด้วยกับนโยบายการลดหย่อนบุตรอาจจะเป็นการกระตุ้นที่น่าสนใจให้กับประชากรคนในประเทศ อาจทำให้ประชากรคนจำนวนหักมากสนใจในการมีบุตรเพิ่มมากขึ้นเพราะนโยบายแบบนี้มีความน่าสนใจที่จะนำมาใช้ในป้องกัน</w:t>
      </w:r>
      <w:r w:rsidR="00394A9F">
        <w:rPr>
          <w:rFonts w:ascii="TH SarabunPSK" w:hAnsi="TH SarabunPSK" w:cs="TH SarabunPSK" w:hint="cs"/>
          <w:sz w:val="32"/>
          <w:szCs w:val="32"/>
          <w:cs/>
        </w:rPr>
        <w:t>การชะลอ</w:t>
      </w:r>
      <w:r w:rsidR="00394A9F" w:rsidRPr="00394A9F">
        <w:rPr>
          <w:rFonts w:ascii="TH SarabunPSK" w:hAnsi="TH SarabunPSK" w:cs="TH SarabunPSK"/>
          <w:sz w:val="32"/>
          <w:szCs w:val="32"/>
          <w:cs/>
        </w:rPr>
        <w:t>ไม่ให้อัตราการเกิดของเด็กลดน้อยลงไปมากกว่านี้</w:t>
      </w:r>
    </w:p>
    <w:p w14:paraId="7CE219B3" w14:textId="122F83C0" w:rsidR="00134B50" w:rsidRDefault="00F31141" w:rsidP="00134B50">
      <w:pPr>
        <w:spacing w:after="0"/>
        <w:ind w:firstLine="720"/>
        <w:jc w:val="thaiDistribute"/>
        <w:rPr>
          <w:rFonts w:ascii="TH SarabunPSK" w:hAnsi="TH SarabunPSK" w:cs="TH SarabunPSK"/>
          <w:sz w:val="32"/>
          <w:szCs w:val="32"/>
        </w:rPr>
      </w:pPr>
      <w:r>
        <w:rPr>
          <w:rFonts w:ascii="TH SarabunPSK" w:hAnsi="TH SarabunPSK" w:cs="TH SarabunPSK" w:hint="cs"/>
          <w:sz w:val="32"/>
          <w:szCs w:val="32"/>
          <w:cs/>
        </w:rPr>
        <w:t>เงินสงเคราะห์บุตรเป็น</w:t>
      </w:r>
      <w:r w:rsidR="00B753EE" w:rsidRPr="00B753EE">
        <w:rPr>
          <w:rFonts w:ascii="TH SarabunPSK" w:hAnsi="TH SarabunPSK" w:cs="TH SarabunPSK"/>
          <w:sz w:val="32"/>
          <w:szCs w:val="32"/>
          <w:cs/>
        </w:rPr>
        <w:t>สิทธิ</w:t>
      </w:r>
      <w:r>
        <w:rPr>
          <w:rFonts w:ascii="TH SarabunPSK" w:hAnsi="TH SarabunPSK" w:cs="TH SarabunPSK" w:hint="cs"/>
          <w:sz w:val="32"/>
          <w:szCs w:val="32"/>
          <w:cs/>
        </w:rPr>
        <w:t>ของ</w:t>
      </w:r>
      <w:r w:rsidR="00B753EE" w:rsidRPr="00B753EE">
        <w:rPr>
          <w:rFonts w:ascii="TH SarabunPSK" w:hAnsi="TH SarabunPSK" w:cs="TH SarabunPSK"/>
          <w:sz w:val="32"/>
          <w:szCs w:val="32"/>
          <w:cs/>
        </w:rPr>
        <w:t>ประกันสังคม</w:t>
      </w:r>
      <w:r>
        <w:rPr>
          <w:rFonts w:ascii="TH SarabunPSK" w:hAnsi="TH SarabunPSK" w:cs="TH SarabunPSK" w:hint="cs"/>
          <w:sz w:val="32"/>
          <w:szCs w:val="32"/>
          <w:cs/>
        </w:rPr>
        <w:t xml:space="preserve"> ที่เมื่อ</w:t>
      </w:r>
      <w:r w:rsidR="00B753EE" w:rsidRPr="00B753EE">
        <w:rPr>
          <w:rFonts w:ascii="TH SarabunPSK" w:hAnsi="TH SarabunPSK" w:cs="TH SarabunPSK"/>
          <w:sz w:val="32"/>
          <w:szCs w:val="32"/>
          <w:cs/>
        </w:rPr>
        <w:t>แม่ท้องหรือแม่ตั้งครรภ์ จะได้รับสิทธิประกันสังคม กรณีคลอดบุตร โดยมีหลักเกณฑ์และเงื่อนไขการเกิดสิทธิ</w:t>
      </w:r>
      <w:r w:rsidR="00134B50" w:rsidRPr="00134B50">
        <w:rPr>
          <w:rFonts w:ascii="TH SarabunPSK" w:hAnsi="TH SarabunPSK" w:cs="TH SarabunPSK"/>
          <w:sz w:val="32"/>
          <w:szCs w:val="32"/>
          <w:cs/>
        </w:rPr>
        <w:t>ต้องเป็นผู้ประกันตนตามมาตรา 33 หรือ มาตรา 39จ่ายเงินสมทบมาแล้วไม่น้อยกว่า 12 เดือน ภายในระยะเวลา 36 เดือน ก่อนเดือนที่มีสิทธิได้รับประโยชน์ทดแทน สิทธิที่ท่านจะได้รับเงินสงเคราะห์บุตรเหมาจ่ายเดือนละ 400 บาทต่อบุตรหนึ่งคนต้องเป็นบุตรที่ชอบด้วยกฎหมาย ยกเว้น บุตรบุญธรรมหรือบุตรซึ่งยกให้เป็นบุตรบุญธรรมของบุคคลอื่น</w:t>
      </w:r>
      <w:r w:rsidR="00134B50">
        <w:rPr>
          <w:rFonts w:ascii="TH SarabunPSK" w:hAnsi="TH SarabunPSK" w:cs="TH SarabunPSK" w:hint="cs"/>
          <w:sz w:val="32"/>
          <w:szCs w:val="32"/>
          <w:cs/>
        </w:rPr>
        <w:t xml:space="preserve"> </w:t>
      </w:r>
      <w:r w:rsidR="00134B50" w:rsidRPr="00134B50">
        <w:rPr>
          <w:rFonts w:ascii="TH SarabunPSK" w:hAnsi="TH SarabunPSK" w:cs="TH SarabunPSK"/>
          <w:sz w:val="32"/>
          <w:szCs w:val="32"/>
          <w:cs/>
        </w:rPr>
        <w:t>อายุตั้งแต่แรกเกิดจนถึง 6 ปีบริบูรณ์ จำนวนคราวละไม่เกิน 3 คน เว้นแต่ผู้ประกันตนเป็นผู้ทุพพลภาพหรือถึงแก่ความตาย ในขณะที่บุตรมีอายุแรกเกิดจนถึง 6 ปีบริบูรณ์ จะมีสิทธิได้รับประโยชน์ทดแทนต่อจนอายุ 6 ปีบริบูรณ์</w:t>
      </w:r>
      <w:r w:rsidR="00134B50">
        <w:rPr>
          <w:rFonts w:ascii="TH SarabunPSK" w:hAnsi="TH SarabunPSK" w:cs="TH SarabunPSK" w:hint="cs"/>
          <w:sz w:val="32"/>
          <w:szCs w:val="32"/>
          <w:cs/>
        </w:rPr>
        <w:t xml:space="preserve"> ( สำนักงานประกันสังคม </w:t>
      </w:r>
      <w:r w:rsidR="00134B50">
        <w:rPr>
          <w:rFonts w:ascii="TH SarabunPSK" w:hAnsi="TH SarabunPSK" w:cs="TH SarabunPSK"/>
          <w:sz w:val="32"/>
          <w:szCs w:val="32"/>
        </w:rPr>
        <w:t xml:space="preserve">, </w:t>
      </w:r>
      <w:r w:rsidR="00134B50">
        <w:rPr>
          <w:rFonts w:ascii="TH SarabunPSK" w:hAnsi="TH SarabunPSK" w:cs="TH SarabunPSK" w:hint="cs"/>
          <w:sz w:val="32"/>
          <w:szCs w:val="32"/>
          <w:cs/>
        </w:rPr>
        <w:t>ม</w:t>
      </w:r>
      <w:r w:rsidR="00134B50">
        <w:rPr>
          <w:rFonts w:ascii="TH SarabunPSK" w:hAnsi="TH SarabunPSK" w:cs="TH SarabunPSK"/>
          <w:sz w:val="32"/>
          <w:szCs w:val="32"/>
        </w:rPr>
        <w:t>.</w:t>
      </w:r>
      <w:r w:rsidR="00134B50">
        <w:rPr>
          <w:rFonts w:ascii="TH SarabunPSK" w:hAnsi="TH SarabunPSK" w:cs="TH SarabunPSK" w:hint="cs"/>
          <w:sz w:val="32"/>
          <w:szCs w:val="32"/>
          <w:cs/>
        </w:rPr>
        <w:t>ป</w:t>
      </w:r>
      <w:r w:rsidR="00134B50">
        <w:rPr>
          <w:rFonts w:ascii="TH SarabunPSK" w:hAnsi="TH SarabunPSK" w:cs="TH SarabunPSK"/>
          <w:sz w:val="32"/>
          <w:szCs w:val="32"/>
        </w:rPr>
        <w:t>.</w:t>
      </w:r>
      <w:r w:rsidR="00134B50">
        <w:rPr>
          <w:rFonts w:ascii="TH SarabunPSK" w:hAnsi="TH SarabunPSK" w:cs="TH SarabunPSK" w:hint="cs"/>
          <w:sz w:val="32"/>
          <w:szCs w:val="32"/>
          <w:cs/>
        </w:rPr>
        <w:t>ป)</w:t>
      </w:r>
    </w:p>
    <w:p w14:paraId="651A224E" w14:textId="4EBAD7E5" w:rsidR="005615DE" w:rsidRDefault="0019275D" w:rsidP="003A042A">
      <w:pPr>
        <w:spacing w:after="0"/>
        <w:ind w:firstLine="720"/>
        <w:jc w:val="thaiDistribute"/>
        <w:rPr>
          <w:rFonts w:ascii="TH SarabunPSK" w:hAnsi="TH SarabunPSK" w:cs="TH SarabunPSK"/>
          <w:sz w:val="32"/>
          <w:szCs w:val="32"/>
        </w:rPr>
      </w:pPr>
      <w:r>
        <w:rPr>
          <w:rFonts w:ascii="TH SarabunPSK" w:hAnsi="TH SarabunPSK" w:cs="TH SarabunPSK" w:hint="cs"/>
          <w:sz w:val="32"/>
          <w:szCs w:val="32"/>
          <w:cs/>
        </w:rPr>
        <w:t>นโยบายเงินอุดหนุนเพื่อการเลี้ยงดูเด็กแรกเกิดเป็น</w:t>
      </w:r>
      <w:r w:rsidR="00201B25" w:rsidRPr="00201B25">
        <w:rPr>
          <w:rFonts w:ascii="TH SarabunPSK" w:hAnsi="TH SarabunPSK" w:cs="TH SarabunPSK"/>
          <w:sz w:val="32"/>
          <w:szCs w:val="32"/>
          <w:cs/>
        </w:rPr>
        <w:t>การให้เงินอุดหนุนเพื่อการเลี้ยงดูเด็กแรกเกิดแต่มีเงื่อนไขโดยผู้ที่จะได้รับเงินอุดหนุนเด็กแรกเกิดนี้จะต้องมีรายได้ครัวเรือนไม่เกิน 100</w:t>
      </w:r>
      <w:r w:rsidR="00201B25" w:rsidRPr="00201B25">
        <w:rPr>
          <w:rFonts w:ascii="TH SarabunPSK" w:hAnsi="TH SarabunPSK" w:cs="TH SarabunPSK"/>
          <w:sz w:val="32"/>
          <w:szCs w:val="32"/>
        </w:rPr>
        <w:t>,</w:t>
      </w:r>
      <w:r w:rsidR="00201B25" w:rsidRPr="00201B25">
        <w:rPr>
          <w:rFonts w:ascii="TH SarabunPSK" w:hAnsi="TH SarabunPSK" w:cs="TH SarabunPSK"/>
          <w:sz w:val="32"/>
          <w:szCs w:val="32"/>
          <w:cs/>
        </w:rPr>
        <w:t>000 บาทต่อปีซึ่งจะมีการให้เงินเดือนละ 600บาทต่อเดือน ตั้งแต่อายุ 0-6 ปี</w:t>
      </w:r>
      <w:r>
        <w:rPr>
          <w:rFonts w:ascii="TH SarabunPSK" w:hAnsi="TH SarabunPSK" w:cs="TH SarabunPSK" w:hint="cs"/>
          <w:sz w:val="32"/>
          <w:szCs w:val="32"/>
          <w:cs/>
        </w:rPr>
        <w:t xml:space="preserve"> </w:t>
      </w:r>
      <w:r w:rsidR="001007DF">
        <w:rPr>
          <w:rFonts w:ascii="TH SarabunPSK" w:hAnsi="TH SarabunPSK" w:cs="TH SarabunPSK" w:hint="cs"/>
          <w:sz w:val="32"/>
          <w:szCs w:val="32"/>
          <w:cs/>
        </w:rPr>
        <w:t>อีกทั้ง</w:t>
      </w:r>
      <w:r>
        <w:rPr>
          <w:rFonts w:ascii="TH SarabunPSK" w:hAnsi="TH SarabunPSK" w:cs="TH SarabunPSK" w:hint="cs"/>
          <w:sz w:val="32"/>
          <w:szCs w:val="32"/>
          <w:cs/>
        </w:rPr>
        <w:t>โดยนโยบายนี้มีจุดประสงค์มุ่งให้ประชากรอยากมีลูกเพิ่มมากขึ้น</w:t>
      </w:r>
      <w:r w:rsidR="001007DF">
        <w:rPr>
          <w:rFonts w:ascii="TH SarabunPSK" w:hAnsi="TH SarabunPSK" w:cs="TH SarabunPSK" w:hint="cs"/>
          <w:sz w:val="32"/>
          <w:szCs w:val="32"/>
          <w:cs/>
        </w:rPr>
        <w:t>และเด็กมีคุณภาพชีวิตที่ดีขึ้น</w:t>
      </w:r>
      <w:r w:rsidR="00201B25" w:rsidRPr="00201B25">
        <w:rPr>
          <w:rFonts w:ascii="TH SarabunPSK" w:hAnsi="TH SarabunPSK" w:cs="TH SarabunPSK"/>
          <w:sz w:val="32"/>
          <w:szCs w:val="32"/>
          <w:cs/>
        </w:rPr>
        <w:t xml:space="preserve"> </w:t>
      </w:r>
      <w:r>
        <w:rPr>
          <w:rFonts w:ascii="TH SarabunPSK" w:hAnsi="TH SarabunPSK" w:cs="TH SarabunPSK" w:hint="cs"/>
          <w:sz w:val="32"/>
          <w:szCs w:val="32"/>
          <w:cs/>
        </w:rPr>
        <w:t>เป็นการจัดตั้งขึ้นมา</w:t>
      </w:r>
      <w:r w:rsidR="005F6952">
        <w:rPr>
          <w:rFonts w:ascii="TH SarabunPSK" w:hAnsi="TH SarabunPSK" w:cs="TH SarabunPSK" w:hint="cs"/>
          <w:sz w:val="32"/>
          <w:szCs w:val="32"/>
          <w:cs/>
        </w:rPr>
        <w:t>เพื่อ</w:t>
      </w:r>
      <w:r>
        <w:rPr>
          <w:rFonts w:ascii="TH SarabunPSK" w:hAnsi="TH SarabunPSK" w:cs="TH SarabunPSK" w:hint="cs"/>
          <w:sz w:val="32"/>
          <w:szCs w:val="32"/>
          <w:cs/>
        </w:rPr>
        <w:t>ตอบโจทย์</w:t>
      </w:r>
      <w:r w:rsidR="005F6952">
        <w:rPr>
          <w:rFonts w:ascii="TH SarabunPSK" w:hAnsi="TH SarabunPSK" w:cs="TH SarabunPSK" w:hint="cs"/>
          <w:sz w:val="32"/>
          <w:szCs w:val="32"/>
          <w:cs/>
        </w:rPr>
        <w:t>ครอบคลุม</w:t>
      </w:r>
      <w:r>
        <w:rPr>
          <w:rFonts w:ascii="TH SarabunPSK" w:hAnsi="TH SarabunPSK" w:cs="TH SarabunPSK" w:hint="cs"/>
          <w:sz w:val="32"/>
          <w:szCs w:val="32"/>
          <w:cs/>
        </w:rPr>
        <w:t>กับทั้งคนทำงานที่มีได้รับเงินสงเคราะห์บุตร</w:t>
      </w:r>
      <w:r w:rsidR="005F6952">
        <w:rPr>
          <w:rFonts w:ascii="TH SarabunPSK" w:hAnsi="TH SarabunPSK" w:cs="TH SarabunPSK" w:hint="cs"/>
          <w:sz w:val="32"/>
          <w:szCs w:val="32"/>
          <w:cs/>
        </w:rPr>
        <w:t>จากประกันสังคมแล้วยังสามารถได้รับเงินอุดหนุนเพื่อการเลี้ยงดูเด็กแรกเกิดได้อีกด้วยถ้ามีรายได้ไม่เกินตามเงื่อนไขที่กำหนดไว้ข้างต้นและตอบโจทย์กับคนที่ไม่มี</w:t>
      </w:r>
      <w:r w:rsidR="001007DF">
        <w:rPr>
          <w:rFonts w:ascii="TH SarabunPSK" w:hAnsi="TH SarabunPSK" w:cs="TH SarabunPSK" w:hint="cs"/>
          <w:sz w:val="32"/>
          <w:szCs w:val="32"/>
          <w:cs/>
        </w:rPr>
        <w:t>สิทธ</w:t>
      </w:r>
      <w:r w:rsidR="001922CD">
        <w:rPr>
          <w:rFonts w:ascii="TH SarabunPSK" w:hAnsi="TH SarabunPSK" w:cs="TH SarabunPSK" w:hint="cs"/>
          <w:sz w:val="32"/>
          <w:szCs w:val="32"/>
          <w:cs/>
        </w:rPr>
        <w:t>ิทางด้าน</w:t>
      </w:r>
      <w:r w:rsidR="005F6952">
        <w:rPr>
          <w:rFonts w:ascii="TH SarabunPSK" w:hAnsi="TH SarabunPSK" w:cs="TH SarabunPSK" w:hint="cs"/>
          <w:sz w:val="32"/>
          <w:szCs w:val="32"/>
          <w:cs/>
        </w:rPr>
        <w:t>ประกันสังคม</w:t>
      </w:r>
      <w:r w:rsidR="00FF7A15">
        <w:rPr>
          <w:rFonts w:ascii="TH SarabunPSK" w:hAnsi="TH SarabunPSK" w:cs="TH SarabunPSK" w:hint="cs"/>
          <w:sz w:val="32"/>
          <w:szCs w:val="32"/>
          <w:cs/>
        </w:rPr>
        <w:t xml:space="preserve"> </w:t>
      </w:r>
      <w:r w:rsidR="001922CD">
        <w:rPr>
          <w:rFonts w:ascii="TH SarabunPSK" w:hAnsi="TH SarabunPSK" w:cs="TH SarabunPSK" w:hint="cs"/>
          <w:sz w:val="32"/>
          <w:szCs w:val="32"/>
          <w:cs/>
        </w:rPr>
        <w:t>ทั้งยังเป็นการช่วยลดความเหลื่อมล้ำทางสังคม</w:t>
      </w:r>
      <w:r w:rsidR="00FF7A15">
        <w:rPr>
          <w:rFonts w:ascii="TH SarabunPSK" w:hAnsi="TH SarabunPSK" w:cs="TH SarabunPSK" w:hint="cs"/>
          <w:sz w:val="32"/>
          <w:szCs w:val="32"/>
          <w:cs/>
        </w:rPr>
        <w:t>ไม่ว่าเด็กจะเกิดในฐานะครอบครัวที่ยากจนหรือเสี่ยงต่อความยากจนก็มีสิทธิได้รับเงินอุดหนุนนี้</w:t>
      </w:r>
      <w:r w:rsidR="00730C59">
        <w:rPr>
          <w:rFonts w:ascii="TH SarabunPSK" w:hAnsi="TH SarabunPSK" w:cs="TH SarabunPSK" w:hint="cs"/>
          <w:sz w:val="32"/>
          <w:szCs w:val="32"/>
          <w:cs/>
        </w:rPr>
        <w:t>และ</w:t>
      </w:r>
      <w:r w:rsidR="00730C59" w:rsidRPr="00730C59">
        <w:rPr>
          <w:rFonts w:ascii="TH SarabunPSK" w:hAnsi="TH SarabunPSK" w:cs="TH SarabunPSK"/>
          <w:sz w:val="32"/>
          <w:szCs w:val="32"/>
          <w:cs/>
        </w:rPr>
        <w:t>เป็นสวัสดิการพื้นฐานให้เด็กมีความเท่าเทียมในการเข้าถึงโอกาส และพัฒนาศักยภาพของตนเองอย่างเต็มที่</w:t>
      </w:r>
      <w:r w:rsidR="005615DE">
        <w:rPr>
          <w:rFonts w:ascii="TH SarabunPSK" w:hAnsi="TH SarabunPSK" w:cs="TH SarabunPSK" w:hint="cs"/>
          <w:sz w:val="32"/>
          <w:szCs w:val="32"/>
          <w:cs/>
        </w:rPr>
        <w:t xml:space="preserve"> </w:t>
      </w:r>
      <w:r w:rsidR="005615DE" w:rsidRPr="005615DE">
        <w:rPr>
          <w:rFonts w:ascii="TH SarabunPSK" w:hAnsi="TH SarabunPSK" w:cs="TH SarabunPSK"/>
          <w:sz w:val="32"/>
          <w:szCs w:val="32"/>
          <w:cs/>
        </w:rPr>
        <w:t>(กรมกิจการเด็กและเยาวชน</w:t>
      </w:r>
      <w:r w:rsidR="005615DE" w:rsidRPr="005615DE">
        <w:rPr>
          <w:rFonts w:ascii="TH SarabunPSK" w:hAnsi="TH SarabunPSK" w:cs="TH SarabunPSK"/>
          <w:sz w:val="32"/>
          <w:szCs w:val="32"/>
        </w:rPr>
        <w:t xml:space="preserve">, </w:t>
      </w:r>
      <w:r w:rsidR="005615DE" w:rsidRPr="005615DE">
        <w:rPr>
          <w:rFonts w:ascii="TH SarabunPSK" w:hAnsi="TH SarabunPSK" w:cs="TH SarabunPSK"/>
          <w:sz w:val="32"/>
          <w:szCs w:val="32"/>
          <w:cs/>
        </w:rPr>
        <w:t>2558)</w:t>
      </w:r>
    </w:p>
    <w:p w14:paraId="70F93B17" w14:textId="37F290AE" w:rsidR="00287AF3" w:rsidRPr="003A042A" w:rsidRDefault="00287AF3" w:rsidP="003A042A">
      <w:pPr>
        <w:spacing w:after="0"/>
        <w:ind w:firstLine="720"/>
        <w:jc w:val="thaiDistribute"/>
        <w:rPr>
          <w:rFonts w:ascii="TH SarabunPSK" w:hAnsi="TH SarabunPSK" w:cs="TH SarabunPSK"/>
          <w:sz w:val="32"/>
          <w:szCs w:val="32"/>
        </w:rPr>
      </w:pPr>
      <w:r w:rsidRPr="00287AF3">
        <w:rPr>
          <w:rFonts w:ascii="TH SarabunPSK" w:hAnsi="TH SarabunPSK" w:cs="TH SarabunPSK"/>
          <w:sz w:val="32"/>
          <w:szCs w:val="32"/>
          <w:cs/>
        </w:rPr>
        <w:t>ดังนั้นการจะทำให้นโยบายที่หน่วยรัฐจัดตั้งขึ้นมา เพื่อเป็นตัวช่วยในการกระตุ้นส่งเสริมให้ประชาชนอยากหันมามีบุตรเพิ่มขึ้นหรือต้องการทำให้คนที่ไม่อยากมีบุตรหันมาอยากมีบุตรมากขึ้น จากนโยบายที่หน่วยงานรัฐได้จัดตั้งนโยบายขึ้นมาอาจยังเป็นการส่งเสริมให้ประชาชนเข้าถึงข้อมูลหลักไม่มากนัก รัฐจึงควรเข้ามาให้ความสำคัญกับทางด้านการประชาสัมพันธ์ตามสื่อต่าง ๆให้มากขึ้น ด้านการลงพื้นที่เข้าถึงประชาชนให้มากขึ้นและด้านการให้</w:t>
      </w:r>
      <w:r w:rsidRPr="00287AF3">
        <w:rPr>
          <w:rFonts w:ascii="TH SarabunPSK" w:hAnsi="TH SarabunPSK" w:cs="TH SarabunPSK"/>
          <w:sz w:val="32"/>
          <w:szCs w:val="32"/>
          <w:cs/>
        </w:rPr>
        <w:lastRenderedPageBreak/>
        <w:t>ข้อมูลข่าวสารที่เกี่ยวกับตัวนโยบายที่ใช้กระตุ้นส่งเสริมให้ประชาชนอยากหันมามีบุตรเพิ่มขึ้นโดยการให้ข้อมูลข่าวสารที่ถูกต้องครบถ้วนและบอกถึงสิทธิประโยชน์ของตัวนโยบายให้ประชาชนนั้นเข้าใจอย่างทั่วถึง</w:t>
      </w:r>
    </w:p>
    <w:p w14:paraId="4B9A20FF" w14:textId="3855A5D3" w:rsidR="00440DFB" w:rsidRDefault="006A4CDF" w:rsidP="006A4CDF">
      <w:pPr>
        <w:spacing w:after="0"/>
        <w:jc w:val="thaiDistribute"/>
        <w:rPr>
          <w:rFonts w:ascii="TH SarabunPSK" w:hAnsi="TH SarabunPSK" w:cs="TH SarabunPSK"/>
          <w:b/>
          <w:bCs/>
          <w:sz w:val="32"/>
          <w:szCs w:val="32"/>
        </w:rPr>
      </w:pPr>
      <w:r w:rsidRPr="006A4CDF">
        <w:rPr>
          <w:rFonts w:ascii="TH SarabunPSK" w:hAnsi="TH SarabunPSK" w:cs="TH SarabunPSK" w:hint="cs"/>
          <w:b/>
          <w:bCs/>
          <w:sz w:val="32"/>
          <w:szCs w:val="32"/>
          <w:cs/>
        </w:rPr>
        <w:t>สรุป</w:t>
      </w:r>
    </w:p>
    <w:p w14:paraId="396F4DD7" w14:textId="60364FE6" w:rsidR="001D01A2" w:rsidRPr="001D01A2" w:rsidRDefault="00437204" w:rsidP="001D01A2">
      <w:pPr>
        <w:spacing w:after="0"/>
        <w:ind w:firstLine="720"/>
        <w:jc w:val="thaiDistribute"/>
        <w:rPr>
          <w:rFonts w:ascii="TH SarabunPSK" w:hAnsi="TH SarabunPSK" w:cs="TH SarabunPSK"/>
          <w:sz w:val="32"/>
          <w:szCs w:val="32"/>
        </w:rPr>
      </w:pPr>
      <w:r w:rsidRPr="00161E93">
        <w:rPr>
          <w:rFonts w:ascii="TH SarabunPSK" w:hAnsi="TH SarabunPSK" w:cs="TH SarabunPSK"/>
          <w:sz w:val="32"/>
          <w:szCs w:val="32"/>
          <w:cs/>
        </w:rPr>
        <w:t>ปัจจุบันจะเห็นได้ว่า ประเทศไทยมีภาวะอัตราการเกิดที่ลดต</w:t>
      </w:r>
      <w:r w:rsidR="00161E93">
        <w:rPr>
          <w:rFonts w:ascii="TH SarabunPSK" w:hAnsi="TH SarabunPSK" w:cs="TH SarabunPSK" w:hint="cs"/>
          <w:sz w:val="32"/>
          <w:szCs w:val="32"/>
          <w:cs/>
        </w:rPr>
        <w:t>่ำ</w:t>
      </w:r>
      <w:r w:rsidRPr="00161E93">
        <w:rPr>
          <w:rFonts w:ascii="TH SarabunPSK" w:hAnsi="TH SarabunPSK" w:cs="TH SarabunPSK"/>
          <w:sz w:val="32"/>
          <w:szCs w:val="32"/>
          <w:cs/>
        </w:rPr>
        <w:t>ลงเรื่อย</w:t>
      </w:r>
      <w:r w:rsidR="00161E93">
        <w:rPr>
          <w:rFonts w:ascii="TH SarabunPSK" w:hAnsi="TH SarabunPSK" w:cs="TH SarabunPSK" w:hint="cs"/>
          <w:sz w:val="32"/>
          <w:szCs w:val="32"/>
          <w:cs/>
        </w:rPr>
        <w:t xml:space="preserve"> </w:t>
      </w:r>
      <w:r w:rsidRPr="00161E93">
        <w:rPr>
          <w:rFonts w:ascii="TH SarabunPSK" w:hAnsi="TH SarabunPSK" w:cs="TH SarabunPSK"/>
          <w:sz w:val="32"/>
          <w:szCs w:val="32"/>
          <w:cs/>
        </w:rPr>
        <w:t>ๆ และมี</w:t>
      </w:r>
      <w:r w:rsidR="00B14BBB">
        <w:rPr>
          <w:rFonts w:ascii="TH SarabunPSK" w:hAnsi="TH SarabunPSK" w:cs="TH SarabunPSK" w:hint="cs"/>
          <w:sz w:val="32"/>
          <w:szCs w:val="32"/>
          <w:cs/>
        </w:rPr>
        <w:t>คน</w:t>
      </w:r>
      <w:r w:rsidRPr="00161E93">
        <w:rPr>
          <w:rFonts w:ascii="TH SarabunPSK" w:hAnsi="TH SarabunPSK" w:cs="TH SarabunPSK"/>
          <w:sz w:val="32"/>
          <w:szCs w:val="32"/>
          <w:cs/>
        </w:rPr>
        <w:t xml:space="preserve">วัยทำงานที่ลดน้อยลงตามไปด้วยนั้น ในขณะที่มีคนวัยสูงอายุมีจำนวนที่เพิ่มมากขึ้น ยอมเป็นเหตุ ให้ส่งผลกระทบต่อการเจริญเติบโตทางด้านเศรษฐกิจ ผลกระทบต่อความมั่นคงของแรงงานในประเทศ </w:t>
      </w:r>
      <w:r w:rsidR="00B14BBB">
        <w:rPr>
          <w:rFonts w:ascii="TH SarabunPSK" w:hAnsi="TH SarabunPSK" w:cs="TH SarabunPSK" w:hint="cs"/>
          <w:sz w:val="32"/>
          <w:szCs w:val="32"/>
          <w:cs/>
        </w:rPr>
        <w:t>ทั้ง</w:t>
      </w:r>
      <w:r w:rsidRPr="00161E93">
        <w:rPr>
          <w:rFonts w:ascii="TH SarabunPSK" w:hAnsi="TH SarabunPSK" w:cs="TH SarabunPSK"/>
          <w:sz w:val="32"/>
          <w:szCs w:val="32"/>
          <w:cs/>
        </w:rPr>
        <w:t>นี้</w:t>
      </w:r>
      <w:r w:rsidR="00B14BBB">
        <w:rPr>
          <w:rFonts w:ascii="TH SarabunPSK" w:hAnsi="TH SarabunPSK" w:cs="TH SarabunPSK" w:hint="cs"/>
          <w:sz w:val="32"/>
          <w:szCs w:val="32"/>
          <w:cs/>
        </w:rPr>
        <w:t>รัฐจึ</w:t>
      </w:r>
      <w:r w:rsidRPr="00161E93">
        <w:rPr>
          <w:rFonts w:ascii="TH SarabunPSK" w:hAnsi="TH SarabunPSK" w:cs="TH SarabunPSK"/>
          <w:sz w:val="32"/>
          <w:szCs w:val="32"/>
          <w:cs/>
        </w:rPr>
        <w:t xml:space="preserve">งมีการเข้ามาส่งเสริมกระตุ้นให้ประชากร หันมาอยากมีบุตรเพิ่มมากขึ้นโดยการจัดตั้งให้มีนโยบาย ที่เข้ามาเป็นตัวส่งเสริมและกระตุ้น แรงจูงใจให้ประชากรสนใจที่อยากมีบุตร ไม่ว่าจะเป็น นโยบายเงินอุดหนุนเพื่อการเลี้ยงดูเด็กแรกเกิด </w:t>
      </w:r>
      <w:r w:rsidR="00B14BBB">
        <w:rPr>
          <w:rFonts w:ascii="TH SarabunPSK" w:hAnsi="TH SarabunPSK" w:cs="TH SarabunPSK"/>
          <w:sz w:val="32"/>
          <w:szCs w:val="32"/>
        </w:rPr>
        <w:t xml:space="preserve">, </w:t>
      </w:r>
      <w:r w:rsidRPr="00161E93">
        <w:rPr>
          <w:rFonts w:ascii="TH SarabunPSK" w:hAnsi="TH SarabunPSK" w:cs="TH SarabunPSK"/>
          <w:sz w:val="32"/>
          <w:szCs w:val="32"/>
          <w:cs/>
        </w:rPr>
        <w:t xml:space="preserve">โครงการส่งเสริมสาวไทยแก้มแดงมีลูกเพื่อชาติด้วยวิตามินแสนวิเศษ </w:t>
      </w:r>
      <w:r w:rsidR="00B14BBB">
        <w:rPr>
          <w:rFonts w:ascii="TH SarabunPSK" w:hAnsi="TH SarabunPSK" w:cs="TH SarabunPSK"/>
          <w:sz w:val="32"/>
          <w:szCs w:val="32"/>
        </w:rPr>
        <w:t xml:space="preserve">, </w:t>
      </w:r>
      <w:r w:rsidRPr="00161E93">
        <w:rPr>
          <w:rFonts w:ascii="TH SarabunPSK" w:hAnsi="TH SarabunPSK" w:cs="TH SarabunPSK"/>
          <w:sz w:val="32"/>
          <w:szCs w:val="32"/>
          <w:cs/>
        </w:rPr>
        <w:t xml:space="preserve">การลดหย่อนบุตร </w:t>
      </w:r>
      <w:r w:rsidR="00B14BBB">
        <w:rPr>
          <w:rFonts w:ascii="TH SarabunPSK" w:hAnsi="TH SarabunPSK" w:cs="TH SarabunPSK"/>
          <w:sz w:val="32"/>
          <w:szCs w:val="32"/>
        </w:rPr>
        <w:t xml:space="preserve">, </w:t>
      </w:r>
      <w:r w:rsidRPr="00161E93">
        <w:rPr>
          <w:rFonts w:ascii="TH SarabunPSK" w:hAnsi="TH SarabunPSK" w:cs="TH SarabunPSK"/>
          <w:sz w:val="32"/>
          <w:szCs w:val="32"/>
          <w:cs/>
        </w:rPr>
        <w:t xml:space="preserve">เงินสงเคราะห์บุตร </w:t>
      </w:r>
      <w:r w:rsidR="001D01A2" w:rsidRPr="001D01A2">
        <w:rPr>
          <w:rFonts w:ascii="TH SarabunPSK" w:hAnsi="TH SarabunPSK" w:cs="TH SarabunPSK"/>
          <w:sz w:val="32"/>
          <w:szCs w:val="32"/>
          <w:cs/>
        </w:rPr>
        <w:t>ดังนั้นการจะทำให้นโยบายที่หน่วยรัฐจัดตั้งขึ้นมา เพื่อเป็นตัวช่วยในการกระตุ้นส่งเสริมให้ประชาชนอยากหันมามีบุตรเพิ่มขึ้นหรือต้องการทำให้คนที่ไม่อยากมีบุตรหันมาอยากมีบุตรมากขึ้น จากนโยบายที่หน่วยงานรัฐได้จัดตั้งนโยบายขึ้นมาอาจยังเป็นการส่งเสริมให้ประชาชนเข้าถึงข้อมูลหลักไม่มากนัก รัฐจึงควรเข้ามาให้ความสำคัญกับทางด้านการประชาสัมพันธ์ตามสื่อต่าง ๆให้มากขึ้น ด้านการลงพื้นที่เข้าถึงประชาชนให้มากขึ้นและด้านการให้ข้อมูลข่าวสารที่เกี่ยวกับตัวนโยบายที่ใช้กระตุ้นส่งเสริมให้ประชาชนอยากหันมามีบุตรเพิ่มขึ้นโดยการให้ข้อมูลข่าวสารที่ถูกต้องครบถ้วนและบอกถึงสิทธิประโยชน์ของตัวนโยบายให้ประชาชนนั้นเข้าใจอย่างทั่วถึง</w:t>
      </w:r>
    </w:p>
    <w:p w14:paraId="48C75616" w14:textId="7E09FCDB" w:rsidR="000C131E" w:rsidRPr="00161E93" w:rsidRDefault="001D01A2" w:rsidP="001D01A2">
      <w:pPr>
        <w:spacing w:after="0"/>
        <w:ind w:firstLine="720"/>
        <w:jc w:val="thaiDistribute"/>
        <w:rPr>
          <w:rFonts w:ascii="TH SarabunPSK" w:hAnsi="TH SarabunPSK" w:cs="TH SarabunPSK"/>
          <w:sz w:val="32"/>
          <w:szCs w:val="32"/>
        </w:rPr>
      </w:pPr>
      <w:r w:rsidRPr="001D01A2">
        <w:rPr>
          <w:rFonts w:ascii="TH SarabunPSK" w:hAnsi="TH SarabunPSK" w:cs="TH SarabunPSK"/>
          <w:sz w:val="32"/>
          <w:szCs w:val="32"/>
          <w:cs/>
        </w:rPr>
        <w:tab/>
      </w:r>
      <w:r>
        <w:rPr>
          <w:rFonts w:ascii="TH SarabunPSK" w:hAnsi="TH SarabunPSK" w:cs="TH SarabunPSK" w:hint="cs"/>
          <w:sz w:val="32"/>
          <w:szCs w:val="32"/>
          <w:cs/>
        </w:rPr>
        <w:t xml:space="preserve"> </w:t>
      </w:r>
    </w:p>
    <w:p w14:paraId="3D349412" w14:textId="570C32CC" w:rsidR="00D06F2C" w:rsidRDefault="001912B8" w:rsidP="006A4CDF">
      <w:pPr>
        <w:spacing w:after="0"/>
        <w:jc w:val="thaiDistribute"/>
        <w:rPr>
          <w:rFonts w:ascii="TH SarabunPSK" w:hAnsi="TH SarabunPSK" w:cs="TH SarabunPSK"/>
          <w:sz w:val="32"/>
          <w:szCs w:val="32"/>
        </w:rPr>
      </w:pPr>
      <w:r>
        <w:rPr>
          <w:rFonts w:ascii="TH SarabunPSK" w:hAnsi="TH SarabunPSK" w:cs="TH SarabunPSK"/>
          <w:b/>
          <w:bCs/>
          <w:sz w:val="32"/>
          <w:szCs w:val="32"/>
        </w:rPr>
        <w:tab/>
      </w:r>
    </w:p>
    <w:p w14:paraId="514B4E66" w14:textId="77777777" w:rsidR="00890963" w:rsidRDefault="00890963" w:rsidP="006A4CDF">
      <w:pPr>
        <w:spacing w:after="0"/>
        <w:jc w:val="thaiDistribute"/>
        <w:rPr>
          <w:rFonts w:ascii="TH SarabunPSK" w:hAnsi="TH SarabunPSK" w:cs="TH SarabunPSK"/>
          <w:b/>
          <w:bCs/>
          <w:sz w:val="32"/>
          <w:szCs w:val="32"/>
        </w:rPr>
      </w:pPr>
    </w:p>
    <w:p w14:paraId="426B80DE" w14:textId="77777777" w:rsidR="00890963" w:rsidRDefault="00890963" w:rsidP="006A4CDF">
      <w:pPr>
        <w:spacing w:after="0"/>
        <w:jc w:val="thaiDistribute"/>
        <w:rPr>
          <w:rFonts w:ascii="TH SarabunPSK" w:hAnsi="TH SarabunPSK" w:cs="TH SarabunPSK"/>
          <w:b/>
          <w:bCs/>
          <w:sz w:val="32"/>
          <w:szCs w:val="32"/>
        </w:rPr>
      </w:pPr>
    </w:p>
    <w:p w14:paraId="598378D4" w14:textId="77777777" w:rsidR="00890963" w:rsidRDefault="00890963" w:rsidP="006A4CDF">
      <w:pPr>
        <w:spacing w:after="0"/>
        <w:jc w:val="thaiDistribute"/>
        <w:rPr>
          <w:rFonts w:ascii="TH SarabunPSK" w:hAnsi="TH SarabunPSK" w:cs="TH SarabunPSK"/>
          <w:b/>
          <w:bCs/>
          <w:sz w:val="32"/>
          <w:szCs w:val="32"/>
        </w:rPr>
      </w:pPr>
    </w:p>
    <w:p w14:paraId="7AB39533" w14:textId="77777777" w:rsidR="00890963" w:rsidRDefault="00890963" w:rsidP="006A4CDF">
      <w:pPr>
        <w:spacing w:after="0"/>
        <w:jc w:val="thaiDistribute"/>
        <w:rPr>
          <w:rFonts w:ascii="TH SarabunPSK" w:hAnsi="TH SarabunPSK" w:cs="TH SarabunPSK"/>
          <w:b/>
          <w:bCs/>
          <w:sz w:val="32"/>
          <w:szCs w:val="32"/>
        </w:rPr>
      </w:pPr>
    </w:p>
    <w:p w14:paraId="18FE88E3" w14:textId="77777777" w:rsidR="00890963" w:rsidRDefault="00890963" w:rsidP="006A4CDF">
      <w:pPr>
        <w:spacing w:after="0"/>
        <w:jc w:val="thaiDistribute"/>
        <w:rPr>
          <w:rFonts w:ascii="TH SarabunPSK" w:hAnsi="TH SarabunPSK" w:cs="TH SarabunPSK"/>
          <w:b/>
          <w:bCs/>
          <w:sz w:val="32"/>
          <w:szCs w:val="32"/>
        </w:rPr>
      </w:pPr>
    </w:p>
    <w:p w14:paraId="6F37B3D4" w14:textId="77777777" w:rsidR="00890963" w:rsidRDefault="00890963" w:rsidP="006A4CDF">
      <w:pPr>
        <w:spacing w:after="0"/>
        <w:jc w:val="thaiDistribute"/>
        <w:rPr>
          <w:rFonts w:ascii="TH SarabunPSK" w:hAnsi="TH SarabunPSK" w:cs="TH SarabunPSK"/>
          <w:b/>
          <w:bCs/>
          <w:sz w:val="32"/>
          <w:szCs w:val="32"/>
        </w:rPr>
      </w:pPr>
    </w:p>
    <w:p w14:paraId="1D03A2E8" w14:textId="77777777" w:rsidR="00890963" w:rsidRDefault="00890963" w:rsidP="006A4CDF">
      <w:pPr>
        <w:spacing w:after="0"/>
        <w:jc w:val="thaiDistribute"/>
        <w:rPr>
          <w:rFonts w:ascii="TH SarabunPSK" w:hAnsi="TH SarabunPSK" w:cs="TH SarabunPSK"/>
          <w:b/>
          <w:bCs/>
          <w:sz w:val="32"/>
          <w:szCs w:val="32"/>
        </w:rPr>
      </w:pPr>
    </w:p>
    <w:p w14:paraId="5C4CA839" w14:textId="77777777" w:rsidR="00890963" w:rsidRDefault="00890963" w:rsidP="006A4CDF">
      <w:pPr>
        <w:spacing w:after="0"/>
        <w:jc w:val="thaiDistribute"/>
        <w:rPr>
          <w:rFonts w:ascii="TH SarabunPSK" w:hAnsi="TH SarabunPSK" w:cs="TH SarabunPSK"/>
          <w:b/>
          <w:bCs/>
          <w:sz w:val="32"/>
          <w:szCs w:val="32"/>
        </w:rPr>
      </w:pPr>
    </w:p>
    <w:p w14:paraId="02A72628" w14:textId="77777777" w:rsidR="00890963" w:rsidRDefault="00890963" w:rsidP="006A4CDF">
      <w:pPr>
        <w:spacing w:after="0"/>
        <w:jc w:val="thaiDistribute"/>
        <w:rPr>
          <w:rFonts w:ascii="TH SarabunPSK" w:hAnsi="TH SarabunPSK" w:cs="TH SarabunPSK"/>
          <w:b/>
          <w:bCs/>
          <w:sz w:val="32"/>
          <w:szCs w:val="32"/>
        </w:rPr>
      </w:pPr>
    </w:p>
    <w:p w14:paraId="165D5BF3" w14:textId="77777777" w:rsidR="001D01A2" w:rsidRDefault="001D01A2" w:rsidP="006A4CDF">
      <w:pPr>
        <w:spacing w:after="0"/>
        <w:jc w:val="thaiDistribute"/>
        <w:rPr>
          <w:rFonts w:ascii="TH SarabunPSK" w:hAnsi="TH SarabunPSK" w:cs="TH SarabunPSK"/>
          <w:b/>
          <w:bCs/>
          <w:sz w:val="32"/>
          <w:szCs w:val="32"/>
        </w:rPr>
      </w:pPr>
    </w:p>
    <w:p w14:paraId="2AAD4D0A" w14:textId="77777777" w:rsidR="001D01A2" w:rsidRDefault="001D01A2" w:rsidP="006A4CDF">
      <w:pPr>
        <w:spacing w:after="0"/>
        <w:jc w:val="thaiDistribute"/>
        <w:rPr>
          <w:rFonts w:ascii="TH SarabunPSK" w:hAnsi="TH SarabunPSK" w:cs="TH SarabunPSK"/>
          <w:b/>
          <w:bCs/>
          <w:sz w:val="32"/>
          <w:szCs w:val="32"/>
        </w:rPr>
      </w:pPr>
    </w:p>
    <w:p w14:paraId="70B2CF66" w14:textId="169D46AE" w:rsidR="001912B8" w:rsidRPr="00D06F2C" w:rsidRDefault="000D1C5F" w:rsidP="006A4CDF">
      <w:pPr>
        <w:spacing w:after="0"/>
        <w:jc w:val="thaiDistribute"/>
        <w:rPr>
          <w:rFonts w:ascii="TH SarabunPSK" w:hAnsi="TH SarabunPSK" w:cs="TH SarabunPSK"/>
          <w:sz w:val="32"/>
          <w:szCs w:val="32"/>
          <w:cs/>
        </w:rPr>
      </w:pPr>
      <w:r>
        <w:rPr>
          <w:rFonts w:ascii="TH SarabunPSK" w:hAnsi="TH SarabunPSK" w:cs="TH SarabunPSK"/>
          <w:noProof/>
          <w:sz w:val="32"/>
          <w:szCs w:val="32"/>
        </w:rPr>
        <w:lastRenderedPageBreak/>
        <mc:AlternateContent>
          <mc:Choice Requires="wps">
            <w:drawing>
              <wp:anchor distT="0" distB="0" distL="114300" distR="114300" simplePos="0" relativeHeight="251658239" behindDoc="0" locked="0" layoutInCell="1" allowOverlap="1" wp14:anchorId="0F3FEA57" wp14:editId="7D551B51">
                <wp:simplePos x="0" y="0"/>
                <wp:positionH relativeFrom="column">
                  <wp:posOffset>-104775</wp:posOffset>
                </wp:positionH>
                <wp:positionV relativeFrom="paragraph">
                  <wp:posOffset>295275</wp:posOffset>
                </wp:positionV>
                <wp:extent cx="6677025" cy="5791200"/>
                <wp:effectExtent l="0" t="0" r="28575" b="19050"/>
                <wp:wrapNone/>
                <wp:docPr id="2" name="สี่เหลี่ยมผืนผ้า 2"/>
                <wp:cNvGraphicFramePr/>
                <a:graphic xmlns:a="http://schemas.openxmlformats.org/drawingml/2006/main">
                  <a:graphicData uri="http://schemas.microsoft.com/office/word/2010/wordprocessingShape">
                    <wps:wsp>
                      <wps:cNvSpPr/>
                      <wps:spPr>
                        <a:xfrm>
                          <a:off x="0" y="0"/>
                          <a:ext cx="6677025" cy="5791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06E26" id="สี่เหลี่ยมผืนผ้า 2" o:spid="_x0000_s1026" style="position:absolute;margin-left:-8.25pt;margin-top:23.25pt;width:525.75pt;height:45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" fillcolor="white [3212]" strokecolor="black [3213]" strokeweight="1pt"/>
            </w:pict>
          </mc:Fallback>
        </mc:AlternateContent>
      </w:r>
      <w:r w:rsidR="001912B8">
        <w:rPr>
          <w:rFonts w:ascii="TH SarabunPSK" w:hAnsi="TH SarabunPSK" w:cs="TH SarabunPSK" w:hint="cs"/>
          <w:b/>
          <w:bCs/>
          <w:sz w:val="32"/>
          <w:szCs w:val="32"/>
          <w:cs/>
        </w:rPr>
        <w:t>อภิปราย</w:t>
      </w:r>
      <w:r w:rsidR="00A6695B">
        <w:rPr>
          <w:rFonts w:ascii="TH SarabunPSK" w:hAnsi="TH SarabunPSK" w:cs="TH SarabunPSK" w:hint="cs"/>
          <w:b/>
          <w:bCs/>
          <w:sz w:val="32"/>
          <w:szCs w:val="32"/>
          <w:cs/>
        </w:rPr>
        <w:t>ผล</w:t>
      </w:r>
    </w:p>
    <w:p w14:paraId="0FB61730" w14:textId="000C7607" w:rsidR="00E51914" w:rsidRDefault="005A2AD6" w:rsidP="001F002B">
      <w:pPr>
        <w:spacing w:after="0"/>
        <w:ind w:firstLine="720"/>
        <w:jc w:val="thaiDistribute"/>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65408" behindDoc="0" locked="0" layoutInCell="1" allowOverlap="1" wp14:anchorId="3F361656" wp14:editId="11207141">
                <wp:simplePos x="0" y="0"/>
                <wp:positionH relativeFrom="margin">
                  <wp:posOffset>4286251</wp:posOffset>
                </wp:positionH>
                <wp:positionV relativeFrom="paragraph">
                  <wp:posOffset>179705</wp:posOffset>
                </wp:positionV>
                <wp:extent cx="1943100" cy="390525"/>
                <wp:effectExtent l="0" t="0" r="19050" b="28575"/>
                <wp:wrapNone/>
                <wp:docPr id="8" name="สี่เหลี่ยมผืนผ้า 8"/>
                <wp:cNvGraphicFramePr/>
                <a:graphic xmlns:a="http://schemas.openxmlformats.org/drawingml/2006/main">
                  <a:graphicData uri="http://schemas.microsoft.com/office/word/2010/wordprocessingShape">
                    <wps:wsp>
                      <wps:cNvSpPr/>
                      <wps:spPr>
                        <a:xfrm>
                          <a:off x="0" y="0"/>
                          <a:ext cx="1943100" cy="3905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050E58" w14:textId="29BA3530" w:rsidR="00E277FB" w:rsidRPr="00EF7BDF" w:rsidRDefault="00E277FB" w:rsidP="00EF7BDF">
                            <w:pPr>
                              <w:jc w:val="center"/>
                              <w:rPr>
                                <w:rFonts w:ascii="TH SarabunPSK" w:hAnsi="TH SarabunPSK" w:cs="TH SarabunPSK"/>
                                <w:b/>
                                <w:bCs/>
                                <w:sz w:val="32"/>
                                <w:szCs w:val="32"/>
                              </w:rPr>
                            </w:pPr>
                            <w:r w:rsidRPr="00EF7BDF">
                              <w:rPr>
                                <w:rFonts w:ascii="TH SarabunPSK" w:hAnsi="TH SarabunPSK" w:cs="TH SarabunPSK" w:hint="cs"/>
                                <w:b/>
                                <w:bCs/>
                                <w:sz w:val="32"/>
                                <w:szCs w:val="32"/>
                                <w:cs/>
                              </w:rPr>
                              <w:t>นโยบาย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61656" id="สี่เหลี่ยมผืนผ้า 8" o:spid="_x0000_s1026" style="position:absolute;left:0;text-align:left;margin-left:337.5pt;margin-top:14.15pt;width:153pt;height:3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" fillcolor="white [3201]" strokecolor="black [3213]" strokeweight="1pt">
                <v:textbox>
                  <w:txbxContent>
                    <w:p w14:paraId="10050E58" w14:textId="29BA3530" w:rsidR="00E277FB" w:rsidRPr="00EF7BDF" w:rsidRDefault="00E277FB" w:rsidP="00EF7BDF">
                      <w:pPr>
                        <w:jc w:val="center"/>
                        <w:rPr>
                          <w:rFonts w:ascii="TH SarabunPSK" w:hAnsi="TH SarabunPSK" w:cs="TH SarabunPSK"/>
                          <w:b/>
                          <w:bCs/>
                          <w:sz w:val="32"/>
                          <w:szCs w:val="32"/>
                        </w:rPr>
                      </w:pPr>
                      <w:r w:rsidRPr="00EF7BDF">
                        <w:rPr>
                          <w:rFonts w:ascii="TH SarabunPSK" w:hAnsi="TH SarabunPSK" w:cs="TH SarabunPSK" w:hint="cs"/>
                          <w:b/>
                          <w:bCs/>
                          <w:sz w:val="32"/>
                          <w:szCs w:val="32"/>
                          <w:cs/>
                        </w:rPr>
                        <w:t>นโยบาย</w:t>
                      </w:r>
                    </w:p>
                  </w:txbxContent>
                </v:textbox>
                <w10:wrap anchorx="margin"/>
              </v:rect>
            </w:pict>
          </mc:Fallback>
        </mc:AlternateContent>
      </w:r>
      <w:r w:rsidR="007A25E4">
        <w:rPr>
          <w:rFonts w:ascii="TH SarabunPSK" w:hAnsi="TH SarabunPSK" w:cs="TH SarabunPSK"/>
          <w:noProof/>
          <w:sz w:val="32"/>
          <w:szCs w:val="32"/>
        </w:rPr>
        <mc:AlternateContent>
          <mc:Choice Requires="wps">
            <w:drawing>
              <wp:anchor distT="0" distB="0" distL="114300" distR="114300" simplePos="0" relativeHeight="251663360" behindDoc="0" locked="0" layoutInCell="1" allowOverlap="1" wp14:anchorId="19DB8DA5" wp14:editId="643F6DDC">
                <wp:simplePos x="0" y="0"/>
                <wp:positionH relativeFrom="margin">
                  <wp:align>center</wp:align>
                </wp:positionH>
                <wp:positionV relativeFrom="paragraph">
                  <wp:posOffset>170180</wp:posOffset>
                </wp:positionV>
                <wp:extent cx="1638300" cy="409575"/>
                <wp:effectExtent l="0" t="0" r="19050" b="28575"/>
                <wp:wrapNone/>
                <wp:docPr id="6" name="สี่เหลี่ยมผืนผ้า 6"/>
                <wp:cNvGraphicFramePr/>
                <a:graphic xmlns:a="http://schemas.openxmlformats.org/drawingml/2006/main">
                  <a:graphicData uri="http://schemas.microsoft.com/office/word/2010/wordprocessingShape">
                    <wps:wsp>
                      <wps:cNvSpPr/>
                      <wps:spPr>
                        <a:xfrm>
                          <a:off x="0" y="0"/>
                          <a:ext cx="1638300" cy="409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7BCCD6" w14:textId="478288F1" w:rsidR="00E277FB" w:rsidRPr="007A25E4" w:rsidRDefault="00E277FB" w:rsidP="007A25E4">
                            <w:pPr>
                              <w:jc w:val="center"/>
                              <w:rPr>
                                <w:rFonts w:ascii="TH SarabunPSK" w:hAnsi="TH SarabunPSK" w:cs="TH SarabunPSK"/>
                                <w:b/>
                                <w:bCs/>
                                <w:sz w:val="32"/>
                                <w:szCs w:val="32"/>
                              </w:rPr>
                            </w:pPr>
                            <w:r w:rsidRPr="007A25E4">
                              <w:rPr>
                                <w:rFonts w:ascii="TH SarabunPSK" w:hAnsi="TH SarabunPSK" w:cs="TH SarabunPSK" w:hint="cs"/>
                                <w:b/>
                                <w:bCs/>
                                <w:sz w:val="32"/>
                                <w:szCs w:val="32"/>
                                <w:cs/>
                              </w:rPr>
                              <w:t>ผลกระทบ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B8DA5" id="สี่เหลี่ยมผืนผ้า 6" o:spid="_x0000_s1027" style="position:absolute;left:0;text-align:left;margin-left:0;margin-top:13.4pt;width:129pt;height:32.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" fillcolor="white [3201]" strokecolor="black [3213]" strokeweight="1pt">
                <v:textbox>
                  <w:txbxContent>
                    <w:p w14:paraId="097BCCD6" w14:textId="478288F1" w:rsidR="00E277FB" w:rsidRPr="007A25E4" w:rsidRDefault="00E277FB" w:rsidP="007A25E4">
                      <w:pPr>
                        <w:jc w:val="center"/>
                        <w:rPr>
                          <w:rFonts w:ascii="TH SarabunPSK" w:hAnsi="TH SarabunPSK" w:cs="TH SarabunPSK"/>
                          <w:b/>
                          <w:bCs/>
                          <w:sz w:val="32"/>
                          <w:szCs w:val="32"/>
                        </w:rPr>
                      </w:pPr>
                      <w:r w:rsidRPr="007A25E4">
                        <w:rPr>
                          <w:rFonts w:ascii="TH SarabunPSK" w:hAnsi="TH SarabunPSK" w:cs="TH SarabunPSK" w:hint="cs"/>
                          <w:b/>
                          <w:bCs/>
                          <w:sz w:val="32"/>
                          <w:szCs w:val="32"/>
                          <w:cs/>
                        </w:rPr>
                        <w:t>ผลกระทบ</w:t>
                      </w:r>
                    </w:p>
                  </w:txbxContent>
                </v:textbox>
                <w10:wrap anchorx="margin"/>
              </v:rect>
            </w:pict>
          </mc:Fallback>
        </mc:AlternateContent>
      </w:r>
      <w:r w:rsidR="00AA46D6">
        <w:rPr>
          <w:rFonts w:ascii="TH SarabunPSK" w:hAnsi="TH SarabunPSK" w:cs="TH SarabunPSK"/>
          <w:noProof/>
          <w:sz w:val="32"/>
          <w:szCs w:val="32"/>
        </w:rPr>
        <mc:AlternateContent>
          <mc:Choice Requires="wps">
            <w:drawing>
              <wp:anchor distT="0" distB="0" distL="114300" distR="114300" simplePos="0" relativeHeight="251661312" behindDoc="0" locked="0" layoutInCell="1" allowOverlap="1" wp14:anchorId="1B1216A3" wp14:editId="27FA854E">
                <wp:simplePos x="0" y="0"/>
                <wp:positionH relativeFrom="margin">
                  <wp:align>left</wp:align>
                </wp:positionH>
                <wp:positionV relativeFrom="paragraph">
                  <wp:posOffset>179705</wp:posOffset>
                </wp:positionV>
                <wp:extent cx="1647825" cy="400050"/>
                <wp:effectExtent l="0" t="0" r="28575" b="19050"/>
                <wp:wrapNone/>
                <wp:docPr id="4" name="สี่เหลี่ยมผืนผ้า 4"/>
                <wp:cNvGraphicFramePr/>
                <a:graphic xmlns:a="http://schemas.openxmlformats.org/drawingml/2006/main">
                  <a:graphicData uri="http://schemas.microsoft.com/office/word/2010/wordprocessingShape">
                    <wps:wsp>
                      <wps:cNvSpPr/>
                      <wps:spPr>
                        <a:xfrm>
                          <a:off x="0" y="0"/>
                          <a:ext cx="1647825" cy="400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59048C" w14:textId="558B7E19" w:rsidR="00E277FB" w:rsidRPr="007A25E4" w:rsidRDefault="00E277FB" w:rsidP="007A25E4">
                            <w:pPr>
                              <w:jc w:val="center"/>
                              <w:rPr>
                                <w:rFonts w:ascii="TH SarabunPSK" w:hAnsi="TH SarabunPSK" w:cs="TH SarabunPSK"/>
                                <w:b/>
                                <w:bCs/>
                                <w:sz w:val="32"/>
                                <w:szCs w:val="32"/>
                              </w:rPr>
                            </w:pPr>
                            <w:r w:rsidRPr="007A25E4">
                              <w:rPr>
                                <w:rFonts w:ascii="TH SarabunPSK" w:hAnsi="TH SarabunPSK" w:cs="TH SarabunPSK" w:hint="cs"/>
                                <w:b/>
                                <w:bCs/>
                                <w:sz w:val="32"/>
                                <w:szCs w:val="32"/>
                                <w:cs/>
                              </w:rPr>
                              <w:t>ภาวะอัตราการเกิดที่ลดลง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216A3" id="สี่เหลี่ยมผืนผ้า 4" o:spid="_x0000_s1028" style="position:absolute;left:0;text-align:left;margin-left:0;margin-top:14.15pt;width:129.75pt;height:3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" fillcolor="white [3201]" strokecolor="black [3213]" strokeweight="1pt">
                <v:textbox>
                  <w:txbxContent>
                    <w:p w14:paraId="5D59048C" w14:textId="558B7E19" w:rsidR="00E277FB" w:rsidRPr="007A25E4" w:rsidRDefault="00E277FB" w:rsidP="007A25E4">
                      <w:pPr>
                        <w:jc w:val="center"/>
                        <w:rPr>
                          <w:rFonts w:ascii="TH SarabunPSK" w:hAnsi="TH SarabunPSK" w:cs="TH SarabunPSK"/>
                          <w:b/>
                          <w:bCs/>
                          <w:sz w:val="32"/>
                          <w:szCs w:val="32"/>
                        </w:rPr>
                      </w:pPr>
                      <w:r w:rsidRPr="007A25E4">
                        <w:rPr>
                          <w:rFonts w:ascii="TH SarabunPSK" w:hAnsi="TH SarabunPSK" w:cs="TH SarabunPSK" w:hint="cs"/>
                          <w:b/>
                          <w:bCs/>
                          <w:sz w:val="32"/>
                          <w:szCs w:val="32"/>
                          <w:cs/>
                        </w:rPr>
                        <w:t>ภาวะอัตราการเกิดที่ลดลง</w:t>
                      </w:r>
                    </w:p>
                  </w:txbxContent>
                </v:textbox>
                <w10:wrap anchorx="margin"/>
              </v:rect>
            </w:pict>
          </mc:Fallback>
        </mc:AlternateContent>
      </w:r>
    </w:p>
    <w:p w14:paraId="63612544" w14:textId="6E4B6D45" w:rsidR="0005692C" w:rsidRDefault="00EF7BDF" w:rsidP="0005692C">
      <w:pPr>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66432" behindDoc="0" locked="0" layoutInCell="1" allowOverlap="1" wp14:anchorId="77E13791" wp14:editId="26363C1D">
                <wp:simplePos x="0" y="0"/>
                <wp:positionH relativeFrom="margin">
                  <wp:posOffset>4286250</wp:posOffset>
                </wp:positionH>
                <wp:positionV relativeFrom="paragraph">
                  <wp:posOffset>282575</wp:posOffset>
                </wp:positionV>
                <wp:extent cx="1943100" cy="2095500"/>
                <wp:effectExtent l="0" t="0" r="19050" b="19050"/>
                <wp:wrapNone/>
                <wp:docPr id="9" name="สี่เหลี่ยมผืนผ้า 9"/>
                <wp:cNvGraphicFramePr/>
                <a:graphic xmlns:a="http://schemas.openxmlformats.org/drawingml/2006/main">
                  <a:graphicData uri="http://schemas.microsoft.com/office/word/2010/wordprocessingShape">
                    <wps:wsp>
                      <wps:cNvSpPr/>
                      <wps:spPr>
                        <a:xfrm>
                          <a:off x="0" y="0"/>
                          <a:ext cx="1943100" cy="2095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E18D44" w14:textId="305C93D6" w:rsidR="00E277FB" w:rsidRDefault="00E277FB" w:rsidP="005A2AD6">
                            <w:pPr>
                              <w:spacing w:after="0"/>
                              <w:rPr>
                                <w:rFonts w:ascii="TH SarabunPSK" w:hAnsi="TH SarabunPSK" w:cs="TH SarabunPSK"/>
                                <w:sz w:val="32"/>
                                <w:szCs w:val="32"/>
                              </w:rPr>
                            </w:pPr>
                            <w:r w:rsidRPr="00EF7BDF">
                              <w:rPr>
                                <w:rFonts w:ascii="TH SarabunPSK" w:hAnsi="TH SarabunPSK" w:cs="TH SarabunPSK" w:hint="cs"/>
                                <w:sz w:val="32"/>
                                <w:szCs w:val="32"/>
                              </w:rPr>
                              <w:t>-</w:t>
                            </w:r>
                            <w:r w:rsidRPr="00EF7BDF">
                              <w:rPr>
                                <w:rFonts w:ascii="TH SarabunPSK" w:hAnsi="TH SarabunPSK" w:cs="TH SarabunPSK" w:hint="cs"/>
                                <w:sz w:val="32"/>
                                <w:szCs w:val="32"/>
                                <w:cs/>
                              </w:rPr>
                              <w:t>นโยบายเงินอุดหนุนเพื่อการเลี้ยงดูเด็กแรกเกิด</w:t>
                            </w:r>
                          </w:p>
                          <w:p w14:paraId="6AA0544E" w14:textId="45CD0449" w:rsidR="00E277FB" w:rsidRDefault="00E277FB" w:rsidP="005A2AD6">
                            <w:pPr>
                              <w:spacing w:after="0"/>
                              <w:rPr>
                                <w:rFonts w:ascii="TH SarabunPSK" w:hAnsi="TH SarabunPSK" w:cs="TH SarabunPSK"/>
                                <w:sz w:val="32"/>
                                <w:szCs w:val="32"/>
                              </w:rPr>
                            </w:pPr>
                            <w:r>
                              <w:rPr>
                                <w:rFonts w:ascii="TH SarabunPSK" w:hAnsi="TH SarabunPSK" w:cs="TH SarabunPSK"/>
                                <w:sz w:val="32"/>
                                <w:szCs w:val="32"/>
                              </w:rPr>
                              <w:t>-</w:t>
                            </w:r>
                            <w:r>
                              <w:rPr>
                                <w:rFonts w:ascii="TH SarabunPSK" w:hAnsi="TH SarabunPSK" w:cs="TH SarabunPSK" w:hint="cs"/>
                                <w:sz w:val="32"/>
                                <w:szCs w:val="32"/>
                                <w:cs/>
                              </w:rPr>
                              <w:t>โครงการส่งเสริมสาวไทยแก้มแดงมีลูกเพื่อชาติ ด้วยวิตามินแสนวิเศษ</w:t>
                            </w:r>
                          </w:p>
                          <w:p w14:paraId="652A4673" w14:textId="071AB173" w:rsidR="00E277FB" w:rsidRDefault="00E277FB" w:rsidP="005A2AD6">
                            <w:pPr>
                              <w:spacing w:after="0"/>
                              <w:rPr>
                                <w:rFonts w:ascii="TH SarabunPSK" w:hAnsi="TH SarabunPSK" w:cs="TH SarabunPSK"/>
                                <w:sz w:val="32"/>
                                <w:szCs w:val="32"/>
                              </w:rPr>
                            </w:pPr>
                            <w:r>
                              <w:rPr>
                                <w:rFonts w:ascii="TH SarabunPSK" w:hAnsi="TH SarabunPSK" w:cs="TH SarabunPSK"/>
                                <w:sz w:val="32"/>
                                <w:szCs w:val="32"/>
                              </w:rPr>
                              <w:t>-</w:t>
                            </w:r>
                            <w:r>
                              <w:rPr>
                                <w:rFonts w:ascii="TH SarabunPSK" w:hAnsi="TH SarabunPSK" w:cs="TH SarabunPSK" w:hint="cs"/>
                                <w:sz w:val="32"/>
                                <w:szCs w:val="32"/>
                                <w:cs/>
                              </w:rPr>
                              <w:t>การลดหย่อนบุตร</w:t>
                            </w:r>
                          </w:p>
                          <w:p w14:paraId="26162A6C" w14:textId="4805F87D" w:rsidR="00E277FB" w:rsidRPr="00EF7BDF" w:rsidRDefault="00E277FB" w:rsidP="005A2AD6">
                            <w:pPr>
                              <w:spacing w:after="0"/>
                              <w:rPr>
                                <w:rFonts w:ascii="TH SarabunPSK" w:hAnsi="TH SarabunPSK" w:cs="TH SarabunPSK"/>
                                <w:sz w:val="32"/>
                                <w:szCs w:val="32"/>
                                <w:cs/>
                              </w:rPr>
                            </w:pPr>
                            <w:r>
                              <w:rPr>
                                <w:rFonts w:ascii="TH SarabunPSK" w:hAnsi="TH SarabunPSK" w:cs="TH SarabunPSK"/>
                                <w:sz w:val="32"/>
                                <w:szCs w:val="32"/>
                              </w:rPr>
                              <w:t>-</w:t>
                            </w:r>
                            <w:r>
                              <w:rPr>
                                <w:rFonts w:ascii="TH SarabunPSK" w:hAnsi="TH SarabunPSK" w:cs="TH SarabunPSK" w:hint="cs"/>
                                <w:sz w:val="32"/>
                                <w:szCs w:val="32"/>
                                <w:cs/>
                              </w:rPr>
                              <w:t>เงินสงเคราะห์บุตร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13791" id="สี่เหลี่ยมผืนผ้า 9" o:spid="_x0000_s1029" style="position:absolute;margin-left:337.5pt;margin-top:22.25pt;width:153pt;height:1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" fillcolor="white [3201]" strokecolor="black [3213]" strokeweight="1pt">
                <v:textbox>
                  <w:txbxContent>
                    <w:p w14:paraId="7BE18D44" w14:textId="305C93D6" w:rsidR="00E277FB" w:rsidRDefault="00E277FB" w:rsidP="005A2AD6">
                      <w:pPr>
                        <w:spacing w:after="0"/>
                        <w:rPr>
                          <w:rFonts w:ascii="TH SarabunPSK" w:hAnsi="TH SarabunPSK" w:cs="TH SarabunPSK"/>
                          <w:sz w:val="32"/>
                          <w:szCs w:val="32"/>
                        </w:rPr>
                      </w:pPr>
                      <w:r w:rsidRPr="00EF7BDF">
                        <w:rPr>
                          <w:rFonts w:ascii="TH SarabunPSK" w:hAnsi="TH SarabunPSK" w:cs="TH SarabunPSK" w:hint="cs"/>
                          <w:sz w:val="32"/>
                          <w:szCs w:val="32"/>
                        </w:rPr>
                        <w:t>-</w:t>
                      </w:r>
                      <w:r w:rsidRPr="00EF7BDF">
                        <w:rPr>
                          <w:rFonts w:ascii="TH SarabunPSK" w:hAnsi="TH SarabunPSK" w:cs="TH SarabunPSK" w:hint="cs"/>
                          <w:sz w:val="32"/>
                          <w:szCs w:val="32"/>
                          <w:cs/>
                        </w:rPr>
                        <w:t>นโยบายเงินอุดหนุนเพื่อการเลี้ยงดูเด็กแรกเกิด</w:t>
                      </w:r>
                    </w:p>
                    <w:p w14:paraId="6AA0544E" w14:textId="45CD0449" w:rsidR="00E277FB" w:rsidRDefault="00E277FB" w:rsidP="005A2AD6">
                      <w:pPr>
                        <w:spacing w:after="0"/>
                        <w:rPr>
                          <w:rFonts w:ascii="TH SarabunPSK" w:hAnsi="TH SarabunPSK" w:cs="TH SarabunPSK"/>
                          <w:sz w:val="32"/>
                          <w:szCs w:val="32"/>
                        </w:rPr>
                      </w:pPr>
                      <w:r>
                        <w:rPr>
                          <w:rFonts w:ascii="TH SarabunPSK" w:hAnsi="TH SarabunPSK" w:cs="TH SarabunPSK"/>
                          <w:sz w:val="32"/>
                          <w:szCs w:val="32"/>
                        </w:rPr>
                        <w:t>-</w:t>
                      </w:r>
                      <w:r>
                        <w:rPr>
                          <w:rFonts w:ascii="TH SarabunPSK" w:hAnsi="TH SarabunPSK" w:cs="TH SarabunPSK" w:hint="cs"/>
                          <w:sz w:val="32"/>
                          <w:szCs w:val="32"/>
                          <w:cs/>
                        </w:rPr>
                        <w:t>โครงการส่งเสริมสาวไทยแก้มแดงมีลูกเพื่อชาติ ด้วยวิตามินแสนวิเศษ</w:t>
                      </w:r>
                    </w:p>
                    <w:p w14:paraId="652A4673" w14:textId="071AB173" w:rsidR="00E277FB" w:rsidRDefault="00E277FB" w:rsidP="005A2AD6">
                      <w:pPr>
                        <w:spacing w:after="0"/>
                        <w:rPr>
                          <w:rFonts w:ascii="TH SarabunPSK" w:hAnsi="TH SarabunPSK" w:cs="TH SarabunPSK"/>
                          <w:sz w:val="32"/>
                          <w:szCs w:val="32"/>
                        </w:rPr>
                      </w:pPr>
                      <w:r>
                        <w:rPr>
                          <w:rFonts w:ascii="TH SarabunPSK" w:hAnsi="TH SarabunPSK" w:cs="TH SarabunPSK"/>
                          <w:sz w:val="32"/>
                          <w:szCs w:val="32"/>
                        </w:rPr>
                        <w:t>-</w:t>
                      </w:r>
                      <w:r>
                        <w:rPr>
                          <w:rFonts w:ascii="TH SarabunPSK" w:hAnsi="TH SarabunPSK" w:cs="TH SarabunPSK" w:hint="cs"/>
                          <w:sz w:val="32"/>
                          <w:szCs w:val="32"/>
                          <w:cs/>
                        </w:rPr>
                        <w:t>การลดหย่อนบุตร</w:t>
                      </w:r>
                    </w:p>
                    <w:p w14:paraId="26162A6C" w14:textId="4805F87D" w:rsidR="00E277FB" w:rsidRPr="00EF7BDF" w:rsidRDefault="00E277FB" w:rsidP="005A2AD6">
                      <w:pPr>
                        <w:spacing w:after="0"/>
                        <w:rPr>
                          <w:rFonts w:ascii="TH SarabunPSK" w:hAnsi="TH SarabunPSK" w:cs="TH SarabunPSK"/>
                          <w:sz w:val="32"/>
                          <w:szCs w:val="32"/>
                          <w:cs/>
                        </w:rPr>
                      </w:pPr>
                      <w:r>
                        <w:rPr>
                          <w:rFonts w:ascii="TH SarabunPSK" w:hAnsi="TH SarabunPSK" w:cs="TH SarabunPSK"/>
                          <w:sz w:val="32"/>
                          <w:szCs w:val="32"/>
                        </w:rPr>
                        <w:t>-</w:t>
                      </w:r>
                      <w:r>
                        <w:rPr>
                          <w:rFonts w:ascii="TH SarabunPSK" w:hAnsi="TH SarabunPSK" w:cs="TH SarabunPSK" w:hint="cs"/>
                          <w:sz w:val="32"/>
                          <w:szCs w:val="32"/>
                          <w:cs/>
                        </w:rPr>
                        <w:t>เงินสงเคราะห์บุตร</w:t>
                      </w:r>
                    </w:p>
                  </w:txbxContent>
                </v:textbox>
                <w10:wrap anchorx="margin"/>
              </v:rect>
            </w:pict>
          </mc:Fallback>
        </mc:AlternateContent>
      </w:r>
      <w:r>
        <w:rPr>
          <w:rFonts w:ascii="TH SarabunPSK" w:hAnsi="TH SarabunPSK" w:cs="TH SarabunPSK"/>
          <w:noProof/>
          <w:sz w:val="32"/>
          <w:szCs w:val="32"/>
        </w:rPr>
        <mc:AlternateContent>
          <mc:Choice Requires="wps">
            <w:drawing>
              <wp:anchor distT="0" distB="0" distL="114300" distR="114300" simplePos="0" relativeHeight="251662336" behindDoc="0" locked="0" layoutInCell="1" allowOverlap="1" wp14:anchorId="0A83DBBF" wp14:editId="06A24914">
                <wp:simplePos x="0" y="0"/>
                <wp:positionH relativeFrom="margin">
                  <wp:align>left</wp:align>
                </wp:positionH>
                <wp:positionV relativeFrom="paragraph">
                  <wp:posOffset>292100</wp:posOffset>
                </wp:positionV>
                <wp:extent cx="1647825" cy="1295400"/>
                <wp:effectExtent l="0" t="0" r="28575" b="19050"/>
                <wp:wrapNone/>
                <wp:docPr id="5" name="สี่เหลี่ยมผืนผ้า 5"/>
                <wp:cNvGraphicFramePr/>
                <a:graphic xmlns:a="http://schemas.openxmlformats.org/drawingml/2006/main">
                  <a:graphicData uri="http://schemas.microsoft.com/office/word/2010/wordprocessingShape">
                    <wps:wsp>
                      <wps:cNvSpPr/>
                      <wps:spPr>
                        <a:xfrm>
                          <a:off x="0" y="0"/>
                          <a:ext cx="1647825" cy="1295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06C284" w14:textId="149FFB26" w:rsidR="00E277FB" w:rsidRDefault="00E277FB" w:rsidP="007A25E4">
                            <w:pPr>
                              <w:spacing w:after="0"/>
                              <w:rPr>
                                <w:rFonts w:ascii="TH SarabunPSK" w:hAnsi="TH SarabunPSK" w:cs="TH SarabunPSK"/>
                                <w:sz w:val="32"/>
                                <w:szCs w:val="32"/>
                              </w:rPr>
                            </w:pPr>
                            <w:r w:rsidRPr="007A25E4">
                              <w:rPr>
                                <w:rFonts w:ascii="TH SarabunPSK" w:hAnsi="TH SarabunPSK" w:cs="TH SarabunPSK" w:hint="cs"/>
                                <w:sz w:val="32"/>
                                <w:szCs w:val="32"/>
                              </w:rPr>
                              <w:t>-</w:t>
                            </w:r>
                            <w:r w:rsidRPr="007A25E4">
                              <w:rPr>
                                <w:rFonts w:ascii="TH SarabunPSK" w:hAnsi="TH SarabunPSK" w:cs="TH SarabunPSK" w:hint="cs"/>
                                <w:sz w:val="32"/>
                                <w:szCs w:val="32"/>
                                <w:cs/>
                              </w:rPr>
                              <w:t>ทำให้อัตราวัยทำงานลด</w:t>
                            </w:r>
                          </w:p>
                          <w:p w14:paraId="58729BEC" w14:textId="5B2D72E7" w:rsidR="00E277FB" w:rsidRDefault="00E277FB" w:rsidP="007A25E4">
                            <w:pPr>
                              <w:spacing w:after="0"/>
                              <w:rPr>
                                <w:rFonts w:ascii="TH SarabunPSK" w:hAnsi="TH SarabunPSK" w:cs="TH SarabunPSK"/>
                                <w:sz w:val="32"/>
                                <w:szCs w:val="32"/>
                              </w:rPr>
                            </w:pPr>
                            <w:r>
                              <w:rPr>
                                <w:rFonts w:ascii="TH SarabunPSK" w:hAnsi="TH SarabunPSK" w:cs="TH SarabunPSK" w:hint="cs"/>
                                <w:sz w:val="32"/>
                                <w:szCs w:val="32"/>
                                <w:cs/>
                              </w:rPr>
                              <w:t>น้อยลง</w:t>
                            </w:r>
                          </w:p>
                          <w:p w14:paraId="09C1BE50" w14:textId="73D74CA6" w:rsidR="00E277FB" w:rsidRPr="007A25E4" w:rsidRDefault="00E277FB" w:rsidP="007A25E4">
                            <w:pPr>
                              <w:spacing w:after="0"/>
                              <w:rPr>
                                <w:rFonts w:ascii="TH SarabunPSK" w:hAnsi="TH SarabunPSK" w:cs="TH SarabunPSK"/>
                                <w:sz w:val="32"/>
                                <w:szCs w:val="32"/>
                                <w:cs/>
                              </w:rPr>
                            </w:pPr>
                            <w:r>
                              <w:rPr>
                                <w:rFonts w:ascii="TH SarabunPSK" w:hAnsi="TH SarabunPSK" w:cs="TH SarabunPSK"/>
                                <w:sz w:val="32"/>
                                <w:szCs w:val="32"/>
                              </w:rPr>
                              <w:t>-</w:t>
                            </w:r>
                            <w:r>
                              <w:rPr>
                                <w:rFonts w:ascii="TH SarabunPSK" w:hAnsi="TH SarabunPSK" w:cs="TH SarabunPSK" w:hint="cs"/>
                                <w:sz w:val="32"/>
                                <w:szCs w:val="32"/>
                                <w:cs/>
                              </w:rPr>
                              <w:t>มีอัตราผู้สูงอายุเพิ่มมากขึ้น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3DBBF" id="สี่เหลี่ยมผืนผ้า 5" o:spid="_x0000_s1030" style="position:absolute;margin-left:0;margin-top:23pt;width:129.75pt;height:102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" fillcolor="white [3201]" strokecolor="black [3213]" strokeweight="1pt">
                <v:textbox>
                  <w:txbxContent>
                    <w:p w14:paraId="1E06C284" w14:textId="149FFB26" w:rsidR="00E277FB" w:rsidRDefault="00E277FB" w:rsidP="007A25E4">
                      <w:pPr>
                        <w:spacing w:after="0"/>
                        <w:rPr>
                          <w:rFonts w:ascii="TH SarabunPSK" w:hAnsi="TH SarabunPSK" w:cs="TH SarabunPSK"/>
                          <w:sz w:val="32"/>
                          <w:szCs w:val="32"/>
                        </w:rPr>
                      </w:pPr>
                      <w:r w:rsidRPr="007A25E4">
                        <w:rPr>
                          <w:rFonts w:ascii="TH SarabunPSK" w:hAnsi="TH SarabunPSK" w:cs="TH SarabunPSK" w:hint="cs"/>
                          <w:sz w:val="32"/>
                          <w:szCs w:val="32"/>
                        </w:rPr>
                        <w:t>-</w:t>
                      </w:r>
                      <w:r w:rsidRPr="007A25E4">
                        <w:rPr>
                          <w:rFonts w:ascii="TH SarabunPSK" w:hAnsi="TH SarabunPSK" w:cs="TH SarabunPSK" w:hint="cs"/>
                          <w:sz w:val="32"/>
                          <w:szCs w:val="32"/>
                          <w:cs/>
                        </w:rPr>
                        <w:t>ทำให้อัตราวัยทำงานลด</w:t>
                      </w:r>
                    </w:p>
                    <w:p w14:paraId="58729BEC" w14:textId="5B2D72E7" w:rsidR="00E277FB" w:rsidRDefault="00E277FB" w:rsidP="007A25E4">
                      <w:pPr>
                        <w:spacing w:after="0"/>
                        <w:rPr>
                          <w:rFonts w:ascii="TH SarabunPSK" w:hAnsi="TH SarabunPSK" w:cs="TH SarabunPSK"/>
                          <w:sz w:val="32"/>
                          <w:szCs w:val="32"/>
                        </w:rPr>
                      </w:pPr>
                      <w:r>
                        <w:rPr>
                          <w:rFonts w:ascii="TH SarabunPSK" w:hAnsi="TH SarabunPSK" w:cs="TH SarabunPSK" w:hint="cs"/>
                          <w:sz w:val="32"/>
                          <w:szCs w:val="32"/>
                          <w:cs/>
                        </w:rPr>
                        <w:t>น้อยลง</w:t>
                      </w:r>
                    </w:p>
                    <w:p w14:paraId="09C1BE50" w14:textId="73D74CA6" w:rsidR="00E277FB" w:rsidRPr="007A25E4" w:rsidRDefault="00E277FB" w:rsidP="007A25E4">
                      <w:pPr>
                        <w:spacing w:after="0"/>
                        <w:rPr>
                          <w:rFonts w:ascii="TH SarabunPSK" w:hAnsi="TH SarabunPSK" w:cs="TH SarabunPSK"/>
                          <w:sz w:val="32"/>
                          <w:szCs w:val="32"/>
                          <w:cs/>
                        </w:rPr>
                      </w:pPr>
                      <w:r>
                        <w:rPr>
                          <w:rFonts w:ascii="TH SarabunPSK" w:hAnsi="TH SarabunPSK" w:cs="TH SarabunPSK"/>
                          <w:sz w:val="32"/>
                          <w:szCs w:val="32"/>
                        </w:rPr>
                        <w:t>-</w:t>
                      </w:r>
                      <w:r>
                        <w:rPr>
                          <w:rFonts w:ascii="TH SarabunPSK" w:hAnsi="TH SarabunPSK" w:cs="TH SarabunPSK" w:hint="cs"/>
                          <w:sz w:val="32"/>
                          <w:szCs w:val="32"/>
                          <w:cs/>
                        </w:rPr>
                        <w:t>มีอัตราผู้สูงอายุเพิ่มมากขึ้น</w:t>
                      </w:r>
                    </w:p>
                  </w:txbxContent>
                </v:textbox>
                <w10:wrap anchorx="margin"/>
              </v:rect>
            </w:pict>
          </mc:Fallback>
        </mc:AlternateContent>
      </w:r>
      <w:r w:rsidR="007A25E4">
        <w:rPr>
          <w:rFonts w:ascii="TH SarabunPSK" w:hAnsi="TH SarabunPSK" w:cs="TH SarabunPSK"/>
          <w:noProof/>
          <w:sz w:val="32"/>
          <w:szCs w:val="32"/>
        </w:rPr>
        <mc:AlternateContent>
          <mc:Choice Requires="wps">
            <w:drawing>
              <wp:anchor distT="0" distB="0" distL="114300" distR="114300" simplePos="0" relativeHeight="251664384" behindDoc="0" locked="0" layoutInCell="1" allowOverlap="1" wp14:anchorId="102BF6A7" wp14:editId="2E64A946">
                <wp:simplePos x="0" y="0"/>
                <wp:positionH relativeFrom="margin">
                  <wp:align>center</wp:align>
                </wp:positionH>
                <wp:positionV relativeFrom="paragraph">
                  <wp:posOffset>292100</wp:posOffset>
                </wp:positionV>
                <wp:extent cx="1638300" cy="1295400"/>
                <wp:effectExtent l="0" t="0" r="19050" b="19050"/>
                <wp:wrapNone/>
                <wp:docPr id="7" name="สี่เหลี่ยมผืนผ้า 7"/>
                <wp:cNvGraphicFramePr/>
                <a:graphic xmlns:a="http://schemas.openxmlformats.org/drawingml/2006/main">
                  <a:graphicData uri="http://schemas.microsoft.com/office/word/2010/wordprocessingShape">
                    <wps:wsp>
                      <wps:cNvSpPr/>
                      <wps:spPr>
                        <a:xfrm>
                          <a:off x="0" y="0"/>
                          <a:ext cx="1638300" cy="1295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0DE757" w14:textId="383451B5" w:rsidR="00E277FB" w:rsidRDefault="00E277FB" w:rsidP="007A25E4">
                            <w:pPr>
                              <w:spacing w:after="0"/>
                              <w:rPr>
                                <w:rFonts w:ascii="TH SarabunPSK" w:hAnsi="TH SarabunPSK" w:cs="TH SarabunPSK"/>
                                <w:sz w:val="32"/>
                                <w:szCs w:val="32"/>
                              </w:rPr>
                            </w:pPr>
                            <w:r w:rsidRPr="007A25E4">
                              <w:rPr>
                                <w:rFonts w:ascii="TH SarabunPSK" w:hAnsi="TH SarabunPSK" w:cs="TH SarabunPSK" w:hint="cs"/>
                                <w:sz w:val="32"/>
                                <w:szCs w:val="32"/>
                              </w:rPr>
                              <w:t>-</w:t>
                            </w:r>
                            <w:r w:rsidRPr="007A25E4">
                              <w:rPr>
                                <w:rFonts w:ascii="TH SarabunPSK" w:hAnsi="TH SarabunPSK" w:cs="TH SarabunPSK" w:hint="cs"/>
                                <w:sz w:val="32"/>
                                <w:szCs w:val="32"/>
                                <w:cs/>
                              </w:rPr>
                              <w:t>ผลกระทบทางด้า</w:t>
                            </w:r>
                            <w:r>
                              <w:rPr>
                                <w:rFonts w:ascii="TH SarabunPSK" w:hAnsi="TH SarabunPSK" w:cs="TH SarabunPSK" w:hint="cs"/>
                                <w:sz w:val="32"/>
                                <w:szCs w:val="32"/>
                                <w:cs/>
                              </w:rPr>
                              <w:t>น</w:t>
                            </w:r>
                            <w:r w:rsidRPr="007A25E4">
                              <w:rPr>
                                <w:rFonts w:ascii="TH SarabunPSK" w:hAnsi="TH SarabunPSK" w:cs="TH SarabunPSK" w:hint="cs"/>
                                <w:sz w:val="32"/>
                                <w:szCs w:val="32"/>
                                <w:cs/>
                              </w:rPr>
                              <w:t>เศรษฐกิจ</w:t>
                            </w:r>
                          </w:p>
                          <w:p w14:paraId="4C262FC1" w14:textId="22047F08" w:rsidR="00E277FB" w:rsidRPr="007A25E4" w:rsidRDefault="00E277FB" w:rsidP="007A25E4">
                            <w:pPr>
                              <w:spacing w:after="0"/>
                              <w:rPr>
                                <w:rFonts w:ascii="TH SarabunPSK" w:hAnsi="TH SarabunPSK" w:cs="TH SarabunPSK"/>
                                <w:sz w:val="32"/>
                                <w:szCs w:val="32"/>
                                <w:cs/>
                              </w:rPr>
                            </w:pPr>
                            <w:r>
                              <w:rPr>
                                <w:rFonts w:ascii="TH SarabunPSK" w:hAnsi="TH SarabunPSK" w:cs="TH SarabunPSK"/>
                                <w:sz w:val="32"/>
                                <w:szCs w:val="32"/>
                              </w:rPr>
                              <w:t>-</w:t>
                            </w:r>
                            <w:r>
                              <w:rPr>
                                <w:rFonts w:ascii="TH SarabunPSK" w:hAnsi="TH SarabunPSK" w:cs="TH SarabunPSK" w:hint="cs"/>
                                <w:sz w:val="32"/>
                                <w:szCs w:val="32"/>
                                <w:cs/>
                              </w:rPr>
                              <w:t>ผลกระทบทางด้านความมั่นคงของแรงงาน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2BF6A7" id="สี่เหลี่ยมผืนผ้า 7" o:spid="_x0000_s1031" style="position:absolute;margin-left:0;margin-top:23pt;width:129pt;height:102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" fillcolor="white [3201]" strokecolor="black [3213]" strokeweight="1pt">
                <v:textbox>
                  <w:txbxContent>
                    <w:p w14:paraId="3F0DE757" w14:textId="383451B5" w:rsidR="00E277FB" w:rsidRDefault="00E277FB" w:rsidP="007A25E4">
                      <w:pPr>
                        <w:spacing w:after="0"/>
                        <w:rPr>
                          <w:rFonts w:ascii="TH SarabunPSK" w:hAnsi="TH SarabunPSK" w:cs="TH SarabunPSK"/>
                          <w:sz w:val="32"/>
                          <w:szCs w:val="32"/>
                        </w:rPr>
                      </w:pPr>
                      <w:r w:rsidRPr="007A25E4">
                        <w:rPr>
                          <w:rFonts w:ascii="TH SarabunPSK" w:hAnsi="TH SarabunPSK" w:cs="TH SarabunPSK" w:hint="cs"/>
                          <w:sz w:val="32"/>
                          <w:szCs w:val="32"/>
                        </w:rPr>
                        <w:t>-</w:t>
                      </w:r>
                      <w:r w:rsidRPr="007A25E4">
                        <w:rPr>
                          <w:rFonts w:ascii="TH SarabunPSK" w:hAnsi="TH SarabunPSK" w:cs="TH SarabunPSK" w:hint="cs"/>
                          <w:sz w:val="32"/>
                          <w:szCs w:val="32"/>
                          <w:cs/>
                        </w:rPr>
                        <w:t>ผลกระทบทางด้า</w:t>
                      </w:r>
                      <w:r>
                        <w:rPr>
                          <w:rFonts w:ascii="TH SarabunPSK" w:hAnsi="TH SarabunPSK" w:cs="TH SarabunPSK" w:hint="cs"/>
                          <w:sz w:val="32"/>
                          <w:szCs w:val="32"/>
                          <w:cs/>
                        </w:rPr>
                        <w:t>น</w:t>
                      </w:r>
                      <w:r w:rsidRPr="007A25E4">
                        <w:rPr>
                          <w:rFonts w:ascii="TH SarabunPSK" w:hAnsi="TH SarabunPSK" w:cs="TH SarabunPSK" w:hint="cs"/>
                          <w:sz w:val="32"/>
                          <w:szCs w:val="32"/>
                          <w:cs/>
                        </w:rPr>
                        <w:t>เศรษฐกิจ</w:t>
                      </w:r>
                    </w:p>
                    <w:p w14:paraId="4C262FC1" w14:textId="22047F08" w:rsidR="00E277FB" w:rsidRPr="007A25E4" w:rsidRDefault="00E277FB" w:rsidP="007A25E4">
                      <w:pPr>
                        <w:spacing w:after="0"/>
                        <w:rPr>
                          <w:rFonts w:ascii="TH SarabunPSK" w:hAnsi="TH SarabunPSK" w:cs="TH SarabunPSK"/>
                          <w:sz w:val="32"/>
                          <w:szCs w:val="32"/>
                          <w:cs/>
                        </w:rPr>
                      </w:pPr>
                      <w:r>
                        <w:rPr>
                          <w:rFonts w:ascii="TH SarabunPSK" w:hAnsi="TH SarabunPSK" w:cs="TH SarabunPSK"/>
                          <w:sz w:val="32"/>
                          <w:szCs w:val="32"/>
                        </w:rPr>
                        <w:t>-</w:t>
                      </w:r>
                      <w:r>
                        <w:rPr>
                          <w:rFonts w:ascii="TH SarabunPSK" w:hAnsi="TH SarabunPSK" w:cs="TH SarabunPSK" w:hint="cs"/>
                          <w:sz w:val="32"/>
                          <w:szCs w:val="32"/>
                          <w:cs/>
                        </w:rPr>
                        <w:t>ผลกระทบทางด้านความมั่นคงของแรงงาน</w:t>
                      </w:r>
                    </w:p>
                  </w:txbxContent>
                </v:textbox>
                <w10:wrap anchorx="margin"/>
              </v:rect>
            </w:pict>
          </mc:Fallback>
        </mc:AlternateContent>
      </w:r>
    </w:p>
    <w:p w14:paraId="38021F5D" w14:textId="01ABF34A" w:rsidR="0037168D" w:rsidRDefault="0037168D" w:rsidP="0037168D">
      <w:pPr>
        <w:jc w:val="thaiDistribute"/>
        <w:rPr>
          <w:rFonts w:ascii="TH SarabunPSK" w:hAnsi="TH SarabunPSK" w:cs="TH SarabunPSK"/>
          <w:sz w:val="32"/>
          <w:szCs w:val="32"/>
        </w:rPr>
      </w:pPr>
    </w:p>
    <w:p w14:paraId="3CEBC31F" w14:textId="4587A73D" w:rsidR="0005692C" w:rsidRDefault="00017DDE" w:rsidP="0005692C">
      <w:pPr>
        <w:ind w:firstLine="720"/>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72576" behindDoc="0" locked="0" layoutInCell="1" allowOverlap="1" wp14:anchorId="02AC1757" wp14:editId="50D060D5">
                <wp:simplePos x="0" y="0"/>
                <wp:positionH relativeFrom="column">
                  <wp:posOffset>3790950</wp:posOffset>
                </wp:positionH>
                <wp:positionV relativeFrom="paragraph">
                  <wp:posOffset>104775</wp:posOffset>
                </wp:positionV>
                <wp:extent cx="485775" cy="0"/>
                <wp:effectExtent l="0" t="76200" r="9525" b="95250"/>
                <wp:wrapNone/>
                <wp:docPr id="20" name="ลูกศรเชื่อมต่อแบบตรง 20"/>
                <wp:cNvGraphicFramePr/>
                <a:graphic xmlns:a="http://schemas.openxmlformats.org/drawingml/2006/main">
                  <a:graphicData uri="http://schemas.microsoft.com/office/word/2010/wordprocessingShape">
                    <wps:wsp>
                      <wps:cNvCnPr/>
                      <wps:spPr>
                        <a:xfrm>
                          <a:off x="0" y="0"/>
                          <a:ext cx="4857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734AA0B" id="_x0000_t32" coordsize="21600,21600" o:spt="32" o:oned="t" path="m,l21600,21600e" filled="f">
                <v:path arrowok="t" fillok="f" o:connecttype="none"/>
                <o:lock v:ext="edit" shapetype="t"/>
              </v:shapetype>
              <v:shape id="ลูกศรเชื่อมต่อแบบตรง 20" o:spid="_x0000_s1026" type="#_x0000_t32" style="position:absolute;margin-left:298.5pt;margin-top:8.25pt;width:38.2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" strokecolor="black [3213]" strokeweight=".5pt">
                <v:stroke endarrow="block" joinstyle="miter"/>
              </v:shape>
            </w:pict>
          </mc:Fallback>
        </mc:AlternateContent>
      </w:r>
      <w:r w:rsidR="0055410D">
        <w:rPr>
          <w:rFonts w:ascii="TH SarabunPSK" w:hAnsi="TH SarabunPSK" w:cs="TH SarabunPSK"/>
          <w:noProof/>
          <w:sz w:val="32"/>
          <w:szCs w:val="32"/>
        </w:rPr>
        <mc:AlternateContent>
          <mc:Choice Requires="wps">
            <w:drawing>
              <wp:anchor distT="0" distB="0" distL="114300" distR="114300" simplePos="0" relativeHeight="251671552" behindDoc="0" locked="0" layoutInCell="1" allowOverlap="1" wp14:anchorId="07CEF953" wp14:editId="37CA4338">
                <wp:simplePos x="0" y="0"/>
                <wp:positionH relativeFrom="column">
                  <wp:posOffset>1647825</wp:posOffset>
                </wp:positionH>
                <wp:positionV relativeFrom="paragraph">
                  <wp:posOffset>95250</wp:posOffset>
                </wp:positionV>
                <wp:extent cx="476250" cy="0"/>
                <wp:effectExtent l="0" t="76200" r="19050" b="95250"/>
                <wp:wrapNone/>
                <wp:docPr id="17" name="ลูกศรเชื่อมต่อแบบตรง 17"/>
                <wp:cNvGraphicFramePr/>
                <a:graphic xmlns:a="http://schemas.openxmlformats.org/drawingml/2006/main">
                  <a:graphicData uri="http://schemas.microsoft.com/office/word/2010/wordprocessingShape">
                    <wps:wsp>
                      <wps:cNvCnPr/>
                      <wps:spPr>
                        <a:xfrm>
                          <a:off x="0" y="0"/>
                          <a:ext cx="4762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EF8289" id="ลูกศรเชื่อมต่อแบบตรง 17" o:spid="_x0000_s1026" type="#_x0000_t32" style="position:absolute;margin-left:129.75pt;margin-top:7.5pt;width:37.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" strokecolor="black [3213]" strokeweight=".5pt">
                <v:stroke endarrow="block" joinstyle="miter"/>
              </v:shape>
            </w:pict>
          </mc:Fallback>
        </mc:AlternateContent>
      </w:r>
      <w:r w:rsidR="009832C4">
        <w:rPr>
          <w:rFonts w:ascii="TH SarabunPSK" w:hAnsi="TH SarabunPSK" w:cs="TH SarabunPSK"/>
          <w:noProof/>
          <w:sz w:val="32"/>
          <w:szCs w:val="32"/>
        </w:rPr>
        <mc:AlternateContent>
          <mc:Choice Requires="wps">
            <w:drawing>
              <wp:anchor distT="0" distB="0" distL="114300" distR="114300" simplePos="0" relativeHeight="251668480" behindDoc="0" locked="0" layoutInCell="1" allowOverlap="1" wp14:anchorId="0AB06FE2" wp14:editId="7B8C2D06">
                <wp:simplePos x="0" y="0"/>
                <wp:positionH relativeFrom="column">
                  <wp:posOffset>628650</wp:posOffset>
                </wp:positionH>
                <wp:positionV relativeFrom="paragraph">
                  <wp:posOffset>2867025</wp:posOffset>
                </wp:positionV>
                <wp:extent cx="1876425" cy="1438275"/>
                <wp:effectExtent l="0" t="0" r="28575" b="28575"/>
                <wp:wrapNone/>
                <wp:docPr id="13" name="สี่เหลี่ยมผืนผ้า 13"/>
                <wp:cNvGraphicFramePr/>
                <a:graphic xmlns:a="http://schemas.openxmlformats.org/drawingml/2006/main">
                  <a:graphicData uri="http://schemas.microsoft.com/office/word/2010/wordprocessingShape">
                    <wps:wsp>
                      <wps:cNvSpPr/>
                      <wps:spPr>
                        <a:xfrm>
                          <a:off x="0" y="0"/>
                          <a:ext cx="1876425" cy="1438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9941E4" w14:textId="5E468BEE" w:rsidR="00E277FB" w:rsidRPr="009832C4" w:rsidRDefault="00E277FB" w:rsidP="009832C4">
                            <w:pPr>
                              <w:spacing w:after="0"/>
                              <w:rPr>
                                <w:rFonts w:ascii="TH SarabunPSK" w:hAnsi="TH SarabunPSK" w:cs="TH SarabunPSK"/>
                                <w:sz w:val="32"/>
                                <w:szCs w:val="32"/>
                              </w:rPr>
                            </w:pPr>
                            <w:r w:rsidRPr="009832C4">
                              <w:rPr>
                                <w:rFonts w:ascii="TH SarabunPSK" w:hAnsi="TH SarabunPSK" w:cs="TH SarabunPSK" w:hint="cs"/>
                                <w:sz w:val="32"/>
                                <w:szCs w:val="32"/>
                              </w:rPr>
                              <w:t>-</w:t>
                            </w:r>
                            <w:r w:rsidRPr="009832C4">
                              <w:rPr>
                                <w:rFonts w:ascii="TH SarabunPSK" w:hAnsi="TH SarabunPSK" w:cs="TH SarabunPSK" w:hint="cs"/>
                                <w:sz w:val="32"/>
                                <w:szCs w:val="32"/>
                                <w:cs/>
                              </w:rPr>
                              <w:t>ด้านประชาสัมพันธ์</w:t>
                            </w:r>
                          </w:p>
                          <w:p w14:paraId="53730552" w14:textId="247B1C72" w:rsidR="00E277FB" w:rsidRPr="009832C4" w:rsidRDefault="00E277FB" w:rsidP="009832C4">
                            <w:pPr>
                              <w:spacing w:after="0"/>
                              <w:rPr>
                                <w:rFonts w:ascii="TH SarabunPSK" w:hAnsi="TH SarabunPSK" w:cs="TH SarabunPSK"/>
                                <w:sz w:val="32"/>
                                <w:szCs w:val="32"/>
                              </w:rPr>
                            </w:pPr>
                            <w:r w:rsidRPr="009832C4">
                              <w:rPr>
                                <w:rFonts w:ascii="TH SarabunPSK" w:hAnsi="TH SarabunPSK" w:cs="TH SarabunPSK" w:hint="cs"/>
                                <w:sz w:val="32"/>
                                <w:szCs w:val="32"/>
                              </w:rPr>
                              <w:t>-</w:t>
                            </w:r>
                            <w:r w:rsidRPr="009832C4">
                              <w:rPr>
                                <w:rFonts w:ascii="TH SarabunPSK" w:hAnsi="TH SarabunPSK" w:cs="TH SarabunPSK" w:hint="cs"/>
                                <w:sz w:val="32"/>
                                <w:szCs w:val="32"/>
                                <w:cs/>
                              </w:rPr>
                              <w:t>ด้านการลงพื้นที่เข้าถึงประชาชน</w:t>
                            </w:r>
                          </w:p>
                          <w:p w14:paraId="21FF14D0" w14:textId="68F6F4B5" w:rsidR="00E277FB" w:rsidRPr="009832C4" w:rsidRDefault="00E277FB" w:rsidP="009832C4">
                            <w:pPr>
                              <w:spacing w:after="0"/>
                              <w:rPr>
                                <w:rFonts w:ascii="TH SarabunPSK" w:hAnsi="TH SarabunPSK" w:cs="TH SarabunPSK"/>
                                <w:sz w:val="32"/>
                                <w:szCs w:val="32"/>
                                <w:cs/>
                              </w:rPr>
                            </w:pPr>
                            <w:r w:rsidRPr="009832C4">
                              <w:rPr>
                                <w:rFonts w:ascii="TH SarabunPSK" w:hAnsi="TH SarabunPSK" w:cs="TH SarabunPSK" w:hint="cs"/>
                                <w:sz w:val="32"/>
                                <w:szCs w:val="32"/>
                              </w:rPr>
                              <w:t>-</w:t>
                            </w:r>
                            <w:r w:rsidRPr="009832C4">
                              <w:rPr>
                                <w:rFonts w:ascii="TH SarabunPSK" w:hAnsi="TH SarabunPSK" w:cs="TH SarabunPSK" w:hint="cs"/>
                                <w:sz w:val="32"/>
                                <w:szCs w:val="32"/>
                                <w:cs/>
                              </w:rPr>
                              <w:t>ด้านการให้ข้อมูล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06FE2" id="สี่เหลี่ยมผืนผ้า 13" o:spid="_x0000_s1032" style="position:absolute;left:0;text-align:left;margin-left:49.5pt;margin-top:225.75pt;width:147.75pt;height:11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" fillcolor="white [3201]" strokecolor="black [3213]" strokeweight="1pt">
                <v:textbox>
                  <w:txbxContent>
                    <w:p w14:paraId="399941E4" w14:textId="5E468BEE" w:rsidR="00E277FB" w:rsidRPr="009832C4" w:rsidRDefault="00E277FB" w:rsidP="009832C4">
                      <w:pPr>
                        <w:spacing w:after="0"/>
                        <w:rPr>
                          <w:rFonts w:ascii="TH SarabunPSK" w:hAnsi="TH SarabunPSK" w:cs="TH SarabunPSK"/>
                          <w:sz w:val="32"/>
                          <w:szCs w:val="32"/>
                        </w:rPr>
                      </w:pPr>
                      <w:r w:rsidRPr="009832C4">
                        <w:rPr>
                          <w:rFonts w:ascii="TH SarabunPSK" w:hAnsi="TH SarabunPSK" w:cs="TH SarabunPSK" w:hint="cs"/>
                          <w:sz w:val="32"/>
                          <w:szCs w:val="32"/>
                        </w:rPr>
                        <w:t>-</w:t>
                      </w:r>
                      <w:r w:rsidRPr="009832C4">
                        <w:rPr>
                          <w:rFonts w:ascii="TH SarabunPSK" w:hAnsi="TH SarabunPSK" w:cs="TH SarabunPSK" w:hint="cs"/>
                          <w:sz w:val="32"/>
                          <w:szCs w:val="32"/>
                          <w:cs/>
                        </w:rPr>
                        <w:t>ด้านประชาสัมพันธ์</w:t>
                      </w:r>
                    </w:p>
                    <w:p w14:paraId="53730552" w14:textId="247B1C72" w:rsidR="00E277FB" w:rsidRPr="009832C4" w:rsidRDefault="00E277FB" w:rsidP="009832C4">
                      <w:pPr>
                        <w:spacing w:after="0"/>
                        <w:rPr>
                          <w:rFonts w:ascii="TH SarabunPSK" w:hAnsi="TH SarabunPSK" w:cs="TH SarabunPSK"/>
                          <w:sz w:val="32"/>
                          <w:szCs w:val="32"/>
                        </w:rPr>
                      </w:pPr>
                      <w:r w:rsidRPr="009832C4">
                        <w:rPr>
                          <w:rFonts w:ascii="TH SarabunPSK" w:hAnsi="TH SarabunPSK" w:cs="TH SarabunPSK" w:hint="cs"/>
                          <w:sz w:val="32"/>
                          <w:szCs w:val="32"/>
                        </w:rPr>
                        <w:t>-</w:t>
                      </w:r>
                      <w:r w:rsidRPr="009832C4">
                        <w:rPr>
                          <w:rFonts w:ascii="TH SarabunPSK" w:hAnsi="TH SarabunPSK" w:cs="TH SarabunPSK" w:hint="cs"/>
                          <w:sz w:val="32"/>
                          <w:szCs w:val="32"/>
                          <w:cs/>
                        </w:rPr>
                        <w:t>ด้านการลงพื้นที่เข้าถึงประชาชน</w:t>
                      </w:r>
                    </w:p>
                    <w:p w14:paraId="21FF14D0" w14:textId="68F6F4B5" w:rsidR="00E277FB" w:rsidRPr="009832C4" w:rsidRDefault="00E277FB" w:rsidP="009832C4">
                      <w:pPr>
                        <w:spacing w:after="0"/>
                        <w:rPr>
                          <w:rFonts w:ascii="TH SarabunPSK" w:hAnsi="TH SarabunPSK" w:cs="TH SarabunPSK"/>
                          <w:sz w:val="32"/>
                          <w:szCs w:val="32"/>
                          <w:cs/>
                        </w:rPr>
                      </w:pPr>
                      <w:r w:rsidRPr="009832C4">
                        <w:rPr>
                          <w:rFonts w:ascii="TH SarabunPSK" w:hAnsi="TH SarabunPSK" w:cs="TH SarabunPSK" w:hint="cs"/>
                          <w:sz w:val="32"/>
                          <w:szCs w:val="32"/>
                        </w:rPr>
                        <w:t>-</w:t>
                      </w:r>
                      <w:r w:rsidRPr="009832C4">
                        <w:rPr>
                          <w:rFonts w:ascii="TH SarabunPSK" w:hAnsi="TH SarabunPSK" w:cs="TH SarabunPSK" w:hint="cs"/>
                          <w:sz w:val="32"/>
                          <w:szCs w:val="32"/>
                          <w:cs/>
                        </w:rPr>
                        <w:t>ด้านการให้ข้อมูล</w:t>
                      </w:r>
                    </w:p>
                  </w:txbxContent>
                </v:textbox>
              </v:rect>
            </w:pict>
          </mc:Fallback>
        </mc:AlternateContent>
      </w:r>
      <w:r w:rsidR="009832C4">
        <w:rPr>
          <w:rFonts w:ascii="TH SarabunPSK" w:hAnsi="TH SarabunPSK" w:cs="TH SarabunPSK"/>
          <w:noProof/>
          <w:sz w:val="32"/>
          <w:szCs w:val="32"/>
        </w:rPr>
        <mc:AlternateContent>
          <mc:Choice Requires="wps">
            <w:drawing>
              <wp:anchor distT="0" distB="0" distL="114300" distR="114300" simplePos="0" relativeHeight="251667456" behindDoc="0" locked="0" layoutInCell="1" allowOverlap="1" wp14:anchorId="58A86826" wp14:editId="02AD486C">
                <wp:simplePos x="0" y="0"/>
                <wp:positionH relativeFrom="margin">
                  <wp:posOffset>628650</wp:posOffset>
                </wp:positionH>
                <wp:positionV relativeFrom="paragraph">
                  <wp:posOffset>2257425</wp:posOffset>
                </wp:positionV>
                <wp:extent cx="1876425" cy="609600"/>
                <wp:effectExtent l="0" t="0" r="28575" b="19050"/>
                <wp:wrapNone/>
                <wp:docPr id="12" name="สี่เหลี่ยมผืนผ้า 12"/>
                <wp:cNvGraphicFramePr/>
                <a:graphic xmlns:a="http://schemas.openxmlformats.org/drawingml/2006/main">
                  <a:graphicData uri="http://schemas.microsoft.com/office/word/2010/wordprocessingShape">
                    <wps:wsp>
                      <wps:cNvSpPr/>
                      <wps:spPr>
                        <a:xfrm>
                          <a:off x="0" y="0"/>
                          <a:ext cx="1876425" cy="609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1E5E1D" w14:textId="302A679C" w:rsidR="00E277FB" w:rsidRPr="009832C4" w:rsidRDefault="00E277FB" w:rsidP="005A2AD6">
                            <w:pPr>
                              <w:jc w:val="center"/>
                              <w:rPr>
                                <w:rFonts w:ascii="TH SarabunPSK" w:hAnsi="TH SarabunPSK" w:cs="TH SarabunPSK"/>
                                <w:b/>
                                <w:bCs/>
                                <w:sz w:val="32"/>
                                <w:szCs w:val="32"/>
                              </w:rPr>
                            </w:pPr>
                            <w:r w:rsidRPr="009832C4">
                              <w:rPr>
                                <w:rFonts w:ascii="TH SarabunPSK" w:hAnsi="TH SarabunPSK" w:cs="TH SarabunPSK" w:hint="cs"/>
                                <w:b/>
                                <w:bCs/>
                                <w:sz w:val="32"/>
                                <w:szCs w:val="32"/>
                                <w:cs/>
                              </w:rPr>
                              <w:t>การส่งเสริมของหน่วยงานภาครัฐ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86826" id="สี่เหลี่ยมผืนผ้า 12" o:spid="_x0000_s1033" style="position:absolute;left:0;text-align:left;margin-left:49.5pt;margin-top:177.75pt;width:147.75pt;height:4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" fillcolor="white [3201]" strokecolor="black [3213]" strokeweight="1pt">
                <v:textbox>
                  <w:txbxContent>
                    <w:p w14:paraId="531E5E1D" w14:textId="302A679C" w:rsidR="00E277FB" w:rsidRPr="009832C4" w:rsidRDefault="00E277FB" w:rsidP="005A2AD6">
                      <w:pPr>
                        <w:jc w:val="center"/>
                        <w:rPr>
                          <w:rFonts w:ascii="TH SarabunPSK" w:hAnsi="TH SarabunPSK" w:cs="TH SarabunPSK"/>
                          <w:b/>
                          <w:bCs/>
                          <w:sz w:val="32"/>
                          <w:szCs w:val="32"/>
                        </w:rPr>
                      </w:pPr>
                      <w:r w:rsidRPr="009832C4">
                        <w:rPr>
                          <w:rFonts w:ascii="TH SarabunPSK" w:hAnsi="TH SarabunPSK" w:cs="TH SarabunPSK" w:hint="cs"/>
                          <w:b/>
                          <w:bCs/>
                          <w:sz w:val="32"/>
                          <w:szCs w:val="32"/>
                          <w:cs/>
                        </w:rPr>
                        <w:t>การส่งเสริมของหน่วยงานภาครัฐ</w:t>
                      </w:r>
                    </w:p>
                  </w:txbxContent>
                </v:textbox>
                <w10:wrap anchorx="margin"/>
              </v:rect>
            </w:pict>
          </mc:Fallback>
        </mc:AlternateContent>
      </w:r>
    </w:p>
    <w:p w14:paraId="08E091D5" w14:textId="00529814" w:rsidR="0055410D" w:rsidRPr="0055410D" w:rsidRDefault="0055410D" w:rsidP="0055410D">
      <w:pPr>
        <w:rPr>
          <w:rFonts w:ascii="TH SarabunPSK" w:hAnsi="TH SarabunPSK" w:cs="TH SarabunPSK"/>
          <w:sz w:val="32"/>
          <w:szCs w:val="32"/>
        </w:rPr>
      </w:pPr>
    </w:p>
    <w:p w14:paraId="0C9A7DB5" w14:textId="28ECB57F" w:rsidR="0055410D" w:rsidRPr="0055410D" w:rsidRDefault="0055410D" w:rsidP="0055410D">
      <w:pPr>
        <w:rPr>
          <w:rFonts w:ascii="TH SarabunPSK" w:hAnsi="TH SarabunPSK" w:cs="TH SarabunPSK"/>
          <w:sz w:val="32"/>
          <w:szCs w:val="32"/>
        </w:rPr>
      </w:pPr>
    </w:p>
    <w:p w14:paraId="19C4C5FA" w14:textId="26B11DAA" w:rsidR="0055410D" w:rsidRPr="0055410D" w:rsidRDefault="00017DDE" w:rsidP="0055410D">
      <w:pPr>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74624" behindDoc="0" locked="0" layoutInCell="1" allowOverlap="1" wp14:anchorId="73CBC72A" wp14:editId="1822991D">
                <wp:simplePos x="0" y="0"/>
                <wp:positionH relativeFrom="column">
                  <wp:posOffset>1457325</wp:posOffset>
                </wp:positionH>
                <wp:positionV relativeFrom="paragraph">
                  <wp:posOffset>328930</wp:posOffset>
                </wp:positionV>
                <wp:extent cx="0" cy="714375"/>
                <wp:effectExtent l="76200" t="0" r="57150" b="47625"/>
                <wp:wrapNone/>
                <wp:docPr id="27" name="ลูกศรเชื่อมต่อแบบตรง 27"/>
                <wp:cNvGraphicFramePr/>
                <a:graphic xmlns:a="http://schemas.openxmlformats.org/drawingml/2006/main">
                  <a:graphicData uri="http://schemas.microsoft.com/office/word/2010/wordprocessingShape">
                    <wps:wsp>
                      <wps:cNvCnPr/>
                      <wps:spPr>
                        <a:xfrm>
                          <a:off x="0" y="0"/>
                          <a:ext cx="0" cy="714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963595" id="ลูกศรเชื่อมต่อแบบตรง 27" o:spid="_x0000_s1026" type="#_x0000_t32" style="position:absolute;margin-left:114.75pt;margin-top:25.9pt;width:0;height:56.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" strokecolor="black [3213]" strokeweight=".5pt">
                <v:stroke endarrow="block" joinstyle="miter"/>
              </v:shape>
            </w:pict>
          </mc:Fallback>
        </mc:AlternateContent>
      </w:r>
      <w:r>
        <w:rPr>
          <w:rFonts w:ascii="TH SarabunPSK" w:hAnsi="TH SarabunPSK" w:cs="TH SarabunPSK"/>
          <w:noProof/>
          <w:sz w:val="32"/>
          <w:szCs w:val="32"/>
        </w:rPr>
        <mc:AlternateContent>
          <mc:Choice Requires="wps">
            <w:drawing>
              <wp:anchor distT="0" distB="0" distL="114300" distR="114300" simplePos="0" relativeHeight="251673600" behindDoc="0" locked="0" layoutInCell="1" allowOverlap="1" wp14:anchorId="69414279" wp14:editId="4D4D43F9">
                <wp:simplePos x="0" y="0"/>
                <wp:positionH relativeFrom="column">
                  <wp:posOffset>1457325</wp:posOffset>
                </wp:positionH>
                <wp:positionV relativeFrom="paragraph">
                  <wp:posOffset>290830</wp:posOffset>
                </wp:positionV>
                <wp:extent cx="2828925" cy="38100"/>
                <wp:effectExtent l="0" t="0" r="28575" b="19050"/>
                <wp:wrapNone/>
                <wp:docPr id="23" name="ตัวเชื่อมต่อตรง 23"/>
                <wp:cNvGraphicFramePr/>
                <a:graphic xmlns:a="http://schemas.openxmlformats.org/drawingml/2006/main">
                  <a:graphicData uri="http://schemas.microsoft.com/office/word/2010/wordprocessingShape">
                    <wps:wsp>
                      <wps:cNvCnPr/>
                      <wps:spPr>
                        <a:xfrm flipV="1">
                          <a:off x="0" y="0"/>
                          <a:ext cx="2828925"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8C4F59" id="ตัวเชื่อมต่อตรง 2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75pt,22.9pt" to="337.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" strokecolor="black [3213]" strokeweight=".5pt">
                <v:stroke joinstyle="miter"/>
              </v:line>
            </w:pict>
          </mc:Fallback>
        </mc:AlternateContent>
      </w:r>
    </w:p>
    <w:p w14:paraId="6CE72879" w14:textId="4C5B58F1" w:rsidR="0055410D" w:rsidRPr="0055410D" w:rsidRDefault="0055410D" w:rsidP="0055410D">
      <w:pPr>
        <w:rPr>
          <w:rFonts w:ascii="TH SarabunPSK" w:hAnsi="TH SarabunPSK" w:cs="TH SarabunPSK"/>
          <w:sz w:val="32"/>
          <w:szCs w:val="32"/>
        </w:rPr>
      </w:pPr>
    </w:p>
    <w:p w14:paraId="15D69FAF" w14:textId="0027A602" w:rsidR="0055410D" w:rsidRPr="0055410D" w:rsidRDefault="006E1774" w:rsidP="0055410D">
      <w:pPr>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69504" behindDoc="0" locked="0" layoutInCell="1" allowOverlap="1" wp14:anchorId="5370DF78" wp14:editId="53956C89">
                <wp:simplePos x="0" y="0"/>
                <wp:positionH relativeFrom="column">
                  <wp:posOffset>3686175</wp:posOffset>
                </wp:positionH>
                <wp:positionV relativeFrom="paragraph">
                  <wp:posOffset>322580</wp:posOffset>
                </wp:positionV>
                <wp:extent cx="2019300" cy="581025"/>
                <wp:effectExtent l="0" t="0" r="19050" b="28575"/>
                <wp:wrapNone/>
                <wp:docPr id="14" name="สี่เหลี่ยมผืนผ้า 14"/>
                <wp:cNvGraphicFramePr/>
                <a:graphic xmlns:a="http://schemas.openxmlformats.org/drawingml/2006/main">
                  <a:graphicData uri="http://schemas.microsoft.com/office/word/2010/wordprocessingShape">
                    <wps:wsp>
                      <wps:cNvSpPr/>
                      <wps:spPr>
                        <a:xfrm>
                          <a:off x="0" y="0"/>
                          <a:ext cx="2019300" cy="581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D8209A" w14:textId="21340752" w:rsidR="00E277FB" w:rsidRPr="009832C4" w:rsidRDefault="00E277FB" w:rsidP="009832C4">
                            <w:pPr>
                              <w:jc w:val="center"/>
                              <w:rPr>
                                <w:rFonts w:ascii="TH SarabunPSK" w:hAnsi="TH SarabunPSK" w:cs="TH SarabunPSK"/>
                                <w:b/>
                                <w:bCs/>
                                <w:sz w:val="32"/>
                                <w:szCs w:val="32"/>
                              </w:rPr>
                            </w:pPr>
                            <w:r w:rsidRPr="009832C4">
                              <w:rPr>
                                <w:rFonts w:ascii="TH SarabunPSK" w:hAnsi="TH SarabunPSK" w:cs="TH SarabunPSK" w:hint="cs"/>
                                <w:b/>
                                <w:bCs/>
                                <w:sz w:val="32"/>
                                <w:szCs w:val="32"/>
                                <w:cs/>
                              </w:rPr>
                              <w:t>การชะลอภาวะอัตราการเกิดที่น้อยลงในประเทศไทย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0DF78" id="สี่เหลี่ยมผืนผ้า 14" o:spid="_x0000_s1034" style="position:absolute;margin-left:290.25pt;margin-top:25.4pt;width:159pt;height:4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" fillcolor="white [3201]" strokecolor="black [3213]" strokeweight="1pt">
                <v:textbox>
                  <w:txbxContent>
                    <w:p w14:paraId="7AD8209A" w14:textId="21340752" w:rsidR="00E277FB" w:rsidRPr="009832C4" w:rsidRDefault="00E277FB" w:rsidP="009832C4">
                      <w:pPr>
                        <w:jc w:val="center"/>
                        <w:rPr>
                          <w:rFonts w:ascii="TH SarabunPSK" w:hAnsi="TH SarabunPSK" w:cs="TH SarabunPSK"/>
                          <w:b/>
                          <w:bCs/>
                          <w:sz w:val="32"/>
                          <w:szCs w:val="32"/>
                        </w:rPr>
                      </w:pPr>
                      <w:r w:rsidRPr="009832C4">
                        <w:rPr>
                          <w:rFonts w:ascii="TH SarabunPSK" w:hAnsi="TH SarabunPSK" w:cs="TH SarabunPSK" w:hint="cs"/>
                          <w:b/>
                          <w:bCs/>
                          <w:sz w:val="32"/>
                          <w:szCs w:val="32"/>
                          <w:cs/>
                        </w:rPr>
                        <w:t>การชะลอภาวะอัตราการเกิดที่น้อยลงในประเทศไทย</w:t>
                      </w:r>
                    </w:p>
                  </w:txbxContent>
                </v:textbox>
              </v:rect>
            </w:pict>
          </mc:Fallback>
        </mc:AlternateContent>
      </w:r>
    </w:p>
    <w:p w14:paraId="78B13B1E" w14:textId="4E982A45" w:rsidR="0055410D" w:rsidRPr="0055410D" w:rsidRDefault="0055410D" w:rsidP="0055410D">
      <w:pPr>
        <w:rPr>
          <w:rFonts w:ascii="TH SarabunPSK" w:hAnsi="TH SarabunPSK" w:cs="TH SarabunPSK"/>
          <w:sz w:val="32"/>
          <w:szCs w:val="32"/>
        </w:rPr>
      </w:pPr>
    </w:p>
    <w:p w14:paraId="27898963" w14:textId="781C48E4" w:rsidR="0055410D" w:rsidRPr="0055410D" w:rsidRDefault="006E1774" w:rsidP="0055410D">
      <w:pPr>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70528" behindDoc="0" locked="0" layoutInCell="1" allowOverlap="1" wp14:anchorId="0C52D005" wp14:editId="3F4BDDAC">
                <wp:simplePos x="0" y="0"/>
                <wp:positionH relativeFrom="column">
                  <wp:posOffset>3686175</wp:posOffset>
                </wp:positionH>
                <wp:positionV relativeFrom="paragraph">
                  <wp:posOffset>126365</wp:posOffset>
                </wp:positionV>
                <wp:extent cx="2019300" cy="1571625"/>
                <wp:effectExtent l="0" t="0" r="19050" b="28575"/>
                <wp:wrapNone/>
                <wp:docPr id="16" name="สี่เหลี่ยมผืนผ้า 16"/>
                <wp:cNvGraphicFramePr/>
                <a:graphic xmlns:a="http://schemas.openxmlformats.org/drawingml/2006/main">
                  <a:graphicData uri="http://schemas.microsoft.com/office/word/2010/wordprocessingShape">
                    <wps:wsp>
                      <wps:cNvSpPr/>
                      <wps:spPr>
                        <a:xfrm>
                          <a:off x="0" y="0"/>
                          <a:ext cx="2019300" cy="1571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0A88F3" w14:textId="4B4E43BA" w:rsidR="00E277FB" w:rsidRDefault="00E277FB" w:rsidP="0055410D">
                            <w:pPr>
                              <w:spacing w:after="0"/>
                              <w:rPr>
                                <w:rFonts w:ascii="TH SarabunPSK" w:hAnsi="TH SarabunPSK" w:cs="TH SarabunPSK"/>
                                <w:sz w:val="32"/>
                                <w:szCs w:val="32"/>
                              </w:rPr>
                            </w:pPr>
                            <w:r w:rsidRPr="0055410D">
                              <w:rPr>
                                <w:rFonts w:ascii="TH SarabunPSK" w:hAnsi="TH SarabunPSK" w:cs="TH SarabunPSK" w:hint="cs"/>
                                <w:sz w:val="32"/>
                                <w:szCs w:val="32"/>
                              </w:rPr>
                              <w:t>-</w:t>
                            </w:r>
                            <w:r w:rsidRPr="0055410D">
                              <w:rPr>
                                <w:rFonts w:ascii="TH SarabunPSK" w:hAnsi="TH SarabunPSK" w:cs="TH SarabunPSK" w:hint="cs"/>
                                <w:sz w:val="32"/>
                                <w:szCs w:val="32"/>
                                <w:cs/>
                              </w:rPr>
                              <w:t>ประชากรอาจหันมามีความสนใจอยากมีบุตรเพิ่มขึ้น</w:t>
                            </w:r>
                          </w:p>
                          <w:p w14:paraId="14890C37" w14:textId="77A1B1F6" w:rsidR="00E277FB" w:rsidRDefault="00E277FB" w:rsidP="0055410D">
                            <w:pPr>
                              <w:spacing w:after="0"/>
                              <w:rPr>
                                <w:rFonts w:ascii="TH SarabunPSK" w:hAnsi="TH SarabunPSK" w:cs="TH SarabunPSK"/>
                                <w:sz w:val="32"/>
                                <w:szCs w:val="32"/>
                              </w:rPr>
                            </w:pPr>
                            <w:r>
                              <w:rPr>
                                <w:rFonts w:ascii="TH SarabunPSK" w:hAnsi="TH SarabunPSK" w:cs="TH SarabunPSK"/>
                                <w:sz w:val="32"/>
                                <w:szCs w:val="32"/>
                              </w:rPr>
                              <w:t>-</w:t>
                            </w:r>
                            <w:r>
                              <w:rPr>
                                <w:rFonts w:ascii="TH SarabunPSK" w:hAnsi="TH SarabunPSK" w:cs="TH SarabunPSK" w:hint="cs"/>
                                <w:sz w:val="32"/>
                                <w:szCs w:val="32"/>
                                <w:cs/>
                              </w:rPr>
                              <w:t>อัตราการเกิดของเด็กไม่ลดลงไปกว่าเดิม</w:t>
                            </w:r>
                          </w:p>
                          <w:p w14:paraId="1135227B" w14:textId="7BEA4514" w:rsidR="00E277FB" w:rsidRPr="0055410D" w:rsidRDefault="00E277FB" w:rsidP="0055410D">
                            <w:pPr>
                              <w:rPr>
                                <w:rFonts w:ascii="TH SarabunPSK" w:hAnsi="TH SarabunPSK" w:cs="TH SarabunPSK"/>
                                <w:sz w:val="32"/>
                                <w:szCs w:val="32"/>
                                <w:cs/>
                              </w:rPr>
                            </w:pPr>
                            <w:r>
                              <w:rPr>
                                <w:rFonts w:ascii="TH SarabunPSK" w:hAnsi="TH SarabunPSK" w:cs="TH SarabunPSK"/>
                                <w:sz w:val="32"/>
                                <w:szCs w:val="32"/>
                              </w:rPr>
                              <w:t>-</w:t>
                            </w:r>
                            <w:r>
                              <w:rPr>
                                <w:rFonts w:ascii="TH SarabunPSK" w:hAnsi="TH SarabunPSK" w:cs="TH SarabunPSK" w:hint="cs"/>
                                <w:sz w:val="32"/>
                                <w:szCs w:val="32"/>
                                <w:cs/>
                              </w:rPr>
                              <w:t>แม่และเด็กมีคุณภาพชีวิตที่ดีขึ้น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52D005" id="สี่เหลี่ยมผืนผ้า 16" o:spid="_x0000_s1035" style="position:absolute;margin-left:290.25pt;margin-top:9.95pt;width:159pt;height:123.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" fillcolor="white [3201]" strokecolor="black [3213]" strokeweight="1pt">
                <v:textbox>
                  <w:txbxContent>
                    <w:p w14:paraId="020A88F3" w14:textId="4B4E43BA" w:rsidR="00E277FB" w:rsidRDefault="00E277FB" w:rsidP="0055410D">
                      <w:pPr>
                        <w:spacing w:after="0"/>
                        <w:rPr>
                          <w:rFonts w:ascii="TH SarabunPSK" w:hAnsi="TH SarabunPSK" w:cs="TH SarabunPSK"/>
                          <w:sz w:val="32"/>
                          <w:szCs w:val="32"/>
                        </w:rPr>
                      </w:pPr>
                      <w:r w:rsidRPr="0055410D">
                        <w:rPr>
                          <w:rFonts w:ascii="TH SarabunPSK" w:hAnsi="TH SarabunPSK" w:cs="TH SarabunPSK" w:hint="cs"/>
                          <w:sz w:val="32"/>
                          <w:szCs w:val="32"/>
                        </w:rPr>
                        <w:t>-</w:t>
                      </w:r>
                      <w:r w:rsidRPr="0055410D">
                        <w:rPr>
                          <w:rFonts w:ascii="TH SarabunPSK" w:hAnsi="TH SarabunPSK" w:cs="TH SarabunPSK" w:hint="cs"/>
                          <w:sz w:val="32"/>
                          <w:szCs w:val="32"/>
                          <w:cs/>
                        </w:rPr>
                        <w:t>ประชากรอาจหันมามีความสนใจอยากมีบุตรเพิ่มขึ้น</w:t>
                      </w:r>
                    </w:p>
                    <w:p w14:paraId="14890C37" w14:textId="77A1B1F6" w:rsidR="00E277FB" w:rsidRDefault="00E277FB" w:rsidP="0055410D">
                      <w:pPr>
                        <w:spacing w:after="0"/>
                        <w:rPr>
                          <w:rFonts w:ascii="TH SarabunPSK" w:hAnsi="TH SarabunPSK" w:cs="TH SarabunPSK"/>
                          <w:sz w:val="32"/>
                          <w:szCs w:val="32"/>
                        </w:rPr>
                      </w:pPr>
                      <w:r>
                        <w:rPr>
                          <w:rFonts w:ascii="TH SarabunPSK" w:hAnsi="TH SarabunPSK" w:cs="TH SarabunPSK"/>
                          <w:sz w:val="32"/>
                          <w:szCs w:val="32"/>
                        </w:rPr>
                        <w:t>-</w:t>
                      </w:r>
                      <w:r>
                        <w:rPr>
                          <w:rFonts w:ascii="TH SarabunPSK" w:hAnsi="TH SarabunPSK" w:cs="TH SarabunPSK" w:hint="cs"/>
                          <w:sz w:val="32"/>
                          <w:szCs w:val="32"/>
                          <w:cs/>
                        </w:rPr>
                        <w:t>อัตราการเกิดของเด็กไม่ลดลงไปกว่าเดิม</w:t>
                      </w:r>
                    </w:p>
                    <w:p w14:paraId="1135227B" w14:textId="7BEA4514" w:rsidR="00E277FB" w:rsidRPr="0055410D" w:rsidRDefault="00E277FB" w:rsidP="0055410D">
                      <w:pPr>
                        <w:rPr>
                          <w:rFonts w:ascii="TH SarabunPSK" w:hAnsi="TH SarabunPSK" w:cs="TH SarabunPSK"/>
                          <w:sz w:val="32"/>
                          <w:szCs w:val="32"/>
                          <w:cs/>
                        </w:rPr>
                      </w:pPr>
                      <w:r>
                        <w:rPr>
                          <w:rFonts w:ascii="TH SarabunPSK" w:hAnsi="TH SarabunPSK" w:cs="TH SarabunPSK"/>
                          <w:sz w:val="32"/>
                          <w:szCs w:val="32"/>
                        </w:rPr>
                        <w:t>-</w:t>
                      </w:r>
                      <w:r>
                        <w:rPr>
                          <w:rFonts w:ascii="TH SarabunPSK" w:hAnsi="TH SarabunPSK" w:cs="TH SarabunPSK" w:hint="cs"/>
                          <w:sz w:val="32"/>
                          <w:szCs w:val="32"/>
                          <w:cs/>
                        </w:rPr>
                        <w:t>แม่และเด็กมีคุณภาพชีวิตที่ดีขึ้น</w:t>
                      </w:r>
                    </w:p>
                  </w:txbxContent>
                </v:textbox>
              </v:rect>
            </w:pict>
          </mc:Fallback>
        </mc:AlternateContent>
      </w:r>
    </w:p>
    <w:p w14:paraId="59F74FCB" w14:textId="45AAE0AD" w:rsidR="0055410D" w:rsidRPr="0055410D" w:rsidRDefault="0055410D" w:rsidP="0055410D">
      <w:pPr>
        <w:rPr>
          <w:rFonts w:ascii="TH SarabunPSK" w:hAnsi="TH SarabunPSK" w:cs="TH SarabunPSK"/>
          <w:sz w:val="32"/>
          <w:szCs w:val="32"/>
        </w:rPr>
      </w:pPr>
    </w:p>
    <w:p w14:paraId="135C58D8" w14:textId="328C76F3" w:rsidR="0055410D" w:rsidRPr="0055410D" w:rsidRDefault="0097680E" w:rsidP="0055410D">
      <w:pPr>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75648" behindDoc="0" locked="0" layoutInCell="1" allowOverlap="1" wp14:anchorId="51BC0C16" wp14:editId="5A88BC48">
                <wp:simplePos x="0" y="0"/>
                <wp:positionH relativeFrom="column">
                  <wp:posOffset>2514600</wp:posOffset>
                </wp:positionH>
                <wp:positionV relativeFrom="paragraph">
                  <wp:posOffset>120015</wp:posOffset>
                </wp:positionV>
                <wp:extent cx="1143000" cy="9525"/>
                <wp:effectExtent l="0" t="57150" r="38100" b="85725"/>
                <wp:wrapNone/>
                <wp:docPr id="28" name="ลูกศรเชื่อมต่อแบบตรง 28"/>
                <wp:cNvGraphicFramePr/>
                <a:graphic xmlns:a="http://schemas.openxmlformats.org/drawingml/2006/main">
                  <a:graphicData uri="http://schemas.microsoft.com/office/word/2010/wordprocessingShape">
                    <wps:wsp>
                      <wps:cNvCnPr/>
                      <wps:spPr>
                        <a:xfrm>
                          <a:off x="0" y="0"/>
                          <a:ext cx="11430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85097B" id="ลูกศรเชื่อมต่อแบบตรง 28" o:spid="_x0000_s1026" type="#_x0000_t32" style="position:absolute;margin-left:198pt;margin-top:9.45pt;width:90pt;height:.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" strokecolor="black [3213]" strokeweight=".5pt">
                <v:stroke endarrow="block" joinstyle="miter"/>
              </v:shape>
            </w:pict>
          </mc:Fallback>
        </mc:AlternateContent>
      </w:r>
    </w:p>
    <w:p w14:paraId="33951A54" w14:textId="5B773E16" w:rsidR="0055410D" w:rsidRPr="0055410D" w:rsidRDefault="0055410D" w:rsidP="0055410D">
      <w:pPr>
        <w:rPr>
          <w:rFonts w:ascii="TH SarabunPSK" w:hAnsi="TH SarabunPSK" w:cs="TH SarabunPSK"/>
          <w:sz w:val="32"/>
          <w:szCs w:val="32"/>
        </w:rPr>
      </w:pPr>
    </w:p>
    <w:p w14:paraId="32EE1DBC" w14:textId="73F77A27" w:rsidR="0055410D" w:rsidRPr="0055410D" w:rsidRDefault="0055410D" w:rsidP="0055410D">
      <w:pPr>
        <w:rPr>
          <w:rFonts w:ascii="TH SarabunPSK" w:hAnsi="TH SarabunPSK" w:cs="TH SarabunPSK"/>
          <w:sz w:val="32"/>
          <w:szCs w:val="32"/>
        </w:rPr>
      </w:pPr>
    </w:p>
    <w:p w14:paraId="78162798" w14:textId="04F9F51F" w:rsidR="0055410D" w:rsidRDefault="0055410D" w:rsidP="0055410D">
      <w:pPr>
        <w:rPr>
          <w:rFonts w:ascii="TH SarabunPSK" w:hAnsi="TH SarabunPSK" w:cs="TH SarabunPSK"/>
          <w:sz w:val="32"/>
          <w:szCs w:val="32"/>
        </w:rPr>
      </w:pPr>
    </w:p>
    <w:p w14:paraId="043D6654" w14:textId="69C5C2CD" w:rsidR="0055410D" w:rsidRDefault="0055410D" w:rsidP="0055410D">
      <w:pPr>
        <w:spacing w:after="0"/>
        <w:rPr>
          <w:rFonts w:ascii="TH SarabunPSK" w:hAnsi="TH SarabunPSK" w:cs="TH SarabunPSK"/>
          <w:sz w:val="32"/>
          <w:szCs w:val="32"/>
        </w:rPr>
      </w:pPr>
      <w:r w:rsidRPr="0055410D">
        <w:rPr>
          <w:rFonts w:ascii="TH SarabunPSK" w:hAnsi="TH SarabunPSK" w:cs="TH SarabunPSK" w:hint="cs"/>
          <w:b/>
          <w:bCs/>
          <w:sz w:val="32"/>
          <w:szCs w:val="32"/>
          <w:cs/>
        </w:rPr>
        <w:t xml:space="preserve">ภาพที่ </w:t>
      </w:r>
      <w:r w:rsidRPr="0055410D">
        <w:rPr>
          <w:rFonts w:ascii="TH SarabunPSK" w:hAnsi="TH SarabunPSK" w:cs="TH SarabunPSK"/>
          <w:b/>
          <w:bCs/>
          <w:sz w:val="32"/>
          <w:szCs w:val="32"/>
        </w:rPr>
        <w:t>2</w:t>
      </w:r>
      <w:r>
        <w:rPr>
          <w:rFonts w:ascii="TH SarabunPSK" w:hAnsi="TH SarabunPSK" w:cs="TH SarabunPSK"/>
          <w:sz w:val="32"/>
          <w:szCs w:val="32"/>
        </w:rPr>
        <w:t xml:space="preserve"> </w:t>
      </w:r>
      <w:r>
        <w:rPr>
          <w:rFonts w:ascii="TH SarabunPSK" w:hAnsi="TH SarabunPSK" w:cs="TH SarabunPSK" w:hint="cs"/>
          <w:sz w:val="32"/>
          <w:szCs w:val="32"/>
          <w:cs/>
        </w:rPr>
        <w:t>มโนทัศน์ของการอภิปรายผล</w:t>
      </w:r>
      <w:r w:rsidRPr="0055410D">
        <w:rPr>
          <w:rFonts w:ascii="TH SarabunPSK" w:hAnsi="TH SarabunPSK" w:cs="TH SarabunPSK"/>
          <w:sz w:val="32"/>
          <w:szCs w:val="32"/>
          <w:cs/>
        </w:rPr>
        <w:t>การส่งเสริมนโยบายเงินอุดหนุนเพื่อการเลี้ยงดูเด็กแรกเกิดเพื่อชะลอภาวะ</w:t>
      </w:r>
      <w:r>
        <w:rPr>
          <w:rFonts w:ascii="TH SarabunPSK" w:hAnsi="TH SarabunPSK" w:cs="TH SarabunPSK"/>
          <w:sz w:val="32"/>
          <w:szCs w:val="32"/>
          <w:cs/>
        </w:rPr>
        <w:tab/>
      </w:r>
    </w:p>
    <w:p w14:paraId="62CF2C28" w14:textId="05B9A89B" w:rsidR="0055410D" w:rsidRDefault="0055410D" w:rsidP="0055410D">
      <w:pPr>
        <w:spacing w:after="0"/>
        <w:ind w:firstLine="720"/>
        <w:rPr>
          <w:rFonts w:ascii="TH SarabunPSK" w:hAnsi="TH SarabunPSK" w:cs="TH SarabunPSK"/>
          <w:sz w:val="32"/>
          <w:szCs w:val="32"/>
        </w:rPr>
      </w:pPr>
      <w:r w:rsidRPr="0055410D">
        <w:rPr>
          <w:rFonts w:ascii="TH SarabunPSK" w:hAnsi="TH SarabunPSK" w:cs="TH SarabunPSK"/>
          <w:sz w:val="32"/>
          <w:szCs w:val="32"/>
          <w:cs/>
        </w:rPr>
        <w:t>อัตราการเกิดที่น้อยลงของประชากรในประเทศไทย</w:t>
      </w:r>
    </w:p>
    <w:p w14:paraId="3E85E740" w14:textId="53E62633" w:rsidR="0055410D" w:rsidRDefault="0055410D" w:rsidP="0055410D">
      <w:pPr>
        <w:rPr>
          <w:rFonts w:ascii="TH SarabunPSK" w:hAnsi="TH SarabunPSK" w:cs="TH SarabunPSK"/>
          <w:sz w:val="32"/>
          <w:szCs w:val="32"/>
        </w:rPr>
      </w:pPr>
      <w:r>
        <w:rPr>
          <w:rFonts w:ascii="TH SarabunPSK" w:hAnsi="TH SarabunPSK" w:cs="TH SarabunPSK" w:hint="cs"/>
          <w:sz w:val="32"/>
          <w:szCs w:val="32"/>
          <w:cs/>
        </w:rPr>
        <w:t xml:space="preserve">ที่มา </w:t>
      </w:r>
      <w:r>
        <w:rPr>
          <w:rFonts w:ascii="TH SarabunPSK" w:hAnsi="TH SarabunPSK" w:cs="TH SarabunPSK"/>
          <w:sz w:val="32"/>
          <w:szCs w:val="32"/>
        </w:rPr>
        <w:t xml:space="preserve">: </w:t>
      </w:r>
      <w:r>
        <w:rPr>
          <w:rFonts w:ascii="TH SarabunPSK" w:hAnsi="TH SarabunPSK" w:cs="TH SarabunPSK" w:hint="cs"/>
          <w:sz w:val="32"/>
          <w:szCs w:val="32"/>
          <w:cs/>
        </w:rPr>
        <w:t>ผู้เขียน</w:t>
      </w:r>
    </w:p>
    <w:p w14:paraId="6E4CC585" w14:textId="5324B4BF" w:rsidR="00D06F2C" w:rsidRDefault="00D06F2C" w:rsidP="006E1774">
      <w:pPr>
        <w:rPr>
          <w:rFonts w:ascii="TH SarabunPSK" w:hAnsi="TH SarabunPSK" w:cs="TH SarabunPSK"/>
          <w:sz w:val="32"/>
          <w:szCs w:val="32"/>
        </w:rPr>
      </w:pPr>
    </w:p>
    <w:p w14:paraId="4236F08F" w14:textId="77777777" w:rsidR="0056694E" w:rsidRPr="00D06F2C" w:rsidRDefault="0056694E" w:rsidP="006E1774">
      <w:pPr>
        <w:rPr>
          <w:rFonts w:ascii="TH SarabunPSK" w:hAnsi="TH SarabunPSK" w:cs="TH SarabunPSK"/>
          <w:sz w:val="32"/>
          <w:szCs w:val="32"/>
        </w:rPr>
      </w:pPr>
    </w:p>
    <w:sdt>
      <w:sdtPr>
        <w:rPr>
          <w:lang w:val="th-TH"/>
        </w:rPr>
        <w:id w:val="-658302646"/>
        <w:docPartObj>
          <w:docPartGallery w:val="Bibliographies"/>
          <w:docPartUnique/>
        </w:docPartObj>
      </w:sdtPr>
      <w:sdtEndPr>
        <w:rPr>
          <w:rFonts w:ascii="TH SarabunPSK" w:eastAsiaTheme="minorHAnsi" w:hAnsi="TH SarabunPSK" w:cs="TH SarabunPSK" w:hint="cs"/>
          <w:color w:val="auto"/>
          <w:sz w:val="32"/>
          <w:szCs w:val="32"/>
          <w:cs w:val="0"/>
          <w:lang w:val="en-US"/>
        </w:rPr>
      </w:sdtEndPr>
      <w:sdtContent>
        <w:p w14:paraId="0A7F9E90" w14:textId="46880CDC" w:rsidR="00E00F7B" w:rsidRPr="00E00F7B" w:rsidRDefault="00E00F7B">
          <w:pPr>
            <w:pStyle w:val="1"/>
            <w:rPr>
              <w:rFonts w:ascii="TH SarabunPSK" w:hAnsi="TH SarabunPSK" w:cs="TH SarabunPSK" w:hint="cs"/>
              <w:b/>
              <w:bCs/>
            </w:rPr>
          </w:pPr>
          <w:r w:rsidRPr="00E00F7B">
            <w:rPr>
              <w:rFonts w:ascii="TH SarabunPSK" w:hAnsi="TH SarabunPSK" w:cs="TH SarabunPSK" w:hint="cs"/>
              <w:b/>
              <w:bCs/>
              <w:lang w:val="th-TH"/>
            </w:rPr>
            <w:t>การอ้างอิง</w:t>
          </w:r>
        </w:p>
        <w:sdt>
          <w:sdtPr>
            <w:rPr>
              <w:rFonts w:ascii="TH SarabunPSK" w:hAnsi="TH SarabunPSK" w:cs="TH SarabunPSK" w:hint="cs"/>
              <w:sz w:val="32"/>
              <w:szCs w:val="32"/>
            </w:rPr>
            <w:id w:val="-573587230"/>
            <w:bibliography/>
          </w:sdtPr>
          <w:sdtContent>
            <w:p w14:paraId="3BF1E470" w14:textId="77777777" w:rsidR="00E00F7B" w:rsidRPr="00E00F7B" w:rsidRDefault="00E00F7B" w:rsidP="00E00F7B">
              <w:pPr>
                <w:pStyle w:val="ac"/>
                <w:ind w:left="720" w:hanging="720"/>
                <w:rPr>
                  <w:rFonts w:ascii="TH SarabunPSK" w:hAnsi="TH SarabunPSK" w:cs="TH SarabunPSK" w:hint="cs"/>
                  <w:noProof/>
                  <w:sz w:val="32"/>
                  <w:szCs w:val="32"/>
                </w:rPr>
              </w:pPr>
              <w:r w:rsidRPr="00E00F7B">
                <w:rPr>
                  <w:rFonts w:ascii="TH SarabunPSK" w:hAnsi="TH SarabunPSK" w:cs="TH SarabunPSK" w:hint="cs"/>
                  <w:sz w:val="32"/>
                  <w:szCs w:val="32"/>
                </w:rPr>
                <w:fldChar w:fldCharType="begin"/>
              </w:r>
              <w:r w:rsidRPr="00E00F7B">
                <w:rPr>
                  <w:rFonts w:ascii="TH SarabunPSK" w:hAnsi="TH SarabunPSK" w:cs="TH SarabunPSK" w:hint="cs"/>
                  <w:sz w:val="32"/>
                  <w:szCs w:val="32"/>
                </w:rPr>
                <w:instrText>BIBLIOGRAPHY</w:instrText>
              </w:r>
              <w:r w:rsidRPr="00E00F7B">
                <w:rPr>
                  <w:rFonts w:ascii="TH SarabunPSK" w:hAnsi="TH SarabunPSK" w:cs="TH SarabunPSK" w:hint="cs"/>
                  <w:sz w:val="32"/>
                  <w:szCs w:val="32"/>
                </w:rPr>
                <w:fldChar w:fldCharType="separate"/>
              </w:r>
              <w:r w:rsidRPr="00E00F7B">
                <w:rPr>
                  <w:rFonts w:ascii="TH SarabunPSK" w:hAnsi="TH SarabunPSK" w:cs="TH SarabunPSK" w:hint="cs"/>
                  <w:noProof/>
                  <w:sz w:val="32"/>
                  <w:szCs w:val="32"/>
                  <w:cs/>
                </w:rPr>
                <w:t xml:space="preserve">แกวิน โจนนส์ และ วรวรรณ ชาญด้วยวิทย์. (ม.ป.ป). </w:t>
              </w:r>
              <w:r w:rsidRPr="00E00F7B">
                <w:rPr>
                  <w:rFonts w:ascii="TH SarabunPSK" w:hAnsi="TH SarabunPSK" w:cs="TH SarabunPSK" w:hint="cs"/>
                  <w:i/>
                  <w:iCs/>
                  <w:noProof/>
                  <w:sz w:val="32"/>
                  <w:szCs w:val="32"/>
                  <w:cs/>
                </w:rPr>
                <w:t>การเปลี่ยนแปลงของนโยบายและแผนประชากร</w:t>
              </w:r>
              <w:r w:rsidRPr="00E00F7B">
                <w:rPr>
                  <w:rFonts w:ascii="TH SarabunPSK" w:hAnsi="TH SarabunPSK" w:cs="TH SarabunPSK" w:hint="cs"/>
                  <w:noProof/>
                  <w:sz w:val="32"/>
                  <w:szCs w:val="32"/>
                  <w:cs/>
                </w:rPr>
                <w:t xml:space="preserve">. เรียกใช้เมื่อ 20 สิงหาคม 2562 จาก </w:t>
              </w:r>
              <w:r w:rsidRPr="00E00F7B">
                <w:rPr>
                  <w:rFonts w:ascii="TH SarabunPSK" w:hAnsi="TH SarabunPSK" w:cs="TH SarabunPSK" w:hint="cs"/>
                  <w:noProof/>
                  <w:sz w:val="32"/>
                  <w:szCs w:val="32"/>
                </w:rPr>
                <w:t>https://thailand.unfpa.org.</w:t>
              </w:r>
            </w:p>
            <w:p w14:paraId="49D55EED" w14:textId="77777777" w:rsidR="00E00F7B" w:rsidRPr="00E00F7B" w:rsidRDefault="00E00F7B" w:rsidP="00E00F7B">
              <w:pPr>
                <w:pStyle w:val="ac"/>
                <w:ind w:left="720" w:hanging="720"/>
                <w:rPr>
                  <w:rFonts w:ascii="TH SarabunPSK" w:hAnsi="TH SarabunPSK" w:cs="TH SarabunPSK" w:hint="cs"/>
                  <w:noProof/>
                  <w:sz w:val="32"/>
                  <w:szCs w:val="32"/>
                  <w:cs/>
                </w:rPr>
              </w:pPr>
              <w:r w:rsidRPr="00E00F7B">
                <w:rPr>
                  <w:rFonts w:ascii="TH SarabunPSK" w:hAnsi="TH SarabunPSK" w:cs="TH SarabunPSK" w:hint="cs"/>
                  <w:noProof/>
                  <w:sz w:val="32"/>
                  <w:szCs w:val="32"/>
                  <w:cs/>
                </w:rPr>
                <w:t xml:space="preserve">กรมกิจการเด็กและเยาวชน. (2558). </w:t>
              </w:r>
              <w:r w:rsidRPr="00E00F7B">
                <w:rPr>
                  <w:rFonts w:ascii="TH SarabunPSK" w:hAnsi="TH SarabunPSK" w:cs="TH SarabunPSK" w:hint="cs"/>
                  <w:i/>
                  <w:iCs/>
                  <w:noProof/>
                  <w:sz w:val="32"/>
                  <w:szCs w:val="32"/>
                  <w:cs/>
                </w:rPr>
                <w:t>นโยบายเงินอุดหนุนเพื่อการเลี้ยงดูเด็กแรกเกิด</w:t>
              </w:r>
              <w:r w:rsidRPr="00E00F7B">
                <w:rPr>
                  <w:rFonts w:ascii="TH SarabunPSK" w:hAnsi="TH SarabunPSK" w:cs="TH SarabunPSK" w:hint="cs"/>
                  <w:noProof/>
                  <w:sz w:val="32"/>
                  <w:szCs w:val="32"/>
                  <w:cs/>
                </w:rPr>
                <w:t xml:space="preserve">. เรียกใช้เมื่อ 14 สิงหาคม 2562 จาก </w:t>
              </w:r>
              <w:r w:rsidRPr="00E00F7B">
                <w:rPr>
                  <w:rFonts w:ascii="TH SarabunPSK" w:hAnsi="TH SarabunPSK" w:cs="TH SarabunPSK" w:hint="cs"/>
                  <w:noProof/>
                  <w:sz w:val="32"/>
                  <w:szCs w:val="32"/>
                </w:rPr>
                <w:t>https://csg.dcy.go.th.</w:t>
              </w:r>
            </w:p>
            <w:p w14:paraId="19A77375" w14:textId="77777777" w:rsidR="00E00F7B" w:rsidRPr="00E00F7B" w:rsidRDefault="00E00F7B" w:rsidP="00E00F7B">
              <w:pPr>
                <w:pStyle w:val="ac"/>
                <w:ind w:left="720" w:hanging="720"/>
                <w:rPr>
                  <w:rFonts w:ascii="TH SarabunPSK" w:hAnsi="TH SarabunPSK" w:cs="TH SarabunPSK" w:hint="cs"/>
                  <w:noProof/>
                  <w:sz w:val="32"/>
                  <w:szCs w:val="32"/>
                  <w:cs/>
                </w:rPr>
              </w:pPr>
              <w:r w:rsidRPr="00E00F7B">
                <w:rPr>
                  <w:rFonts w:ascii="TH SarabunPSK" w:hAnsi="TH SarabunPSK" w:cs="TH SarabunPSK" w:hint="cs"/>
                  <w:noProof/>
                  <w:sz w:val="32"/>
                  <w:szCs w:val="32"/>
                  <w:cs/>
                </w:rPr>
                <w:t xml:space="preserve">กรมสรรพกร. (7 ตุลาคม 2560). </w:t>
              </w:r>
              <w:r w:rsidRPr="00E00F7B">
                <w:rPr>
                  <w:rFonts w:ascii="TH SarabunPSK" w:hAnsi="TH SarabunPSK" w:cs="TH SarabunPSK" w:hint="cs"/>
                  <w:i/>
                  <w:iCs/>
                  <w:noProof/>
                  <w:sz w:val="32"/>
                  <w:szCs w:val="32"/>
                  <w:cs/>
                </w:rPr>
                <w:t>การลดหย่อนบุตร</w:t>
              </w:r>
              <w:r w:rsidRPr="00E00F7B">
                <w:rPr>
                  <w:rFonts w:ascii="TH SarabunPSK" w:hAnsi="TH SarabunPSK" w:cs="TH SarabunPSK" w:hint="cs"/>
                  <w:noProof/>
                  <w:sz w:val="32"/>
                  <w:szCs w:val="32"/>
                  <w:cs/>
                </w:rPr>
                <w:t xml:space="preserve">. เรียกใช้เมื่อ 3 กันยายน 2562 จาก </w:t>
              </w:r>
              <w:r w:rsidRPr="00E00F7B">
                <w:rPr>
                  <w:rFonts w:ascii="TH SarabunPSK" w:hAnsi="TH SarabunPSK" w:cs="TH SarabunPSK" w:hint="cs"/>
                  <w:noProof/>
                  <w:sz w:val="32"/>
                  <w:szCs w:val="32"/>
                </w:rPr>
                <w:t>http://www.rd.go.th.</w:t>
              </w:r>
            </w:p>
            <w:p w14:paraId="4804FC50" w14:textId="77777777" w:rsidR="00E00F7B" w:rsidRPr="00E00F7B" w:rsidRDefault="00E00F7B" w:rsidP="00E00F7B">
              <w:pPr>
                <w:pStyle w:val="ac"/>
                <w:ind w:left="720" w:hanging="720"/>
                <w:rPr>
                  <w:rFonts w:ascii="TH SarabunPSK" w:hAnsi="TH SarabunPSK" w:cs="TH SarabunPSK" w:hint="cs"/>
                  <w:noProof/>
                  <w:sz w:val="32"/>
                  <w:szCs w:val="32"/>
                  <w:cs/>
                </w:rPr>
              </w:pPr>
              <w:r w:rsidRPr="00E00F7B">
                <w:rPr>
                  <w:rFonts w:ascii="TH SarabunPSK" w:hAnsi="TH SarabunPSK" w:cs="TH SarabunPSK" w:hint="cs"/>
                  <w:noProof/>
                  <w:sz w:val="32"/>
                  <w:szCs w:val="32"/>
                  <w:cs/>
                </w:rPr>
                <w:t xml:space="preserve">กิติพัฒน์ นนทปัทมะดุล. (2544). </w:t>
              </w:r>
              <w:r w:rsidRPr="00E00F7B">
                <w:rPr>
                  <w:rFonts w:ascii="TH SarabunPSK" w:hAnsi="TH SarabunPSK" w:cs="TH SarabunPSK" w:hint="cs"/>
                  <w:i/>
                  <w:iCs/>
                  <w:noProof/>
                  <w:sz w:val="32"/>
                  <w:szCs w:val="32"/>
                  <w:cs/>
                </w:rPr>
                <w:t>รัฐสวัสดิการ.</w:t>
              </w:r>
              <w:r w:rsidRPr="00E00F7B">
                <w:rPr>
                  <w:rFonts w:ascii="TH SarabunPSK" w:hAnsi="TH SarabunPSK" w:cs="TH SarabunPSK" w:hint="cs"/>
                  <w:noProof/>
                  <w:sz w:val="32"/>
                  <w:szCs w:val="32"/>
                  <w:cs/>
                </w:rPr>
                <w:t xml:space="preserve"> กรุงเทพฯ.</w:t>
              </w:r>
            </w:p>
            <w:p w14:paraId="0250545F" w14:textId="77777777" w:rsidR="00E00F7B" w:rsidRPr="00E00F7B" w:rsidRDefault="00E00F7B" w:rsidP="00E00F7B">
              <w:pPr>
                <w:pStyle w:val="ac"/>
                <w:ind w:left="720" w:hanging="720"/>
                <w:rPr>
                  <w:rFonts w:ascii="TH SarabunPSK" w:hAnsi="TH SarabunPSK" w:cs="TH SarabunPSK" w:hint="cs"/>
                  <w:noProof/>
                  <w:sz w:val="32"/>
                  <w:szCs w:val="32"/>
                  <w:cs/>
                </w:rPr>
              </w:pPr>
              <w:r w:rsidRPr="00E00F7B">
                <w:rPr>
                  <w:rFonts w:ascii="TH SarabunPSK" w:hAnsi="TH SarabunPSK" w:cs="TH SarabunPSK" w:hint="cs"/>
                  <w:noProof/>
                  <w:sz w:val="32"/>
                  <w:szCs w:val="32"/>
                  <w:cs/>
                </w:rPr>
                <w:t xml:space="preserve">ชลิดา ศรมณี. (2559). เงินอุดหนุนเด็กแรกเกิด ประสบการณ์ต่างประเทศและของไทย. </w:t>
              </w:r>
              <w:r w:rsidRPr="00E00F7B">
                <w:rPr>
                  <w:rFonts w:ascii="TH SarabunPSK" w:hAnsi="TH SarabunPSK" w:cs="TH SarabunPSK" w:hint="cs"/>
                  <w:i/>
                  <w:iCs/>
                  <w:noProof/>
                  <w:sz w:val="32"/>
                  <w:szCs w:val="32"/>
                  <w:cs/>
                </w:rPr>
                <w:t>มหาวิทยาลัยรามคำแหง</w:t>
              </w:r>
              <w:r w:rsidRPr="00E00F7B">
                <w:rPr>
                  <w:rFonts w:ascii="TH SarabunPSK" w:hAnsi="TH SarabunPSK" w:cs="TH SarabunPSK" w:hint="cs"/>
                  <w:noProof/>
                  <w:sz w:val="32"/>
                  <w:szCs w:val="32"/>
                  <w:cs/>
                </w:rPr>
                <w:t>.</w:t>
              </w:r>
            </w:p>
            <w:p w14:paraId="5EC162AD" w14:textId="77777777" w:rsidR="00E00F7B" w:rsidRPr="00E00F7B" w:rsidRDefault="00E00F7B" w:rsidP="00E00F7B">
              <w:pPr>
                <w:pStyle w:val="ac"/>
                <w:ind w:left="720" w:hanging="720"/>
                <w:rPr>
                  <w:rFonts w:ascii="TH SarabunPSK" w:hAnsi="TH SarabunPSK" w:cs="TH SarabunPSK" w:hint="cs"/>
                  <w:noProof/>
                  <w:sz w:val="32"/>
                  <w:szCs w:val="32"/>
                  <w:cs/>
                </w:rPr>
              </w:pPr>
              <w:r w:rsidRPr="00E00F7B">
                <w:rPr>
                  <w:rFonts w:ascii="TH SarabunPSK" w:hAnsi="TH SarabunPSK" w:cs="TH SarabunPSK" w:hint="cs"/>
                  <w:noProof/>
                  <w:sz w:val="32"/>
                  <w:szCs w:val="32"/>
                  <w:cs/>
                </w:rPr>
                <w:t xml:space="preserve">ธนะพงษ์ โพธิปิติ. (2553). </w:t>
              </w:r>
              <w:r w:rsidRPr="00E00F7B">
                <w:rPr>
                  <w:rFonts w:ascii="TH SarabunPSK" w:hAnsi="TH SarabunPSK" w:cs="TH SarabunPSK" w:hint="cs"/>
                  <w:i/>
                  <w:iCs/>
                  <w:noProof/>
                  <w:sz w:val="32"/>
                  <w:szCs w:val="32"/>
                  <w:cs/>
                </w:rPr>
                <w:t>การเปลี่ยนแปลงทางโครงสร้างประชากร.</w:t>
              </w:r>
              <w:r w:rsidRPr="00E00F7B">
                <w:rPr>
                  <w:rFonts w:ascii="TH SarabunPSK" w:hAnsi="TH SarabunPSK" w:cs="TH SarabunPSK" w:hint="cs"/>
                  <w:noProof/>
                  <w:sz w:val="32"/>
                  <w:szCs w:val="32"/>
                  <w:cs/>
                </w:rPr>
                <w:t xml:space="preserve"> </w:t>
              </w:r>
            </w:p>
            <w:p w14:paraId="3BF38076" w14:textId="77777777" w:rsidR="00E00F7B" w:rsidRPr="00E00F7B" w:rsidRDefault="00E00F7B" w:rsidP="00E00F7B">
              <w:pPr>
                <w:pStyle w:val="ac"/>
                <w:ind w:left="720" w:hanging="720"/>
                <w:rPr>
                  <w:rFonts w:ascii="TH SarabunPSK" w:hAnsi="TH SarabunPSK" w:cs="TH SarabunPSK" w:hint="cs"/>
                  <w:noProof/>
                  <w:sz w:val="32"/>
                  <w:szCs w:val="32"/>
                  <w:cs/>
                </w:rPr>
              </w:pPr>
              <w:r w:rsidRPr="00E00F7B">
                <w:rPr>
                  <w:rFonts w:ascii="TH SarabunPSK" w:hAnsi="TH SarabunPSK" w:cs="TH SarabunPSK" w:hint="cs"/>
                  <w:noProof/>
                  <w:sz w:val="32"/>
                  <w:szCs w:val="32"/>
                  <w:cs/>
                </w:rPr>
                <w:t xml:space="preserve">ศ.คลินิก เกียรติคุณ นายแพทย์ปิยะสกล สกลสัตยาทร รัฐมนตรีว่าการกระทรวงสาธารณสุข . (8 กุมภาพันธ์ 2560). </w:t>
              </w:r>
              <w:r w:rsidRPr="00E00F7B">
                <w:rPr>
                  <w:rFonts w:ascii="TH SarabunPSK" w:hAnsi="TH SarabunPSK" w:cs="TH SarabunPSK" w:hint="cs"/>
                  <w:i/>
                  <w:iCs/>
                  <w:noProof/>
                  <w:sz w:val="32"/>
                  <w:szCs w:val="32"/>
                  <w:cs/>
                </w:rPr>
                <w:t>โครงการส่งเสริมสาวแก้มแดง มีลูกเพื่อชาติ ด้วยวิตามินแสนวิเศษ</w:t>
              </w:r>
              <w:r w:rsidRPr="00E00F7B">
                <w:rPr>
                  <w:rFonts w:ascii="TH SarabunPSK" w:hAnsi="TH SarabunPSK" w:cs="TH SarabunPSK" w:hint="cs"/>
                  <w:noProof/>
                  <w:sz w:val="32"/>
                  <w:szCs w:val="32"/>
                  <w:cs/>
                </w:rPr>
                <w:t xml:space="preserve">. เรียกใช้เมื่อ 4 กันยายน 2562 จาก </w:t>
              </w:r>
              <w:r w:rsidRPr="00E00F7B">
                <w:rPr>
                  <w:rFonts w:ascii="TH SarabunPSK" w:hAnsi="TH SarabunPSK" w:cs="TH SarabunPSK" w:hint="cs"/>
                  <w:noProof/>
                  <w:sz w:val="32"/>
                  <w:szCs w:val="32"/>
                </w:rPr>
                <w:t>https://www.sanook.com.</w:t>
              </w:r>
            </w:p>
            <w:p w14:paraId="0793F1C8" w14:textId="77777777" w:rsidR="00E00F7B" w:rsidRPr="00E00F7B" w:rsidRDefault="00E00F7B" w:rsidP="00E00F7B">
              <w:pPr>
                <w:pStyle w:val="ac"/>
                <w:ind w:left="720" w:hanging="720"/>
                <w:rPr>
                  <w:rFonts w:ascii="TH SarabunPSK" w:hAnsi="TH SarabunPSK" w:cs="TH SarabunPSK" w:hint="cs"/>
                  <w:noProof/>
                  <w:sz w:val="32"/>
                  <w:szCs w:val="32"/>
                  <w:cs/>
                </w:rPr>
              </w:pPr>
              <w:r w:rsidRPr="00E00F7B">
                <w:rPr>
                  <w:rFonts w:ascii="TH SarabunPSK" w:hAnsi="TH SarabunPSK" w:cs="TH SarabunPSK" w:hint="cs"/>
                  <w:noProof/>
                  <w:sz w:val="32"/>
                  <w:szCs w:val="32"/>
                  <w:cs/>
                </w:rPr>
                <w:t xml:space="preserve">ศาสตราจารย์ ดร.ปราโมทย์ ประสาทกุล และ รองศาสตราจารย์ ดร. ปัทมา ว่าพัฒนวงศ์. (ม.ป.ป). </w:t>
              </w:r>
              <w:r w:rsidRPr="00E00F7B">
                <w:rPr>
                  <w:rFonts w:ascii="TH SarabunPSK" w:hAnsi="TH SarabunPSK" w:cs="TH SarabunPSK" w:hint="cs"/>
                  <w:i/>
                  <w:iCs/>
                  <w:noProof/>
                  <w:sz w:val="32"/>
                  <w:szCs w:val="32"/>
                  <w:cs/>
                </w:rPr>
                <w:t>ประชากรไทยในอนาคต</w:t>
              </w:r>
              <w:r w:rsidRPr="00E00F7B">
                <w:rPr>
                  <w:rFonts w:ascii="TH SarabunPSK" w:hAnsi="TH SarabunPSK" w:cs="TH SarabunPSK" w:hint="cs"/>
                  <w:noProof/>
                  <w:sz w:val="32"/>
                  <w:szCs w:val="32"/>
                  <w:cs/>
                </w:rPr>
                <w:t xml:space="preserve">. เรียกใช้เมื่อ 5 กันยายน 2562 จาก </w:t>
              </w:r>
              <w:r w:rsidRPr="00E00F7B">
                <w:rPr>
                  <w:rFonts w:ascii="TH SarabunPSK" w:hAnsi="TH SarabunPSK" w:cs="TH SarabunPSK" w:hint="cs"/>
                  <w:noProof/>
                  <w:sz w:val="32"/>
                  <w:szCs w:val="32"/>
                </w:rPr>
                <w:t>http://www.ipsr.mahidol.ac.th.</w:t>
              </w:r>
            </w:p>
            <w:p w14:paraId="51AF4100" w14:textId="77777777" w:rsidR="00E00F7B" w:rsidRPr="00E00F7B" w:rsidRDefault="00E00F7B" w:rsidP="00E00F7B">
              <w:pPr>
                <w:pStyle w:val="ac"/>
                <w:ind w:left="720" w:hanging="720"/>
                <w:rPr>
                  <w:rFonts w:ascii="TH SarabunPSK" w:hAnsi="TH SarabunPSK" w:cs="TH SarabunPSK" w:hint="cs"/>
                  <w:noProof/>
                  <w:sz w:val="32"/>
                  <w:szCs w:val="32"/>
                  <w:cs/>
                </w:rPr>
              </w:pPr>
              <w:r w:rsidRPr="00E00F7B">
                <w:rPr>
                  <w:rFonts w:ascii="TH SarabunPSK" w:hAnsi="TH SarabunPSK" w:cs="TH SarabunPSK" w:hint="cs"/>
                  <w:noProof/>
                  <w:sz w:val="32"/>
                  <w:szCs w:val="32"/>
                  <w:cs/>
                </w:rPr>
                <w:t xml:space="preserve">สำนักงานประกันสังคม. (ม.ป.ป). </w:t>
              </w:r>
              <w:r w:rsidRPr="00E00F7B">
                <w:rPr>
                  <w:rFonts w:ascii="TH SarabunPSK" w:hAnsi="TH SarabunPSK" w:cs="TH SarabunPSK" w:hint="cs"/>
                  <w:i/>
                  <w:iCs/>
                  <w:noProof/>
                  <w:sz w:val="32"/>
                  <w:szCs w:val="32"/>
                  <w:cs/>
                </w:rPr>
                <w:t>เงินสงเคราะห์บุตร</w:t>
              </w:r>
              <w:r w:rsidRPr="00E00F7B">
                <w:rPr>
                  <w:rFonts w:ascii="TH SarabunPSK" w:hAnsi="TH SarabunPSK" w:cs="TH SarabunPSK" w:hint="cs"/>
                  <w:noProof/>
                  <w:sz w:val="32"/>
                  <w:szCs w:val="32"/>
                  <w:cs/>
                </w:rPr>
                <w:t xml:space="preserve">. เรียกใช้เมื่อ 4 กันยายน 2562 จาก </w:t>
              </w:r>
              <w:r w:rsidRPr="00E00F7B">
                <w:rPr>
                  <w:rFonts w:ascii="TH SarabunPSK" w:hAnsi="TH SarabunPSK" w:cs="TH SarabunPSK" w:hint="cs"/>
                  <w:noProof/>
                  <w:sz w:val="32"/>
                  <w:szCs w:val="32"/>
                </w:rPr>
                <w:t>https://www.sso.go.th.</w:t>
              </w:r>
            </w:p>
            <w:p w14:paraId="4B5D7172" w14:textId="77777777" w:rsidR="00E00F7B" w:rsidRPr="00E00F7B" w:rsidRDefault="00E00F7B" w:rsidP="00E00F7B">
              <w:pPr>
                <w:pStyle w:val="ac"/>
                <w:ind w:left="720" w:hanging="720"/>
                <w:rPr>
                  <w:rFonts w:ascii="TH SarabunPSK" w:hAnsi="TH SarabunPSK" w:cs="TH SarabunPSK" w:hint="cs"/>
                  <w:noProof/>
                  <w:sz w:val="32"/>
                  <w:szCs w:val="32"/>
                  <w:cs/>
                </w:rPr>
              </w:pPr>
              <w:r w:rsidRPr="00E00F7B">
                <w:rPr>
                  <w:rFonts w:ascii="TH SarabunPSK" w:hAnsi="TH SarabunPSK" w:cs="TH SarabunPSK" w:hint="cs"/>
                  <w:noProof/>
                  <w:sz w:val="32"/>
                  <w:szCs w:val="32"/>
                  <w:cs/>
                </w:rPr>
                <w:t xml:space="preserve">สำนักบริหารการทะเบียนอกรมการปกครอง. (2561). เรียกใช้เมื่อ 2 กรกฎาคม 2562 จาก </w:t>
              </w:r>
              <w:r w:rsidRPr="00E00F7B">
                <w:rPr>
                  <w:rFonts w:ascii="TH SarabunPSK" w:hAnsi="TH SarabunPSK" w:cs="TH SarabunPSK" w:hint="cs"/>
                  <w:noProof/>
                  <w:sz w:val="32"/>
                  <w:szCs w:val="32"/>
                </w:rPr>
                <w:t>http://stat.bora.dopa.go.th.</w:t>
              </w:r>
            </w:p>
            <w:p w14:paraId="5AD5F116" w14:textId="77777777" w:rsidR="00E00F7B" w:rsidRPr="00E00F7B" w:rsidRDefault="00E00F7B" w:rsidP="00E00F7B">
              <w:pPr>
                <w:pStyle w:val="ac"/>
                <w:ind w:left="720" w:hanging="720"/>
                <w:rPr>
                  <w:rFonts w:ascii="TH SarabunPSK" w:hAnsi="TH SarabunPSK" w:cs="TH SarabunPSK" w:hint="cs"/>
                  <w:noProof/>
                  <w:sz w:val="32"/>
                  <w:szCs w:val="32"/>
                  <w:cs/>
                </w:rPr>
              </w:pPr>
              <w:r w:rsidRPr="00E00F7B">
                <w:rPr>
                  <w:rFonts w:ascii="TH SarabunPSK" w:hAnsi="TH SarabunPSK" w:cs="TH SarabunPSK" w:hint="cs"/>
                  <w:noProof/>
                  <w:sz w:val="32"/>
                  <w:szCs w:val="32"/>
                  <w:cs/>
                </w:rPr>
                <w:t xml:space="preserve">สุรพล ปธานวนิช. (2547). </w:t>
              </w:r>
              <w:r w:rsidRPr="00E00F7B">
                <w:rPr>
                  <w:rFonts w:ascii="TH SarabunPSK" w:hAnsi="TH SarabunPSK" w:cs="TH SarabunPSK" w:hint="cs"/>
                  <w:i/>
                  <w:iCs/>
                  <w:noProof/>
                  <w:sz w:val="32"/>
                  <w:szCs w:val="32"/>
                  <w:cs/>
                </w:rPr>
                <w:t>นโยบายสังคมเส้นทางสู่รัฐสวัสดิการ.</w:t>
              </w:r>
              <w:r w:rsidRPr="00E00F7B">
                <w:rPr>
                  <w:rFonts w:ascii="TH SarabunPSK" w:hAnsi="TH SarabunPSK" w:cs="TH SarabunPSK" w:hint="cs"/>
                  <w:noProof/>
                  <w:sz w:val="32"/>
                  <w:szCs w:val="32"/>
                  <w:cs/>
                </w:rPr>
                <w:t xml:space="preserve"> จุฬาลงกรณ์ มหาวิทยาลัย กรุงเทพฯ.</w:t>
              </w:r>
            </w:p>
            <w:p w14:paraId="5CF2BB0D" w14:textId="539642A8" w:rsidR="00E00F7B" w:rsidRPr="00E00F7B" w:rsidRDefault="00E00F7B" w:rsidP="00E00F7B">
              <w:pPr>
                <w:rPr>
                  <w:rFonts w:ascii="TH SarabunPSK" w:hAnsi="TH SarabunPSK" w:cs="TH SarabunPSK" w:hint="cs"/>
                  <w:sz w:val="32"/>
                  <w:szCs w:val="32"/>
                </w:rPr>
              </w:pPr>
              <w:r w:rsidRPr="00E00F7B">
                <w:rPr>
                  <w:rFonts w:ascii="TH SarabunPSK" w:hAnsi="TH SarabunPSK" w:cs="TH SarabunPSK" w:hint="cs"/>
                  <w:b/>
                  <w:bCs/>
                  <w:sz w:val="32"/>
                  <w:szCs w:val="32"/>
                </w:rPr>
                <w:fldChar w:fldCharType="end"/>
              </w:r>
            </w:p>
          </w:sdtContent>
        </w:sdt>
      </w:sdtContent>
    </w:sdt>
    <w:p w14:paraId="69001F25" w14:textId="1A8F8C9D" w:rsidR="0056694E" w:rsidRPr="00E00F7B" w:rsidRDefault="0056694E" w:rsidP="00A61AD8">
      <w:pPr>
        <w:spacing w:after="0"/>
        <w:rPr>
          <w:rFonts w:ascii="TH SarabunPSK" w:hAnsi="TH SarabunPSK" w:cs="TH SarabunPSK" w:hint="cs"/>
          <w:sz w:val="32"/>
          <w:szCs w:val="32"/>
        </w:rPr>
      </w:pPr>
    </w:p>
    <w:sectPr w:rsidR="0056694E" w:rsidRPr="00E00F7B" w:rsidSect="00A960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09CD9" w14:textId="77777777" w:rsidR="00841D67" w:rsidRDefault="00841D67" w:rsidP="00DC4E23">
      <w:pPr>
        <w:spacing w:after="0" w:line="240" w:lineRule="auto"/>
      </w:pPr>
      <w:r>
        <w:separator/>
      </w:r>
    </w:p>
  </w:endnote>
  <w:endnote w:type="continuationSeparator" w:id="0">
    <w:p w14:paraId="038183AD" w14:textId="77777777" w:rsidR="00841D67" w:rsidRDefault="00841D67" w:rsidP="00DC4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Leelawadee">
    <w:panose1 w:val="020B0502040204020203"/>
    <w:charset w:val="00"/>
    <w:family w:val="swiss"/>
    <w:pitch w:val="variable"/>
    <w:sig w:usb0="81000003" w:usb1="00000000" w:usb2="00000000" w:usb3="00000000" w:csb0="00010001" w:csb1="00000000"/>
  </w:font>
  <w:font w:name="TH SarabunPSK">
    <w:altName w:val="TH SarabunPSK"/>
    <w:charset w:val="DE"/>
    <w:family w:val="swiss"/>
    <w:pitch w:val="variable"/>
    <w:sig w:usb0="21000007" w:usb1="00000000" w:usb2="00000000" w:usb3="00000000" w:csb0="0001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219B5" w14:textId="77777777" w:rsidR="00841D67" w:rsidRDefault="00841D67" w:rsidP="00DC4E23">
      <w:pPr>
        <w:spacing w:after="0" w:line="240" w:lineRule="auto"/>
      </w:pPr>
      <w:r>
        <w:separator/>
      </w:r>
    </w:p>
  </w:footnote>
  <w:footnote w:type="continuationSeparator" w:id="0">
    <w:p w14:paraId="6E295E05" w14:textId="77777777" w:rsidR="00841D67" w:rsidRDefault="00841D67" w:rsidP="00DC4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A138CF"/>
    <w:multiLevelType w:val="hybridMultilevel"/>
    <w:tmpl w:val="E7FA198A"/>
    <w:lvl w:ilvl="0" w:tplc="569AD5E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5D1DD7"/>
    <w:multiLevelType w:val="hybridMultilevel"/>
    <w:tmpl w:val="2A94DA96"/>
    <w:lvl w:ilvl="0" w:tplc="3A08B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2D2B56"/>
    <w:multiLevelType w:val="hybridMultilevel"/>
    <w:tmpl w:val="C840F9C0"/>
    <w:lvl w:ilvl="0" w:tplc="B816C486">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6D0F2E3B"/>
    <w:multiLevelType w:val="hybridMultilevel"/>
    <w:tmpl w:val="208040E8"/>
    <w:lvl w:ilvl="0" w:tplc="86BE8D3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D944A3"/>
    <w:multiLevelType w:val="hybridMultilevel"/>
    <w:tmpl w:val="DAD6C0D6"/>
    <w:lvl w:ilvl="0" w:tplc="A55A1F8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39"/>
    <w:rsid w:val="00000DCB"/>
    <w:rsid w:val="00005310"/>
    <w:rsid w:val="00017DDE"/>
    <w:rsid w:val="00025560"/>
    <w:rsid w:val="0004313D"/>
    <w:rsid w:val="0005692C"/>
    <w:rsid w:val="00060DAB"/>
    <w:rsid w:val="000661D7"/>
    <w:rsid w:val="00070C38"/>
    <w:rsid w:val="00075B40"/>
    <w:rsid w:val="00082854"/>
    <w:rsid w:val="000B1CEB"/>
    <w:rsid w:val="000C131E"/>
    <w:rsid w:val="000D1C5F"/>
    <w:rsid w:val="000F5633"/>
    <w:rsid w:val="001007DF"/>
    <w:rsid w:val="001023AF"/>
    <w:rsid w:val="00114E49"/>
    <w:rsid w:val="00121173"/>
    <w:rsid w:val="00121794"/>
    <w:rsid w:val="001244AF"/>
    <w:rsid w:val="00134413"/>
    <w:rsid w:val="00134B50"/>
    <w:rsid w:val="001519C3"/>
    <w:rsid w:val="00161E93"/>
    <w:rsid w:val="00182690"/>
    <w:rsid w:val="00186B0D"/>
    <w:rsid w:val="001912B8"/>
    <w:rsid w:val="001922CD"/>
    <w:rsid w:val="0019275D"/>
    <w:rsid w:val="001C6FFE"/>
    <w:rsid w:val="001D01A2"/>
    <w:rsid w:val="001D3C30"/>
    <w:rsid w:val="001D4DF7"/>
    <w:rsid w:val="001E3449"/>
    <w:rsid w:val="001E7F51"/>
    <w:rsid w:val="001F002B"/>
    <w:rsid w:val="001F1297"/>
    <w:rsid w:val="001F50C5"/>
    <w:rsid w:val="00201B25"/>
    <w:rsid w:val="00205D9F"/>
    <w:rsid w:val="00217250"/>
    <w:rsid w:val="00221C4D"/>
    <w:rsid w:val="00241843"/>
    <w:rsid w:val="0026353F"/>
    <w:rsid w:val="00287AF3"/>
    <w:rsid w:val="00291F4A"/>
    <w:rsid w:val="002A40E7"/>
    <w:rsid w:val="002B21B1"/>
    <w:rsid w:val="002B5EA4"/>
    <w:rsid w:val="002B6161"/>
    <w:rsid w:val="002C7AF3"/>
    <w:rsid w:val="002F781E"/>
    <w:rsid w:val="003129CE"/>
    <w:rsid w:val="00326594"/>
    <w:rsid w:val="00331635"/>
    <w:rsid w:val="003362A2"/>
    <w:rsid w:val="00346916"/>
    <w:rsid w:val="00357CAC"/>
    <w:rsid w:val="0037168D"/>
    <w:rsid w:val="003726AA"/>
    <w:rsid w:val="00377A39"/>
    <w:rsid w:val="00380241"/>
    <w:rsid w:val="00394A9F"/>
    <w:rsid w:val="00394BE7"/>
    <w:rsid w:val="003A042A"/>
    <w:rsid w:val="003A0DCC"/>
    <w:rsid w:val="003B70DF"/>
    <w:rsid w:val="003D01B1"/>
    <w:rsid w:val="003D2E15"/>
    <w:rsid w:val="003D7F36"/>
    <w:rsid w:val="0041554C"/>
    <w:rsid w:val="00424179"/>
    <w:rsid w:val="00437204"/>
    <w:rsid w:val="00440DFB"/>
    <w:rsid w:val="00453727"/>
    <w:rsid w:val="0046047E"/>
    <w:rsid w:val="00461E7C"/>
    <w:rsid w:val="00466A8B"/>
    <w:rsid w:val="004764AB"/>
    <w:rsid w:val="00477F61"/>
    <w:rsid w:val="00491719"/>
    <w:rsid w:val="00493A02"/>
    <w:rsid w:val="004B06BB"/>
    <w:rsid w:val="004F19EB"/>
    <w:rsid w:val="004F51AC"/>
    <w:rsid w:val="00504652"/>
    <w:rsid w:val="00510201"/>
    <w:rsid w:val="00511F60"/>
    <w:rsid w:val="005143B0"/>
    <w:rsid w:val="0055410D"/>
    <w:rsid w:val="005615DE"/>
    <w:rsid w:val="0056694E"/>
    <w:rsid w:val="00573148"/>
    <w:rsid w:val="005A0126"/>
    <w:rsid w:val="005A2AD6"/>
    <w:rsid w:val="005C0839"/>
    <w:rsid w:val="005C5CA5"/>
    <w:rsid w:val="005D0A28"/>
    <w:rsid w:val="005E247D"/>
    <w:rsid w:val="005E7FB0"/>
    <w:rsid w:val="005F015E"/>
    <w:rsid w:val="005F5543"/>
    <w:rsid w:val="005F6952"/>
    <w:rsid w:val="00601C57"/>
    <w:rsid w:val="00606F31"/>
    <w:rsid w:val="00615D14"/>
    <w:rsid w:val="00624C3E"/>
    <w:rsid w:val="006501EC"/>
    <w:rsid w:val="00651418"/>
    <w:rsid w:val="00654372"/>
    <w:rsid w:val="00660358"/>
    <w:rsid w:val="0066253F"/>
    <w:rsid w:val="0068492E"/>
    <w:rsid w:val="0068680E"/>
    <w:rsid w:val="00694582"/>
    <w:rsid w:val="006A4CDF"/>
    <w:rsid w:val="006C4C14"/>
    <w:rsid w:val="006D1F2F"/>
    <w:rsid w:val="006D6B01"/>
    <w:rsid w:val="006E1774"/>
    <w:rsid w:val="00721A2A"/>
    <w:rsid w:val="0072707F"/>
    <w:rsid w:val="00730C59"/>
    <w:rsid w:val="00772240"/>
    <w:rsid w:val="00772CAD"/>
    <w:rsid w:val="00776A88"/>
    <w:rsid w:val="00791021"/>
    <w:rsid w:val="00795C66"/>
    <w:rsid w:val="007A17F4"/>
    <w:rsid w:val="007A25E4"/>
    <w:rsid w:val="007C2304"/>
    <w:rsid w:val="007C39C7"/>
    <w:rsid w:val="007D4D5A"/>
    <w:rsid w:val="007E2D97"/>
    <w:rsid w:val="007F51CA"/>
    <w:rsid w:val="00806CD1"/>
    <w:rsid w:val="00833E2A"/>
    <w:rsid w:val="0083414C"/>
    <w:rsid w:val="00841D67"/>
    <w:rsid w:val="00847C93"/>
    <w:rsid w:val="00852A15"/>
    <w:rsid w:val="0086314F"/>
    <w:rsid w:val="00871D28"/>
    <w:rsid w:val="00880FA2"/>
    <w:rsid w:val="008838AF"/>
    <w:rsid w:val="00890963"/>
    <w:rsid w:val="008A696F"/>
    <w:rsid w:val="00905199"/>
    <w:rsid w:val="00907D19"/>
    <w:rsid w:val="009108A6"/>
    <w:rsid w:val="00926ADF"/>
    <w:rsid w:val="00933965"/>
    <w:rsid w:val="00937C46"/>
    <w:rsid w:val="00944C8E"/>
    <w:rsid w:val="009506B8"/>
    <w:rsid w:val="0095606B"/>
    <w:rsid w:val="009731C2"/>
    <w:rsid w:val="00974F11"/>
    <w:rsid w:val="0097680E"/>
    <w:rsid w:val="009832C4"/>
    <w:rsid w:val="009950E8"/>
    <w:rsid w:val="009A1C23"/>
    <w:rsid w:val="009B50B7"/>
    <w:rsid w:val="009C2E3C"/>
    <w:rsid w:val="009D0490"/>
    <w:rsid w:val="009D1B77"/>
    <w:rsid w:val="009E1F17"/>
    <w:rsid w:val="009F4286"/>
    <w:rsid w:val="009F4C67"/>
    <w:rsid w:val="00A000EA"/>
    <w:rsid w:val="00A001C5"/>
    <w:rsid w:val="00A14295"/>
    <w:rsid w:val="00A61AD8"/>
    <w:rsid w:val="00A61D3B"/>
    <w:rsid w:val="00A6695B"/>
    <w:rsid w:val="00A75D86"/>
    <w:rsid w:val="00A7715D"/>
    <w:rsid w:val="00A96031"/>
    <w:rsid w:val="00AA46D6"/>
    <w:rsid w:val="00AA6692"/>
    <w:rsid w:val="00AB08FB"/>
    <w:rsid w:val="00AC1BD3"/>
    <w:rsid w:val="00AE1308"/>
    <w:rsid w:val="00AE6B90"/>
    <w:rsid w:val="00AF422B"/>
    <w:rsid w:val="00B114EA"/>
    <w:rsid w:val="00B14BBB"/>
    <w:rsid w:val="00B16838"/>
    <w:rsid w:val="00B16F6A"/>
    <w:rsid w:val="00B22FDB"/>
    <w:rsid w:val="00B52E38"/>
    <w:rsid w:val="00B6424E"/>
    <w:rsid w:val="00B646C9"/>
    <w:rsid w:val="00B753EE"/>
    <w:rsid w:val="00B81C24"/>
    <w:rsid w:val="00B93119"/>
    <w:rsid w:val="00BB2F77"/>
    <w:rsid w:val="00BC3043"/>
    <w:rsid w:val="00BC7DE8"/>
    <w:rsid w:val="00C03FC4"/>
    <w:rsid w:val="00C131F5"/>
    <w:rsid w:val="00C14463"/>
    <w:rsid w:val="00C21BFF"/>
    <w:rsid w:val="00C23321"/>
    <w:rsid w:val="00C35FC3"/>
    <w:rsid w:val="00C37A96"/>
    <w:rsid w:val="00C54697"/>
    <w:rsid w:val="00C75A58"/>
    <w:rsid w:val="00C81EDC"/>
    <w:rsid w:val="00CD16F5"/>
    <w:rsid w:val="00CF110A"/>
    <w:rsid w:val="00D015A7"/>
    <w:rsid w:val="00D02671"/>
    <w:rsid w:val="00D04FB1"/>
    <w:rsid w:val="00D06F2C"/>
    <w:rsid w:val="00D174AC"/>
    <w:rsid w:val="00D22424"/>
    <w:rsid w:val="00D4145B"/>
    <w:rsid w:val="00D42E14"/>
    <w:rsid w:val="00D437F7"/>
    <w:rsid w:val="00D46AE7"/>
    <w:rsid w:val="00D51CC2"/>
    <w:rsid w:val="00D77832"/>
    <w:rsid w:val="00D77AC2"/>
    <w:rsid w:val="00D8771A"/>
    <w:rsid w:val="00D9317A"/>
    <w:rsid w:val="00D94B8F"/>
    <w:rsid w:val="00DC02F5"/>
    <w:rsid w:val="00DC4E23"/>
    <w:rsid w:val="00DC6FFD"/>
    <w:rsid w:val="00DE4C6D"/>
    <w:rsid w:val="00E00F7B"/>
    <w:rsid w:val="00E07FA0"/>
    <w:rsid w:val="00E1432D"/>
    <w:rsid w:val="00E15F57"/>
    <w:rsid w:val="00E277FB"/>
    <w:rsid w:val="00E31670"/>
    <w:rsid w:val="00E33768"/>
    <w:rsid w:val="00E4139F"/>
    <w:rsid w:val="00E501C5"/>
    <w:rsid w:val="00E51914"/>
    <w:rsid w:val="00E633C8"/>
    <w:rsid w:val="00E71A09"/>
    <w:rsid w:val="00EA3B8C"/>
    <w:rsid w:val="00EA47BA"/>
    <w:rsid w:val="00EB19C0"/>
    <w:rsid w:val="00EC42E8"/>
    <w:rsid w:val="00EE1EA1"/>
    <w:rsid w:val="00EE6F6A"/>
    <w:rsid w:val="00EF010B"/>
    <w:rsid w:val="00EF071B"/>
    <w:rsid w:val="00EF1681"/>
    <w:rsid w:val="00EF7BDF"/>
    <w:rsid w:val="00F05A2B"/>
    <w:rsid w:val="00F17000"/>
    <w:rsid w:val="00F31141"/>
    <w:rsid w:val="00F34D00"/>
    <w:rsid w:val="00F42B49"/>
    <w:rsid w:val="00F47D09"/>
    <w:rsid w:val="00F53524"/>
    <w:rsid w:val="00F5623C"/>
    <w:rsid w:val="00F56800"/>
    <w:rsid w:val="00F57508"/>
    <w:rsid w:val="00F754BE"/>
    <w:rsid w:val="00F75C7D"/>
    <w:rsid w:val="00F92466"/>
    <w:rsid w:val="00F924FA"/>
    <w:rsid w:val="00FA044B"/>
    <w:rsid w:val="00FA1EC4"/>
    <w:rsid w:val="00FC6F2B"/>
    <w:rsid w:val="00FD1A61"/>
    <w:rsid w:val="00FD7D01"/>
    <w:rsid w:val="00FE41CB"/>
    <w:rsid w:val="00FF0D7C"/>
    <w:rsid w:val="00FF7A1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32E7D"/>
  <w15:docId w15:val="{35B67D1D-6E26-48BC-A9A5-08192503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7C93"/>
    <w:pPr>
      <w:keepNext/>
      <w:keepLines/>
      <w:spacing w:before="240" w:after="0"/>
      <w:outlineLvl w:val="0"/>
    </w:pPr>
    <w:rPr>
      <w:rFonts w:asciiTheme="majorHAnsi" w:eastAsiaTheme="majorEastAsia" w:hAnsiTheme="majorHAnsi" w:cstheme="majorBidi"/>
      <w:color w:val="2F5496" w:themeColor="accent1" w:themeShade="BF"/>
      <w:sz w:val="40"/>
      <w:szCs w:val="40"/>
      <w: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0839"/>
    <w:pPr>
      <w:ind w:left="720"/>
      <w:contextualSpacing/>
    </w:pPr>
  </w:style>
  <w:style w:type="table" w:styleId="a4">
    <w:name w:val="Table Grid"/>
    <w:basedOn w:val="a1"/>
    <w:uiPriority w:val="39"/>
    <w:rsid w:val="00B64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C4E23"/>
    <w:pPr>
      <w:tabs>
        <w:tab w:val="center" w:pos="4680"/>
        <w:tab w:val="right" w:pos="9360"/>
      </w:tabs>
      <w:spacing w:after="0" w:line="240" w:lineRule="auto"/>
    </w:pPr>
  </w:style>
  <w:style w:type="character" w:customStyle="1" w:styleId="a6">
    <w:name w:val="หัวกระดาษ อักขระ"/>
    <w:basedOn w:val="a0"/>
    <w:link w:val="a5"/>
    <w:uiPriority w:val="99"/>
    <w:rsid w:val="00DC4E23"/>
  </w:style>
  <w:style w:type="paragraph" w:styleId="a7">
    <w:name w:val="footer"/>
    <w:basedOn w:val="a"/>
    <w:link w:val="a8"/>
    <w:uiPriority w:val="99"/>
    <w:unhideWhenUsed/>
    <w:rsid w:val="00DC4E23"/>
    <w:pPr>
      <w:tabs>
        <w:tab w:val="center" w:pos="4680"/>
        <w:tab w:val="right" w:pos="9360"/>
      </w:tabs>
      <w:spacing w:after="0" w:line="240" w:lineRule="auto"/>
    </w:pPr>
  </w:style>
  <w:style w:type="character" w:customStyle="1" w:styleId="a8">
    <w:name w:val="ท้ายกระดาษ อักขระ"/>
    <w:basedOn w:val="a0"/>
    <w:link w:val="a7"/>
    <w:uiPriority w:val="99"/>
    <w:rsid w:val="00DC4E23"/>
  </w:style>
  <w:style w:type="character" w:styleId="a9">
    <w:name w:val="Hyperlink"/>
    <w:basedOn w:val="a0"/>
    <w:uiPriority w:val="99"/>
    <w:unhideWhenUsed/>
    <w:rsid w:val="0037168D"/>
    <w:rPr>
      <w:color w:val="0563C1" w:themeColor="hyperlink"/>
      <w:u w:val="single"/>
    </w:rPr>
  </w:style>
  <w:style w:type="character" w:customStyle="1" w:styleId="11">
    <w:name w:val="การอ้างถึงที่ไม่ได้แก้ไข1"/>
    <w:basedOn w:val="a0"/>
    <w:uiPriority w:val="99"/>
    <w:semiHidden/>
    <w:unhideWhenUsed/>
    <w:rsid w:val="0037168D"/>
    <w:rPr>
      <w:color w:val="605E5C"/>
      <w:shd w:val="clear" w:color="auto" w:fill="E1DFDD"/>
    </w:rPr>
  </w:style>
  <w:style w:type="paragraph" w:styleId="aa">
    <w:name w:val="Balloon Text"/>
    <w:basedOn w:val="a"/>
    <w:link w:val="ab"/>
    <w:uiPriority w:val="99"/>
    <w:semiHidden/>
    <w:unhideWhenUsed/>
    <w:rsid w:val="00005310"/>
    <w:pPr>
      <w:spacing w:after="0" w:line="240" w:lineRule="auto"/>
    </w:pPr>
    <w:rPr>
      <w:rFonts w:ascii="Leelawadee" w:hAnsi="Leelawadee" w:cs="Angsana New"/>
      <w:sz w:val="18"/>
      <w:szCs w:val="22"/>
    </w:rPr>
  </w:style>
  <w:style w:type="character" w:customStyle="1" w:styleId="ab">
    <w:name w:val="ข้อความบอลลูน อักขระ"/>
    <w:basedOn w:val="a0"/>
    <w:link w:val="aa"/>
    <w:uiPriority w:val="99"/>
    <w:semiHidden/>
    <w:rsid w:val="00005310"/>
    <w:rPr>
      <w:rFonts w:ascii="Leelawadee" w:hAnsi="Leelawadee" w:cs="Angsana New"/>
      <w:sz w:val="18"/>
      <w:szCs w:val="22"/>
    </w:rPr>
  </w:style>
  <w:style w:type="paragraph" w:styleId="ac">
    <w:name w:val="Bibliography"/>
    <w:basedOn w:val="a"/>
    <w:next w:val="a"/>
    <w:uiPriority w:val="37"/>
    <w:unhideWhenUsed/>
    <w:rsid w:val="00847C93"/>
  </w:style>
  <w:style w:type="character" w:customStyle="1" w:styleId="10">
    <w:name w:val="หัวเรื่อง 1 อักขระ"/>
    <w:basedOn w:val="a0"/>
    <w:link w:val="1"/>
    <w:uiPriority w:val="9"/>
    <w:rsid w:val="00847C93"/>
    <w:rPr>
      <w:rFonts w:asciiTheme="majorHAnsi" w:eastAsiaTheme="majorEastAsia" w:hAnsiTheme="majorHAnsi" w:cstheme="majorBidi"/>
      <w:color w:val="2F5496" w:themeColor="accent1" w:themeShade="BF"/>
      <w:sz w:val="40"/>
      <w:szCs w:val="40"/>
    </w:rPr>
  </w:style>
  <w:style w:type="character" w:customStyle="1" w:styleId="2">
    <w:name w:val="การอ้างถึงที่ไม่ได้แก้ไข2"/>
    <w:basedOn w:val="a0"/>
    <w:uiPriority w:val="99"/>
    <w:semiHidden/>
    <w:unhideWhenUsed/>
    <w:rsid w:val="005F5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2868">
      <w:bodyDiv w:val="1"/>
      <w:marLeft w:val="0"/>
      <w:marRight w:val="0"/>
      <w:marTop w:val="0"/>
      <w:marBottom w:val="0"/>
      <w:divBdr>
        <w:top w:val="none" w:sz="0" w:space="0" w:color="auto"/>
        <w:left w:val="none" w:sz="0" w:space="0" w:color="auto"/>
        <w:bottom w:val="none" w:sz="0" w:space="0" w:color="auto"/>
        <w:right w:val="none" w:sz="0" w:space="0" w:color="auto"/>
      </w:divBdr>
    </w:div>
    <w:div w:id="67651287">
      <w:bodyDiv w:val="1"/>
      <w:marLeft w:val="0"/>
      <w:marRight w:val="0"/>
      <w:marTop w:val="0"/>
      <w:marBottom w:val="0"/>
      <w:divBdr>
        <w:top w:val="none" w:sz="0" w:space="0" w:color="auto"/>
        <w:left w:val="none" w:sz="0" w:space="0" w:color="auto"/>
        <w:bottom w:val="none" w:sz="0" w:space="0" w:color="auto"/>
        <w:right w:val="none" w:sz="0" w:space="0" w:color="auto"/>
      </w:divBdr>
    </w:div>
    <w:div w:id="194542372">
      <w:bodyDiv w:val="1"/>
      <w:marLeft w:val="0"/>
      <w:marRight w:val="0"/>
      <w:marTop w:val="0"/>
      <w:marBottom w:val="0"/>
      <w:divBdr>
        <w:top w:val="none" w:sz="0" w:space="0" w:color="auto"/>
        <w:left w:val="none" w:sz="0" w:space="0" w:color="auto"/>
        <w:bottom w:val="none" w:sz="0" w:space="0" w:color="auto"/>
        <w:right w:val="none" w:sz="0" w:space="0" w:color="auto"/>
      </w:divBdr>
    </w:div>
    <w:div w:id="306321355">
      <w:bodyDiv w:val="1"/>
      <w:marLeft w:val="0"/>
      <w:marRight w:val="0"/>
      <w:marTop w:val="0"/>
      <w:marBottom w:val="0"/>
      <w:divBdr>
        <w:top w:val="none" w:sz="0" w:space="0" w:color="auto"/>
        <w:left w:val="none" w:sz="0" w:space="0" w:color="auto"/>
        <w:bottom w:val="none" w:sz="0" w:space="0" w:color="auto"/>
        <w:right w:val="none" w:sz="0" w:space="0" w:color="auto"/>
      </w:divBdr>
    </w:div>
    <w:div w:id="316495806">
      <w:bodyDiv w:val="1"/>
      <w:marLeft w:val="0"/>
      <w:marRight w:val="0"/>
      <w:marTop w:val="0"/>
      <w:marBottom w:val="0"/>
      <w:divBdr>
        <w:top w:val="none" w:sz="0" w:space="0" w:color="auto"/>
        <w:left w:val="none" w:sz="0" w:space="0" w:color="auto"/>
        <w:bottom w:val="none" w:sz="0" w:space="0" w:color="auto"/>
        <w:right w:val="none" w:sz="0" w:space="0" w:color="auto"/>
      </w:divBdr>
    </w:div>
    <w:div w:id="667363480">
      <w:bodyDiv w:val="1"/>
      <w:marLeft w:val="0"/>
      <w:marRight w:val="0"/>
      <w:marTop w:val="0"/>
      <w:marBottom w:val="0"/>
      <w:divBdr>
        <w:top w:val="none" w:sz="0" w:space="0" w:color="auto"/>
        <w:left w:val="none" w:sz="0" w:space="0" w:color="auto"/>
        <w:bottom w:val="none" w:sz="0" w:space="0" w:color="auto"/>
        <w:right w:val="none" w:sz="0" w:space="0" w:color="auto"/>
      </w:divBdr>
    </w:div>
    <w:div w:id="828789823">
      <w:bodyDiv w:val="1"/>
      <w:marLeft w:val="0"/>
      <w:marRight w:val="0"/>
      <w:marTop w:val="0"/>
      <w:marBottom w:val="0"/>
      <w:divBdr>
        <w:top w:val="none" w:sz="0" w:space="0" w:color="auto"/>
        <w:left w:val="none" w:sz="0" w:space="0" w:color="auto"/>
        <w:bottom w:val="none" w:sz="0" w:space="0" w:color="auto"/>
        <w:right w:val="none" w:sz="0" w:space="0" w:color="auto"/>
      </w:divBdr>
    </w:div>
    <w:div w:id="929388499">
      <w:bodyDiv w:val="1"/>
      <w:marLeft w:val="0"/>
      <w:marRight w:val="0"/>
      <w:marTop w:val="0"/>
      <w:marBottom w:val="0"/>
      <w:divBdr>
        <w:top w:val="none" w:sz="0" w:space="0" w:color="auto"/>
        <w:left w:val="none" w:sz="0" w:space="0" w:color="auto"/>
        <w:bottom w:val="none" w:sz="0" w:space="0" w:color="auto"/>
        <w:right w:val="none" w:sz="0" w:space="0" w:color="auto"/>
      </w:divBdr>
    </w:div>
    <w:div w:id="1111511174">
      <w:bodyDiv w:val="1"/>
      <w:marLeft w:val="0"/>
      <w:marRight w:val="0"/>
      <w:marTop w:val="0"/>
      <w:marBottom w:val="0"/>
      <w:divBdr>
        <w:top w:val="none" w:sz="0" w:space="0" w:color="auto"/>
        <w:left w:val="none" w:sz="0" w:space="0" w:color="auto"/>
        <w:bottom w:val="none" w:sz="0" w:space="0" w:color="auto"/>
        <w:right w:val="none" w:sz="0" w:space="0" w:color="auto"/>
      </w:divBdr>
    </w:div>
    <w:div w:id="1484080616">
      <w:bodyDiv w:val="1"/>
      <w:marLeft w:val="0"/>
      <w:marRight w:val="0"/>
      <w:marTop w:val="0"/>
      <w:marBottom w:val="0"/>
      <w:divBdr>
        <w:top w:val="none" w:sz="0" w:space="0" w:color="auto"/>
        <w:left w:val="none" w:sz="0" w:space="0" w:color="auto"/>
        <w:bottom w:val="none" w:sz="0" w:space="0" w:color="auto"/>
        <w:right w:val="none" w:sz="0" w:space="0" w:color="auto"/>
      </w:divBdr>
    </w:div>
    <w:div w:id="1727878418">
      <w:bodyDiv w:val="1"/>
      <w:marLeft w:val="0"/>
      <w:marRight w:val="0"/>
      <w:marTop w:val="0"/>
      <w:marBottom w:val="0"/>
      <w:divBdr>
        <w:top w:val="none" w:sz="0" w:space="0" w:color="auto"/>
        <w:left w:val="none" w:sz="0" w:space="0" w:color="auto"/>
        <w:bottom w:val="none" w:sz="0" w:space="0" w:color="auto"/>
        <w:right w:val="none" w:sz="0" w:space="0" w:color="auto"/>
      </w:divBdr>
    </w:div>
    <w:div w:id="1808162581">
      <w:bodyDiv w:val="1"/>
      <w:marLeft w:val="0"/>
      <w:marRight w:val="0"/>
      <w:marTop w:val="0"/>
      <w:marBottom w:val="0"/>
      <w:divBdr>
        <w:top w:val="none" w:sz="0" w:space="0" w:color="auto"/>
        <w:left w:val="none" w:sz="0" w:space="0" w:color="auto"/>
        <w:bottom w:val="none" w:sz="0" w:space="0" w:color="auto"/>
        <w:right w:val="none" w:sz="0" w:space="0" w:color="auto"/>
      </w:divBdr>
    </w:div>
    <w:div w:id="2000845844">
      <w:bodyDiv w:val="1"/>
      <w:marLeft w:val="0"/>
      <w:marRight w:val="0"/>
      <w:marTop w:val="0"/>
      <w:marBottom w:val="0"/>
      <w:divBdr>
        <w:top w:val="none" w:sz="0" w:space="0" w:color="auto"/>
        <w:left w:val="none" w:sz="0" w:space="0" w:color="auto"/>
        <w:bottom w:val="none" w:sz="0" w:space="0" w:color="auto"/>
        <w:right w:val="none" w:sz="0" w:space="0" w:color="auto"/>
      </w:divBdr>
    </w:div>
    <w:div w:id="2055157463">
      <w:bodyDiv w:val="1"/>
      <w:marLeft w:val="0"/>
      <w:marRight w:val="0"/>
      <w:marTop w:val="0"/>
      <w:marBottom w:val="0"/>
      <w:divBdr>
        <w:top w:val="none" w:sz="0" w:space="0" w:color="auto"/>
        <w:left w:val="none" w:sz="0" w:space="0" w:color="auto"/>
        <w:bottom w:val="none" w:sz="0" w:space="0" w:color="auto"/>
        <w:right w:val="none" w:sz="0" w:space="0" w:color="auto"/>
      </w:divBdr>
    </w:div>
    <w:div w:id="206459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สำน61</b:Tag>
    <b:SourceType>InternetSite</b:SourceType>
    <b:Guid>{9FBE910D-3FD5-456F-AD8D-B7CC4A32D302}</b:Guid>
    <b:Year>2561</b:Year>
    <b:Author>
      <b:Author>
        <b:Corporate>สำนักบริหารการทะเบียนอกรมการปกครอง</b:Corporate>
      </b:Author>
    </b:Author>
    <b:InternetSiteTitle>http://stat.bora.dopa.go.th</b:InternetSiteTitle>
    <b:YearAccessed>2562</b:YearAccessed>
    <b:MonthAccessed>กรกฎาคม</b:MonthAccessed>
    <b:DayAccessed>2</b:DayAccessed>
    <b:RefOrder>1</b:RefOrder>
  </b:Source>
  <b:Source>
    <b:Tag>กรม62</b:Tag>
    <b:SourceType>InternetSite</b:SourceType>
    <b:Guid>{C9876980-FCFB-405C-A79D-C87B23F1DA36}</b:Guid>
    <b:Author>
      <b:Author>
        <b:Corporate>กรมกิจการเด็กและเยาวชน</b:Corporate>
      </b:Author>
    </b:Author>
    <b:Title>นโยบายเงินอุดหนุนเพื่อการเลี้ยงดูเด็กแรกเกิด</b:Title>
    <b:InternetSiteTitle>https://csg.dcy.go.th</b:InternetSiteTitle>
    <b:YearAccessed>2562</b:YearAccessed>
    <b:MonthAccessed>สิงหาคม</b:MonthAccessed>
    <b:DayAccessed>14</b:DayAccessed>
    <b:Year>2558</b:Year>
    <b:RefOrder>2</b:RefOrder>
  </b:Source>
  <b:Source>
    <b:Tag>ชลิ59</b:Tag>
    <b:SourceType>ArticleInAPeriodical</b:SourceType>
    <b:Guid>{73E505BE-293D-4D94-9EFD-F99673978D8F}</b:Guid>
    <b:Title>เงินอุดหนุนเด็กแรกเกิด ประสบการณ์ต่างประเทศและของไทย</b:Title>
    <b:Year>2559</b:Year>
    <b:Author>
      <b:Author>
        <b:NameList>
          <b:Person>
            <b:Last>ศรมณี</b:Last>
            <b:First>ชลิดา</b:First>
          </b:Person>
        </b:NameList>
      </b:Author>
    </b:Author>
    <b:PeriodicalTitle>มหาวิทยาลัยรามคำแหง</b:PeriodicalTitle>
    <b:Publisher>ชลิดา ศรมณี</b:Publisher>
    <b:RefOrder>3</b:RefOrder>
  </b:Source>
  <b:Source>
    <b:Tag>สุร47</b:Tag>
    <b:SourceType>Book</b:SourceType>
    <b:Guid>{B3555E55-1E7D-4C5D-8358-768D2101EAE1}</b:Guid>
    <b:Title>นโยบายสังคมเส้นทางสู่รัฐสวัสดิการ</b:Title>
    <b:Year>2547</b:Year>
    <b:Publisher>จุฬาลงกรณ์ มหาวิทยาลัย กรุงเทพฯ</b:Publisher>
    <b:Author>
      <b:Author>
        <b:NameList>
          <b:Person>
            <b:Last>ปธานวนิช</b:Last>
            <b:First>สุรพล</b:First>
          </b:Person>
        </b:NameList>
      </b:Author>
    </b:Author>
    <b:RefOrder>4</b:RefOrder>
  </b:Source>
  <b:Source>
    <b:Tag>แกวปป</b:Tag>
    <b:SourceType>InternetSite</b:SourceType>
    <b:Guid>{A3F4A1FB-DC83-4099-9441-49BD8542301C}</b:Guid>
    <b:Title>การเปลี่ยนแปลงของนโยบายและแผนประชากร</b:Title>
    <b:Year>ม.ป.ป</b:Year>
    <b:InternetSiteTitle>https://thailand.unfpa.org</b:InternetSiteTitle>
    <b:YearAccessed>2562</b:YearAccessed>
    <b:MonthAccessed>สิงหาคม</b:MonthAccessed>
    <b:DayAccessed>20</b:DayAccessed>
    <b:Author>
      <b:Author>
        <b:Corporate>แกวิน โจนนส์ และ วรวรรณ ชาญด้วยวิทย์</b:Corporate>
      </b:Author>
    </b:Author>
    <b:RefOrder>5</b:RefOrder>
  </b:Source>
  <b:Source>
    <b:Tag>ศาสปป</b:Tag>
    <b:SourceType>InternetSite</b:SourceType>
    <b:Guid>{2A60C4BC-A13E-4694-A67D-37ACD2900A1E}</b:Guid>
    <b:Title>ประชากรไทยในอนาคต</b:Title>
    <b:Year>ม.ป.ป</b:Year>
    <b:Author>
      <b:Author>
        <b:Corporate>ศาสตราจารย์ ดร.ปราโมทย์ ประสาทกุล และ รองศาสตราจารย์ ดร. ปัทมา ว่าพัฒนวงศ์</b:Corporate>
      </b:Author>
    </b:Author>
    <b:Publisher>สถาบันวิจัยประชากรและสังคม มหาวิทยาลัยมหิดล</b:Publisher>
    <b:InternetSiteTitle>http://www.ipsr.mahidol.ac.th</b:InternetSiteTitle>
    <b:YearAccessed>2562</b:YearAccessed>
    <b:MonthAccessed>กันยายน</b:MonthAccessed>
    <b:DayAccessed>5</b:DayAccessed>
    <b:RefOrder>6</b:RefOrder>
  </b:Source>
  <b:Source>
    <b:Tag>กรม60</b:Tag>
    <b:SourceType>InternetSite</b:SourceType>
    <b:Guid>{EDF1B88D-75AF-4B2C-A17F-FCE6A7BB9EDF}</b:Guid>
    <b:Author>
      <b:Author>
        <b:Corporate>กรมสรรพกร</b:Corporate>
      </b:Author>
    </b:Author>
    <b:Title>การลดหย่อนบุตร</b:Title>
    <b:InternetSiteTitle>http://www.rd.go.th</b:InternetSiteTitle>
    <b:Year>2560</b:Year>
    <b:Month>ตุลาคม</b:Month>
    <b:Day>7</b:Day>
    <b:YearAccessed>2562</b:YearAccessed>
    <b:MonthAccessed>กันยายน</b:MonthAccessed>
    <b:DayAccessed>3</b:DayAccessed>
    <b:RefOrder>7</b:RefOrder>
  </b:Source>
  <b:Source>
    <b:Tag>สำนปป</b:Tag>
    <b:SourceType>InternetSite</b:SourceType>
    <b:Guid>{4535D6AA-6F0F-4AC2-9F91-BB102B296F1A}</b:Guid>
    <b:Author>
      <b:Author>
        <b:Corporate>สำนักงานประกันสังคม</b:Corporate>
      </b:Author>
    </b:Author>
    <b:Title>เงินสงเคราะห์บุตร</b:Title>
    <b:InternetSiteTitle>https://www.sso.go.th</b:InternetSiteTitle>
    <b:Year>ม.ป.ป</b:Year>
    <b:YearAccessed>2562</b:YearAccessed>
    <b:MonthAccessed>กันยายน</b:MonthAccessed>
    <b:DayAccessed>4</b:DayAccessed>
    <b:RefOrder>8</b:RefOrder>
  </b:Source>
  <b:Source>
    <b:Tag>ศคล60</b:Tag>
    <b:SourceType>InternetSite</b:SourceType>
    <b:Guid>{35A48739-E9D2-4FB1-9ADC-F1AFF1D564DD}</b:Guid>
    <b:Author>
      <b:Author>
        <b:Corporate>ศ.คลินิก เกียรติคุณ นายแพทย์ปิยะสกล สกลสัตยาทร รัฐมนตรีว่าการกระทรวงสาธารณสุข </b:Corporate>
      </b:Author>
    </b:Author>
    <b:Title>โครงการส่งเสริมสาวแก้มแดง มีลูกเพื่อชาติ ด้วยวิตามินแสนวิเศษ</b:Title>
    <b:InternetSiteTitle>https://www.sanook.com</b:InternetSiteTitle>
    <b:Year>2560</b:Year>
    <b:Month>กุมภาพันธ์</b:Month>
    <b:Day>8</b:Day>
    <b:YearAccessed>2562</b:YearAccessed>
    <b:MonthAccessed>กันยายน</b:MonthAccessed>
    <b:DayAccessed>4</b:DayAccessed>
    <b:RefOrder>9</b:RefOrder>
  </b:Source>
  <b:Source>
    <b:Tag>ธนะ53</b:Tag>
    <b:SourceType>Book</b:SourceType>
    <b:Guid>{1D1C4FED-9EA7-4662-9A7F-40BF55B42C78}</b:Guid>
    <b:Author>
      <b:Author>
        <b:NameList>
          <b:Person>
            <b:Last>โพธิปิติ</b:Last>
            <b:First>ธนะพงษ์</b:First>
          </b:Person>
        </b:NameList>
      </b:Author>
    </b:Author>
    <b:Title>การเปลี่ยนแปลงทางโครงสร้างประชากร</b:Title>
    <b:Year>2553</b:Year>
    <b:RefOrder>10</b:RefOrder>
  </b:Source>
  <b:Source>
    <b:Tag>นนท44</b:Tag>
    <b:SourceType>Book</b:SourceType>
    <b:Guid>{E527A5A1-012D-4BA6-9772-D68B83B952E5}</b:Guid>
    <b:Title>รัฐสวัสดิการ</b:Title>
    <b:Year>2544</b:Year>
    <b:Publisher>กรุงเทพฯ</b:Publisher>
    <b:Author>
      <b:Author>
        <b:NameList>
          <b:Person>
            <b:Last>นนทปัทมะดุล</b:Last>
            <b:First>กิติพัฒน์</b:First>
          </b:Person>
        </b:NameList>
      </b:Author>
    </b:Author>
    <b:Pages>12</b:Pages>
    <b:RefOrder>11</b:RefOrder>
  </b:Source>
</b:Sources>
</file>

<file path=customXml/itemProps1.xml><?xml version="1.0" encoding="utf-8"?>
<ds:datastoreItem xmlns:ds="http://schemas.openxmlformats.org/officeDocument/2006/customXml" ds:itemID="{513E4BD1-44BF-4318-B041-435008DF2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4087</Words>
  <Characters>23302</Characters>
  <Application>Microsoft Office Word</Application>
  <DocSecurity>0</DocSecurity>
  <Lines>194</Lines>
  <Paragraphs>54</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tippawan</dc:creator>
  <cp:lastModifiedBy>tippawan</cp:lastModifiedBy>
  <cp:revision>2</cp:revision>
  <cp:lastPrinted>2019-09-30T05:58:00Z</cp:lastPrinted>
  <dcterms:created xsi:type="dcterms:W3CDTF">2019-11-05T16:16:00Z</dcterms:created>
  <dcterms:modified xsi:type="dcterms:W3CDTF">2019-11-05T16:16:00Z</dcterms:modified>
</cp:coreProperties>
</file>