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2D27E" w14:textId="77777777" w:rsidR="00FB4F3B" w:rsidRDefault="00FB4F3B" w:rsidP="00BF56B8">
      <w:pPr>
        <w:pStyle w:val="af2"/>
        <w:tabs>
          <w:tab w:val="left" w:pos="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134186457"/>
      <w:r w:rsidRPr="00FB4F3B">
        <w:rPr>
          <w:rFonts w:ascii="TH SarabunPSK" w:hAnsi="TH SarabunPSK" w:cs="TH SarabunPSK"/>
          <w:b/>
          <w:bCs/>
          <w:sz w:val="36"/>
          <w:szCs w:val="36"/>
          <w:cs/>
        </w:rPr>
        <w:t>การใช้หลักธรรมา</w:t>
      </w:r>
      <w:proofErr w:type="spellStart"/>
      <w:r w:rsidRPr="00FB4F3B">
        <w:rPr>
          <w:rFonts w:ascii="TH SarabunPSK" w:hAnsi="TH SarabunPSK" w:cs="TH SarabunPSK"/>
          <w:b/>
          <w:bCs/>
          <w:sz w:val="36"/>
          <w:szCs w:val="36"/>
          <w:cs/>
        </w:rPr>
        <w:t>ภิ</w:t>
      </w:r>
      <w:proofErr w:type="spellEnd"/>
      <w:r w:rsidRPr="00FB4F3B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บาลของผู้บริหารโรงเรียนเอกชน </w:t>
      </w:r>
    </w:p>
    <w:p w14:paraId="7D35D9C9" w14:textId="7E4B65F1" w:rsidR="00480FFE" w:rsidRDefault="00FB4F3B" w:rsidP="00BF56B8">
      <w:pPr>
        <w:pStyle w:val="af2"/>
        <w:tabs>
          <w:tab w:val="left" w:pos="0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FB4F3B">
        <w:rPr>
          <w:rFonts w:ascii="TH SarabunPSK" w:hAnsi="TH SarabunPSK" w:cs="TH SarabunPSK"/>
          <w:b/>
          <w:bCs/>
          <w:sz w:val="36"/>
          <w:szCs w:val="36"/>
          <w:cs/>
        </w:rPr>
        <w:t>สังกัดสำนักงานศึกษาธิการจังหวัดปทุมธานี</w:t>
      </w:r>
    </w:p>
    <w:p w14:paraId="3C87B8EA" w14:textId="77777777" w:rsidR="001943A9" w:rsidRPr="00A24B07" w:rsidRDefault="001943A9" w:rsidP="00BF56B8">
      <w:pPr>
        <w:pStyle w:val="af2"/>
        <w:tabs>
          <w:tab w:val="left" w:pos="0"/>
        </w:tabs>
        <w:jc w:val="center"/>
        <w:rPr>
          <w:rFonts w:ascii="TH SarabunPSK" w:hAnsi="TH SarabunPSK" w:cs="TH SarabunPSK"/>
          <w:b/>
          <w:bCs/>
          <w:sz w:val="28"/>
        </w:rPr>
      </w:pPr>
    </w:p>
    <w:bookmarkEnd w:id="0"/>
    <w:p w14:paraId="5D641CE2" w14:textId="77777777" w:rsidR="00FB4F3B" w:rsidRPr="007D70BA" w:rsidRDefault="00FB4F3B" w:rsidP="00FB4F3B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D70BA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นันทวัฒน์ สัง</w:t>
      </w:r>
      <w:proofErr w:type="spellStart"/>
      <w:r w:rsidRPr="007D70BA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ฆะ</w:t>
      </w:r>
      <w:proofErr w:type="spellEnd"/>
      <w:r w:rsidRPr="007D70BA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มะณี</w:t>
      </w:r>
      <w:r w:rsidRPr="007D70BA">
        <w:rPr>
          <w:rFonts w:ascii="TH SarabunPSK" w:eastAsia="Sarabun" w:hAnsi="TH SarabunPSK" w:cs="TH SarabunPSK"/>
          <w:b/>
          <w:color w:val="000000"/>
          <w:sz w:val="32"/>
          <w:szCs w:val="32"/>
          <w:vertAlign w:val="superscript"/>
        </w:rPr>
        <w:t>1</w:t>
      </w:r>
      <w:r w:rsidRPr="007D70BA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และ อัจฉรา</w:t>
      </w:r>
      <w:proofErr w:type="spellStart"/>
      <w:r w:rsidRPr="007D70BA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วรร</w:t>
      </w:r>
      <w:proofErr w:type="spellEnd"/>
      <w:r w:rsidRPr="007D70BA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ณ จันทร์เพ็ญศรี</w:t>
      </w:r>
      <w:r w:rsidRPr="007D70BA">
        <w:rPr>
          <w:rFonts w:ascii="TH SarabunPSK" w:eastAsia="Sarabun" w:hAnsi="TH SarabunPSK" w:cs="TH SarabunPSK"/>
          <w:b/>
          <w:color w:val="000000"/>
          <w:sz w:val="32"/>
          <w:szCs w:val="32"/>
          <w:vertAlign w:val="superscript"/>
        </w:rPr>
        <w:t>2</w:t>
      </w:r>
    </w:p>
    <w:p w14:paraId="64B4F732" w14:textId="77777777" w:rsidR="00FB4F3B" w:rsidRPr="00751673" w:rsidRDefault="00FB4F3B" w:rsidP="00FB4F3B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4"/>
          <w:szCs w:val="24"/>
        </w:rPr>
      </w:pPr>
      <w:r w:rsidRPr="007D70BA">
        <w:rPr>
          <w:rFonts w:ascii="TH SarabunPSK" w:eastAsia="Sarabun" w:hAnsi="TH SarabunPSK" w:cs="TH SarabunPSK" w:hint="cs"/>
          <w:b/>
          <w:bCs/>
          <w:color w:val="000000"/>
          <w:sz w:val="24"/>
          <w:szCs w:val="24"/>
          <w:vertAlign w:val="superscript"/>
          <w:cs/>
        </w:rPr>
        <w:t>1</w:t>
      </w:r>
      <w:r>
        <w:rPr>
          <w:rFonts w:ascii="TH SarabunPSK" w:eastAsia="Sarabun" w:hAnsi="TH SarabunPSK" w:cs="TH SarabunPSK" w:hint="cs"/>
          <w:b/>
          <w:bCs/>
          <w:color w:val="000000"/>
          <w:sz w:val="24"/>
          <w:szCs w:val="24"/>
          <w:vertAlign w:val="superscript"/>
          <w:cs/>
        </w:rPr>
        <w:t xml:space="preserve">,2 </w:t>
      </w:r>
      <w:r w:rsidRPr="007D70BA">
        <w:rPr>
          <w:rFonts w:ascii="TH SarabunPSK" w:eastAsia="Sarabun" w:hAnsi="TH SarabunPSK" w:cs="TH SarabunPSK" w:hint="cs"/>
          <w:b/>
          <w:bCs/>
          <w:color w:val="000000"/>
          <w:sz w:val="24"/>
          <w:szCs w:val="24"/>
          <w:cs/>
        </w:rPr>
        <w:t>สาขาวิชาการบริหารการศึกษา</w:t>
      </w:r>
      <w:r>
        <w:rPr>
          <w:rFonts w:ascii="TH SarabunPSK" w:eastAsia="Sarabun" w:hAnsi="TH SarabunPSK" w:cs="TH SarabunPSK"/>
          <w:b/>
          <w:bCs/>
          <w:color w:val="000000"/>
          <w:sz w:val="24"/>
          <w:szCs w:val="24"/>
          <w:cs/>
        </w:rPr>
        <w:t xml:space="preserve"> </w:t>
      </w:r>
      <w:r w:rsidRPr="007D70BA">
        <w:rPr>
          <w:rFonts w:ascii="TH SarabunPSK" w:eastAsia="Sarabun" w:hAnsi="TH SarabunPSK" w:cs="TH SarabunPSK" w:hint="cs"/>
          <w:b/>
          <w:bCs/>
          <w:color w:val="000000"/>
          <w:sz w:val="24"/>
          <w:szCs w:val="24"/>
          <w:cs/>
        </w:rPr>
        <w:t>วิทยาลัยการฝึกหัดครู</w:t>
      </w:r>
      <w:r w:rsidRPr="007D70BA">
        <w:rPr>
          <w:rFonts w:ascii="TH SarabunPSK" w:eastAsia="Sarabun" w:hAnsi="TH SarabunPSK" w:cs="TH SarabunPSK"/>
          <w:b/>
          <w:bCs/>
          <w:color w:val="000000"/>
          <w:sz w:val="24"/>
          <w:szCs w:val="24"/>
          <w:cs/>
        </w:rPr>
        <w:t xml:space="preserve"> </w:t>
      </w:r>
      <w:r w:rsidRPr="007D70BA">
        <w:rPr>
          <w:rFonts w:ascii="TH SarabunPSK" w:eastAsia="Sarabun" w:hAnsi="TH SarabunPSK" w:cs="TH SarabunPSK" w:hint="cs"/>
          <w:b/>
          <w:bCs/>
          <w:color w:val="000000"/>
          <w:sz w:val="24"/>
          <w:szCs w:val="24"/>
          <w:cs/>
        </w:rPr>
        <w:t>มหาวิทยาลัยราช</w:t>
      </w:r>
      <w:proofErr w:type="spellStart"/>
      <w:r w:rsidRPr="007D70BA">
        <w:rPr>
          <w:rFonts w:ascii="TH SarabunPSK" w:eastAsia="Sarabun" w:hAnsi="TH SarabunPSK" w:cs="TH SarabunPSK" w:hint="cs"/>
          <w:b/>
          <w:bCs/>
          <w:color w:val="000000"/>
          <w:sz w:val="24"/>
          <w:szCs w:val="24"/>
          <w:cs/>
        </w:rPr>
        <w:t>ภัฏ</w:t>
      </w:r>
      <w:proofErr w:type="spellEnd"/>
      <w:r w:rsidRPr="007D70BA">
        <w:rPr>
          <w:rFonts w:ascii="TH SarabunPSK" w:eastAsia="Sarabun" w:hAnsi="TH SarabunPSK" w:cs="TH SarabunPSK" w:hint="cs"/>
          <w:b/>
          <w:bCs/>
          <w:color w:val="000000"/>
          <w:sz w:val="24"/>
          <w:szCs w:val="24"/>
          <w:cs/>
        </w:rPr>
        <w:t>พระนคร</w:t>
      </w:r>
      <w:r w:rsidRPr="00751673">
        <w:rPr>
          <w:rFonts w:ascii="TH SarabunPSK" w:eastAsia="Sarabun" w:hAnsi="TH SarabunPSK" w:cs="TH SarabunPSK"/>
          <w:b/>
          <w:bCs/>
          <w:color w:val="000000"/>
          <w:sz w:val="24"/>
          <w:szCs w:val="24"/>
          <w:cs/>
        </w:rPr>
        <w:t xml:space="preserve"> </w:t>
      </w:r>
    </w:p>
    <w:p w14:paraId="0FADC8A2" w14:textId="0D7C24FD" w:rsidR="00BF56B8" w:rsidRPr="00BF56B8" w:rsidRDefault="00FB4F3B" w:rsidP="00FB4F3B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</w:pPr>
      <w:r w:rsidRPr="00751673">
        <w:rPr>
          <w:rFonts w:ascii="TH SarabunPSK" w:eastAsia="Sarabun" w:hAnsi="TH SarabunPSK" w:cs="TH SarabunPSK"/>
          <w:b/>
          <w:color w:val="000000"/>
          <w:sz w:val="24"/>
          <w:szCs w:val="24"/>
          <w:vertAlign w:val="superscript"/>
        </w:rPr>
        <w:t>1</w:t>
      </w:r>
      <w:r w:rsidRPr="00751673">
        <w:rPr>
          <w:rFonts w:ascii="TH SarabunPSK" w:eastAsia="Sarabun" w:hAnsi="TH SarabunPSK" w:cs="TH SarabunPSK"/>
          <w:b/>
          <w:color w:val="000000"/>
          <w:sz w:val="24"/>
          <w:szCs w:val="24"/>
        </w:rPr>
        <w:t>E</w:t>
      </w:r>
      <w:r w:rsidRPr="00751673">
        <w:rPr>
          <w:rFonts w:ascii="TH SarabunPSK" w:eastAsia="Sarabun" w:hAnsi="TH SarabunPSK" w:cs="TH SarabunPSK"/>
          <w:b/>
          <w:bCs/>
          <w:color w:val="000000"/>
          <w:sz w:val="24"/>
          <w:szCs w:val="24"/>
          <w:cs/>
        </w:rPr>
        <w:t>-</w:t>
      </w:r>
      <w:r w:rsidRPr="00751673">
        <w:rPr>
          <w:rFonts w:ascii="TH SarabunPSK" w:eastAsia="Sarabun" w:hAnsi="TH SarabunPSK" w:cs="TH SarabunPSK"/>
          <w:b/>
          <w:color w:val="000000"/>
          <w:sz w:val="24"/>
          <w:szCs w:val="24"/>
        </w:rPr>
        <w:t>mail</w:t>
      </w:r>
      <w:r w:rsidRPr="00751673">
        <w:rPr>
          <w:rFonts w:ascii="TH SarabunPSK" w:eastAsia="Sarabun" w:hAnsi="TH SarabunPSK" w:cs="TH SarabunPSK"/>
          <w:b/>
          <w:bCs/>
          <w:color w:val="000000"/>
          <w:sz w:val="24"/>
          <w:szCs w:val="24"/>
          <w:cs/>
        </w:rPr>
        <w:t xml:space="preserve">: </w:t>
      </w:r>
      <w:proofErr w:type="spellStart"/>
      <w:r>
        <w:rPr>
          <w:rFonts w:ascii="TH SarabunPSK" w:eastAsia="Sarabun" w:hAnsi="TH SarabunPSK" w:cs="TH SarabunPSK"/>
          <w:b/>
          <w:bCs/>
          <w:color w:val="000000"/>
          <w:sz w:val="24"/>
          <w:szCs w:val="24"/>
        </w:rPr>
        <w:t>nuntawat@hotmail</w:t>
      </w:r>
      <w:proofErr w:type="spellEnd"/>
      <w:r>
        <w:rPr>
          <w:rFonts w:ascii="TH SarabunPSK" w:eastAsia="Sarabun" w:hAnsi="TH SarabunPSK" w:cs="TH SarabunPSK"/>
          <w:b/>
          <w:bCs/>
          <w:color w:val="000000"/>
          <w:sz w:val="24"/>
          <w:szCs w:val="24"/>
          <w:cs/>
        </w:rPr>
        <w:t>.</w:t>
      </w:r>
      <w:r>
        <w:rPr>
          <w:rFonts w:ascii="TH SarabunPSK" w:eastAsia="Sarabun" w:hAnsi="TH SarabunPSK" w:cs="TH SarabunPSK"/>
          <w:b/>
          <w:bCs/>
          <w:color w:val="000000"/>
          <w:sz w:val="24"/>
          <w:szCs w:val="24"/>
        </w:rPr>
        <w:t>com</w:t>
      </w:r>
      <w:r>
        <w:rPr>
          <w:rFonts w:ascii="TH SarabunPSK" w:eastAsia="Sarabun" w:hAnsi="TH SarabunPSK" w:cs="TH SarabunPSK" w:hint="cs"/>
          <w:b/>
          <w:bCs/>
          <w:color w:val="000000"/>
          <w:sz w:val="24"/>
          <w:szCs w:val="24"/>
          <w:cs/>
        </w:rPr>
        <w:t xml:space="preserve">, </w:t>
      </w:r>
      <w:r>
        <w:rPr>
          <w:rFonts w:ascii="TH SarabunPSK" w:eastAsia="Sarabun" w:hAnsi="TH SarabunPSK" w:cs="TH SarabunPSK"/>
          <w:b/>
          <w:color w:val="000000"/>
          <w:sz w:val="24"/>
          <w:szCs w:val="24"/>
          <w:vertAlign w:val="superscript"/>
        </w:rPr>
        <w:t>2</w:t>
      </w:r>
      <w:r w:rsidRPr="00751673">
        <w:rPr>
          <w:rFonts w:ascii="TH SarabunPSK" w:eastAsia="Sarabun" w:hAnsi="TH SarabunPSK" w:cs="TH SarabunPSK"/>
          <w:b/>
          <w:color w:val="000000"/>
          <w:sz w:val="24"/>
          <w:szCs w:val="24"/>
        </w:rPr>
        <w:t>E</w:t>
      </w:r>
      <w:r w:rsidRPr="00751673">
        <w:rPr>
          <w:rFonts w:ascii="TH SarabunPSK" w:eastAsia="Sarabun" w:hAnsi="TH SarabunPSK" w:cs="TH SarabunPSK"/>
          <w:b/>
          <w:bCs/>
          <w:color w:val="000000"/>
          <w:sz w:val="24"/>
          <w:szCs w:val="24"/>
          <w:cs/>
        </w:rPr>
        <w:t>-</w:t>
      </w:r>
      <w:r w:rsidRPr="00751673">
        <w:rPr>
          <w:rFonts w:ascii="TH SarabunPSK" w:eastAsia="Sarabun" w:hAnsi="TH SarabunPSK" w:cs="TH SarabunPSK"/>
          <w:b/>
          <w:color w:val="000000"/>
          <w:sz w:val="24"/>
          <w:szCs w:val="24"/>
        </w:rPr>
        <w:t>mail</w:t>
      </w:r>
      <w:r w:rsidRPr="00751673">
        <w:rPr>
          <w:rFonts w:ascii="TH SarabunPSK" w:eastAsia="Sarabun" w:hAnsi="TH SarabunPSK" w:cs="TH SarabunPSK"/>
          <w:b/>
          <w:bCs/>
          <w:color w:val="000000"/>
          <w:sz w:val="24"/>
          <w:szCs w:val="24"/>
          <w:cs/>
        </w:rPr>
        <w:t xml:space="preserve">: </w:t>
      </w:r>
      <w:proofErr w:type="spellStart"/>
      <w:r w:rsidRPr="007D70BA">
        <w:rPr>
          <w:rFonts w:ascii="TH SarabunPSK" w:eastAsia="Sarabun" w:hAnsi="TH SarabunPSK" w:cs="TH SarabunPSK"/>
          <w:b/>
          <w:bCs/>
          <w:color w:val="000000"/>
          <w:sz w:val="24"/>
          <w:szCs w:val="24"/>
        </w:rPr>
        <w:t>atcharawan</w:t>
      </w:r>
      <w:proofErr w:type="spellEnd"/>
      <w:r w:rsidRPr="007D70BA">
        <w:rPr>
          <w:rFonts w:ascii="TH SarabunPSK" w:eastAsia="Sarabun" w:hAnsi="TH SarabunPSK" w:cs="TH SarabunPSK"/>
          <w:b/>
          <w:bCs/>
          <w:color w:val="000000"/>
          <w:sz w:val="24"/>
          <w:szCs w:val="24"/>
          <w:cs/>
        </w:rPr>
        <w:t>.</w:t>
      </w:r>
      <w:proofErr w:type="spellStart"/>
      <w:r w:rsidRPr="007D70BA">
        <w:rPr>
          <w:rFonts w:ascii="TH SarabunPSK" w:eastAsia="Sarabun" w:hAnsi="TH SarabunPSK" w:cs="TH SarabunPSK"/>
          <w:b/>
          <w:bCs/>
          <w:color w:val="000000"/>
          <w:sz w:val="24"/>
          <w:szCs w:val="24"/>
        </w:rPr>
        <w:t>c@gmail</w:t>
      </w:r>
      <w:proofErr w:type="spellEnd"/>
      <w:r w:rsidRPr="007D70BA">
        <w:rPr>
          <w:rFonts w:ascii="TH SarabunPSK" w:eastAsia="Sarabun" w:hAnsi="TH SarabunPSK" w:cs="TH SarabunPSK"/>
          <w:b/>
          <w:bCs/>
          <w:color w:val="000000"/>
          <w:sz w:val="24"/>
          <w:szCs w:val="24"/>
          <w:cs/>
        </w:rPr>
        <w:t>.</w:t>
      </w:r>
      <w:r w:rsidRPr="007D70BA">
        <w:rPr>
          <w:rFonts w:ascii="TH SarabunPSK" w:eastAsia="Sarabun" w:hAnsi="TH SarabunPSK" w:cs="TH SarabunPSK"/>
          <w:b/>
          <w:bCs/>
          <w:color w:val="000000"/>
          <w:sz w:val="24"/>
          <w:szCs w:val="24"/>
        </w:rPr>
        <w:t>com</w:t>
      </w:r>
    </w:p>
    <w:p w14:paraId="29E636A9" w14:textId="77777777" w:rsidR="001E7350" w:rsidRPr="00A24B07" w:rsidRDefault="001E7350" w:rsidP="00BF56B8">
      <w:pPr>
        <w:pStyle w:val="af2"/>
        <w:tabs>
          <w:tab w:val="left" w:pos="2042"/>
        </w:tabs>
        <w:rPr>
          <w:rFonts w:ascii="TH SarabunPSK" w:hAnsi="TH SarabunPSK" w:cs="TH SarabunPSK"/>
          <w:b/>
          <w:bCs/>
          <w:sz w:val="28"/>
        </w:rPr>
      </w:pPr>
    </w:p>
    <w:p w14:paraId="7FCBC3D0" w14:textId="77777777" w:rsidR="00511D0F" w:rsidRPr="00A24B07" w:rsidRDefault="00511D0F" w:rsidP="00BF56B8">
      <w:pPr>
        <w:pStyle w:val="af2"/>
        <w:tabs>
          <w:tab w:val="center" w:pos="4967"/>
          <w:tab w:val="left" w:pos="7426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บทคัดย่อ</w:t>
      </w:r>
    </w:p>
    <w:p w14:paraId="4A6B77E2" w14:textId="3A865574" w:rsidR="00511D0F" w:rsidRDefault="00FB4F3B" w:rsidP="00BF56B8">
      <w:pPr>
        <w:pStyle w:val="af2"/>
        <w:ind w:firstLine="567"/>
        <w:jc w:val="thaiDistribute"/>
        <w:rPr>
          <w:rFonts w:ascii="TH SarabunPSK" w:hAnsi="TH SarabunPSK" w:cs="TH SarabunPSK"/>
          <w:sz w:val="28"/>
        </w:rPr>
      </w:pPr>
      <w:bookmarkStart w:id="1" w:name="_Hlk134183014"/>
      <w:r w:rsidRPr="00751673">
        <w:rPr>
          <w:rFonts w:ascii="TH SarabunPSK" w:hAnsi="TH SarabunPSK" w:cs="TH SarabunPSK"/>
          <w:sz w:val="28"/>
          <w:cs/>
        </w:rPr>
        <w:t>การวิจัยนี้มีวัตถุประสงค์เพื่อ 1) ศึกษาระดับการใช้หลักธรรมา</w:t>
      </w:r>
      <w:proofErr w:type="spellStart"/>
      <w:r w:rsidRPr="00751673">
        <w:rPr>
          <w:rFonts w:ascii="TH SarabunPSK" w:hAnsi="TH SarabunPSK" w:cs="TH SarabunPSK"/>
          <w:sz w:val="28"/>
          <w:cs/>
        </w:rPr>
        <w:t>ภิ</w:t>
      </w:r>
      <w:proofErr w:type="spellEnd"/>
      <w:r w:rsidRPr="00751673">
        <w:rPr>
          <w:rFonts w:ascii="TH SarabunPSK" w:hAnsi="TH SarabunPSK" w:cs="TH SarabunPSK"/>
          <w:sz w:val="28"/>
          <w:cs/>
        </w:rPr>
        <w:t>บาลในการบริหารสถานศึกษาของผู้บริหารสถานศึกษาโรงเรียนเอกชน สังกัดสำนักงานศึกษาธิการจังหวัดปทุมธานี และ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751673">
        <w:rPr>
          <w:rFonts w:ascii="TH SarabunPSK" w:hAnsi="TH SarabunPSK" w:cs="TH SarabunPSK"/>
          <w:sz w:val="28"/>
          <w:cs/>
        </w:rPr>
        <w:t>2) นำเสนอแนวทางการใช้หลักธรรมา</w:t>
      </w:r>
      <w:proofErr w:type="spellStart"/>
      <w:r w:rsidRPr="00751673">
        <w:rPr>
          <w:rFonts w:ascii="TH SarabunPSK" w:hAnsi="TH SarabunPSK" w:cs="TH SarabunPSK"/>
          <w:sz w:val="28"/>
          <w:cs/>
        </w:rPr>
        <w:t>ภิ</w:t>
      </w:r>
      <w:proofErr w:type="spellEnd"/>
      <w:r w:rsidRPr="00751673">
        <w:rPr>
          <w:rFonts w:ascii="TH SarabunPSK" w:hAnsi="TH SarabunPSK" w:cs="TH SarabunPSK"/>
          <w:sz w:val="28"/>
          <w:cs/>
        </w:rPr>
        <w:t>บาลในการบริหารสถานศึกษาของผู้บริหารสถานศึกษาโรงเรียนเอกชน สังกัดสำนักงานศึกษาธิการจังหวัดปทุมธานี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751673">
        <w:rPr>
          <w:rFonts w:ascii="TH SarabunPSK" w:hAnsi="TH SarabunPSK" w:cs="TH SarabunPSK"/>
          <w:sz w:val="28"/>
          <w:cs/>
        </w:rPr>
        <w:t>กลุ่มตัวอย่างที่ใช้ในการวิจัย คือ ครูโรงเรียนเอกชน อำเภอลำลูกกา สังกัดสำนักงานศึกษาธิการจังหวัดปทุมธานี จำนวน 286 คน โดยการสุ่มตัวอย่าง</w:t>
      </w:r>
      <w:r>
        <w:rPr>
          <w:rFonts w:ascii="TH SarabunPSK" w:hAnsi="TH SarabunPSK" w:cs="TH SarabunPSK"/>
          <w:sz w:val="28"/>
          <w:cs/>
        </w:rPr>
        <w:br/>
      </w:r>
      <w:r w:rsidRPr="00751673">
        <w:rPr>
          <w:rFonts w:ascii="TH SarabunPSK" w:hAnsi="TH SarabunPSK" w:cs="TH SarabunPSK"/>
          <w:sz w:val="28"/>
          <w:cs/>
        </w:rPr>
        <w:t xml:space="preserve">อย่างง่าย </w:t>
      </w:r>
      <w:r w:rsidRPr="00751673">
        <w:rPr>
          <w:rFonts w:ascii="TH SarabunPSK" w:eastAsia="TH SarabunPSK" w:hAnsi="TH SarabunPSK" w:cs="TH SarabunPSK"/>
          <w:color w:val="000000"/>
          <w:sz w:val="28"/>
          <w:cs/>
          <w:lang w:val="en" w:eastAsia="en"/>
        </w:rPr>
        <w:t xml:space="preserve">เครื่องมือที่ ใช้ในการวิจัย ได้แก่ แบบสอบถาม มีค่าความเชื่อมั่น </w:t>
      </w:r>
      <w:r w:rsidRPr="00751673">
        <w:rPr>
          <w:rFonts w:ascii="TH SarabunPSK" w:eastAsia="TH SarabunPSK" w:hAnsi="TH SarabunPSK" w:cs="TH SarabunPSK"/>
          <w:color w:val="000000"/>
          <w:sz w:val="28"/>
          <w:lang w:val="en" w:eastAsia="en"/>
        </w:rPr>
        <w:t>0</w:t>
      </w:r>
      <w:r w:rsidRPr="00751673">
        <w:rPr>
          <w:rFonts w:ascii="TH SarabunPSK" w:eastAsia="TH SarabunPSK" w:hAnsi="TH SarabunPSK" w:cs="TH SarabunPSK"/>
          <w:color w:val="000000"/>
          <w:sz w:val="28"/>
          <w:cs/>
          <w:lang w:val="en" w:eastAsia="en"/>
        </w:rPr>
        <w:t>.</w:t>
      </w:r>
      <w:r w:rsidRPr="00751673">
        <w:rPr>
          <w:rFonts w:ascii="TH SarabunPSK" w:eastAsia="TH SarabunPSK" w:hAnsi="TH SarabunPSK" w:cs="TH SarabunPSK"/>
          <w:color w:val="000000"/>
          <w:sz w:val="28"/>
          <w:lang w:val="en" w:eastAsia="en"/>
        </w:rPr>
        <w:t>9</w:t>
      </w:r>
      <w:r w:rsidRPr="00751673">
        <w:rPr>
          <w:rFonts w:ascii="TH SarabunPSK" w:eastAsia="TH SarabunPSK" w:hAnsi="TH SarabunPSK" w:cs="TH SarabunPSK"/>
          <w:color w:val="000000"/>
          <w:sz w:val="28"/>
          <w:cs/>
          <w:lang w:val="en" w:eastAsia="en"/>
        </w:rPr>
        <w:t>6 และแบบสัมภาษณ์ สถิติที่ใช้ในการวิเคราะห์ ข้อมูล ได้แก่ ค่าความถี่ ค่าร้อยละ ค่าเฉลี่ยส่วนเบี่ยงเบนมาตรฐาน และการวิเคราะห์ข้อมูลเชิงเนื้อหา</w:t>
      </w:r>
      <w:r>
        <w:rPr>
          <w:rFonts w:ascii="TH SarabunPSK" w:hAnsi="TH SarabunPSK" w:cs="TH SarabunPSK" w:hint="cs"/>
          <w:sz w:val="28"/>
          <w:cs/>
        </w:rPr>
        <w:t xml:space="preserve"> และ</w:t>
      </w:r>
      <w:r w:rsidRPr="00751673">
        <w:rPr>
          <w:rFonts w:ascii="TH SarabunPSK" w:hAnsi="TH SarabunPSK" w:cs="TH SarabunPSK"/>
          <w:sz w:val="28"/>
          <w:cs/>
        </w:rPr>
        <w:t>ผลการวิจัยพบว่า 1) ระดับการใช้หลักธรรมา</w:t>
      </w:r>
      <w:proofErr w:type="spellStart"/>
      <w:r w:rsidRPr="00751673">
        <w:rPr>
          <w:rFonts w:ascii="TH SarabunPSK" w:hAnsi="TH SarabunPSK" w:cs="TH SarabunPSK"/>
          <w:sz w:val="28"/>
          <w:cs/>
        </w:rPr>
        <w:t>ภิ</w:t>
      </w:r>
      <w:proofErr w:type="spellEnd"/>
      <w:r w:rsidRPr="00751673">
        <w:rPr>
          <w:rFonts w:ascii="TH SarabunPSK" w:hAnsi="TH SarabunPSK" w:cs="TH SarabunPSK"/>
          <w:sz w:val="28"/>
          <w:cs/>
        </w:rPr>
        <w:t>บาลในการบริหารสถานศึกษาของผู้บริหารสถานศึกษาโรงเรียนเอกชน สังกัดสำนักงานศึกษาธิการจังหวัดปทุมธานี ในภาพรวม มีการใช้หลักธรรมา</w:t>
      </w:r>
      <w:proofErr w:type="spellStart"/>
      <w:r w:rsidRPr="00751673">
        <w:rPr>
          <w:rFonts w:ascii="TH SarabunPSK" w:hAnsi="TH SarabunPSK" w:cs="TH SarabunPSK"/>
          <w:sz w:val="28"/>
          <w:cs/>
        </w:rPr>
        <w:t>ภิ</w:t>
      </w:r>
      <w:proofErr w:type="spellEnd"/>
      <w:r w:rsidRPr="00751673">
        <w:rPr>
          <w:rFonts w:ascii="TH SarabunPSK" w:hAnsi="TH SarabunPSK" w:cs="TH SarabunPSK"/>
          <w:sz w:val="28"/>
          <w:cs/>
        </w:rPr>
        <w:t>บาลในการบริหารสถานศึกษาในระดับมากที่สุด (</w:t>
      </w:r>
      <m:oMath>
        <m:acc>
          <m:accPr>
            <m:chr m:val="̅"/>
            <m:ctrlPr>
              <w:rPr>
                <w:rFonts w:ascii="Cambria Math" w:eastAsia="Angsana New" w:hAnsi="Cambria Math" w:cs="TH SarabunPSK"/>
                <w:color w:val="000000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Angsana New" w:hAnsi="Cambria Math" w:cs="TH SarabunPSK"/>
                <w:color w:val="000000"/>
                <w:sz w:val="28"/>
              </w:rPr>
              <m:t>x</m:t>
            </m:r>
          </m:e>
        </m:acc>
      </m:oMath>
      <w:r w:rsidRPr="00751673">
        <w:rPr>
          <w:rFonts w:ascii="TH SarabunPSK" w:eastAsia="Angsana New" w:hAnsi="TH SarabunPSK" w:cs="TH SarabunPSK"/>
          <w:sz w:val="28"/>
          <w:cs/>
        </w:rPr>
        <w:t>=</w:t>
      </w:r>
      <w:r>
        <w:rPr>
          <w:rFonts w:ascii="TH SarabunPSK" w:hAnsi="TH SarabunPSK" w:cs="TH SarabunPSK"/>
          <w:sz w:val="28"/>
          <w:cs/>
        </w:rPr>
        <w:t>4.</w:t>
      </w:r>
      <w:r>
        <w:rPr>
          <w:rFonts w:ascii="TH SarabunPSK" w:hAnsi="TH SarabunPSK" w:cs="TH SarabunPSK" w:hint="cs"/>
          <w:sz w:val="28"/>
          <w:cs/>
        </w:rPr>
        <w:t>6</w:t>
      </w:r>
      <w:r w:rsidRPr="00751673">
        <w:rPr>
          <w:rFonts w:ascii="TH SarabunPSK" w:hAnsi="TH SarabunPSK" w:cs="TH SarabunPSK"/>
          <w:sz w:val="28"/>
          <w:cs/>
        </w:rPr>
        <w:t>1</w:t>
      </w:r>
      <w:r w:rsidRPr="00751673">
        <w:rPr>
          <w:rFonts w:ascii="TH SarabunPSK" w:eastAsia="Times New Roman" w:hAnsi="TH SarabunPSK" w:cs="TH SarabunPSK"/>
          <w:sz w:val="28"/>
        </w:rPr>
        <w:t>, S</w:t>
      </w:r>
      <w:r w:rsidRPr="00751673">
        <w:rPr>
          <w:rFonts w:ascii="TH SarabunPSK" w:eastAsia="Times New Roman" w:hAnsi="TH SarabunPSK" w:cs="TH SarabunPSK"/>
          <w:sz w:val="28"/>
          <w:cs/>
        </w:rPr>
        <w:t>.</w:t>
      </w:r>
      <w:r w:rsidRPr="00751673">
        <w:rPr>
          <w:rFonts w:ascii="TH SarabunPSK" w:eastAsia="Times New Roman" w:hAnsi="TH SarabunPSK" w:cs="TH SarabunPSK"/>
          <w:sz w:val="28"/>
        </w:rPr>
        <w:t>D</w:t>
      </w:r>
      <w:r w:rsidRPr="00751673">
        <w:rPr>
          <w:rFonts w:ascii="TH SarabunPSK" w:eastAsia="Times New Roman" w:hAnsi="TH SarabunPSK" w:cs="TH SarabunPSK"/>
          <w:sz w:val="28"/>
          <w:cs/>
        </w:rPr>
        <w:t>.=</w:t>
      </w:r>
      <w:r w:rsidRPr="00751673">
        <w:rPr>
          <w:rFonts w:ascii="TH SarabunPSK" w:hAnsi="TH SarabunPSK" w:cs="TH SarabunPSK"/>
          <w:sz w:val="28"/>
        </w:rPr>
        <w:t>0</w:t>
      </w:r>
      <w:r w:rsidRPr="00751673">
        <w:rPr>
          <w:rFonts w:ascii="TH SarabunPSK" w:hAnsi="TH SarabunPSK" w:cs="TH SarabunPSK"/>
          <w:sz w:val="28"/>
          <w:cs/>
        </w:rPr>
        <w:t>.61</w:t>
      </w:r>
      <w:r w:rsidRPr="00751673">
        <w:rPr>
          <w:rFonts w:ascii="TH SarabunPSK" w:eastAsia="Times New Roman" w:hAnsi="TH SarabunPSK" w:cs="TH SarabunPSK"/>
          <w:sz w:val="28"/>
          <w:cs/>
        </w:rPr>
        <w:t xml:space="preserve">) </w:t>
      </w:r>
      <w:r w:rsidRPr="00751673">
        <w:rPr>
          <w:rFonts w:ascii="TH SarabunPSK" w:hAnsi="TH SarabunPSK" w:cs="TH SarabunPSK"/>
          <w:sz w:val="28"/>
          <w:cs/>
        </w:rPr>
        <w:t>2) แนวทางการพัฒนาการใช้หลักธรรมา</w:t>
      </w:r>
      <w:proofErr w:type="spellStart"/>
      <w:r w:rsidRPr="00751673">
        <w:rPr>
          <w:rFonts w:ascii="TH SarabunPSK" w:hAnsi="TH SarabunPSK" w:cs="TH SarabunPSK"/>
          <w:sz w:val="28"/>
          <w:cs/>
        </w:rPr>
        <w:t>ภิ</w:t>
      </w:r>
      <w:proofErr w:type="spellEnd"/>
      <w:r w:rsidRPr="00751673">
        <w:rPr>
          <w:rFonts w:ascii="TH SarabunPSK" w:hAnsi="TH SarabunPSK" w:cs="TH SarabunPSK"/>
          <w:sz w:val="28"/>
          <w:cs/>
        </w:rPr>
        <w:t>บาลในการบริหารสถานศึกษาของผู้บริหารสถานศึกษาโรงเรียนเอกชน สังกัดสำนักงานศึกษาธิการจังหวัดปทุมธานี ได้แก่ (1) หลักความรับผิดชอบ ผู้บริหารสถานศึกษาต้องมองปัญหาออกเป็นปัญหาเร่งด่วน ซึ่งใช้ประสบกา</w:t>
      </w:r>
      <w:r>
        <w:rPr>
          <w:rFonts w:ascii="TH SarabunPSK" w:hAnsi="TH SarabunPSK" w:cs="TH SarabunPSK"/>
          <w:sz w:val="28"/>
          <w:cs/>
        </w:rPr>
        <w:t>รณ์ในการตัดสินใจแก้ปัญหาให้ทัน</w:t>
      </w:r>
      <w:r>
        <w:rPr>
          <w:rFonts w:ascii="TH SarabunPSK" w:hAnsi="TH SarabunPSK" w:cs="TH SarabunPSK" w:hint="cs"/>
          <w:sz w:val="28"/>
          <w:cs/>
        </w:rPr>
        <w:t>ท่</w:t>
      </w:r>
      <w:r w:rsidRPr="00751673">
        <w:rPr>
          <w:rFonts w:ascii="TH SarabunPSK" w:hAnsi="TH SarabunPSK" w:cs="TH SarabunPSK"/>
          <w:sz w:val="28"/>
          <w:cs/>
        </w:rPr>
        <w:t>วงที และปัญหาที่ไม่เร่งด่วน จะต้องช่วยกันระดมความคิดในการแก้ไขปัญหา</w:t>
      </w:r>
      <w:r>
        <w:rPr>
          <w:rFonts w:ascii="TH SarabunPSK" w:hAnsi="TH SarabunPSK" w:cs="TH SarabunPSK"/>
          <w:sz w:val="28"/>
          <w:cs/>
        </w:rPr>
        <w:br/>
      </w:r>
      <w:r w:rsidRPr="00751673">
        <w:rPr>
          <w:rFonts w:ascii="TH SarabunPSK" w:hAnsi="TH SarabunPSK" w:cs="TH SarabunPSK"/>
          <w:sz w:val="28"/>
          <w:cs/>
        </w:rPr>
        <w:t xml:space="preserve">ส่งผลกระทบให้น้อยที่สุดและให้เกิดประโยชน์อย่างสูงสุด (2) หลักความโปร่งใส ผู้บริหารสถานศึกษาต้องยึดหลักของพระราชบัญญัติการศึกษา เป็นตัวกำหนดกรอบในการบริหารงาน ผู้มีส่วนได้ส่วนเสีย หรือบุคคลภายนอกสามารถตรวจสอบได้ (3) หลักนิติธรรม ผู้บริหารสถานศึกษาจะต้องให้ครูที่เป็นหัวหน้าในระดับ ประชุมสมาชิกและเสนอข้อคิดเห็นเกี่ยวกับกฎระเบียบของโรงเรียน (4) หลักความคุ้มค่า ผู้บริหารสถานศึกษาจะต้องมองเห็นถึงครูแต่ละคนมีความสามารถแตกต่างกัน ส่งเสริมส่งการทำงานตรงสายงาน (5) หลักคุณธรรม ผู้บริหารสถานศึกษาจะต้องใช้ประสบการณ์ในการตัดสินใจ มีเหตุผล </w:t>
      </w:r>
      <w:r>
        <w:rPr>
          <w:rFonts w:ascii="TH SarabunPSK" w:hAnsi="TH SarabunPSK" w:cs="TH SarabunPSK"/>
          <w:sz w:val="28"/>
          <w:cs/>
        </w:rPr>
        <w:br/>
      </w:r>
      <w:r w:rsidRPr="00751673">
        <w:rPr>
          <w:rFonts w:ascii="TH SarabunPSK" w:hAnsi="TH SarabunPSK" w:cs="TH SarabunPSK"/>
          <w:sz w:val="28"/>
          <w:cs/>
        </w:rPr>
        <w:t>ใช้โอกาสในการปรับตัว ใช้สติปัญญาในการแก้ไขปัญหา</w:t>
      </w:r>
      <w:proofErr w:type="spellStart"/>
      <w:r w:rsidRPr="00751673">
        <w:rPr>
          <w:rFonts w:ascii="TH SarabunPSK" w:hAnsi="TH SarabunPSK" w:cs="TH SarabunPSK"/>
          <w:sz w:val="28"/>
          <w:cs/>
        </w:rPr>
        <w:t>ต่างๆ</w:t>
      </w:r>
      <w:proofErr w:type="spellEnd"/>
      <w:r>
        <w:rPr>
          <w:rFonts w:ascii="TH SarabunPSK" w:hAnsi="TH SarabunPSK" w:cs="TH SarabunPSK"/>
          <w:sz w:val="28"/>
          <w:cs/>
        </w:rPr>
        <w:t xml:space="preserve"> และ</w:t>
      </w:r>
      <w:r w:rsidRPr="00751673">
        <w:rPr>
          <w:rFonts w:ascii="TH SarabunPSK" w:hAnsi="TH SarabunPSK" w:cs="TH SarabunPSK"/>
          <w:sz w:val="28"/>
          <w:cs/>
        </w:rPr>
        <w:t>(6) หลักการมีส่วนร่วม โรงเรียน ผู้บริหารสถานศึกษาใช้การกระจายอำนาจในการบริหารจัดการ</w:t>
      </w:r>
    </w:p>
    <w:p w14:paraId="6D7A2E5B" w14:textId="77777777" w:rsidR="001943A9" w:rsidRPr="00A24B07" w:rsidRDefault="001943A9" w:rsidP="00BF56B8">
      <w:pPr>
        <w:pStyle w:val="af2"/>
        <w:ind w:firstLine="567"/>
        <w:jc w:val="thaiDistribute"/>
        <w:rPr>
          <w:rFonts w:ascii="TH SarabunPSK" w:hAnsi="TH SarabunPSK" w:cs="TH SarabunPSK"/>
          <w:sz w:val="28"/>
        </w:rPr>
      </w:pPr>
    </w:p>
    <w:bookmarkEnd w:id="1"/>
    <w:p w14:paraId="780D7F0A" w14:textId="5A90904D" w:rsidR="00511D0F" w:rsidRPr="00837C43" w:rsidRDefault="00837C43" w:rsidP="00BF56B8">
      <w:pPr>
        <w:pStyle w:val="af2"/>
        <w:jc w:val="thaiDistribute"/>
        <w:rPr>
          <w:rFonts w:ascii="TH SarabunPSK" w:hAnsi="TH SarabunPSK" w:cs="TH SarabunPSK"/>
          <w:b/>
          <w:bCs/>
          <w:sz w:val="28"/>
        </w:rPr>
      </w:pPr>
      <w:r w:rsidRPr="008D3418">
        <w:rPr>
          <w:rFonts w:ascii="TH SarabunPSK" w:hAnsi="TH SarabunPSK" w:cs="TH SarabunPSK"/>
          <w:b/>
          <w:bCs/>
          <w:sz w:val="28"/>
          <w:cs/>
        </w:rPr>
        <w:t>คำสำคัญ:</w:t>
      </w:r>
      <w:r w:rsidRPr="008D3418">
        <w:rPr>
          <w:rFonts w:ascii="TH SarabunPSK" w:hAnsi="TH SarabunPSK" w:cs="TH SarabunPSK"/>
          <w:sz w:val="28"/>
          <w:cs/>
        </w:rPr>
        <w:t xml:space="preserve"> </w:t>
      </w:r>
      <w:r w:rsidR="00FB4F3B" w:rsidRPr="00FC49D3">
        <w:rPr>
          <w:rFonts w:ascii="TH SarabunPSK" w:eastAsia="Sarabun" w:hAnsi="TH SarabunPSK" w:cs="TH SarabunPSK" w:hint="cs"/>
          <w:color w:val="000000"/>
          <w:sz w:val="28"/>
          <w:cs/>
        </w:rPr>
        <w:t>หลักธรรมา</w:t>
      </w:r>
      <w:proofErr w:type="spellStart"/>
      <w:r w:rsidR="00FB4F3B" w:rsidRPr="00FC49D3">
        <w:rPr>
          <w:rFonts w:ascii="TH SarabunPSK" w:eastAsia="Sarabun" w:hAnsi="TH SarabunPSK" w:cs="TH SarabunPSK" w:hint="cs"/>
          <w:color w:val="000000"/>
          <w:sz w:val="28"/>
          <w:cs/>
        </w:rPr>
        <w:t>ภิ</w:t>
      </w:r>
      <w:proofErr w:type="spellEnd"/>
      <w:r w:rsidR="00FB4F3B" w:rsidRPr="00FC49D3">
        <w:rPr>
          <w:rFonts w:ascii="TH SarabunPSK" w:eastAsia="Sarabun" w:hAnsi="TH SarabunPSK" w:cs="TH SarabunPSK" w:hint="cs"/>
          <w:color w:val="000000"/>
          <w:sz w:val="28"/>
          <w:cs/>
        </w:rPr>
        <w:t>บาล,</w:t>
      </w:r>
      <w:r w:rsidR="00FB4F3B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="00FB4F3B" w:rsidRPr="00FC49D3">
        <w:rPr>
          <w:rFonts w:ascii="TH SarabunPSK" w:eastAsia="Sarabun" w:hAnsi="TH SarabunPSK" w:cs="TH SarabunPSK" w:hint="cs"/>
          <w:color w:val="000000"/>
          <w:sz w:val="28"/>
          <w:cs/>
        </w:rPr>
        <w:t>การบริหาร,</w:t>
      </w:r>
      <w:r w:rsidR="00FB4F3B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="00FB4F3B" w:rsidRPr="00FC49D3">
        <w:rPr>
          <w:rFonts w:ascii="TH SarabunPSK" w:eastAsia="Sarabun" w:hAnsi="TH SarabunPSK" w:cs="TH SarabunPSK" w:hint="cs"/>
          <w:color w:val="000000"/>
          <w:sz w:val="28"/>
          <w:cs/>
        </w:rPr>
        <w:t>ผู้บริหารสถานศึกษา</w:t>
      </w:r>
    </w:p>
    <w:p w14:paraId="38CF9C04" w14:textId="77777777" w:rsidR="00131A90" w:rsidRPr="00A24B07" w:rsidRDefault="00131A90" w:rsidP="00BF56B8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0FA12930" w14:textId="77777777" w:rsidR="00131A90" w:rsidRPr="00A24B07" w:rsidRDefault="00131A90" w:rsidP="00BF56B8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34B5C0D9" w14:textId="77777777" w:rsidR="00131A90" w:rsidRPr="00A24B07" w:rsidRDefault="00131A90" w:rsidP="00BF56B8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3BB41754" w14:textId="77777777" w:rsidR="00131A90" w:rsidRPr="00A24B07" w:rsidRDefault="00131A90" w:rsidP="00BF56B8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06EFCAD5" w14:textId="77777777" w:rsidR="00131A90" w:rsidRPr="00A24B07" w:rsidRDefault="00131A90" w:rsidP="00BF56B8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384514A3" w14:textId="77777777" w:rsidR="00131A90" w:rsidRPr="00A24B07" w:rsidRDefault="00131A90" w:rsidP="00BF56B8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4D358117" w14:textId="77777777" w:rsidR="00131A90" w:rsidRPr="00A24B07" w:rsidRDefault="00131A90" w:rsidP="00BF56B8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18A61AF6" w14:textId="77777777" w:rsidR="00131A90" w:rsidRPr="00A24B07" w:rsidRDefault="00131A90" w:rsidP="00BF56B8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7A021675" w14:textId="77777777" w:rsidR="00FB4F3B" w:rsidRPr="00FB4F3B" w:rsidRDefault="00FB4F3B" w:rsidP="00FB4F3B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B4F3B">
        <w:rPr>
          <w:rFonts w:ascii="TH SarabunPSK" w:hAnsi="TH SarabunPSK" w:cs="TH SarabunPSK"/>
          <w:b/>
          <w:bCs/>
          <w:sz w:val="36"/>
          <w:szCs w:val="36"/>
        </w:rPr>
        <w:lastRenderedPageBreak/>
        <w:t xml:space="preserve">THE USE OF GOOD GOVERNANCE BY SCHOOL ADMINISTEATORS </w:t>
      </w:r>
    </w:p>
    <w:p w14:paraId="3D248D9A" w14:textId="77777777" w:rsidR="00FB4F3B" w:rsidRPr="00FB4F3B" w:rsidRDefault="00FB4F3B" w:rsidP="00FB4F3B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B4F3B">
        <w:rPr>
          <w:rFonts w:ascii="TH SarabunPSK" w:hAnsi="TH SarabunPSK" w:cs="TH SarabunPSK"/>
          <w:b/>
          <w:bCs/>
          <w:sz w:val="36"/>
          <w:szCs w:val="36"/>
        </w:rPr>
        <w:t xml:space="preserve">PROVATE SCHOOL UNDER THE OFFICE OF EDUCATION, </w:t>
      </w:r>
    </w:p>
    <w:p w14:paraId="7A9AED84" w14:textId="3E59139A" w:rsidR="00131A90" w:rsidRDefault="00FB4F3B" w:rsidP="00FB4F3B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B4F3B">
        <w:rPr>
          <w:rFonts w:ascii="TH SarabunPSK" w:hAnsi="TH SarabunPSK" w:cs="TH SarabunPSK"/>
          <w:b/>
          <w:bCs/>
          <w:sz w:val="36"/>
          <w:szCs w:val="36"/>
        </w:rPr>
        <w:t>PATHUM THANI PROVINCE</w:t>
      </w:r>
    </w:p>
    <w:p w14:paraId="5A1788E1" w14:textId="77777777" w:rsidR="001943A9" w:rsidRPr="00DC0F30" w:rsidRDefault="001943A9" w:rsidP="00BF56B8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EA7289D" w14:textId="77777777" w:rsidR="00FB4F3B" w:rsidRPr="007D70BA" w:rsidRDefault="00FB4F3B" w:rsidP="00FB4F3B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proofErr w:type="spellStart"/>
      <w:r w:rsidRPr="007D70BA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Nuntawat</w:t>
      </w:r>
      <w:proofErr w:type="spellEnd"/>
      <w:r w:rsidRPr="007D70BA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 Sangkamanee</w:t>
      </w:r>
      <w:r w:rsidRPr="007D70BA">
        <w:rPr>
          <w:rFonts w:ascii="TH SarabunPSK" w:eastAsia="Sarabun" w:hAnsi="TH SarabunPSK" w:cs="TH SarabunPSK"/>
          <w:b/>
          <w:bCs/>
          <w:color w:val="000000"/>
          <w:sz w:val="32"/>
          <w:szCs w:val="32"/>
          <w:vertAlign w:val="superscript"/>
        </w:rPr>
        <w:t>1</w:t>
      </w:r>
      <w:r w:rsidRPr="007D70BA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7D70BA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and </w:t>
      </w:r>
      <w:proofErr w:type="spellStart"/>
      <w:r w:rsidRPr="007D70BA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Atcharawan</w:t>
      </w:r>
      <w:proofErr w:type="spellEnd"/>
      <w:r w:rsidRPr="007D70BA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 Chanpensri</w:t>
      </w:r>
      <w:r w:rsidRPr="007D70BA">
        <w:rPr>
          <w:rFonts w:ascii="TH SarabunPSK" w:eastAsia="Sarabun" w:hAnsi="TH SarabunPSK" w:cs="TH SarabunPSK"/>
          <w:b/>
          <w:bCs/>
          <w:color w:val="000000"/>
          <w:sz w:val="32"/>
          <w:szCs w:val="32"/>
          <w:vertAlign w:val="superscript"/>
        </w:rPr>
        <w:t>2</w:t>
      </w:r>
    </w:p>
    <w:p w14:paraId="4DCE008D" w14:textId="77777777" w:rsidR="00FB4F3B" w:rsidRPr="00751673" w:rsidRDefault="00FB4F3B" w:rsidP="00FB4F3B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04B21">
        <w:rPr>
          <w:rFonts w:ascii="TH SarabunPSK" w:eastAsia="Sarabun" w:hAnsi="TH SarabunPSK" w:cs="TH SarabunPSK"/>
          <w:b/>
          <w:bCs/>
          <w:sz w:val="24"/>
          <w:szCs w:val="24"/>
        </w:rPr>
        <w:t xml:space="preserve">Master of Education </w:t>
      </w:r>
      <w:r w:rsidRPr="00404B21">
        <w:rPr>
          <w:rFonts w:ascii="TH SarabunPSK" w:eastAsia="Sarabun" w:hAnsi="TH SarabunPSK" w:cs="TH SarabunPSK"/>
          <w:b/>
          <w:bCs/>
          <w:sz w:val="24"/>
          <w:szCs w:val="24"/>
          <w:cs/>
        </w:rPr>
        <w:t>(</w:t>
      </w:r>
      <w:r w:rsidRPr="00404B21">
        <w:rPr>
          <w:rFonts w:ascii="TH SarabunPSK" w:eastAsia="Sarabun" w:hAnsi="TH SarabunPSK" w:cs="TH SarabunPSK"/>
          <w:b/>
          <w:bCs/>
          <w:sz w:val="24"/>
          <w:szCs w:val="24"/>
        </w:rPr>
        <w:t>Educational Administration</w:t>
      </w:r>
      <w:r w:rsidRPr="00404B21">
        <w:rPr>
          <w:rFonts w:ascii="TH SarabunPSK" w:eastAsia="Sarabun" w:hAnsi="TH SarabunPSK" w:cs="TH SarabunPSK"/>
          <w:b/>
          <w:bCs/>
          <w:sz w:val="24"/>
          <w:szCs w:val="24"/>
          <w:cs/>
        </w:rPr>
        <w:t xml:space="preserve">) </w:t>
      </w:r>
      <w:proofErr w:type="spellStart"/>
      <w:r w:rsidRPr="00404B21">
        <w:rPr>
          <w:rFonts w:ascii="TH SarabunPSK" w:eastAsia="Sarabun" w:hAnsi="TH SarabunPSK" w:cs="TH SarabunPSK"/>
          <w:b/>
          <w:bCs/>
          <w:sz w:val="24"/>
          <w:szCs w:val="24"/>
        </w:rPr>
        <w:t>Phanakhon</w:t>
      </w:r>
      <w:proofErr w:type="spellEnd"/>
      <w:r w:rsidRPr="00404B21">
        <w:rPr>
          <w:rFonts w:ascii="TH SarabunPSK" w:eastAsia="Sarabun" w:hAnsi="TH SarabunPSK" w:cs="TH SarabunPSK"/>
          <w:b/>
          <w:bCs/>
          <w:sz w:val="24"/>
          <w:szCs w:val="24"/>
        </w:rPr>
        <w:t xml:space="preserve"> </w:t>
      </w:r>
      <w:proofErr w:type="spellStart"/>
      <w:r w:rsidRPr="00404B21">
        <w:rPr>
          <w:rFonts w:ascii="TH SarabunPSK" w:eastAsia="Sarabun" w:hAnsi="TH SarabunPSK" w:cs="TH SarabunPSK"/>
          <w:b/>
          <w:bCs/>
          <w:sz w:val="24"/>
          <w:szCs w:val="24"/>
        </w:rPr>
        <w:t>Rajabhat</w:t>
      </w:r>
      <w:proofErr w:type="spellEnd"/>
      <w:r w:rsidRPr="00404B21">
        <w:rPr>
          <w:rFonts w:ascii="TH SarabunPSK" w:eastAsia="Sarabun" w:hAnsi="TH SarabunPSK" w:cs="TH SarabunPSK"/>
          <w:b/>
          <w:bCs/>
          <w:sz w:val="24"/>
          <w:szCs w:val="24"/>
        </w:rPr>
        <w:t xml:space="preserve"> University</w:t>
      </w:r>
    </w:p>
    <w:p w14:paraId="092A2B39" w14:textId="72F8022D" w:rsidR="00BF56B8" w:rsidRPr="00BF56B8" w:rsidRDefault="00FB4F3B" w:rsidP="00FB4F3B">
      <w:pPr>
        <w:pStyle w:val="af2"/>
        <w:tabs>
          <w:tab w:val="left" w:pos="2042"/>
        </w:tabs>
        <w:jc w:val="center"/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</w:pPr>
      <w:r w:rsidRPr="00751673">
        <w:rPr>
          <w:rFonts w:ascii="TH SarabunPSK" w:eastAsia="Sarabun" w:hAnsi="TH SarabunPSK" w:cs="TH SarabunPSK"/>
          <w:b/>
          <w:color w:val="000000"/>
          <w:sz w:val="24"/>
          <w:szCs w:val="24"/>
          <w:vertAlign w:val="superscript"/>
        </w:rPr>
        <w:t>1</w:t>
      </w:r>
      <w:r w:rsidRPr="00751673">
        <w:rPr>
          <w:rFonts w:ascii="TH SarabunPSK" w:eastAsia="Sarabun" w:hAnsi="TH SarabunPSK" w:cs="TH SarabunPSK"/>
          <w:b/>
          <w:color w:val="000000"/>
          <w:sz w:val="24"/>
          <w:szCs w:val="24"/>
        </w:rPr>
        <w:t>E</w:t>
      </w:r>
      <w:r w:rsidRPr="00751673">
        <w:rPr>
          <w:rFonts w:ascii="TH SarabunPSK" w:eastAsia="Sarabun" w:hAnsi="TH SarabunPSK" w:cs="TH SarabunPSK"/>
          <w:b/>
          <w:bCs/>
          <w:color w:val="000000"/>
          <w:sz w:val="24"/>
          <w:szCs w:val="24"/>
          <w:cs/>
        </w:rPr>
        <w:t>-</w:t>
      </w:r>
      <w:r w:rsidRPr="00751673">
        <w:rPr>
          <w:rFonts w:ascii="TH SarabunPSK" w:eastAsia="Sarabun" w:hAnsi="TH SarabunPSK" w:cs="TH SarabunPSK"/>
          <w:b/>
          <w:color w:val="000000"/>
          <w:sz w:val="24"/>
          <w:szCs w:val="24"/>
        </w:rPr>
        <w:t>mail</w:t>
      </w:r>
      <w:r w:rsidRPr="00751673">
        <w:rPr>
          <w:rFonts w:ascii="TH SarabunPSK" w:eastAsia="Sarabun" w:hAnsi="TH SarabunPSK" w:cs="TH SarabunPSK"/>
          <w:b/>
          <w:bCs/>
          <w:color w:val="000000"/>
          <w:sz w:val="24"/>
          <w:szCs w:val="24"/>
          <w:cs/>
        </w:rPr>
        <w:t xml:space="preserve">: </w:t>
      </w:r>
      <w:proofErr w:type="spellStart"/>
      <w:r>
        <w:rPr>
          <w:rFonts w:ascii="TH SarabunPSK" w:eastAsia="Sarabun" w:hAnsi="TH SarabunPSK" w:cs="TH SarabunPSK"/>
          <w:b/>
          <w:bCs/>
          <w:color w:val="000000"/>
          <w:sz w:val="24"/>
          <w:szCs w:val="24"/>
        </w:rPr>
        <w:t>nuntawat@hotmail</w:t>
      </w:r>
      <w:proofErr w:type="spellEnd"/>
      <w:r>
        <w:rPr>
          <w:rFonts w:ascii="TH SarabunPSK" w:eastAsia="Sarabun" w:hAnsi="TH SarabunPSK" w:cs="TH SarabunPSK"/>
          <w:b/>
          <w:bCs/>
          <w:color w:val="000000"/>
          <w:sz w:val="24"/>
          <w:szCs w:val="24"/>
          <w:cs/>
        </w:rPr>
        <w:t>.</w:t>
      </w:r>
      <w:r>
        <w:rPr>
          <w:rFonts w:ascii="TH SarabunPSK" w:eastAsia="Sarabun" w:hAnsi="TH SarabunPSK" w:cs="TH SarabunPSK"/>
          <w:b/>
          <w:bCs/>
          <w:color w:val="000000"/>
          <w:sz w:val="24"/>
          <w:szCs w:val="24"/>
        </w:rPr>
        <w:t>com</w:t>
      </w:r>
      <w:r>
        <w:rPr>
          <w:rFonts w:ascii="TH SarabunPSK" w:eastAsia="Sarabun" w:hAnsi="TH SarabunPSK" w:cs="TH SarabunPSK" w:hint="cs"/>
          <w:b/>
          <w:bCs/>
          <w:color w:val="000000"/>
          <w:sz w:val="24"/>
          <w:szCs w:val="24"/>
          <w:cs/>
        </w:rPr>
        <w:t xml:space="preserve">, </w:t>
      </w:r>
      <w:r>
        <w:rPr>
          <w:rFonts w:ascii="TH SarabunPSK" w:eastAsia="Sarabun" w:hAnsi="TH SarabunPSK" w:cs="TH SarabunPSK"/>
          <w:b/>
          <w:color w:val="000000"/>
          <w:sz w:val="24"/>
          <w:szCs w:val="24"/>
          <w:vertAlign w:val="superscript"/>
        </w:rPr>
        <w:t>2</w:t>
      </w:r>
      <w:r w:rsidRPr="00751673">
        <w:rPr>
          <w:rFonts w:ascii="TH SarabunPSK" w:eastAsia="Sarabun" w:hAnsi="TH SarabunPSK" w:cs="TH SarabunPSK"/>
          <w:b/>
          <w:color w:val="000000"/>
          <w:sz w:val="24"/>
          <w:szCs w:val="24"/>
        </w:rPr>
        <w:t>E</w:t>
      </w:r>
      <w:r w:rsidRPr="00751673">
        <w:rPr>
          <w:rFonts w:ascii="TH SarabunPSK" w:eastAsia="Sarabun" w:hAnsi="TH SarabunPSK" w:cs="TH SarabunPSK"/>
          <w:b/>
          <w:bCs/>
          <w:color w:val="000000"/>
          <w:sz w:val="24"/>
          <w:szCs w:val="24"/>
          <w:cs/>
        </w:rPr>
        <w:t>-</w:t>
      </w:r>
      <w:r w:rsidRPr="00751673">
        <w:rPr>
          <w:rFonts w:ascii="TH SarabunPSK" w:eastAsia="Sarabun" w:hAnsi="TH SarabunPSK" w:cs="TH SarabunPSK"/>
          <w:b/>
          <w:color w:val="000000"/>
          <w:sz w:val="24"/>
          <w:szCs w:val="24"/>
        </w:rPr>
        <w:t>mail</w:t>
      </w:r>
      <w:r w:rsidRPr="00751673">
        <w:rPr>
          <w:rFonts w:ascii="TH SarabunPSK" w:eastAsia="Sarabun" w:hAnsi="TH SarabunPSK" w:cs="TH SarabunPSK"/>
          <w:b/>
          <w:bCs/>
          <w:color w:val="000000"/>
          <w:sz w:val="24"/>
          <w:szCs w:val="24"/>
          <w:cs/>
        </w:rPr>
        <w:t xml:space="preserve">: </w:t>
      </w:r>
      <w:proofErr w:type="spellStart"/>
      <w:r w:rsidRPr="007D70BA">
        <w:rPr>
          <w:rFonts w:ascii="TH SarabunPSK" w:eastAsia="Sarabun" w:hAnsi="TH SarabunPSK" w:cs="TH SarabunPSK"/>
          <w:b/>
          <w:bCs/>
          <w:color w:val="000000"/>
          <w:sz w:val="24"/>
          <w:szCs w:val="24"/>
        </w:rPr>
        <w:t>atcharawan</w:t>
      </w:r>
      <w:proofErr w:type="spellEnd"/>
      <w:r w:rsidRPr="007D70BA">
        <w:rPr>
          <w:rFonts w:ascii="TH SarabunPSK" w:eastAsia="Sarabun" w:hAnsi="TH SarabunPSK" w:cs="TH SarabunPSK"/>
          <w:b/>
          <w:bCs/>
          <w:color w:val="000000"/>
          <w:sz w:val="24"/>
          <w:szCs w:val="24"/>
          <w:cs/>
        </w:rPr>
        <w:t>.</w:t>
      </w:r>
      <w:proofErr w:type="spellStart"/>
      <w:r w:rsidRPr="007D70BA">
        <w:rPr>
          <w:rFonts w:ascii="TH SarabunPSK" w:eastAsia="Sarabun" w:hAnsi="TH SarabunPSK" w:cs="TH SarabunPSK"/>
          <w:b/>
          <w:bCs/>
          <w:color w:val="000000"/>
          <w:sz w:val="24"/>
          <w:szCs w:val="24"/>
        </w:rPr>
        <w:t>c@gmail</w:t>
      </w:r>
      <w:proofErr w:type="spellEnd"/>
      <w:r w:rsidRPr="007D70BA">
        <w:rPr>
          <w:rFonts w:ascii="TH SarabunPSK" w:eastAsia="Sarabun" w:hAnsi="TH SarabunPSK" w:cs="TH SarabunPSK"/>
          <w:b/>
          <w:bCs/>
          <w:color w:val="000000"/>
          <w:sz w:val="24"/>
          <w:szCs w:val="24"/>
          <w:cs/>
        </w:rPr>
        <w:t>.</w:t>
      </w:r>
      <w:r w:rsidRPr="007D70BA">
        <w:rPr>
          <w:rFonts w:ascii="TH SarabunPSK" w:eastAsia="Sarabun" w:hAnsi="TH SarabunPSK" w:cs="TH SarabunPSK"/>
          <w:b/>
          <w:bCs/>
          <w:color w:val="000000"/>
          <w:sz w:val="24"/>
          <w:szCs w:val="24"/>
        </w:rPr>
        <w:t>com</w:t>
      </w:r>
    </w:p>
    <w:p w14:paraId="044CC98F" w14:textId="77777777" w:rsidR="00BF56B8" w:rsidRDefault="00BF56B8" w:rsidP="00BF56B8">
      <w:pPr>
        <w:pStyle w:val="af2"/>
        <w:tabs>
          <w:tab w:val="center" w:pos="0"/>
        </w:tabs>
        <w:jc w:val="center"/>
        <w:rPr>
          <w:rFonts w:ascii="TH SarabunPSK" w:hAnsi="TH SarabunPSK" w:cs="TH SarabunPSK"/>
          <w:b/>
          <w:bCs/>
          <w:sz w:val="28"/>
        </w:rPr>
      </w:pPr>
    </w:p>
    <w:p w14:paraId="3DA7374C" w14:textId="31C8ED85" w:rsidR="002E5E00" w:rsidRPr="00A24B07" w:rsidRDefault="001663A8" w:rsidP="00BF56B8">
      <w:pPr>
        <w:pStyle w:val="af2"/>
        <w:tabs>
          <w:tab w:val="center" w:pos="0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</w:rPr>
        <w:t>ABSTRACT</w:t>
      </w:r>
    </w:p>
    <w:p w14:paraId="6DD7485D" w14:textId="10C20CB5" w:rsidR="008A7207" w:rsidRDefault="00FB4F3B" w:rsidP="00BF56B8">
      <w:pPr>
        <w:pStyle w:val="af2"/>
        <w:ind w:firstLine="630"/>
        <w:jc w:val="both"/>
        <w:rPr>
          <w:rFonts w:ascii="TH SarabunPSK" w:hAnsi="TH SarabunPSK" w:cs="TH SarabunPSK"/>
          <w:sz w:val="28"/>
        </w:rPr>
      </w:pPr>
      <w:bookmarkStart w:id="2" w:name="_Hlk134183719"/>
      <w:r w:rsidRPr="00FC49D3">
        <w:rPr>
          <w:rFonts w:ascii="TH SarabunPSK" w:eastAsia="Sarabun" w:hAnsi="TH SarabunPSK" w:cs="TH SarabunPSK"/>
          <w:color w:val="000000"/>
          <w:sz w:val="28"/>
        </w:rPr>
        <w:t>This research aimed to study</w:t>
      </w:r>
      <w:r w:rsidRPr="00FC49D3">
        <w:rPr>
          <w:rFonts w:ascii="TH SarabunPSK" w:eastAsia="Sarabun" w:hAnsi="TH SarabunPSK" w:cs="TH SarabunPSK"/>
          <w:color w:val="000000"/>
          <w:sz w:val="28"/>
          <w:cs/>
        </w:rPr>
        <w:t xml:space="preserve">: 1) </w:t>
      </w:r>
      <w:r w:rsidRPr="00FC49D3">
        <w:rPr>
          <w:rFonts w:ascii="TH SarabunPSK" w:eastAsia="Sarabun" w:hAnsi="TH SarabunPSK" w:cs="TH SarabunPSK"/>
          <w:color w:val="000000"/>
          <w:sz w:val="28"/>
        </w:rPr>
        <w:t xml:space="preserve">To study the level of Goodness Governance usage in the management of private school education by school administrators affiliated with the </w:t>
      </w:r>
      <w:proofErr w:type="spellStart"/>
      <w:r w:rsidRPr="00FC49D3">
        <w:rPr>
          <w:rFonts w:ascii="TH SarabunPSK" w:eastAsia="Sarabun" w:hAnsi="TH SarabunPSK" w:cs="TH SarabunPSK"/>
          <w:color w:val="000000"/>
          <w:sz w:val="28"/>
        </w:rPr>
        <w:t>Pathum</w:t>
      </w:r>
      <w:proofErr w:type="spellEnd"/>
      <w:r w:rsidRPr="00FC49D3">
        <w:rPr>
          <w:rFonts w:ascii="TH SarabunPSK" w:eastAsia="Sarabun" w:hAnsi="TH SarabunPSK" w:cs="TH SarabunPSK"/>
          <w:color w:val="000000"/>
          <w:sz w:val="28"/>
        </w:rPr>
        <w:t xml:space="preserve"> </w:t>
      </w:r>
      <w:proofErr w:type="spellStart"/>
      <w:r w:rsidRPr="00FC49D3">
        <w:rPr>
          <w:rFonts w:ascii="TH SarabunPSK" w:eastAsia="Sarabun" w:hAnsi="TH SarabunPSK" w:cs="TH SarabunPSK"/>
          <w:color w:val="000000"/>
          <w:sz w:val="28"/>
        </w:rPr>
        <w:t>Thani</w:t>
      </w:r>
      <w:proofErr w:type="spellEnd"/>
      <w:r w:rsidRPr="00FC49D3">
        <w:rPr>
          <w:rFonts w:ascii="TH SarabunPSK" w:eastAsia="Sarabun" w:hAnsi="TH SarabunPSK" w:cs="TH SarabunPSK"/>
          <w:color w:val="000000"/>
          <w:sz w:val="28"/>
        </w:rPr>
        <w:t xml:space="preserve"> Province Education Office</w:t>
      </w:r>
      <w:r w:rsidRPr="00FC49D3">
        <w:rPr>
          <w:rFonts w:ascii="TH SarabunPSK" w:eastAsia="Sarabun" w:hAnsi="TH SarabunPSK" w:cs="TH SarabunPSK"/>
          <w:color w:val="000000"/>
          <w:sz w:val="28"/>
          <w:cs/>
        </w:rPr>
        <w:t xml:space="preserve">. 2) </w:t>
      </w:r>
      <w:r w:rsidRPr="00FC49D3">
        <w:rPr>
          <w:rFonts w:ascii="TH SarabunPSK" w:eastAsia="Sarabun" w:hAnsi="TH SarabunPSK" w:cs="TH SarabunPSK"/>
          <w:color w:val="000000"/>
          <w:sz w:val="28"/>
        </w:rPr>
        <w:t xml:space="preserve">To propose guidelines for using Goodness Governance in the management of private school education by school administrators affiliated with the </w:t>
      </w:r>
      <w:proofErr w:type="spellStart"/>
      <w:r w:rsidRPr="00FC49D3">
        <w:rPr>
          <w:rFonts w:ascii="TH SarabunPSK" w:eastAsia="Sarabun" w:hAnsi="TH SarabunPSK" w:cs="TH SarabunPSK"/>
          <w:color w:val="000000"/>
          <w:sz w:val="28"/>
        </w:rPr>
        <w:t>Pathum</w:t>
      </w:r>
      <w:proofErr w:type="spellEnd"/>
      <w:r w:rsidRPr="00FC49D3">
        <w:rPr>
          <w:rFonts w:ascii="TH SarabunPSK" w:eastAsia="Sarabun" w:hAnsi="TH SarabunPSK" w:cs="TH SarabunPSK"/>
          <w:color w:val="000000"/>
          <w:sz w:val="28"/>
        </w:rPr>
        <w:t xml:space="preserve"> </w:t>
      </w:r>
      <w:proofErr w:type="spellStart"/>
      <w:r w:rsidRPr="00FC49D3">
        <w:rPr>
          <w:rFonts w:ascii="TH SarabunPSK" w:eastAsia="Sarabun" w:hAnsi="TH SarabunPSK" w:cs="TH SarabunPSK"/>
          <w:color w:val="000000"/>
          <w:sz w:val="28"/>
        </w:rPr>
        <w:t>Thani</w:t>
      </w:r>
      <w:proofErr w:type="spellEnd"/>
      <w:r w:rsidRPr="00FC49D3">
        <w:rPr>
          <w:rFonts w:ascii="TH SarabunPSK" w:eastAsia="Sarabun" w:hAnsi="TH SarabunPSK" w:cs="TH SarabunPSK"/>
          <w:color w:val="000000"/>
          <w:sz w:val="28"/>
        </w:rPr>
        <w:t xml:space="preserve"> Province Education Office</w:t>
      </w:r>
      <w:r w:rsidRPr="00FC49D3">
        <w:rPr>
          <w:rFonts w:ascii="TH SarabunPSK" w:eastAsia="Sarabun" w:hAnsi="TH SarabunPSK" w:cs="TH SarabunPSK"/>
          <w:color w:val="000000"/>
          <w:sz w:val="28"/>
          <w:cs/>
        </w:rPr>
        <w:t xml:space="preserve">. </w:t>
      </w:r>
      <w:r w:rsidRPr="00FC49D3">
        <w:rPr>
          <w:rFonts w:ascii="TH SarabunPSK" w:eastAsia="Sarabun" w:hAnsi="TH SarabunPSK" w:cs="TH SarabunPSK"/>
          <w:color w:val="000000"/>
          <w:sz w:val="28"/>
        </w:rPr>
        <w:t xml:space="preserve">The sample group used in the research consists of </w:t>
      </w:r>
      <w:r w:rsidRPr="00FC49D3">
        <w:rPr>
          <w:rFonts w:ascii="TH SarabunPSK" w:eastAsia="Sarabun" w:hAnsi="TH SarabunPSK" w:cs="TH SarabunPSK"/>
          <w:color w:val="000000"/>
          <w:sz w:val="28"/>
          <w:cs/>
        </w:rPr>
        <w:t xml:space="preserve">286 </w:t>
      </w:r>
      <w:r w:rsidRPr="00FC49D3">
        <w:rPr>
          <w:rFonts w:ascii="TH SarabunPSK" w:eastAsia="Sarabun" w:hAnsi="TH SarabunPSK" w:cs="TH SarabunPSK"/>
          <w:color w:val="000000"/>
          <w:sz w:val="28"/>
        </w:rPr>
        <w:t>teache</w:t>
      </w:r>
      <w:r>
        <w:rPr>
          <w:rFonts w:ascii="TH SarabunPSK" w:eastAsia="Sarabun" w:hAnsi="TH SarabunPSK" w:cs="TH SarabunPSK"/>
          <w:color w:val="000000"/>
          <w:sz w:val="28"/>
        </w:rPr>
        <w:t xml:space="preserve">rs from private schools in </w:t>
      </w:r>
      <w:proofErr w:type="spellStart"/>
      <w:r>
        <w:rPr>
          <w:rFonts w:ascii="TH SarabunPSK" w:eastAsia="Sarabun" w:hAnsi="TH SarabunPSK" w:cs="TH SarabunPSK"/>
          <w:color w:val="000000"/>
          <w:sz w:val="28"/>
        </w:rPr>
        <w:t>Lamlukk</w:t>
      </w:r>
      <w:r w:rsidRPr="00FC49D3">
        <w:rPr>
          <w:rFonts w:ascii="TH SarabunPSK" w:eastAsia="Sarabun" w:hAnsi="TH SarabunPSK" w:cs="TH SarabunPSK"/>
          <w:color w:val="000000"/>
          <w:sz w:val="28"/>
        </w:rPr>
        <w:t>a</w:t>
      </w:r>
      <w:proofErr w:type="spellEnd"/>
      <w:r w:rsidRPr="00FC49D3">
        <w:rPr>
          <w:rFonts w:ascii="TH SarabunPSK" w:eastAsia="Sarabun" w:hAnsi="TH SarabunPSK" w:cs="TH SarabunPSK"/>
          <w:color w:val="000000"/>
          <w:sz w:val="28"/>
        </w:rPr>
        <w:t xml:space="preserve"> District, affiliated with the </w:t>
      </w:r>
      <w:proofErr w:type="spellStart"/>
      <w:r w:rsidRPr="00FC49D3">
        <w:rPr>
          <w:rFonts w:ascii="TH SarabunPSK" w:eastAsia="Sarabun" w:hAnsi="TH SarabunPSK" w:cs="TH SarabunPSK"/>
          <w:color w:val="000000"/>
          <w:sz w:val="28"/>
        </w:rPr>
        <w:t>Pathum</w:t>
      </w:r>
      <w:proofErr w:type="spellEnd"/>
      <w:r w:rsidRPr="00FC49D3">
        <w:rPr>
          <w:rFonts w:ascii="TH SarabunPSK" w:eastAsia="Sarabun" w:hAnsi="TH SarabunPSK" w:cs="TH SarabunPSK"/>
          <w:color w:val="000000"/>
          <w:sz w:val="28"/>
        </w:rPr>
        <w:t xml:space="preserve"> </w:t>
      </w:r>
      <w:proofErr w:type="spellStart"/>
      <w:r w:rsidRPr="00FC49D3">
        <w:rPr>
          <w:rFonts w:ascii="TH SarabunPSK" w:eastAsia="Sarabun" w:hAnsi="TH SarabunPSK" w:cs="TH SarabunPSK"/>
          <w:color w:val="000000"/>
          <w:sz w:val="28"/>
        </w:rPr>
        <w:t>Thani</w:t>
      </w:r>
      <w:proofErr w:type="spellEnd"/>
      <w:r w:rsidRPr="00FC49D3">
        <w:rPr>
          <w:rFonts w:ascii="TH SarabunPSK" w:eastAsia="Sarabun" w:hAnsi="TH SarabunPSK" w:cs="TH SarabunPSK"/>
          <w:color w:val="000000"/>
          <w:sz w:val="28"/>
        </w:rPr>
        <w:t xml:space="preserve"> Province Education Office</w:t>
      </w:r>
      <w:r w:rsidRPr="00FC49D3">
        <w:rPr>
          <w:rFonts w:ascii="TH SarabunPSK" w:eastAsia="Sarabun" w:hAnsi="TH SarabunPSK" w:cs="TH SarabunPSK"/>
          <w:color w:val="000000"/>
          <w:sz w:val="28"/>
          <w:cs/>
        </w:rPr>
        <w:t xml:space="preserve">. </w:t>
      </w:r>
      <w:r w:rsidRPr="00FC49D3">
        <w:rPr>
          <w:rFonts w:ascii="TH SarabunPSK" w:eastAsia="Sarabun" w:hAnsi="TH SarabunPSK" w:cs="TH SarabunPSK"/>
          <w:color w:val="000000"/>
          <w:sz w:val="28"/>
        </w:rPr>
        <w:t>The sampling method employed was simple random sampling</w:t>
      </w:r>
      <w:r w:rsidRPr="00FC49D3">
        <w:rPr>
          <w:rFonts w:ascii="TH SarabunPSK" w:eastAsia="Sarabun" w:hAnsi="TH SarabunPSK" w:cs="TH SarabunPSK"/>
          <w:color w:val="000000"/>
          <w:sz w:val="28"/>
          <w:cs/>
        </w:rPr>
        <w:t xml:space="preserve">. </w:t>
      </w:r>
      <w:r w:rsidRPr="00FC49D3">
        <w:rPr>
          <w:rFonts w:ascii="TH SarabunPSK" w:eastAsia="Sarabun" w:hAnsi="TH SarabunPSK" w:cs="TH SarabunPSK"/>
          <w:color w:val="000000"/>
          <w:sz w:val="28"/>
        </w:rPr>
        <w:t xml:space="preserve">The research tools included a questionnaire with a reliability coefficient of </w:t>
      </w:r>
      <w:r w:rsidRPr="00FC49D3">
        <w:rPr>
          <w:rFonts w:ascii="TH SarabunPSK" w:eastAsia="Sarabun" w:hAnsi="TH SarabunPSK" w:cs="TH SarabunPSK"/>
          <w:color w:val="000000"/>
          <w:sz w:val="28"/>
          <w:cs/>
        </w:rPr>
        <w:t xml:space="preserve">0.96 </w:t>
      </w:r>
      <w:r w:rsidRPr="00FC49D3">
        <w:rPr>
          <w:rFonts w:ascii="TH SarabunPSK" w:eastAsia="Sarabun" w:hAnsi="TH SarabunPSK" w:cs="TH SarabunPSK"/>
          <w:color w:val="000000"/>
          <w:sz w:val="28"/>
        </w:rPr>
        <w:t>and interviews</w:t>
      </w:r>
      <w:r w:rsidRPr="00FC49D3">
        <w:rPr>
          <w:rFonts w:ascii="TH SarabunPSK" w:eastAsia="Sarabun" w:hAnsi="TH SarabunPSK" w:cs="TH SarabunPSK"/>
          <w:color w:val="000000"/>
          <w:sz w:val="28"/>
          <w:cs/>
        </w:rPr>
        <w:t xml:space="preserve">. </w:t>
      </w:r>
      <w:r w:rsidRPr="00FC49D3">
        <w:rPr>
          <w:rFonts w:ascii="TH SarabunPSK" w:eastAsia="Sarabun" w:hAnsi="TH SarabunPSK" w:cs="TH SarabunPSK"/>
          <w:color w:val="000000"/>
          <w:sz w:val="28"/>
        </w:rPr>
        <w:t>Statistics used in data analysis include frequency, percentage, mean, standard deviation, and content analysis</w:t>
      </w:r>
      <w:r w:rsidRPr="00FC49D3">
        <w:rPr>
          <w:rFonts w:ascii="TH SarabunPSK" w:eastAsia="Sarabun" w:hAnsi="TH SarabunPSK" w:cs="TH SarabunPSK"/>
          <w:color w:val="000000"/>
          <w:sz w:val="28"/>
          <w:cs/>
        </w:rPr>
        <w:t xml:space="preserve">. </w:t>
      </w:r>
      <w:r w:rsidRPr="00FC49D3">
        <w:rPr>
          <w:rFonts w:ascii="TH SarabunPSK" w:eastAsia="Sarabun" w:hAnsi="TH SarabunPSK" w:cs="TH SarabunPSK"/>
          <w:color w:val="000000"/>
          <w:sz w:val="28"/>
        </w:rPr>
        <w:t>The research results were found that</w:t>
      </w:r>
      <w:r w:rsidRPr="00FC49D3">
        <w:rPr>
          <w:rFonts w:ascii="TH SarabunPSK" w:eastAsia="Sarabun" w:hAnsi="TH SarabunPSK" w:cs="TH SarabunPSK"/>
          <w:color w:val="000000"/>
          <w:sz w:val="28"/>
          <w:cs/>
        </w:rPr>
        <w:t xml:space="preserve">: 1) </w:t>
      </w:r>
      <w:r w:rsidRPr="00FC49D3">
        <w:rPr>
          <w:rFonts w:ascii="TH SarabunPSK" w:eastAsia="Sarabun" w:hAnsi="TH SarabunPSK" w:cs="TH SarabunPSK"/>
          <w:color w:val="000000"/>
          <w:sz w:val="28"/>
        </w:rPr>
        <w:t xml:space="preserve">The level of Goodness Governance usage in the management of private school education by school administrators affiliated with the </w:t>
      </w:r>
      <w:proofErr w:type="spellStart"/>
      <w:r w:rsidRPr="00FC49D3">
        <w:rPr>
          <w:rFonts w:ascii="TH SarabunPSK" w:eastAsia="Sarabun" w:hAnsi="TH SarabunPSK" w:cs="TH SarabunPSK"/>
          <w:color w:val="000000"/>
          <w:sz w:val="28"/>
        </w:rPr>
        <w:t>Pathum</w:t>
      </w:r>
      <w:proofErr w:type="spellEnd"/>
      <w:r w:rsidRPr="00FC49D3">
        <w:rPr>
          <w:rFonts w:ascii="TH SarabunPSK" w:eastAsia="Sarabun" w:hAnsi="TH SarabunPSK" w:cs="TH SarabunPSK"/>
          <w:color w:val="000000"/>
          <w:sz w:val="28"/>
        </w:rPr>
        <w:t xml:space="preserve"> </w:t>
      </w:r>
      <w:proofErr w:type="spellStart"/>
      <w:r w:rsidRPr="00FC49D3">
        <w:rPr>
          <w:rFonts w:ascii="TH SarabunPSK" w:eastAsia="Sarabun" w:hAnsi="TH SarabunPSK" w:cs="TH SarabunPSK"/>
          <w:color w:val="000000"/>
          <w:sz w:val="28"/>
        </w:rPr>
        <w:t>Thani</w:t>
      </w:r>
      <w:proofErr w:type="spellEnd"/>
      <w:r w:rsidRPr="00FC49D3">
        <w:rPr>
          <w:rFonts w:ascii="TH SarabunPSK" w:eastAsia="Sarabun" w:hAnsi="TH SarabunPSK" w:cs="TH SarabunPSK"/>
          <w:color w:val="000000"/>
          <w:sz w:val="28"/>
        </w:rPr>
        <w:t xml:space="preserve"> Province Education Office, overall, shows the highest level </w:t>
      </w:r>
      <w:r w:rsidRPr="00751673">
        <w:rPr>
          <w:rFonts w:ascii="TH SarabunPSK" w:hAnsi="TH SarabunPSK" w:cs="TH SarabunPSK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eastAsia="Angsana New" w:hAnsi="Cambria Math" w:cs="TH SarabunPSK"/>
                <w:color w:val="000000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Angsana New" w:hAnsi="Cambria Math" w:cs="TH SarabunPSK"/>
                <w:color w:val="000000"/>
                <w:sz w:val="28"/>
              </w:rPr>
              <m:t>x</m:t>
            </m:r>
          </m:e>
        </m:acc>
      </m:oMath>
      <w:r w:rsidRPr="00751673">
        <w:rPr>
          <w:rFonts w:ascii="TH SarabunPSK" w:eastAsia="Angsana New" w:hAnsi="TH SarabunPSK" w:cs="TH SarabunPSK"/>
          <w:sz w:val="28"/>
          <w:cs/>
        </w:rPr>
        <w:t>=</w:t>
      </w:r>
      <w:r>
        <w:rPr>
          <w:rFonts w:ascii="TH SarabunPSK" w:hAnsi="TH SarabunPSK" w:cs="TH SarabunPSK"/>
          <w:sz w:val="28"/>
          <w:cs/>
        </w:rPr>
        <w:t>4.</w:t>
      </w:r>
      <w:r>
        <w:rPr>
          <w:rFonts w:ascii="TH SarabunPSK" w:hAnsi="TH SarabunPSK" w:cs="TH SarabunPSK" w:hint="cs"/>
          <w:sz w:val="28"/>
          <w:cs/>
        </w:rPr>
        <w:t>6</w:t>
      </w:r>
      <w:r w:rsidRPr="00751673">
        <w:rPr>
          <w:rFonts w:ascii="TH SarabunPSK" w:hAnsi="TH SarabunPSK" w:cs="TH SarabunPSK"/>
          <w:sz w:val="28"/>
          <w:cs/>
        </w:rPr>
        <w:t>1</w:t>
      </w:r>
      <w:r w:rsidRPr="00751673">
        <w:rPr>
          <w:rFonts w:ascii="TH SarabunPSK" w:eastAsia="Times New Roman" w:hAnsi="TH SarabunPSK" w:cs="TH SarabunPSK"/>
          <w:sz w:val="28"/>
        </w:rPr>
        <w:t>, S</w:t>
      </w:r>
      <w:r w:rsidRPr="00751673">
        <w:rPr>
          <w:rFonts w:ascii="TH SarabunPSK" w:eastAsia="Times New Roman" w:hAnsi="TH SarabunPSK" w:cs="TH SarabunPSK"/>
          <w:sz w:val="28"/>
          <w:cs/>
        </w:rPr>
        <w:t>.</w:t>
      </w:r>
      <w:r w:rsidRPr="00751673">
        <w:rPr>
          <w:rFonts w:ascii="TH SarabunPSK" w:eastAsia="Times New Roman" w:hAnsi="TH SarabunPSK" w:cs="TH SarabunPSK"/>
          <w:sz w:val="28"/>
        </w:rPr>
        <w:t>D</w:t>
      </w:r>
      <w:r w:rsidRPr="00751673">
        <w:rPr>
          <w:rFonts w:ascii="TH SarabunPSK" w:eastAsia="Times New Roman" w:hAnsi="TH SarabunPSK" w:cs="TH SarabunPSK"/>
          <w:sz w:val="28"/>
          <w:cs/>
        </w:rPr>
        <w:t>.=</w:t>
      </w:r>
      <w:r w:rsidRPr="00751673">
        <w:rPr>
          <w:rFonts w:ascii="TH SarabunPSK" w:hAnsi="TH SarabunPSK" w:cs="TH SarabunPSK"/>
          <w:sz w:val="28"/>
        </w:rPr>
        <w:t>0</w:t>
      </w:r>
      <w:r w:rsidRPr="00751673">
        <w:rPr>
          <w:rFonts w:ascii="TH SarabunPSK" w:hAnsi="TH SarabunPSK" w:cs="TH SarabunPSK"/>
          <w:sz w:val="28"/>
          <w:cs/>
        </w:rPr>
        <w:t>.61</w:t>
      </w:r>
      <w:r w:rsidRPr="00751673">
        <w:rPr>
          <w:rFonts w:ascii="TH SarabunPSK" w:eastAsia="Times New Roman" w:hAnsi="TH SarabunPSK" w:cs="TH SarabunPSK"/>
          <w:sz w:val="28"/>
          <w:cs/>
        </w:rPr>
        <w:t>)</w:t>
      </w:r>
      <w:r>
        <w:rPr>
          <w:rFonts w:ascii="TH SarabunPSK" w:eastAsia="Times New Roman" w:hAnsi="TH SarabunPSK" w:cs="TH SarabunPSK" w:hint="cs"/>
          <w:sz w:val="28"/>
          <w:cs/>
        </w:rPr>
        <w:t>.</w:t>
      </w:r>
      <w:r w:rsidRPr="00751673">
        <w:rPr>
          <w:rFonts w:ascii="TH SarabunPSK" w:eastAsia="Times New Roman" w:hAnsi="TH SarabunPSK" w:cs="TH SarabunPSK"/>
          <w:sz w:val="28"/>
          <w:cs/>
        </w:rPr>
        <w:t xml:space="preserve"> </w:t>
      </w:r>
      <w:r w:rsidRPr="00FC49D3">
        <w:rPr>
          <w:rFonts w:ascii="TH SarabunPSK" w:eastAsia="Sarabun" w:hAnsi="TH SarabunPSK" w:cs="TH SarabunPSK"/>
          <w:color w:val="000000"/>
          <w:sz w:val="28"/>
          <w:cs/>
        </w:rPr>
        <w:t xml:space="preserve">2) </w:t>
      </w:r>
      <w:r w:rsidRPr="00FC49D3">
        <w:rPr>
          <w:rFonts w:ascii="TH SarabunPSK" w:eastAsia="Sarabun" w:hAnsi="TH SarabunPSK" w:cs="TH SarabunPSK"/>
          <w:color w:val="000000"/>
          <w:sz w:val="28"/>
        </w:rPr>
        <w:t xml:space="preserve">Development guidelines for using Goodness Governance in the management of private school education by school administrators affiliated with the </w:t>
      </w:r>
      <w:proofErr w:type="spellStart"/>
      <w:r w:rsidRPr="00FC49D3">
        <w:rPr>
          <w:rFonts w:ascii="TH SarabunPSK" w:eastAsia="Sarabun" w:hAnsi="TH SarabunPSK" w:cs="TH SarabunPSK"/>
          <w:color w:val="000000"/>
          <w:sz w:val="28"/>
        </w:rPr>
        <w:t>Pathum</w:t>
      </w:r>
      <w:proofErr w:type="spellEnd"/>
      <w:r w:rsidRPr="00FC49D3">
        <w:rPr>
          <w:rFonts w:ascii="TH SarabunPSK" w:eastAsia="Sarabun" w:hAnsi="TH SarabunPSK" w:cs="TH SarabunPSK"/>
          <w:color w:val="000000"/>
          <w:sz w:val="28"/>
        </w:rPr>
        <w:t xml:space="preserve"> </w:t>
      </w:r>
      <w:proofErr w:type="spellStart"/>
      <w:r w:rsidRPr="00FC49D3">
        <w:rPr>
          <w:rFonts w:ascii="TH SarabunPSK" w:eastAsia="Sarabun" w:hAnsi="TH SarabunPSK" w:cs="TH SarabunPSK"/>
          <w:color w:val="000000"/>
          <w:sz w:val="28"/>
        </w:rPr>
        <w:t>Thani</w:t>
      </w:r>
      <w:proofErr w:type="spellEnd"/>
      <w:r w:rsidRPr="00FC49D3">
        <w:rPr>
          <w:rFonts w:ascii="TH SarabunPSK" w:eastAsia="Sarabun" w:hAnsi="TH SarabunPSK" w:cs="TH SarabunPSK"/>
          <w:color w:val="000000"/>
          <w:sz w:val="28"/>
        </w:rPr>
        <w:t xml:space="preserve"> Province Education Office in </w:t>
      </w:r>
      <w:proofErr w:type="spellStart"/>
      <w:r w:rsidRPr="00FC49D3">
        <w:rPr>
          <w:rFonts w:ascii="TH SarabunPSK" w:eastAsia="Sarabun" w:hAnsi="TH SarabunPSK" w:cs="TH SarabunPSK"/>
          <w:color w:val="000000"/>
          <w:sz w:val="28"/>
        </w:rPr>
        <w:t>Pathum</w:t>
      </w:r>
      <w:proofErr w:type="spellEnd"/>
      <w:r w:rsidRPr="00FC49D3">
        <w:rPr>
          <w:rFonts w:ascii="TH SarabunPSK" w:eastAsia="Sarabun" w:hAnsi="TH SarabunPSK" w:cs="TH SarabunPSK"/>
          <w:color w:val="000000"/>
          <w:sz w:val="28"/>
        </w:rPr>
        <w:t xml:space="preserve"> </w:t>
      </w:r>
      <w:proofErr w:type="spellStart"/>
      <w:r w:rsidRPr="00FC49D3">
        <w:rPr>
          <w:rFonts w:ascii="TH SarabunPSK" w:eastAsia="Sarabun" w:hAnsi="TH SarabunPSK" w:cs="TH SarabunPSK"/>
          <w:color w:val="000000"/>
          <w:sz w:val="28"/>
        </w:rPr>
        <w:t>Thani</w:t>
      </w:r>
      <w:proofErr w:type="spellEnd"/>
      <w:r w:rsidRPr="00FC49D3">
        <w:rPr>
          <w:rFonts w:ascii="TH SarabunPSK" w:eastAsia="Sarabun" w:hAnsi="TH SarabunPSK" w:cs="TH SarabunPSK"/>
          <w:color w:val="000000"/>
          <w:sz w:val="28"/>
        </w:rPr>
        <w:t xml:space="preserve"> Province include</w:t>
      </w:r>
      <w:r w:rsidRPr="00FC49D3">
        <w:rPr>
          <w:rFonts w:ascii="TH SarabunPSK" w:eastAsia="Sarabun" w:hAnsi="TH SarabunPSK" w:cs="TH SarabunPSK"/>
          <w:color w:val="000000"/>
          <w:sz w:val="28"/>
          <w:cs/>
        </w:rPr>
        <w:t xml:space="preserve">: (1) </w:t>
      </w:r>
      <w:r w:rsidRPr="00FC49D3">
        <w:rPr>
          <w:rFonts w:ascii="TH SarabunPSK" w:eastAsia="Sarabun" w:hAnsi="TH SarabunPSK" w:cs="TH SarabunPSK"/>
          <w:color w:val="000000"/>
          <w:sz w:val="28"/>
        </w:rPr>
        <w:t>Responsibility</w:t>
      </w:r>
      <w:r w:rsidRPr="00FC49D3">
        <w:rPr>
          <w:rFonts w:ascii="TH SarabunPSK" w:eastAsia="Sarabun" w:hAnsi="TH SarabunPSK" w:cs="TH SarabunPSK"/>
          <w:color w:val="000000"/>
          <w:sz w:val="28"/>
          <w:cs/>
        </w:rPr>
        <w:t xml:space="preserve">: </w:t>
      </w:r>
      <w:r w:rsidRPr="00FC49D3">
        <w:rPr>
          <w:rFonts w:ascii="TH SarabunPSK" w:eastAsia="Sarabun" w:hAnsi="TH SarabunPSK" w:cs="TH SarabunPSK"/>
          <w:color w:val="000000"/>
          <w:sz w:val="28"/>
        </w:rPr>
        <w:t>School administrators must perceive urgent problems as urgent, using experience to make timely decisions in problem</w:t>
      </w:r>
      <w:r w:rsidRPr="00FC49D3">
        <w:rPr>
          <w:rFonts w:ascii="TH SarabunPSK" w:eastAsia="Sarabun" w:hAnsi="TH SarabunPSK" w:cs="TH SarabunPSK"/>
          <w:color w:val="000000"/>
          <w:sz w:val="28"/>
          <w:cs/>
        </w:rPr>
        <w:t>-</w:t>
      </w:r>
      <w:r w:rsidRPr="00FC49D3">
        <w:rPr>
          <w:rFonts w:ascii="TH SarabunPSK" w:eastAsia="Sarabun" w:hAnsi="TH SarabunPSK" w:cs="TH SarabunPSK"/>
          <w:color w:val="000000"/>
          <w:sz w:val="28"/>
        </w:rPr>
        <w:t>solving</w:t>
      </w:r>
      <w:r w:rsidRPr="00FC49D3">
        <w:rPr>
          <w:rFonts w:ascii="TH SarabunPSK" w:eastAsia="Sarabun" w:hAnsi="TH SarabunPSK" w:cs="TH SarabunPSK"/>
          <w:color w:val="000000"/>
          <w:sz w:val="28"/>
          <w:cs/>
        </w:rPr>
        <w:t xml:space="preserve">. </w:t>
      </w:r>
      <w:r w:rsidRPr="00FC49D3">
        <w:rPr>
          <w:rFonts w:ascii="TH SarabunPSK" w:eastAsia="Sarabun" w:hAnsi="TH SarabunPSK" w:cs="TH SarabunPSK"/>
          <w:color w:val="000000"/>
          <w:sz w:val="28"/>
        </w:rPr>
        <w:t>Non</w:t>
      </w:r>
      <w:r w:rsidRPr="00FC49D3">
        <w:rPr>
          <w:rFonts w:ascii="TH SarabunPSK" w:eastAsia="Sarabun" w:hAnsi="TH SarabunPSK" w:cs="TH SarabunPSK"/>
          <w:color w:val="000000"/>
          <w:sz w:val="28"/>
          <w:cs/>
        </w:rPr>
        <w:t>-</w:t>
      </w:r>
      <w:r w:rsidRPr="00FC49D3">
        <w:rPr>
          <w:rFonts w:ascii="TH SarabunPSK" w:eastAsia="Sarabun" w:hAnsi="TH SarabunPSK" w:cs="TH SarabunPSK"/>
          <w:color w:val="000000"/>
          <w:sz w:val="28"/>
        </w:rPr>
        <w:t>urgent problems should be addressed collectively to minimize impact and maximize benefits</w:t>
      </w:r>
      <w:r w:rsidRPr="00FC49D3">
        <w:rPr>
          <w:rFonts w:ascii="TH SarabunPSK" w:eastAsia="Sarabun" w:hAnsi="TH SarabunPSK" w:cs="TH SarabunPSK"/>
          <w:color w:val="000000"/>
          <w:sz w:val="28"/>
          <w:cs/>
        </w:rPr>
        <w:t xml:space="preserve">. (2) </w:t>
      </w:r>
      <w:r w:rsidRPr="00FC49D3">
        <w:rPr>
          <w:rFonts w:ascii="TH SarabunPSK" w:eastAsia="Sarabun" w:hAnsi="TH SarabunPSK" w:cs="TH SarabunPSK"/>
          <w:color w:val="000000"/>
          <w:sz w:val="28"/>
        </w:rPr>
        <w:t>Accountability</w:t>
      </w:r>
      <w:r w:rsidRPr="00FC49D3">
        <w:rPr>
          <w:rFonts w:ascii="TH SarabunPSK" w:eastAsia="Sarabun" w:hAnsi="TH SarabunPSK" w:cs="TH SarabunPSK"/>
          <w:color w:val="000000"/>
          <w:sz w:val="28"/>
          <w:cs/>
        </w:rPr>
        <w:t xml:space="preserve">: </w:t>
      </w:r>
      <w:r w:rsidRPr="00FC49D3">
        <w:rPr>
          <w:rFonts w:ascii="TH SarabunPSK" w:eastAsia="Sarabun" w:hAnsi="TH SarabunPSK" w:cs="TH SarabunPSK"/>
          <w:color w:val="000000"/>
          <w:sz w:val="28"/>
        </w:rPr>
        <w:t>School administrators must adhere to the regulations set by education laws as a framework for management</w:t>
      </w:r>
      <w:r w:rsidRPr="00FC49D3">
        <w:rPr>
          <w:rFonts w:ascii="TH SarabunPSK" w:eastAsia="Sarabun" w:hAnsi="TH SarabunPSK" w:cs="TH SarabunPSK"/>
          <w:color w:val="000000"/>
          <w:sz w:val="28"/>
          <w:cs/>
        </w:rPr>
        <w:t xml:space="preserve">. </w:t>
      </w:r>
      <w:r w:rsidRPr="00FC49D3">
        <w:rPr>
          <w:rFonts w:ascii="TH SarabunPSK" w:eastAsia="Sarabun" w:hAnsi="TH SarabunPSK" w:cs="TH SarabunPSK"/>
          <w:color w:val="000000"/>
          <w:sz w:val="28"/>
        </w:rPr>
        <w:t>Accountability should be clear and accessible to stakeholders and external parties</w:t>
      </w:r>
      <w:r w:rsidRPr="00FC49D3">
        <w:rPr>
          <w:rFonts w:ascii="TH SarabunPSK" w:eastAsia="Sarabun" w:hAnsi="TH SarabunPSK" w:cs="TH SarabunPSK"/>
          <w:color w:val="000000"/>
          <w:sz w:val="28"/>
          <w:cs/>
        </w:rPr>
        <w:t xml:space="preserve">. (3) </w:t>
      </w:r>
      <w:r w:rsidRPr="00FC49D3">
        <w:rPr>
          <w:rFonts w:ascii="TH SarabunPSK" w:eastAsia="Sarabun" w:hAnsi="TH SarabunPSK" w:cs="TH SarabunPSK"/>
          <w:color w:val="000000"/>
          <w:sz w:val="28"/>
        </w:rPr>
        <w:t>The Rule of Law</w:t>
      </w:r>
      <w:r w:rsidRPr="00FC49D3">
        <w:rPr>
          <w:rFonts w:ascii="TH SarabunPSK" w:eastAsia="Sarabun" w:hAnsi="TH SarabunPSK" w:cs="TH SarabunPSK"/>
          <w:color w:val="000000"/>
          <w:sz w:val="28"/>
          <w:cs/>
        </w:rPr>
        <w:t xml:space="preserve">: </w:t>
      </w:r>
      <w:r w:rsidRPr="00FC49D3">
        <w:rPr>
          <w:rFonts w:ascii="TH SarabunPSK" w:eastAsia="Sarabun" w:hAnsi="TH SarabunPSK" w:cs="TH SarabunPSK"/>
          <w:color w:val="000000"/>
          <w:sz w:val="28"/>
        </w:rPr>
        <w:t>School administrators should involve head teachers in meetings and seek their input on school regulations</w:t>
      </w:r>
      <w:r w:rsidRPr="00FC49D3">
        <w:rPr>
          <w:rFonts w:ascii="TH SarabunPSK" w:eastAsia="Sarabun" w:hAnsi="TH SarabunPSK" w:cs="TH SarabunPSK"/>
          <w:color w:val="000000"/>
          <w:sz w:val="28"/>
          <w:cs/>
        </w:rPr>
        <w:t xml:space="preserve">. (4) </w:t>
      </w:r>
      <w:proofErr w:type="spellStart"/>
      <w:r>
        <w:rPr>
          <w:rFonts w:ascii="TH SarabunPSK" w:eastAsia="Sarabun" w:hAnsi="TH SarabunPSK" w:cs="TH SarabunPSK"/>
          <w:color w:val="000000"/>
          <w:sz w:val="28"/>
        </w:rPr>
        <w:t>Cost</w:t>
      </w:r>
      <w:r w:rsidRPr="00FC49D3">
        <w:rPr>
          <w:rFonts w:ascii="TH SarabunPSK" w:eastAsia="Sarabun" w:hAnsi="TH SarabunPSK" w:cs="TH SarabunPSK"/>
          <w:color w:val="000000"/>
          <w:sz w:val="28"/>
        </w:rPr>
        <w:t>effectiveness</w:t>
      </w:r>
      <w:proofErr w:type="spellEnd"/>
      <w:r w:rsidRPr="00FC49D3">
        <w:rPr>
          <w:rFonts w:ascii="TH SarabunPSK" w:eastAsia="Sarabun" w:hAnsi="TH SarabunPSK" w:cs="TH SarabunPSK"/>
          <w:color w:val="000000"/>
          <w:sz w:val="28"/>
        </w:rPr>
        <w:t xml:space="preserve"> or Economy</w:t>
      </w:r>
      <w:r w:rsidRPr="00FC49D3">
        <w:rPr>
          <w:rFonts w:ascii="TH SarabunPSK" w:eastAsia="Sarabun" w:hAnsi="TH SarabunPSK" w:cs="TH SarabunPSK"/>
          <w:color w:val="000000"/>
          <w:sz w:val="28"/>
          <w:cs/>
        </w:rPr>
        <w:t xml:space="preserve">: </w:t>
      </w:r>
      <w:r w:rsidRPr="00FC49D3">
        <w:rPr>
          <w:rFonts w:ascii="TH SarabunPSK" w:eastAsia="Sarabun" w:hAnsi="TH SarabunPSK" w:cs="TH SarabunPSK"/>
          <w:color w:val="000000"/>
          <w:sz w:val="28"/>
        </w:rPr>
        <w:t>School administrators should recognize the varying abilities of each teacher, promoting work alignment</w:t>
      </w:r>
      <w:r w:rsidRPr="00FC49D3">
        <w:rPr>
          <w:rFonts w:ascii="TH SarabunPSK" w:eastAsia="Sarabun" w:hAnsi="TH SarabunPSK" w:cs="TH SarabunPSK"/>
          <w:color w:val="000000"/>
          <w:sz w:val="28"/>
          <w:cs/>
        </w:rPr>
        <w:t xml:space="preserve">. (5) </w:t>
      </w:r>
      <w:r w:rsidRPr="00FC49D3">
        <w:rPr>
          <w:rFonts w:ascii="TH SarabunPSK" w:eastAsia="Sarabun" w:hAnsi="TH SarabunPSK" w:cs="TH SarabunPSK"/>
          <w:color w:val="000000"/>
          <w:sz w:val="28"/>
        </w:rPr>
        <w:t>Morality</w:t>
      </w:r>
      <w:r w:rsidRPr="00FC49D3">
        <w:rPr>
          <w:rFonts w:ascii="TH SarabunPSK" w:eastAsia="Sarabun" w:hAnsi="TH SarabunPSK" w:cs="TH SarabunPSK"/>
          <w:color w:val="000000"/>
          <w:sz w:val="28"/>
          <w:cs/>
        </w:rPr>
        <w:t xml:space="preserve">: </w:t>
      </w:r>
      <w:r w:rsidRPr="00FC49D3">
        <w:rPr>
          <w:rFonts w:ascii="TH SarabunPSK" w:eastAsia="Sarabun" w:hAnsi="TH SarabunPSK" w:cs="TH SarabunPSK"/>
          <w:color w:val="000000"/>
          <w:sz w:val="28"/>
        </w:rPr>
        <w:t>School administrators should use experience, reasoning, seize opportunities for adaptation, and apply wisdom to solve various problems</w:t>
      </w:r>
      <w:r w:rsidRPr="00FC49D3">
        <w:rPr>
          <w:rFonts w:ascii="TH SarabunPSK" w:eastAsia="Sarabun" w:hAnsi="TH SarabunPSK" w:cs="TH SarabunPSK"/>
          <w:color w:val="000000"/>
          <w:sz w:val="28"/>
          <w:cs/>
        </w:rPr>
        <w:t xml:space="preserve">. (6) </w:t>
      </w:r>
      <w:r w:rsidRPr="00FC49D3">
        <w:rPr>
          <w:rFonts w:ascii="TH SarabunPSK" w:eastAsia="Sarabun" w:hAnsi="TH SarabunPSK" w:cs="TH SarabunPSK"/>
          <w:color w:val="000000"/>
          <w:sz w:val="28"/>
        </w:rPr>
        <w:t>Participation</w:t>
      </w:r>
      <w:r w:rsidRPr="00FC49D3">
        <w:rPr>
          <w:rFonts w:ascii="TH SarabunPSK" w:eastAsia="Sarabun" w:hAnsi="TH SarabunPSK" w:cs="TH SarabunPSK"/>
          <w:color w:val="000000"/>
          <w:sz w:val="28"/>
          <w:cs/>
        </w:rPr>
        <w:t xml:space="preserve">: </w:t>
      </w:r>
      <w:r w:rsidRPr="00FC49D3">
        <w:rPr>
          <w:rFonts w:ascii="TH SarabunPSK" w:eastAsia="Sarabun" w:hAnsi="TH SarabunPSK" w:cs="TH SarabunPSK"/>
          <w:color w:val="000000"/>
          <w:sz w:val="28"/>
        </w:rPr>
        <w:t>Schools and school administrators should distribute power for effective management</w:t>
      </w:r>
      <w:r w:rsidRPr="00FC49D3">
        <w:rPr>
          <w:rFonts w:ascii="TH SarabunPSK" w:eastAsia="Sarabun" w:hAnsi="TH SarabunPSK" w:cs="TH SarabunPSK"/>
          <w:color w:val="000000"/>
          <w:sz w:val="28"/>
          <w:cs/>
        </w:rPr>
        <w:t>.</w:t>
      </w:r>
      <w:r w:rsidR="00DC0F30" w:rsidRPr="00DC0F30">
        <w:rPr>
          <w:rFonts w:ascii="TH SarabunPSK" w:hAnsi="TH SarabunPSK" w:cs="TH SarabunPSK"/>
          <w:sz w:val="28"/>
          <w:cs/>
        </w:rPr>
        <w:t xml:space="preserve">  </w:t>
      </w:r>
    </w:p>
    <w:p w14:paraId="78951303" w14:textId="77777777" w:rsidR="001943A9" w:rsidRPr="00DC0F30" w:rsidRDefault="001943A9" w:rsidP="00BF56B8">
      <w:pPr>
        <w:pStyle w:val="af2"/>
        <w:ind w:firstLine="630"/>
        <w:jc w:val="both"/>
        <w:rPr>
          <w:rFonts w:ascii="TH SarabunPSK" w:hAnsi="TH SarabunPSK" w:cs="TH SarabunPSK"/>
          <w:sz w:val="28"/>
        </w:rPr>
      </w:pPr>
    </w:p>
    <w:bookmarkEnd w:id="2"/>
    <w:p w14:paraId="5999972C" w14:textId="24FE893F" w:rsidR="007D4F95" w:rsidRPr="008D3418" w:rsidRDefault="007D4F95" w:rsidP="00BF56B8">
      <w:pPr>
        <w:pStyle w:val="af2"/>
        <w:rPr>
          <w:rFonts w:ascii="TH SarabunPSK" w:hAnsi="TH SarabunPSK" w:cs="TH SarabunPSK"/>
          <w:color w:val="FFFFFF"/>
          <w:sz w:val="28"/>
        </w:rPr>
      </w:pPr>
      <w:r w:rsidRPr="008D3418">
        <w:rPr>
          <w:rFonts w:ascii="TH SarabunPSK" w:hAnsi="TH SarabunPSK" w:cs="TH SarabunPSK"/>
          <w:b/>
          <w:bCs/>
          <w:sz w:val="28"/>
        </w:rPr>
        <w:t>Keywords</w:t>
      </w:r>
      <w:r w:rsidRPr="008D3418">
        <w:rPr>
          <w:rFonts w:ascii="TH SarabunPSK" w:hAnsi="TH SarabunPSK" w:cs="TH SarabunPSK"/>
          <w:b/>
          <w:bCs/>
          <w:sz w:val="28"/>
          <w:cs/>
        </w:rPr>
        <w:t>:</w:t>
      </w:r>
      <w:r w:rsidRPr="008D3418">
        <w:rPr>
          <w:rFonts w:ascii="TH SarabunPSK" w:hAnsi="TH SarabunPSK" w:cs="TH SarabunPSK"/>
          <w:sz w:val="28"/>
          <w:cs/>
        </w:rPr>
        <w:t xml:space="preserve"> </w:t>
      </w:r>
      <w:r w:rsidR="00FB4F3B" w:rsidRPr="00FB4F3B">
        <w:rPr>
          <w:rFonts w:ascii="TH SarabunPSK" w:hAnsi="TH SarabunPSK" w:cs="TH SarabunPSK"/>
          <w:sz w:val="28"/>
        </w:rPr>
        <w:t>Goodness Governance, administration, school administrators</w:t>
      </w:r>
    </w:p>
    <w:p w14:paraId="744963E6" w14:textId="77777777" w:rsidR="009345D0" w:rsidRPr="007D4F95" w:rsidRDefault="009345D0" w:rsidP="00BF56B8">
      <w:pPr>
        <w:pStyle w:val="af2"/>
        <w:rPr>
          <w:rFonts w:ascii="TH SarabunPSK" w:hAnsi="TH SarabunPSK" w:cs="TH SarabunPSK"/>
          <w:color w:val="FFFFFF"/>
          <w:sz w:val="28"/>
        </w:rPr>
      </w:pPr>
    </w:p>
    <w:p w14:paraId="4D996ED7" w14:textId="77777777" w:rsidR="004840E2" w:rsidRPr="00A24B07" w:rsidRDefault="004840E2" w:rsidP="00BF56B8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lastRenderedPageBreak/>
        <w:t>บทนำ</w:t>
      </w:r>
    </w:p>
    <w:p w14:paraId="3A526B17" w14:textId="4DCB7291" w:rsidR="00DD73FF" w:rsidRDefault="00FB4F3B" w:rsidP="00BF56B8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  <w:r w:rsidRPr="009C7318">
        <w:rPr>
          <w:rFonts w:ascii="TH SarabunPSK" w:hAnsi="TH SarabunPSK" w:cs="TH SarabunPSK"/>
          <w:sz w:val="28"/>
          <w:cs/>
        </w:rPr>
        <w:t xml:space="preserve">ในยุคปัจจุบันนี้ที่มีการเปลี่ยนแปลงเกิดขึ้นอย่างตลอดเวลา การศึกษาจึงเป็นอีกเรื่องที่มีความสำคัญต่อ การพัฒนาประเทศไทยเป็นอย่างยิ่งเพราะเป็นรากฐานสำคัญของการพัฒนาในด้านเศรษฐกิจ การเมือง สังคม และวัฒนธรรม ประเทศไทยจึงให้ความสำคัญกับการศึกษาดังปรากฏในรัฐธรรมนูญแห่ง ราชอาณาจักรไทยพุทธศักราช </w:t>
      </w:r>
      <w:r w:rsidRPr="009C7318">
        <w:rPr>
          <w:rFonts w:ascii="TH SarabunPSK" w:hAnsi="TH SarabunPSK" w:cs="TH SarabunPSK"/>
          <w:sz w:val="28"/>
        </w:rPr>
        <w:t xml:space="preserve">2560 </w:t>
      </w:r>
      <w:r w:rsidRPr="009C7318">
        <w:rPr>
          <w:rFonts w:ascii="TH SarabunPSK" w:hAnsi="TH SarabunPSK" w:cs="TH SarabunPSK"/>
          <w:sz w:val="28"/>
          <w:cs/>
        </w:rPr>
        <w:t xml:space="preserve">มาตรา </w:t>
      </w:r>
      <w:r w:rsidRPr="009C7318">
        <w:rPr>
          <w:rFonts w:ascii="TH SarabunPSK" w:hAnsi="TH SarabunPSK" w:cs="TH SarabunPSK"/>
          <w:sz w:val="28"/>
        </w:rPr>
        <w:t xml:space="preserve">27 </w:t>
      </w:r>
      <w:r w:rsidRPr="009C7318">
        <w:rPr>
          <w:rFonts w:ascii="TH SarabunPSK" w:hAnsi="TH SarabunPSK" w:cs="TH SarabunPSK"/>
          <w:sz w:val="28"/>
          <w:cs/>
        </w:rPr>
        <w:t>ที่ระบุไว้ว่า บุคคลย่อมเสมอภาคกัน ใน</w:t>
      </w:r>
      <w:r w:rsidRPr="000C3520">
        <w:rPr>
          <w:rFonts w:ascii="TH SarabunPSK" w:hAnsi="TH SarabunPSK" w:cs="TH SarabunPSK"/>
          <w:sz w:val="28"/>
          <w:cs/>
        </w:rPr>
        <w:t>กฎหมาย มีสิทธิและเสรีภาพและได้รับความคุ้มครองตามกฎหมายเท่าเทียมกัน ซึ่งได้กำหนดให้การศึกษาเป็นสิทธิขั้นพื้นฐานของคนไทยทุกคนที่รัฐต้องจัดให้ เพื่อพัฒนาคนไทยทุกช่วงวัยให้มีความเจริญงอกงามใน</w:t>
      </w:r>
      <w:proofErr w:type="spellStart"/>
      <w:r w:rsidRPr="000C3520">
        <w:rPr>
          <w:rFonts w:ascii="TH SarabunPSK" w:hAnsi="TH SarabunPSK" w:cs="TH SarabunPSK"/>
          <w:sz w:val="28"/>
          <w:cs/>
        </w:rPr>
        <w:t>ทุกๆ</w:t>
      </w:r>
      <w:proofErr w:type="spellEnd"/>
      <w:r w:rsidRPr="000C3520">
        <w:rPr>
          <w:rFonts w:ascii="TH SarabunPSK" w:hAnsi="TH SarabunPSK" w:cs="TH SarabunPSK"/>
          <w:sz w:val="28"/>
          <w:cs/>
        </w:rPr>
        <w:t xml:space="preserve">ด้าน และสามารถอยู่ร่วมกับคนอื่นได้อย่างมีความสุข ในสถานการณ์การเปลี่ยนแปลงอย่างฉับพลันของโลกในศตวรรษที่ </w:t>
      </w:r>
      <w:r w:rsidRPr="000C3520">
        <w:rPr>
          <w:rFonts w:ascii="TH SarabunPSK" w:hAnsi="TH SarabunPSK" w:cs="TH SarabunPSK"/>
          <w:sz w:val="28"/>
        </w:rPr>
        <w:t xml:space="preserve">21 </w:t>
      </w:r>
      <w:r w:rsidRPr="000C3520">
        <w:rPr>
          <w:rFonts w:ascii="TH SarabunPSK" w:hAnsi="TH SarabunPSK" w:cs="TH SarabunPSK"/>
          <w:sz w:val="28"/>
          <w:cs/>
        </w:rPr>
        <w:t xml:space="preserve">โดย สำนักงานเลขาธิการสภาการศึกษา ได้จัดทำแผนการศึกษาแห่งชาติ พ.ศ. </w:t>
      </w:r>
      <w:r w:rsidRPr="000C3520">
        <w:rPr>
          <w:rFonts w:ascii="TH SarabunPSK" w:hAnsi="TH SarabunPSK" w:cs="TH SarabunPSK"/>
          <w:sz w:val="28"/>
        </w:rPr>
        <w:t>2560</w:t>
      </w:r>
      <w:r w:rsidRPr="000C3520">
        <w:rPr>
          <w:rFonts w:ascii="TH SarabunPSK" w:hAnsi="TH SarabunPSK" w:cs="TH SarabunPSK"/>
          <w:sz w:val="28"/>
          <w:cs/>
        </w:rPr>
        <w:t xml:space="preserve"> – </w:t>
      </w:r>
      <w:r w:rsidRPr="000C3520">
        <w:rPr>
          <w:rFonts w:ascii="TH SarabunPSK" w:hAnsi="TH SarabunPSK" w:cs="TH SarabunPSK"/>
          <w:sz w:val="28"/>
        </w:rPr>
        <w:t xml:space="preserve">2579 </w:t>
      </w:r>
      <w:r w:rsidRPr="000C3520">
        <w:rPr>
          <w:rFonts w:ascii="TH SarabunPSK" w:hAnsi="TH SarabunPSK" w:cs="TH SarabunPSK"/>
          <w:sz w:val="28"/>
          <w:cs/>
        </w:rPr>
        <w:t>ขึ้น เพื่อกำหนดทิศทางด้านการศึกษา และวางการทำงาน และกำหนดเป้าหมายการจัดการศึกษาของชาติ โดยเน้นที่การจัดการศึกษาของคนไทย</w:t>
      </w:r>
      <w:proofErr w:type="spellStart"/>
      <w:r w:rsidRPr="000C3520">
        <w:rPr>
          <w:rFonts w:ascii="TH SarabunPSK" w:hAnsi="TH SarabunPSK" w:cs="TH SarabunPSK"/>
          <w:sz w:val="28"/>
          <w:cs/>
        </w:rPr>
        <w:t>ทุกๆ</w:t>
      </w:r>
      <w:proofErr w:type="spellEnd"/>
      <w:r w:rsidRPr="000C3520">
        <w:rPr>
          <w:rFonts w:ascii="TH SarabunPSK" w:hAnsi="TH SarabunPSK" w:cs="TH SarabunPSK"/>
          <w:sz w:val="28"/>
          <w:cs/>
        </w:rPr>
        <w:t>คนมีโอกาสเข้าถึงการศึกษาในทุกชั้น และต้องมีคุณภาพทางการศึกษาอย่างยั่งยืน มีการพัฒนาโครงสร้างการบริหารจัดการศึกษาที่มีประสิทธิภาพมากที่สุด ตลอดจนมีการผลิตและพัฒนากำลังคนให้มีทักษะทางตลาดงานในการทำงานที่สอดคล้องกับความต้องการของประเทศ และสอดคล้องกับการพัฒนาประเทศ (สำนักงานเลขาธิการสภาการศึกษา กระทรวงศึกษาธิการ</w:t>
      </w:r>
      <w:r w:rsidRPr="000C3520">
        <w:rPr>
          <w:rFonts w:ascii="TH SarabunPSK" w:hAnsi="TH SarabunPSK" w:cs="TH SarabunPSK"/>
          <w:sz w:val="28"/>
        </w:rPr>
        <w:t>, 2560</w:t>
      </w:r>
      <w:r w:rsidRPr="000C3520">
        <w:rPr>
          <w:rFonts w:ascii="TH SarabunPSK" w:hAnsi="TH SarabunPSK" w:cs="TH SarabunPSK"/>
          <w:sz w:val="28"/>
          <w:cs/>
        </w:rPr>
        <w:t xml:space="preserve">) โดยที่รัฐธรรมนูญแห่งราชอาณาจักรไทย มาตรา </w:t>
      </w:r>
      <w:r w:rsidRPr="000C3520">
        <w:rPr>
          <w:rFonts w:ascii="TH SarabunPSK" w:hAnsi="TH SarabunPSK" w:cs="TH SarabunPSK"/>
          <w:sz w:val="28"/>
        </w:rPr>
        <w:t xml:space="preserve">65 </w:t>
      </w:r>
      <w:r w:rsidRPr="000C3520">
        <w:rPr>
          <w:rFonts w:ascii="TH SarabunPSK" w:hAnsi="TH SarabunPSK" w:cs="TH SarabunPSK"/>
          <w:sz w:val="28"/>
          <w:cs/>
        </w:rPr>
        <w:t>ได้มีการกำหนดให้รัฐพึงจัดให้มียุทธศาสตร์ชาติขึ้น เพื่อใช้เป็นเป้าหมายและแนวทาง</w:t>
      </w:r>
      <w:r>
        <w:rPr>
          <w:rFonts w:ascii="TH SarabunPSK" w:hAnsi="TH SarabunPSK" w:cs="TH SarabunPSK"/>
          <w:sz w:val="28"/>
          <w:cs/>
        </w:rPr>
        <w:t>ในการพัฒนาประเทศอย่างยั่งยืน</w:t>
      </w:r>
    </w:p>
    <w:p w14:paraId="060F5206" w14:textId="52205041" w:rsidR="00DD73FF" w:rsidRDefault="00FB4F3B" w:rsidP="00BF56B8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หลักธรรมา</w:t>
      </w:r>
      <w:proofErr w:type="spellStart"/>
      <w:r>
        <w:rPr>
          <w:rFonts w:ascii="TH SarabunPSK" w:hAnsi="TH SarabunPSK" w:cs="TH SarabunPSK"/>
          <w:sz w:val="28"/>
          <w:cs/>
        </w:rPr>
        <w:t>ภิ</w:t>
      </w:r>
      <w:proofErr w:type="spellEnd"/>
      <w:r>
        <w:rPr>
          <w:rFonts w:ascii="TH SarabunPSK" w:hAnsi="TH SarabunPSK" w:cs="TH SarabunPSK"/>
          <w:sz w:val="28"/>
          <w:cs/>
        </w:rPr>
        <w:t>บาล</w:t>
      </w:r>
      <w:r w:rsidRPr="000C3520">
        <w:rPr>
          <w:rFonts w:ascii="TH SarabunPSK" w:hAnsi="TH SarabunPSK" w:cs="TH SarabunPSK"/>
          <w:sz w:val="28"/>
          <w:cs/>
        </w:rPr>
        <w:t xml:space="preserve">ใช้เป็นแนวทางในการรวมกรอบในการจัดทำแผนต่าง ๆ โดยยุทธศาสตร์ชาติ (พ.ศ. </w:t>
      </w:r>
      <w:r w:rsidRPr="000C3520">
        <w:rPr>
          <w:rFonts w:ascii="TH SarabunPSK" w:hAnsi="TH SarabunPSK" w:cs="TH SarabunPSK"/>
          <w:sz w:val="28"/>
        </w:rPr>
        <w:t xml:space="preserve">2561 </w:t>
      </w:r>
      <w:r w:rsidRPr="000C3520">
        <w:rPr>
          <w:rFonts w:ascii="TH SarabunPSK" w:hAnsi="TH SarabunPSK" w:cs="TH SarabunPSK"/>
          <w:sz w:val="28"/>
          <w:cs/>
        </w:rPr>
        <w:t xml:space="preserve">- </w:t>
      </w:r>
      <w:r w:rsidRPr="000C3520">
        <w:rPr>
          <w:rFonts w:ascii="TH SarabunPSK" w:hAnsi="TH SarabunPSK" w:cs="TH SarabunPSK"/>
          <w:sz w:val="28"/>
        </w:rPr>
        <w:t>2580</w:t>
      </w:r>
      <w:r w:rsidRPr="000C3520">
        <w:rPr>
          <w:rFonts w:ascii="TH SarabunPSK" w:hAnsi="TH SarabunPSK" w:cs="TH SarabunPSK"/>
          <w:sz w:val="28"/>
          <w:cs/>
        </w:rPr>
        <w:t xml:space="preserve">) โดยมุ่งเน้นในเรื่องการสร้างความสมดุลระหว่างการพัฒนาความมั่นคงของเศรษฐกิจ สังคม และสิ่งแวดล้อม โดยการมีส่วนร่วมของทุกภาคส่วนในรูปแบบประชารัฐ และสอดคล้อง กับแผนยุทธศาสตร์กระทรวงศึกษาธิการ (พ.ศ. </w:t>
      </w:r>
      <w:r w:rsidRPr="000C3520">
        <w:rPr>
          <w:rFonts w:ascii="TH SarabunPSK" w:hAnsi="TH SarabunPSK" w:cs="TH SarabunPSK"/>
          <w:sz w:val="28"/>
        </w:rPr>
        <w:t xml:space="preserve">2563 </w:t>
      </w:r>
      <w:r w:rsidRPr="000C3520">
        <w:rPr>
          <w:rFonts w:ascii="TH SarabunPSK" w:hAnsi="TH SarabunPSK" w:cs="TH SarabunPSK"/>
          <w:sz w:val="28"/>
          <w:cs/>
        </w:rPr>
        <w:t xml:space="preserve">– </w:t>
      </w:r>
      <w:r w:rsidRPr="000C3520">
        <w:rPr>
          <w:rFonts w:ascii="TH SarabunPSK" w:hAnsi="TH SarabunPSK" w:cs="TH SarabunPSK"/>
          <w:sz w:val="28"/>
        </w:rPr>
        <w:t>2565</w:t>
      </w:r>
      <w:r w:rsidRPr="000C3520">
        <w:rPr>
          <w:rFonts w:ascii="TH SarabunPSK" w:hAnsi="TH SarabunPSK" w:cs="TH SarabunPSK"/>
          <w:sz w:val="28"/>
          <w:cs/>
        </w:rPr>
        <w:t>) ซึ่งมีวิสัยทัศน์ที่ว่า “กระทรวงศึกษาธิการวางระบบเพื่อให้ผู้เรียนมีความรู้ – ทักษะ มีทัศนคติที่ดีต่อบ้านเมืองของตนเอง เป็นพลเมืองที่ดี และเข้มแข็ง มีอาชีพ มีงานทำ มีคุณธรรม และมีพื้นฐานชีวิตที่ดีและมั่นคง” จึงได้มีการกำหนดกรอบแนวทาง และเป้าหมาย เพื่อทำให้คุณภาพการศึกษาพัฒนาและดียิ่งขึ้น ดังนั้นผู้บริหาร และครูจะต้องมีสมรรถนะและทักษะตามมาตรฐานวิชาชีพ มีจรรยาบรรณของวิชาชีพของตนเอง มีองค์ความรู้ ตลอดจนความเป็นมืออาชีพ (สำนักนโยบายและยุทธศาสตร์ สำนักงานปลัดกระทรวงศึกษาธิการ</w:t>
      </w:r>
      <w:r w:rsidRPr="000C3520">
        <w:rPr>
          <w:rFonts w:ascii="TH SarabunPSK" w:hAnsi="TH SarabunPSK" w:cs="TH SarabunPSK"/>
          <w:sz w:val="28"/>
        </w:rPr>
        <w:t>, 2563</w:t>
      </w:r>
      <w:r w:rsidRPr="000C3520">
        <w:rPr>
          <w:rFonts w:ascii="TH SarabunPSK" w:hAnsi="TH SarabunPSK" w:cs="TH SarabunPSK"/>
          <w:sz w:val="28"/>
          <w:cs/>
        </w:rPr>
        <w:t>) กระทรวงศึกษาธิการจึงเน้นให้ผู้บริหารสถานศึกษาทุก ๆ คน ต้องมีความรู้ควบคู่คุณธรรมที่หลากหลาย เข้มข้น ต้องเน้นมุ่งเน้นการพัฒนา และเสริมสร้างศักยภาพคนเองให้ได้มากที่สุด มีการกำหนดยุทธศาสตร์ที่จะทำให้ผู้บริหารสถานศึกษาทุกคนมีสติ และมีจิตวิญาณของผู้บริหาร ดังนั้นผู้บริหารจึงจะต้องมีความรับผิดชอบสูงต่อการบริหารงาน รวมไปถึงการมีบทบาทหน้าที่มีความภูมิใจในวิชาชีพผู้บริหารสถานศึกษา และมีความละอายในการประพฤติสิ่งที่ผิดต่อกฎหมายบ้านเมือง เพราะผู้ที่จะมาทำหน้าที่เป็นครู จะต้องเป็นคนดี มีศรัทธาในวิชาชีพของตนเอง มีพร้อมที่จะประกอบวิชาชีพทางการศึกษาให้เป็นไปตามมาตรฐานวิชาชีพ และจรรยาบรรณของวิชาชีพ (รพีพรรณ เอกสุภาพันธุ์</w:t>
      </w:r>
      <w:r w:rsidRPr="000C3520">
        <w:rPr>
          <w:rFonts w:ascii="TH SarabunPSK" w:hAnsi="TH SarabunPSK" w:cs="TH SarabunPSK"/>
          <w:sz w:val="28"/>
        </w:rPr>
        <w:t>, 2552</w:t>
      </w:r>
      <w:r w:rsidRPr="000C3520">
        <w:rPr>
          <w:rFonts w:ascii="TH SarabunPSK" w:hAnsi="TH SarabunPSK" w:cs="TH SarabunPSK"/>
          <w:sz w:val="28"/>
          <w:cs/>
        </w:rPr>
        <w:t>) รวมไปถึงผู้บริหารสถานศึกษาที่มีคุณภาพ จะต้องเป็นผู้นำในการดำรงตนอยู่ในจรรยาบรรณวิชาชีพ มีการนำหลักคุณธรรม จริยธรรมมาใช้ในการปฏิบัติงาน ซึ่งจะเป็นผลทำให้การทำงานที่ก่อให้เกิดประสิทธิภาพต่อองค์กรหรือสถานศึกษาอย่างมีประสิทธิภาพมากที่สุด (คุณ</w:t>
      </w:r>
      <w:proofErr w:type="spellStart"/>
      <w:r w:rsidRPr="000C3520">
        <w:rPr>
          <w:rFonts w:ascii="TH SarabunPSK" w:hAnsi="TH SarabunPSK" w:cs="TH SarabunPSK"/>
          <w:sz w:val="28"/>
          <w:cs/>
        </w:rPr>
        <w:t>ัชญา</w:t>
      </w:r>
      <w:proofErr w:type="spellEnd"/>
      <w:r w:rsidRPr="000C3520">
        <w:rPr>
          <w:rFonts w:ascii="TH SarabunPSK" w:hAnsi="TH SarabunPSK" w:cs="TH SarabunPSK"/>
          <w:sz w:val="28"/>
          <w:cs/>
        </w:rPr>
        <w:t xml:space="preserve"> สมจิตร และผดุง พรมมูล</w:t>
      </w:r>
      <w:r w:rsidRPr="000C3520">
        <w:rPr>
          <w:rFonts w:ascii="TH SarabunPSK" w:hAnsi="TH SarabunPSK" w:cs="TH SarabunPSK"/>
          <w:sz w:val="28"/>
        </w:rPr>
        <w:t>, 2561</w:t>
      </w:r>
      <w:r w:rsidRPr="000C3520">
        <w:rPr>
          <w:rFonts w:ascii="TH SarabunPSK" w:hAnsi="TH SarabunPSK" w:cs="TH SarabunPSK"/>
          <w:sz w:val="28"/>
          <w:cs/>
        </w:rPr>
        <w:t>)</w:t>
      </w:r>
    </w:p>
    <w:p w14:paraId="729B0B60" w14:textId="3CC83F7A" w:rsidR="004840E2" w:rsidRDefault="00FB4F3B" w:rsidP="00BF56B8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  <w:r w:rsidRPr="000C3520">
        <w:rPr>
          <w:rFonts w:ascii="TH SarabunPSK" w:hAnsi="TH SarabunPSK" w:cs="TH SarabunPSK"/>
          <w:sz w:val="28"/>
          <w:cs/>
        </w:rPr>
        <w:t>การจัดการศึกษาเอกชนปทุมธานี ภายใต้การดูแลรับผิดชอบของสำนักงานศึกษาธิการจังหวัดปทุมธานี ได้มีส่วนร่วมในการจัดการศึกษาของประเทศ ซึ่งนอกจากจะช่วยแบ่งเบาภาระการจัดการศึกษาให้กับภาครัฐแล้ว ยังช่วยสร้างโอกาสทางการศึกษา ช่วยให้ระบบการศึกษาเกิดการแข่งขันด้านคุณภาพ เป็นทางเลือกให้กับผู้ปกครองและนักเรียน ซึ่งรัฐได้ให้ความสำคัญกับการส่งเสริมการศึกษาเอกชนมาอย่างต่อเนื่อง และเพื่อให้ระบบการศึกษาเอกชนจังหวัด</w:t>
      </w:r>
      <w:r w:rsidRPr="009C7318">
        <w:rPr>
          <w:rFonts w:ascii="TH SarabunPSK" w:hAnsi="TH SarabunPSK" w:cs="TH SarabunPSK"/>
          <w:sz w:val="28"/>
          <w:cs/>
        </w:rPr>
        <w:t>ปทุมธานี มีส่วนร่วมในการขับเคลื่อนในการพัฒนาการศึกษาของประเทศไปสู่เป้าหมายและทิศทางที่กำหนด จึงได้จัดทำแผนพัฒนาการศึกษาเอกชน พ.ศ. 2561 – 2564 ขึ้น โดยการเชื่อมโยงกับแผนพัฒนาการศึกษาเอกชน พ.ศ. 2560 – 2564 ซึ่งนอกจากเป็นการรองรับ</w:t>
      </w:r>
      <w:r w:rsidRPr="009C7318">
        <w:rPr>
          <w:rFonts w:ascii="TH SarabunPSK" w:hAnsi="TH SarabunPSK" w:cs="TH SarabunPSK"/>
          <w:sz w:val="28"/>
          <w:cs/>
        </w:rPr>
        <w:lastRenderedPageBreak/>
        <w:t>ความท้าทายจากภายนอกและภายในของระบบการศึกษาเอกชนแล้ว ยังเป็นการยกระดับบทบาทของการศึกษาเอกชนในช่วงของการปฏิรูปการศึกษาของจังหวัดปทุมธานีอีกด้วย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9C7318">
        <w:rPr>
          <w:rFonts w:ascii="TH SarabunPSK" w:hAnsi="TH SarabunPSK" w:cs="TH SarabunPSK" w:hint="cs"/>
          <w:sz w:val="28"/>
          <w:cs/>
        </w:rPr>
        <w:t>โรงเรียนเอกชนในจังหวัดปทุมธานี เป็นสถานศึกษาของเอกชนที่จัดการศึกษาไม่ว่าจะเป็นโรงเรียนในระบบ หรือโรงเรียนนอกระบบ ที่มิใช่เป็นสถาบันอุดมศึกษาของเอกชนตามกฎหมาย ว่าด้วยสถาบันอุดมศึกษาเอกชน ดำเนินงานตามพระราชบัญญัติโรงเรียนเอกชน พ.ศ. 2550 แก้ไขเพิ่มเติม (ฉบับที่ 2) พ.ศ. 2554 จำแนกโรงเรียนเอกชน ซึ่งในโรงเรียนเอกชนนั้น จำเป็นต้องมีการบริหารงานอยู่บนหลักธรรมา</w:t>
      </w:r>
      <w:proofErr w:type="spellStart"/>
      <w:r w:rsidRPr="009C7318">
        <w:rPr>
          <w:rFonts w:ascii="TH SarabunPSK" w:hAnsi="TH SarabunPSK" w:cs="TH SarabunPSK" w:hint="cs"/>
          <w:sz w:val="28"/>
          <w:cs/>
        </w:rPr>
        <w:t>ภิ</w:t>
      </w:r>
      <w:proofErr w:type="spellEnd"/>
      <w:r w:rsidRPr="009C7318">
        <w:rPr>
          <w:rFonts w:ascii="TH SarabunPSK" w:hAnsi="TH SarabunPSK" w:cs="TH SarabunPSK" w:hint="cs"/>
          <w:sz w:val="28"/>
          <w:cs/>
        </w:rPr>
        <w:t>บาล ซึ่ง</w:t>
      </w:r>
      <w:r w:rsidRPr="009C7318">
        <w:rPr>
          <w:rFonts w:ascii="TH SarabunPSK" w:hAnsi="TH SarabunPSK" w:cs="TH SarabunPSK"/>
          <w:sz w:val="28"/>
          <w:cs/>
        </w:rPr>
        <w:t>เป็นกฎหมายเพื่อใช้ในการบริหารจัดการสถานศึกษาให้บรรลุเจตนารมณ์ของพระราชบัญญัติการศึกษาแห่งชาต</w:t>
      </w:r>
      <w:r w:rsidRPr="009C7318">
        <w:rPr>
          <w:rFonts w:ascii="TH SarabunPSK" w:hAnsi="TH SarabunPSK" w:cs="TH SarabunPSK" w:hint="cs"/>
          <w:sz w:val="28"/>
          <w:cs/>
        </w:rPr>
        <w:t>ิ</w:t>
      </w:r>
    </w:p>
    <w:p w14:paraId="6937F93E" w14:textId="48B28D29" w:rsidR="00FB4F3B" w:rsidRPr="00A24B07" w:rsidRDefault="00FB4F3B" w:rsidP="00BF56B8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  <w:r w:rsidRPr="009C7318">
        <w:rPr>
          <w:rFonts w:ascii="TH SarabunPSK" w:hAnsi="TH SarabunPSK" w:cs="TH SarabunPSK" w:hint="cs"/>
          <w:sz w:val="28"/>
          <w:cs/>
        </w:rPr>
        <w:t>จากความเป็นมาและความสำคัญของหลักธรรมา</w:t>
      </w:r>
      <w:proofErr w:type="spellStart"/>
      <w:r w:rsidRPr="009C7318">
        <w:rPr>
          <w:rFonts w:ascii="TH SarabunPSK" w:hAnsi="TH SarabunPSK" w:cs="TH SarabunPSK" w:hint="cs"/>
          <w:sz w:val="28"/>
          <w:cs/>
        </w:rPr>
        <w:t>ภิ</w:t>
      </w:r>
      <w:proofErr w:type="spellEnd"/>
      <w:r w:rsidRPr="009C7318">
        <w:rPr>
          <w:rFonts w:ascii="TH SarabunPSK" w:hAnsi="TH SarabunPSK" w:cs="TH SarabunPSK" w:hint="cs"/>
          <w:sz w:val="28"/>
          <w:cs/>
        </w:rPr>
        <w:t>บาล ผู้วิจัยจึงมีความสนใจที่จะทำการศึกษา</w:t>
      </w:r>
      <w:r w:rsidRPr="009C7318">
        <w:rPr>
          <w:rFonts w:ascii="TH SarabunPSK" w:hAnsi="TH SarabunPSK" w:cs="TH SarabunPSK"/>
          <w:sz w:val="28"/>
          <w:cs/>
        </w:rPr>
        <w:t>การใช้หลักธรรมา</w:t>
      </w:r>
      <w:proofErr w:type="spellStart"/>
      <w:r w:rsidRPr="009C7318">
        <w:rPr>
          <w:rFonts w:ascii="TH SarabunPSK" w:hAnsi="TH SarabunPSK" w:cs="TH SarabunPSK"/>
          <w:sz w:val="28"/>
          <w:cs/>
        </w:rPr>
        <w:t>ภิ</w:t>
      </w:r>
      <w:proofErr w:type="spellEnd"/>
      <w:r w:rsidRPr="009C7318">
        <w:rPr>
          <w:rFonts w:ascii="TH SarabunPSK" w:hAnsi="TH SarabunPSK" w:cs="TH SarabunPSK"/>
          <w:sz w:val="28"/>
          <w:cs/>
        </w:rPr>
        <w:t>บาลของผู้บริหาร</w:t>
      </w:r>
      <w:r w:rsidRPr="009C7318">
        <w:rPr>
          <w:rFonts w:ascii="TH SarabunPSK" w:hAnsi="TH SarabunPSK" w:cs="TH SarabunPSK" w:hint="cs"/>
          <w:sz w:val="28"/>
          <w:cs/>
        </w:rPr>
        <w:t>โรงเรียน</w:t>
      </w:r>
      <w:r w:rsidRPr="009C7318">
        <w:rPr>
          <w:rFonts w:ascii="TH SarabunPSK" w:hAnsi="TH SarabunPSK" w:cs="TH SarabunPSK"/>
          <w:sz w:val="28"/>
          <w:cs/>
        </w:rPr>
        <w:t>เอกชน สังกัดสำนักงานศึกษาธิการจังหวัดปทุมธานี</w:t>
      </w:r>
      <w:r w:rsidRPr="009C7318">
        <w:rPr>
          <w:rFonts w:ascii="TH SarabunPSK" w:hAnsi="TH SarabunPSK" w:cs="TH SarabunPSK" w:hint="cs"/>
          <w:sz w:val="28"/>
          <w:cs/>
        </w:rPr>
        <w:t xml:space="preserve"> ว่า</w:t>
      </w:r>
      <w:r w:rsidRPr="009C7318">
        <w:rPr>
          <w:rFonts w:ascii="TH SarabunPSK" w:hAnsi="TH SarabunPSK" w:cs="TH SarabunPSK"/>
          <w:sz w:val="28"/>
          <w:cs/>
        </w:rPr>
        <w:t>ใช้หลักธรรมา</w:t>
      </w:r>
      <w:proofErr w:type="spellStart"/>
      <w:r w:rsidRPr="009C7318">
        <w:rPr>
          <w:rFonts w:ascii="TH SarabunPSK" w:hAnsi="TH SarabunPSK" w:cs="TH SarabunPSK"/>
          <w:sz w:val="28"/>
          <w:cs/>
        </w:rPr>
        <w:t>ภิ</w:t>
      </w:r>
      <w:proofErr w:type="spellEnd"/>
      <w:r w:rsidRPr="009C7318">
        <w:rPr>
          <w:rFonts w:ascii="TH SarabunPSK" w:hAnsi="TH SarabunPSK" w:cs="TH SarabunPSK"/>
          <w:sz w:val="28"/>
          <w:cs/>
        </w:rPr>
        <w:t>บาลในการบริหารสถานศึกษาในระดับใด</w:t>
      </w:r>
      <w:r w:rsidRPr="009C7318">
        <w:rPr>
          <w:rFonts w:ascii="TH SarabunPSK" w:hAnsi="TH SarabunPSK" w:cs="TH SarabunPSK" w:hint="cs"/>
          <w:sz w:val="28"/>
          <w:cs/>
        </w:rPr>
        <w:t xml:space="preserve"> และมีแนวทาง</w:t>
      </w:r>
      <w:r w:rsidRPr="009C7318">
        <w:rPr>
          <w:rFonts w:ascii="TH SarabunPSK" w:hAnsi="TH SarabunPSK" w:cs="TH SarabunPSK"/>
          <w:sz w:val="28"/>
          <w:cs/>
        </w:rPr>
        <w:t>การใช้หลักธรรมา</w:t>
      </w:r>
      <w:proofErr w:type="spellStart"/>
      <w:r w:rsidRPr="009C7318">
        <w:rPr>
          <w:rFonts w:ascii="TH SarabunPSK" w:hAnsi="TH SarabunPSK" w:cs="TH SarabunPSK"/>
          <w:sz w:val="28"/>
          <w:cs/>
        </w:rPr>
        <w:t>ภิ</w:t>
      </w:r>
      <w:proofErr w:type="spellEnd"/>
      <w:r w:rsidRPr="009C7318">
        <w:rPr>
          <w:rFonts w:ascii="TH SarabunPSK" w:hAnsi="TH SarabunPSK" w:cs="TH SarabunPSK"/>
          <w:sz w:val="28"/>
          <w:cs/>
        </w:rPr>
        <w:t>บาล</w:t>
      </w:r>
      <w:r w:rsidRPr="009C7318">
        <w:rPr>
          <w:rFonts w:ascii="TH SarabunPSK" w:hAnsi="TH SarabunPSK" w:cs="TH SarabunPSK" w:hint="cs"/>
          <w:sz w:val="28"/>
          <w:cs/>
        </w:rPr>
        <w:t>เป็นอย่างไร โดยผู้วิจัยสามารถนำผลจากการวิจัยไปใช้เป็นแนวทาง</w:t>
      </w:r>
      <w:r w:rsidRPr="009C7318">
        <w:rPr>
          <w:rFonts w:ascii="TH SarabunPSK" w:hAnsi="TH SarabunPSK" w:cs="TH SarabunPSK"/>
          <w:sz w:val="28"/>
          <w:cs/>
        </w:rPr>
        <w:t>ในการบริหารสถานศึกษาของผู้บริหารสถานศึกษาโรงเรียนเอกชน สังกัดสำนักงานศึกษาธิการจังหวัดปทุมธานี</w:t>
      </w:r>
    </w:p>
    <w:p w14:paraId="0FDD90F7" w14:textId="77777777" w:rsidR="00DD73FF" w:rsidRDefault="00DD73FF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</w:p>
    <w:p w14:paraId="411049F3" w14:textId="7C3ECA23" w:rsidR="004840E2" w:rsidRPr="00A24B07" w:rsidRDefault="004840E2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วัตถุประสงค์การวิจัย</w:t>
      </w:r>
    </w:p>
    <w:p w14:paraId="0B81619B" w14:textId="5C50A023" w:rsidR="00676926" w:rsidRDefault="00676926" w:rsidP="00BF56B8">
      <w:pPr>
        <w:pStyle w:val="af2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676926">
        <w:rPr>
          <w:rFonts w:ascii="TH SarabunPSK" w:hAnsi="TH SarabunPSK" w:cs="TH SarabunPSK"/>
          <w:color w:val="000000"/>
          <w:sz w:val="28"/>
          <w:cs/>
        </w:rPr>
        <w:t xml:space="preserve">1. </w:t>
      </w:r>
      <w:r w:rsidR="00FB4F3B" w:rsidRPr="00F463D2">
        <w:rPr>
          <w:rFonts w:ascii="TH SarabunPSK" w:hAnsi="TH SarabunPSK" w:cs="TH SarabunPSK"/>
          <w:sz w:val="28"/>
          <w:cs/>
        </w:rPr>
        <w:t>เพื่อศึกษาระดับการใช้หลักธรรมา</w:t>
      </w:r>
      <w:proofErr w:type="spellStart"/>
      <w:r w:rsidR="00FB4F3B" w:rsidRPr="00F463D2">
        <w:rPr>
          <w:rFonts w:ascii="TH SarabunPSK" w:hAnsi="TH SarabunPSK" w:cs="TH SarabunPSK"/>
          <w:sz w:val="28"/>
          <w:cs/>
        </w:rPr>
        <w:t>ภิ</w:t>
      </w:r>
      <w:proofErr w:type="spellEnd"/>
      <w:r w:rsidR="00FB4F3B" w:rsidRPr="00F463D2">
        <w:rPr>
          <w:rFonts w:ascii="TH SarabunPSK" w:hAnsi="TH SarabunPSK" w:cs="TH SarabunPSK"/>
          <w:sz w:val="28"/>
          <w:cs/>
        </w:rPr>
        <w:t xml:space="preserve">บาลในการบริหารสถานศึกษาของผู้บริหารสถานศึกษาโรงเรียนเอกชน </w:t>
      </w:r>
      <w:r w:rsidR="00FB4F3B" w:rsidRPr="00F463D2">
        <w:rPr>
          <w:rFonts w:ascii="TH SarabunPSK" w:hAnsi="TH SarabunPSK" w:cs="TH SarabunPSK" w:hint="cs"/>
          <w:sz w:val="28"/>
          <w:cs/>
        </w:rPr>
        <w:t>สังกัดสำนักงานศึกษาธิการจังหวัดปทุมธานี</w:t>
      </w:r>
      <w:r w:rsidRPr="00676926">
        <w:rPr>
          <w:rFonts w:ascii="TH SarabunPSK" w:hAnsi="TH SarabunPSK" w:cs="TH SarabunPSK"/>
          <w:color w:val="000000"/>
          <w:sz w:val="28"/>
          <w:cs/>
        </w:rPr>
        <w:t xml:space="preserve">  </w:t>
      </w:r>
    </w:p>
    <w:p w14:paraId="607801A7" w14:textId="228371F1" w:rsidR="004840E2" w:rsidRPr="00676926" w:rsidRDefault="00676926" w:rsidP="00FB4F3B">
      <w:pPr>
        <w:pStyle w:val="af2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676926">
        <w:rPr>
          <w:rFonts w:ascii="TH SarabunPSK" w:hAnsi="TH SarabunPSK" w:cs="TH SarabunPSK"/>
          <w:color w:val="000000"/>
          <w:sz w:val="28"/>
          <w:cs/>
        </w:rPr>
        <w:t xml:space="preserve">2. </w:t>
      </w:r>
      <w:r w:rsidR="00FB4F3B" w:rsidRPr="00F463D2">
        <w:rPr>
          <w:rFonts w:ascii="TH SarabunPSK" w:hAnsi="TH SarabunPSK" w:cs="TH SarabunPSK" w:hint="cs"/>
          <w:sz w:val="28"/>
          <w:cs/>
        </w:rPr>
        <w:t>เพื่อนำเสนอแนวทาง</w:t>
      </w:r>
      <w:r w:rsidR="00FB4F3B" w:rsidRPr="00F463D2">
        <w:rPr>
          <w:rFonts w:ascii="TH SarabunPSK" w:hAnsi="TH SarabunPSK" w:cs="TH SarabunPSK"/>
          <w:sz w:val="28"/>
          <w:cs/>
        </w:rPr>
        <w:t>การใช้หลักธรรมา</w:t>
      </w:r>
      <w:proofErr w:type="spellStart"/>
      <w:r w:rsidR="00FB4F3B" w:rsidRPr="00F463D2">
        <w:rPr>
          <w:rFonts w:ascii="TH SarabunPSK" w:hAnsi="TH SarabunPSK" w:cs="TH SarabunPSK"/>
          <w:sz w:val="28"/>
          <w:cs/>
        </w:rPr>
        <w:t>ภิ</w:t>
      </w:r>
      <w:proofErr w:type="spellEnd"/>
      <w:r w:rsidR="00FB4F3B" w:rsidRPr="00F463D2">
        <w:rPr>
          <w:rFonts w:ascii="TH SarabunPSK" w:hAnsi="TH SarabunPSK" w:cs="TH SarabunPSK"/>
          <w:sz w:val="28"/>
          <w:cs/>
        </w:rPr>
        <w:t>บาลในการบริหารสถานศึกษาของผู้บริหารสถานศึกษาโรงเรียน</w:t>
      </w:r>
      <w:r w:rsidR="00FB4F3B" w:rsidRPr="00F463D2">
        <w:rPr>
          <w:rFonts w:ascii="TH SarabunPSK" w:hAnsi="TH SarabunPSK" w:cs="TH SarabunPSK" w:hint="cs"/>
          <w:sz w:val="28"/>
          <w:cs/>
        </w:rPr>
        <w:t>เอกชน</w:t>
      </w:r>
      <w:r w:rsidR="00FB4F3B" w:rsidRPr="00F463D2">
        <w:rPr>
          <w:rFonts w:ascii="TH SarabunPSK" w:hAnsi="TH SarabunPSK" w:cs="TH SarabunPSK"/>
          <w:sz w:val="28"/>
          <w:cs/>
        </w:rPr>
        <w:t xml:space="preserve"> </w:t>
      </w:r>
      <w:r w:rsidR="00FB4F3B" w:rsidRPr="00F463D2">
        <w:rPr>
          <w:rFonts w:ascii="TH SarabunPSK" w:hAnsi="TH SarabunPSK" w:cs="TH SarabunPSK" w:hint="cs"/>
          <w:sz w:val="28"/>
          <w:cs/>
        </w:rPr>
        <w:t>สังกัดสำนักงานศึกษาธิการจังหวัดปทุมธานี</w:t>
      </w:r>
      <w:r w:rsidRPr="00676926">
        <w:rPr>
          <w:rFonts w:ascii="TH SarabunPSK" w:hAnsi="TH SarabunPSK" w:cs="TH SarabunPSK"/>
          <w:color w:val="000000"/>
          <w:sz w:val="28"/>
          <w:cs/>
        </w:rPr>
        <w:t xml:space="preserve">  </w:t>
      </w:r>
    </w:p>
    <w:p w14:paraId="39F26A38" w14:textId="77777777" w:rsidR="00427744" w:rsidRDefault="00427744" w:rsidP="00BF56B8">
      <w:pPr>
        <w:pStyle w:val="af2"/>
        <w:jc w:val="center"/>
        <w:rPr>
          <w:rFonts w:ascii="TH SarabunPSK" w:hAnsi="TH SarabunPSK" w:cs="TH SarabunPSK"/>
          <w:b/>
          <w:bCs/>
          <w:color w:val="000000"/>
          <w:sz w:val="28"/>
        </w:rPr>
      </w:pPr>
    </w:p>
    <w:p w14:paraId="32D32D1D" w14:textId="77777777" w:rsidR="004840E2" w:rsidRPr="00A24B07" w:rsidRDefault="004840E2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วิธีดำเนินการวิจัย</w:t>
      </w:r>
    </w:p>
    <w:p w14:paraId="5DDC956E" w14:textId="77777777" w:rsidR="00CC4011" w:rsidRPr="00CC4011" w:rsidRDefault="004840E2" w:rsidP="00BF56B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>1</w:t>
      </w:r>
      <w:r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. ประชากรและกลุ่มตัวอย่าง </w:t>
      </w:r>
    </w:p>
    <w:p w14:paraId="18FE0EBB" w14:textId="5FDB3F4E" w:rsidR="00427744" w:rsidRDefault="00A65A27" w:rsidP="00BF56B8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 xml:space="preserve">1.1 </w:t>
      </w:r>
      <w:r w:rsidR="00FB4F3B" w:rsidRPr="00941583">
        <w:rPr>
          <w:rFonts w:ascii="TH SarabunPSK" w:eastAsia="Sarabun" w:hAnsi="TH SarabunPSK" w:cs="TH SarabunPSK" w:hint="cs"/>
          <w:color w:val="000000"/>
          <w:sz w:val="28"/>
          <w:cs/>
        </w:rPr>
        <w:t>ประชากรที่ใช้ในการวิจัย</w:t>
      </w:r>
      <w:r w:rsidR="00FB4F3B" w:rsidRPr="00941583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="00FB4F3B" w:rsidRPr="00941583">
        <w:rPr>
          <w:rFonts w:ascii="TH SarabunPSK" w:eastAsia="Sarabun" w:hAnsi="TH SarabunPSK" w:cs="TH SarabunPSK" w:hint="cs"/>
          <w:color w:val="000000"/>
          <w:sz w:val="28"/>
          <w:cs/>
        </w:rPr>
        <w:t>ประกอบด้วย</w:t>
      </w:r>
      <w:r w:rsidR="00FB4F3B" w:rsidRPr="00941583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="00FB4F3B" w:rsidRPr="00941583">
        <w:rPr>
          <w:rFonts w:ascii="TH SarabunPSK" w:eastAsia="Sarabun" w:hAnsi="TH SarabunPSK" w:cs="TH SarabunPSK" w:hint="cs"/>
          <w:color w:val="000000"/>
          <w:sz w:val="28"/>
          <w:cs/>
        </w:rPr>
        <w:t>ครูโรงเรียนเอกชน</w:t>
      </w:r>
      <w:r w:rsidR="00FB4F3B" w:rsidRPr="00941583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="00FB4F3B" w:rsidRPr="00941583">
        <w:rPr>
          <w:rFonts w:ascii="TH SarabunPSK" w:eastAsia="Sarabun" w:hAnsi="TH SarabunPSK" w:cs="TH SarabunPSK" w:hint="cs"/>
          <w:color w:val="000000"/>
          <w:sz w:val="28"/>
          <w:cs/>
        </w:rPr>
        <w:t>อำเภอลำลูกกา</w:t>
      </w:r>
      <w:r w:rsidR="00FB4F3B" w:rsidRPr="00941583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="00FB4F3B" w:rsidRPr="00941583">
        <w:rPr>
          <w:rFonts w:ascii="TH SarabunPSK" w:eastAsia="Sarabun" w:hAnsi="TH SarabunPSK" w:cs="TH SarabunPSK" w:hint="cs"/>
          <w:color w:val="000000"/>
          <w:sz w:val="28"/>
          <w:cs/>
        </w:rPr>
        <w:t>สังกัดสำนักงานศึกษาธิการจังหวัดปทุมธานี</w:t>
      </w:r>
      <w:r w:rsidR="00FB4F3B" w:rsidRPr="00941583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="00FB4F3B" w:rsidRPr="00941583">
        <w:rPr>
          <w:rFonts w:ascii="TH SarabunPSK" w:eastAsia="Sarabun" w:hAnsi="TH SarabunPSK" w:cs="TH SarabunPSK" w:hint="cs"/>
          <w:color w:val="000000"/>
          <w:sz w:val="28"/>
          <w:cs/>
        </w:rPr>
        <w:t>จำนวน</w:t>
      </w:r>
      <w:r w:rsidR="00FB4F3B" w:rsidRPr="00941583">
        <w:rPr>
          <w:rFonts w:ascii="TH SarabunPSK" w:eastAsia="Sarabun" w:hAnsi="TH SarabunPSK" w:cs="TH SarabunPSK"/>
          <w:color w:val="000000"/>
          <w:sz w:val="28"/>
          <w:cs/>
        </w:rPr>
        <w:t xml:space="preserve"> 22 </w:t>
      </w:r>
      <w:r w:rsidR="00FB4F3B" w:rsidRPr="00941583">
        <w:rPr>
          <w:rFonts w:ascii="TH SarabunPSK" w:eastAsia="Sarabun" w:hAnsi="TH SarabunPSK" w:cs="TH SarabunPSK" w:hint="cs"/>
          <w:color w:val="000000"/>
          <w:sz w:val="28"/>
          <w:cs/>
        </w:rPr>
        <w:t>โรงเรียน</w:t>
      </w:r>
      <w:r w:rsidR="00FB4F3B" w:rsidRPr="00941583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="00FB4F3B" w:rsidRPr="00941583">
        <w:rPr>
          <w:rFonts w:ascii="TH SarabunPSK" w:eastAsia="Sarabun" w:hAnsi="TH SarabunPSK" w:cs="TH SarabunPSK" w:hint="cs"/>
          <w:color w:val="000000"/>
          <w:sz w:val="28"/>
          <w:cs/>
        </w:rPr>
        <w:t>โดยเป็นครูผู้สอนจำนวน</w:t>
      </w:r>
      <w:r w:rsidR="00FB4F3B" w:rsidRPr="00941583">
        <w:rPr>
          <w:rFonts w:ascii="TH SarabunPSK" w:eastAsia="Sarabun" w:hAnsi="TH SarabunPSK" w:cs="TH SarabunPSK"/>
          <w:color w:val="000000"/>
          <w:sz w:val="28"/>
          <w:cs/>
        </w:rPr>
        <w:t xml:space="preserve"> 638 </w:t>
      </w:r>
      <w:r w:rsidR="00FB4F3B" w:rsidRPr="00941583">
        <w:rPr>
          <w:rFonts w:ascii="TH SarabunPSK" w:eastAsia="Sarabun" w:hAnsi="TH SarabunPSK" w:cs="TH SarabunPSK" w:hint="cs"/>
          <w:color w:val="000000"/>
          <w:sz w:val="28"/>
          <w:cs/>
        </w:rPr>
        <w:t>คน</w:t>
      </w:r>
      <w:r w:rsidR="00FB4F3B" w:rsidRPr="00941583">
        <w:rPr>
          <w:rFonts w:ascii="TH SarabunPSK" w:eastAsia="Sarabun" w:hAnsi="TH SarabunPSK" w:cs="TH SarabunPSK"/>
          <w:color w:val="000000"/>
          <w:sz w:val="28"/>
          <w:cs/>
        </w:rPr>
        <w:t xml:space="preserve"> (</w:t>
      </w:r>
      <w:r w:rsidR="00FB4F3B" w:rsidRPr="00941583">
        <w:rPr>
          <w:rFonts w:ascii="TH SarabunPSK" w:eastAsia="Sarabun" w:hAnsi="TH SarabunPSK" w:cs="TH SarabunPSK" w:hint="cs"/>
          <w:color w:val="000000"/>
          <w:sz w:val="28"/>
          <w:cs/>
        </w:rPr>
        <w:t>ปีการศึกษา</w:t>
      </w:r>
      <w:r w:rsidR="00FB4F3B" w:rsidRPr="00941583">
        <w:rPr>
          <w:rFonts w:ascii="TH SarabunPSK" w:eastAsia="Sarabun" w:hAnsi="TH SarabunPSK" w:cs="TH SarabunPSK"/>
          <w:color w:val="000000"/>
          <w:sz w:val="28"/>
          <w:cs/>
        </w:rPr>
        <w:t xml:space="preserve"> 2565)</w:t>
      </w:r>
    </w:p>
    <w:p w14:paraId="3C6FEDD0" w14:textId="11E7C05B" w:rsidR="00E7403C" w:rsidRPr="00BF540F" w:rsidRDefault="00E7403C" w:rsidP="00FB4F3B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 xml:space="preserve">1.2 </w:t>
      </w:r>
      <w:r w:rsidR="00FB4F3B" w:rsidRPr="009C7318">
        <w:rPr>
          <w:rFonts w:ascii="TH SarabunPSK" w:eastAsia="Sarabun" w:hAnsi="TH SarabunPSK" w:cs="TH SarabunPSK" w:hint="cs"/>
          <w:color w:val="000000"/>
          <w:sz w:val="28"/>
          <w:cs/>
        </w:rPr>
        <w:t>กลุ่มตัวอย่างที่ใช้ในการวิจัย</w:t>
      </w:r>
      <w:r w:rsidR="00FB4F3B" w:rsidRPr="009C7318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="00FB4F3B" w:rsidRPr="009C7318">
        <w:rPr>
          <w:rFonts w:ascii="TH SarabunPSK" w:eastAsia="Sarabun" w:hAnsi="TH SarabunPSK" w:cs="TH SarabunPSK" w:hint="cs"/>
          <w:color w:val="000000"/>
          <w:sz w:val="28"/>
          <w:cs/>
        </w:rPr>
        <w:t>คือ</w:t>
      </w:r>
      <w:r w:rsidR="00FB4F3B" w:rsidRPr="009C7318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="00FB4F3B" w:rsidRPr="009C7318">
        <w:rPr>
          <w:rFonts w:ascii="TH SarabunPSK" w:eastAsia="Sarabun" w:hAnsi="TH SarabunPSK" w:cs="TH SarabunPSK" w:hint="cs"/>
          <w:color w:val="000000"/>
          <w:sz w:val="28"/>
          <w:cs/>
        </w:rPr>
        <w:t>ครูโรงเรียนเอกชน</w:t>
      </w:r>
      <w:r w:rsidR="00FB4F3B" w:rsidRPr="009C7318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="00FB4F3B" w:rsidRPr="009C7318">
        <w:rPr>
          <w:rFonts w:ascii="TH SarabunPSK" w:eastAsia="Sarabun" w:hAnsi="TH SarabunPSK" w:cs="TH SarabunPSK" w:hint="cs"/>
          <w:color w:val="000000"/>
          <w:sz w:val="28"/>
          <w:cs/>
        </w:rPr>
        <w:t>อำเภอลำลูกกา</w:t>
      </w:r>
      <w:r w:rsidR="00FB4F3B" w:rsidRPr="009C7318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="00FB4F3B" w:rsidRPr="009C7318">
        <w:rPr>
          <w:rFonts w:ascii="TH SarabunPSK" w:eastAsia="Sarabun" w:hAnsi="TH SarabunPSK" w:cs="TH SarabunPSK" w:hint="cs"/>
          <w:color w:val="000000"/>
          <w:sz w:val="28"/>
          <w:cs/>
        </w:rPr>
        <w:t>สังกัดสำนักงานศึกษาธิการจังหวัดปทุมธานี</w:t>
      </w:r>
      <w:r w:rsidR="00FB4F3B" w:rsidRPr="009C7318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="00FB4F3B" w:rsidRPr="009C7318">
        <w:rPr>
          <w:rFonts w:ascii="TH SarabunPSK" w:eastAsia="Sarabun" w:hAnsi="TH SarabunPSK" w:cs="TH SarabunPSK" w:hint="cs"/>
          <w:color w:val="000000"/>
          <w:sz w:val="28"/>
          <w:cs/>
        </w:rPr>
        <w:t>จำนวน</w:t>
      </w:r>
      <w:r w:rsidR="00FB4F3B" w:rsidRPr="009C7318">
        <w:rPr>
          <w:rFonts w:ascii="TH SarabunPSK" w:eastAsia="Sarabun" w:hAnsi="TH SarabunPSK" w:cs="TH SarabunPSK"/>
          <w:color w:val="000000"/>
          <w:sz w:val="28"/>
          <w:cs/>
        </w:rPr>
        <w:t xml:space="preserve"> 286 </w:t>
      </w:r>
      <w:r w:rsidR="00FB4F3B" w:rsidRPr="009C7318">
        <w:rPr>
          <w:rFonts w:ascii="TH SarabunPSK" w:eastAsia="Sarabun" w:hAnsi="TH SarabunPSK" w:cs="TH SarabunPSK" w:hint="cs"/>
          <w:color w:val="000000"/>
          <w:sz w:val="28"/>
          <w:cs/>
        </w:rPr>
        <w:t>คน</w:t>
      </w:r>
      <w:r w:rsidR="00FB4F3B" w:rsidRPr="009C7318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="00FB4F3B" w:rsidRPr="009C7318">
        <w:rPr>
          <w:rFonts w:ascii="TH SarabunPSK" w:eastAsia="Sarabun" w:hAnsi="TH SarabunPSK" w:cs="TH SarabunPSK" w:hint="cs"/>
          <w:color w:val="000000"/>
          <w:sz w:val="28"/>
          <w:cs/>
        </w:rPr>
        <w:t>โดยการสุ่มตัวอย่างอย่างง่าย</w:t>
      </w:r>
    </w:p>
    <w:p w14:paraId="0766DF5B" w14:textId="4F80BDCC" w:rsidR="00CC4011" w:rsidRPr="00CC4011" w:rsidRDefault="004840E2" w:rsidP="00BF56B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>2</w:t>
      </w:r>
      <w:r w:rsidRPr="00CC4011">
        <w:rPr>
          <w:rFonts w:ascii="TH SarabunPSK" w:hAnsi="TH SarabunPSK" w:cs="TH SarabunPSK"/>
          <w:b/>
          <w:bCs/>
          <w:color w:val="000000"/>
          <w:sz w:val="28"/>
          <w:cs/>
        </w:rPr>
        <w:t>. เครื่องมือที่ใช้ในการ</w:t>
      </w:r>
      <w:r w:rsidR="00163CAE">
        <w:rPr>
          <w:rFonts w:ascii="TH SarabunPSK" w:hAnsi="TH SarabunPSK" w:cs="TH SarabunPSK" w:hint="cs"/>
          <w:b/>
          <w:bCs/>
          <w:color w:val="000000"/>
          <w:sz w:val="28"/>
          <w:cs/>
        </w:rPr>
        <w:t>วิจัย</w:t>
      </w:r>
      <w:r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</w:t>
      </w:r>
    </w:p>
    <w:p w14:paraId="2BAB772D" w14:textId="77777777" w:rsidR="00E7403C" w:rsidRDefault="00E7403C" w:rsidP="00BF56B8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E7403C">
        <w:rPr>
          <w:rFonts w:ascii="TH SarabunPSK" w:hAnsi="TH SarabunPSK" w:cs="TH SarabunPSK"/>
          <w:color w:val="000000"/>
          <w:sz w:val="28"/>
          <w:cs/>
        </w:rPr>
        <w:t>เครื่องมือที่ใช้ในการศึกษาวิจัยครั้งนี้ ประกอบด้ว</w:t>
      </w:r>
      <w:r>
        <w:rPr>
          <w:rFonts w:ascii="TH SarabunPSK" w:hAnsi="TH SarabunPSK" w:cs="TH SarabunPSK" w:hint="cs"/>
          <w:color w:val="000000"/>
          <w:sz w:val="28"/>
          <w:cs/>
        </w:rPr>
        <w:t>ย</w:t>
      </w:r>
    </w:p>
    <w:p w14:paraId="2017667C" w14:textId="2C0F0C2A" w:rsidR="00E7403C" w:rsidRPr="00E7403C" w:rsidRDefault="00E7403C" w:rsidP="00BF56B8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>2.</w:t>
      </w:r>
      <w:r w:rsidRPr="00E7403C">
        <w:rPr>
          <w:rFonts w:ascii="TH SarabunPSK" w:hAnsi="TH SarabunPSK" w:cs="TH SarabunPSK"/>
          <w:color w:val="000000"/>
          <w:sz w:val="28"/>
          <w:cs/>
        </w:rPr>
        <w:t>1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FB4F3B" w:rsidRPr="009C7318">
        <w:rPr>
          <w:rFonts w:ascii="TH SarabunPSK" w:eastAsia="Sarabun" w:hAnsi="TH SarabunPSK" w:cs="TH SarabunPSK" w:hint="cs"/>
          <w:color w:val="000000"/>
          <w:sz w:val="28"/>
          <w:cs/>
        </w:rPr>
        <w:t>แบบสอบถามเกี่ยวกับการใช้ตามหลักธรรมา</w:t>
      </w:r>
      <w:proofErr w:type="spellStart"/>
      <w:r w:rsidR="00FB4F3B" w:rsidRPr="009C7318">
        <w:rPr>
          <w:rFonts w:ascii="TH SarabunPSK" w:eastAsia="Sarabun" w:hAnsi="TH SarabunPSK" w:cs="TH SarabunPSK" w:hint="cs"/>
          <w:color w:val="000000"/>
          <w:sz w:val="28"/>
          <w:cs/>
        </w:rPr>
        <w:t>ภิ</w:t>
      </w:r>
      <w:proofErr w:type="spellEnd"/>
      <w:r w:rsidR="00FB4F3B" w:rsidRPr="009C7318">
        <w:rPr>
          <w:rFonts w:ascii="TH SarabunPSK" w:eastAsia="Sarabun" w:hAnsi="TH SarabunPSK" w:cs="TH SarabunPSK" w:hint="cs"/>
          <w:color w:val="000000"/>
          <w:sz w:val="28"/>
          <w:cs/>
        </w:rPr>
        <w:t>บาลของผู้บริหารสถานศึกษาสังกัดสำนักงานศึกษาธิการจังหวัดปทุมธานี</w:t>
      </w:r>
      <w:r w:rsidR="00FB4F3B" w:rsidRPr="009C7318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="00FB4F3B" w:rsidRPr="00941583">
        <w:rPr>
          <w:rFonts w:ascii="TH SarabunPSK" w:eastAsia="Sarabun" w:hAnsi="TH SarabunPSK" w:cs="TH SarabunPSK" w:hint="cs"/>
          <w:color w:val="000000"/>
          <w:sz w:val="28"/>
          <w:cs/>
        </w:rPr>
        <w:t>ประเมินความตรงเชิงเนื้อหา</w:t>
      </w:r>
      <w:r w:rsidR="00FB4F3B" w:rsidRPr="00941583">
        <w:rPr>
          <w:rFonts w:ascii="TH SarabunPSK" w:eastAsia="Sarabun" w:hAnsi="TH SarabunPSK" w:cs="TH SarabunPSK"/>
          <w:color w:val="000000"/>
          <w:sz w:val="28"/>
          <w:cs/>
        </w:rPr>
        <w:t xml:space="preserve"> (</w:t>
      </w:r>
      <w:r w:rsidR="00FB4F3B" w:rsidRPr="00941583">
        <w:rPr>
          <w:rFonts w:ascii="TH SarabunPSK" w:eastAsia="Sarabun" w:hAnsi="TH SarabunPSK" w:cs="TH SarabunPSK"/>
          <w:color w:val="000000"/>
          <w:sz w:val="28"/>
        </w:rPr>
        <w:t>IOC</w:t>
      </w:r>
      <w:r w:rsidR="00FB4F3B" w:rsidRPr="00941583">
        <w:rPr>
          <w:rFonts w:ascii="TH SarabunPSK" w:eastAsia="Sarabun" w:hAnsi="TH SarabunPSK" w:cs="TH SarabunPSK"/>
          <w:color w:val="000000"/>
          <w:sz w:val="28"/>
          <w:cs/>
        </w:rPr>
        <w:t xml:space="preserve">) </w:t>
      </w:r>
      <w:r w:rsidR="00FB4F3B">
        <w:rPr>
          <w:rFonts w:ascii="TH SarabunPSK" w:eastAsia="Sarabun" w:hAnsi="TH SarabunPSK" w:cs="TH SarabunPSK" w:hint="cs"/>
          <w:color w:val="000000"/>
          <w:sz w:val="28"/>
          <w:cs/>
        </w:rPr>
        <w:t>และ</w:t>
      </w:r>
      <w:r w:rsidR="00FB4F3B" w:rsidRPr="009C7318">
        <w:rPr>
          <w:rFonts w:ascii="TH SarabunPSK" w:eastAsia="Sarabun" w:hAnsi="TH SarabunPSK" w:cs="TH SarabunPSK" w:hint="cs"/>
          <w:color w:val="000000"/>
          <w:sz w:val="28"/>
          <w:cs/>
        </w:rPr>
        <w:t>มีค่าความเชื่อมั่น</w:t>
      </w:r>
      <w:r w:rsidR="00FB4F3B" w:rsidRPr="009C7318">
        <w:rPr>
          <w:rFonts w:ascii="TH SarabunPSK" w:eastAsia="Sarabun" w:hAnsi="TH SarabunPSK" w:cs="TH SarabunPSK"/>
          <w:color w:val="000000"/>
          <w:sz w:val="28"/>
          <w:cs/>
        </w:rPr>
        <w:t xml:space="preserve"> 0.96</w:t>
      </w:r>
    </w:p>
    <w:p w14:paraId="53E10E1E" w14:textId="3E2A042B" w:rsidR="00E7403C" w:rsidRDefault="00E7403C" w:rsidP="00FB4F3B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  <w:r w:rsidRPr="00E7403C">
        <w:rPr>
          <w:rFonts w:ascii="TH SarabunPSK" w:hAnsi="TH SarabunPSK" w:cs="TH SarabunPSK"/>
          <w:color w:val="000000"/>
          <w:sz w:val="28"/>
          <w:cs/>
        </w:rPr>
        <w:tab/>
        <w:t>2.</w:t>
      </w:r>
      <w:r>
        <w:rPr>
          <w:rFonts w:ascii="TH SarabunPSK" w:hAnsi="TH SarabunPSK" w:cs="TH SarabunPSK" w:hint="cs"/>
          <w:color w:val="000000"/>
          <w:sz w:val="28"/>
          <w:cs/>
        </w:rPr>
        <w:t>2</w:t>
      </w:r>
      <w:r w:rsidRPr="00E7403C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FB4F3B" w:rsidRPr="009C7318">
        <w:rPr>
          <w:rFonts w:ascii="TH SarabunPSK" w:eastAsia="Sarabun" w:hAnsi="TH SarabunPSK" w:cs="TH SarabunPSK" w:hint="cs"/>
          <w:color w:val="000000"/>
          <w:sz w:val="28"/>
          <w:cs/>
        </w:rPr>
        <w:t>แบบสัมภาษณ์</w:t>
      </w:r>
      <w:r w:rsidR="00FB4F3B">
        <w:rPr>
          <w:rFonts w:ascii="TH SarabunPSK" w:eastAsia="Sarabun" w:hAnsi="TH SarabunPSK" w:cs="TH SarabunPSK" w:hint="cs"/>
          <w:color w:val="000000"/>
          <w:sz w:val="28"/>
          <w:cs/>
        </w:rPr>
        <w:t xml:space="preserve"> ซึ่ง</w:t>
      </w:r>
      <w:r w:rsidR="00FB4F3B" w:rsidRPr="00221B92">
        <w:rPr>
          <w:rFonts w:ascii="TH SarabunPSK" w:eastAsia="Sarabun" w:hAnsi="TH SarabunPSK" w:cs="TH SarabunPSK" w:hint="cs"/>
          <w:color w:val="000000"/>
          <w:sz w:val="28"/>
          <w:cs/>
        </w:rPr>
        <w:t>ผู้ให้ข้อมูลในการสัมภาษณ์</w:t>
      </w:r>
      <w:r w:rsidR="00FB4F3B" w:rsidRPr="00221B92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="00FB4F3B" w:rsidRPr="00221B92">
        <w:rPr>
          <w:rFonts w:ascii="TH SarabunPSK" w:eastAsia="Sarabun" w:hAnsi="TH SarabunPSK" w:cs="TH SarabunPSK" w:hint="cs"/>
          <w:color w:val="000000"/>
          <w:sz w:val="28"/>
          <w:cs/>
        </w:rPr>
        <w:t>ได้แก่</w:t>
      </w:r>
      <w:r w:rsidR="00FB4F3B" w:rsidRPr="00221B92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="00FB4F3B" w:rsidRPr="00221B92">
        <w:rPr>
          <w:rFonts w:ascii="TH SarabunPSK" w:eastAsia="Sarabun" w:hAnsi="TH SarabunPSK" w:cs="TH SarabunPSK" w:hint="cs"/>
          <w:color w:val="000000"/>
          <w:sz w:val="28"/>
          <w:cs/>
        </w:rPr>
        <w:t>บริหารสถานศึกษาของผู้บริหารสถานศึกษาโรงเรียนเอกชน</w:t>
      </w:r>
      <w:r w:rsidR="00FB4F3B" w:rsidRPr="00221B92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="00FB4F3B" w:rsidRPr="00221B92">
        <w:rPr>
          <w:rFonts w:ascii="TH SarabunPSK" w:eastAsia="Sarabun" w:hAnsi="TH SarabunPSK" w:cs="TH SarabunPSK" w:hint="cs"/>
          <w:color w:val="000000"/>
          <w:sz w:val="28"/>
          <w:cs/>
        </w:rPr>
        <w:t>สังกัดสำนักงานศึกษาธิการจังหวัดปทุมธานี</w:t>
      </w:r>
      <w:r w:rsidR="00FB4F3B" w:rsidRPr="00221B92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="00FB4F3B" w:rsidRPr="00221B92">
        <w:rPr>
          <w:rFonts w:ascii="TH SarabunPSK" w:eastAsia="Sarabun" w:hAnsi="TH SarabunPSK" w:cs="TH SarabunPSK" w:hint="cs"/>
          <w:color w:val="000000"/>
          <w:sz w:val="28"/>
          <w:cs/>
        </w:rPr>
        <w:t>ที่ได้รับการประเมินภายนอกอยู่ในระดับดีขึ้นไป</w:t>
      </w:r>
      <w:r w:rsidR="00FB4F3B" w:rsidRPr="00221B92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="00FB4F3B" w:rsidRPr="00221B92">
        <w:rPr>
          <w:rFonts w:ascii="TH SarabunPSK" w:eastAsia="Sarabun" w:hAnsi="TH SarabunPSK" w:cs="TH SarabunPSK" w:hint="cs"/>
          <w:color w:val="000000"/>
          <w:sz w:val="28"/>
          <w:cs/>
        </w:rPr>
        <w:t>มีประสบการณ์ในการบริหารสถานศึกษาไม่น้อยกว่า</w:t>
      </w:r>
      <w:r w:rsidR="00FB4F3B" w:rsidRPr="00221B92">
        <w:rPr>
          <w:rFonts w:ascii="TH SarabunPSK" w:eastAsia="Sarabun" w:hAnsi="TH SarabunPSK" w:cs="TH SarabunPSK"/>
          <w:color w:val="000000"/>
          <w:sz w:val="28"/>
          <w:cs/>
        </w:rPr>
        <w:t xml:space="preserve"> 5 </w:t>
      </w:r>
      <w:r w:rsidR="00FB4F3B" w:rsidRPr="00221B92">
        <w:rPr>
          <w:rFonts w:ascii="TH SarabunPSK" w:eastAsia="Sarabun" w:hAnsi="TH SarabunPSK" w:cs="TH SarabunPSK" w:hint="cs"/>
          <w:color w:val="000000"/>
          <w:sz w:val="28"/>
          <w:cs/>
        </w:rPr>
        <w:t>ปี</w:t>
      </w:r>
      <w:r w:rsidR="00FB4F3B" w:rsidRPr="00221B92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="00FB4F3B" w:rsidRPr="00221B92">
        <w:rPr>
          <w:rFonts w:ascii="TH SarabunPSK" w:eastAsia="Sarabun" w:hAnsi="TH SarabunPSK" w:cs="TH SarabunPSK" w:hint="cs"/>
          <w:color w:val="000000"/>
          <w:sz w:val="28"/>
          <w:cs/>
        </w:rPr>
        <w:t>และวุฒิการศึกษาระดับปริญญาโทขึ้นไป</w:t>
      </w:r>
      <w:r w:rsidR="00FB4F3B" w:rsidRPr="00221B92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="00FB4F3B" w:rsidRPr="00221B92">
        <w:rPr>
          <w:rFonts w:ascii="TH SarabunPSK" w:eastAsia="Sarabun" w:hAnsi="TH SarabunPSK" w:cs="TH SarabunPSK" w:hint="cs"/>
          <w:color w:val="000000"/>
          <w:sz w:val="28"/>
          <w:cs/>
        </w:rPr>
        <w:t>จำนวน</w:t>
      </w:r>
      <w:r w:rsidR="00FB4F3B" w:rsidRPr="00221B92">
        <w:rPr>
          <w:rFonts w:ascii="TH SarabunPSK" w:eastAsia="Sarabun" w:hAnsi="TH SarabunPSK" w:cs="TH SarabunPSK"/>
          <w:color w:val="000000"/>
          <w:sz w:val="28"/>
          <w:cs/>
        </w:rPr>
        <w:t xml:space="preserve"> 5 </w:t>
      </w:r>
      <w:r w:rsidR="00FB4F3B" w:rsidRPr="00221B92">
        <w:rPr>
          <w:rFonts w:ascii="TH SarabunPSK" w:eastAsia="Sarabun" w:hAnsi="TH SarabunPSK" w:cs="TH SarabunPSK" w:hint="cs"/>
          <w:color w:val="000000"/>
          <w:sz w:val="28"/>
          <w:cs/>
        </w:rPr>
        <w:t>คน</w:t>
      </w:r>
      <w:r w:rsidRPr="00E7403C">
        <w:rPr>
          <w:rFonts w:ascii="TH SarabunPSK" w:hAnsi="TH SarabunPSK" w:cs="TH SarabunPSK"/>
          <w:color w:val="000000"/>
          <w:sz w:val="28"/>
          <w:cs/>
        </w:rPr>
        <w:t xml:space="preserve"> </w:t>
      </w:r>
    </w:p>
    <w:p w14:paraId="7E12C321" w14:textId="3C31BCA6" w:rsidR="00CC4011" w:rsidRPr="00CC4011" w:rsidRDefault="00E720E7" w:rsidP="00BF56B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>3</w:t>
      </w:r>
      <w:r w:rsidRPr="00CC4011">
        <w:rPr>
          <w:rFonts w:ascii="TH SarabunPSK" w:hAnsi="TH SarabunPSK" w:cs="TH SarabunPSK"/>
          <w:b/>
          <w:bCs/>
          <w:color w:val="000000"/>
          <w:sz w:val="28"/>
          <w:cs/>
        </w:rPr>
        <w:t>.</w:t>
      </w:r>
      <w:r w:rsidR="001566C2" w:rsidRPr="00CC4011">
        <w:rPr>
          <w:rFonts w:cs="Angsana New"/>
          <w:b/>
          <w:bCs/>
          <w:szCs w:val="22"/>
          <w:cs/>
        </w:rPr>
        <w:t xml:space="preserve"> </w:t>
      </w:r>
      <w:r w:rsidR="001566C2"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การเก็บรวบรวมข้อมูล </w:t>
      </w:r>
    </w:p>
    <w:p w14:paraId="0025E212" w14:textId="7293C3CB" w:rsidR="00DA5F2F" w:rsidRDefault="00FB4F3B" w:rsidP="00FB4F3B">
      <w:pPr>
        <w:pStyle w:val="af2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221B92">
        <w:rPr>
          <w:rFonts w:ascii="TH SarabunPSK" w:eastAsia="Sarabun" w:hAnsi="TH SarabunPSK" w:cs="TH SarabunPSK" w:hint="cs"/>
          <w:color w:val="000000"/>
          <w:sz w:val="28"/>
          <w:cs/>
        </w:rPr>
        <w:t>เก็บแบบสอบถามจากกลุ่มตัวอย่างด้วยตนเอง</w:t>
      </w:r>
      <w:r w:rsidRPr="00221B92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221B92">
        <w:rPr>
          <w:rFonts w:ascii="TH SarabunPSK" w:eastAsia="Sarabun" w:hAnsi="TH SarabunPSK" w:cs="TH SarabunPSK" w:hint="cs"/>
          <w:color w:val="000000"/>
          <w:sz w:val="28"/>
          <w:cs/>
        </w:rPr>
        <w:t>จากการส่งแบบสอบถามจำนวน</w:t>
      </w:r>
      <w:r w:rsidRPr="00221B92">
        <w:rPr>
          <w:rFonts w:ascii="TH SarabunPSK" w:eastAsia="Sarabun" w:hAnsi="TH SarabunPSK" w:cs="TH SarabunPSK"/>
          <w:color w:val="000000"/>
          <w:sz w:val="28"/>
          <w:cs/>
        </w:rPr>
        <w:t xml:space="preserve"> 400 </w:t>
      </w:r>
      <w:r w:rsidRPr="00221B92">
        <w:rPr>
          <w:rFonts w:ascii="TH SarabunPSK" w:eastAsia="Sarabun" w:hAnsi="TH SarabunPSK" w:cs="TH SarabunPSK" w:hint="cs"/>
          <w:color w:val="000000"/>
          <w:sz w:val="28"/>
          <w:cs/>
        </w:rPr>
        <w:t>ชุด</w:t>
      </w:r>
      <w:r w:rsidRPr="00221B92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221B92">
        <w:rPr>
          <w:rFonts w:ascii="TH SarabunPSK" w:eastAsia="Sarabun" w:hAnsi="TH SarabunPSK" w:cs="TH SarabunPSK" w:hint="cs"/>
          <w:color w:val="000000"/>
          <w:sz w:val="28"/>
          <w:cs/>
        </w:rPr>
        <w:t>ในรูปแบบ</w:t>
      </w:r>
      <w:r w:rsidRPr="00221B92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221B92">
        <w:rPr>
          <w:rFonts w:ascii="TH SarabunPSK" w:eastAsia="Sarabun" w:hAnsi="TH SarabunPSK" w:cs="TH SarabunPSK"/>
          <w:color w:val="000000"/>
          <w:sz w:val="28"/>
        </w:rPr>
        <w:t xml:space="preserve">Google Form </w:t>
      </w:r>
      <w:r w:rsidRPr="00221B92">
        <w:rPr>
          <w:rFonts w:ascii="TH SarabunPSK" w:eastAsia="Sarabun" w:hAnsi="TH SarabunPSK" w:cs="TH SarabunPSK" w:hint="cs"/>
          <w:color w:val="000000"/>
          <w:sz w:val="28"/>
          <w:cs/>
        </w:rPr>
        <w:t>โดยกำหนดเวลาในการตอบแบบสอบถามและกลับคืนให้ผู้วิจัย</w:t>
      </w:r>
      <w:r w:rsidRPr="00221B92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221B92">
        <w:rPr>
          <w:rFonts w:ascii="TH SarabunPSK" w:eastAsia="Sarabun" w:hAnsi="TH SarabunPSK" w:cs="TH SarabunPSK" w:hint="cs"/>
          <w:color w:val="000000"/>
          <w:sz w:val="28"/>
          <w:cs/>
        </w:rPr>
        <w:t>ภายในระยะเวลา</w:t>
      </w:r>
      <w:r w:rsidRPr="00221B92">
        <w:rPr>
          <w:rFonts w:ascii="TH SarabunPSK" w:eastAsia="Sarabun" w:hAnsi="TH SarabunPSK" w:cs="TH SarabunPSK"/>
          <w:color w:val="000000"/>
          <w:sz w:val="28"/>
          <w:cs/>
        </w:rPr>
        <w:t xml:space="preserve"> 7-15 </w:t>
      </w:r>
      <w:r w:rsidRPr="00221B92">
        <w:rPr>
          <w:rFonts w:ascii="TH SarabunPSK" w:eastAsia="Sarabun" w:hAnsi="TH SarabunPSK" w:cs="TH SarabunPSK" w:hint="cs"/>
          <w:color w:val="000000"/>
          <w:sz w:val="28"/>
          <w:cs/>
        </w:rPr>
        <w:t>วัน</w:t>
      </w:r>
      <w:r>
        <w:rPr>
          <w:rFonts w:ascii="TH SarabunPSK" w:eastAsia="Sarabun" w:hAnsi="TH SarabunPSK" w:cs="TH SarabunPSK" w:hint="cs"/>
          <w:color w:val="000000"/>
          <w:sz w:val="28"/>
          <w:cs/>
        </w:rPr>
        <w:t xml:space="preserve"> ได้ข้อมูลกลับมาครบถ้วนคิดเป็นร้อยละ 100</w:t>
      </w:r>
    </w:p>
    <w:p w14:paraId="29CB475F" w14:textId="1CB82FF0" w:rsidR="00FB4F3B" w:rsidRDefault="00FB4F3B" w:rsidP="00FB4F3B">
      <w:pPr>
        <w:pStyle w:val="af2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</w:p>
    <w:p w14:paraId="6113CA06" w14:textId="77777777" w:rsidR="00E01847" w:rsidRPr="00BF540F" w:rsidRDefault="00E01847" w:rsidP="00FB4F3B">
      <w:pPr>
        <w:pStyle w:val="af2"/>
        <w:ind w:firstLine="720"/>
        <w:jc w:val="thaiDistribute"/>
        <w:rPr>
          <w:rFonts w:ascii="TH SarabunPSK" w:hAnsi="TH SarabunPSK" w:cs="TH SarabunPSK" w:hint="cs"/>
          <w:color w:val="000000"/>
          <w:sz w:val="28"/>
        </w:rPr>
      </w:pPr>
    </w:p>
    <w:p w14:paraId="6F39E2E8" w14:textId="03521CC2" w:rsidR="00CC4011" w:rsidRPr="00CC4011" w:rsidRDefault="00E720E7" w:rsidP="00BF56B8">
      <w:pPr>
        <w:pStyle w:val="af2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lastRenderedPageBreak/>
        <w:t>4</w:t>
      </w:r>
      <w:r w:rsidR="004840E2"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. การวิเคราะห์ข้อมูล </w:t>
      </w:r>
    </w:p>
    <w:p w14:paraId="2F2CBCFB" w14:textId="625AB948" w:rsidR="00FB4F3B" w:rsidRDefault="00FB4F3B" w:rsidP="00BF56B8">
      <w:pPr>
        <w:pStyle w:val="af2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221B92">
        <w:rPr>
          <w:rFonts w:ascii="TH SarabunPSK" w:eastAsia="Sarabun" w:hAnsi="TH SarabunPSK" w:cs="TH SarabunPSK" w:hint="cs"/>
          <w:color w:val="000000"/>
          <w:sz w:val="28"/>
          <w:cs/>
        </w:rPr>
        <w:t>สถิติที่ใช้ในการวิเคราะห์</w:t>
      </w:r>
      <w:r w:rsidRPr="00221B92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221B92">
        <w:rPr>
          <w:rFonts w:ascii="TH SarabunPSK" w:eastAsia="Sarabun" w:hAnsi="TH SarabunPSK" w:cs="TH SarabunPSK" w:hint="cs"/>
          <w:color w:val="000000"/>
          <w:sz w:val="28"/>
          <w:cs/>
        </w:rPr>
        <w:t>ข้อมูล</w:t>
      </w:r>
      <w:r w:rsidRPr="00221B92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221B92">
        <w:rPr>
          <w:rFonts w:ascii="TH SarabunPSK" w:eastAsia="Sarabun" w:hAnsi="TH SarabunPSK" w:cs="TH SarabunPSK" w:hint="cs"/>
          <w:color w:val="000000"/>
          <w:sz w:val="28"/>
          <w:cs/>
        </w:rPr>
        <w:t>ได้แก่</w:t>
      </w:r>
      <w:r w:rsidRPr="00221B92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221B92">
        <w:rPr>
          <w:rFonts w:ascii="TH SarabunPSK" w:eastAsia="Sarabun" w:hAnsi="TH SarabunPSK" w:cs="TH SarabunPSK" w:hint="cs"/>
          <w:color w:val="000000"/>
          <w:sz w:val="28"/>
          <w:cs/>
        </w:rPr>
        <w:t>ค่าความถี่</w:t>
      </w:r>
      <w:r w:rsidRPr="00221B92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221B92">
        <w:rPr>
          <w:rFonts w:ascii="TH SarabunPSK" w:eastAsia="Sarabun" w:hAnsi="TH SarabunPSK" w:cs="TH SarabunPSK" w:hint="cs"/>
          <w:color w:val="000000"/>
          <w:sz w:val="28"/>
          <w:cs/>
        </w:rPr>
        <w:t>ค่าร้อยละ</w:t>
      </w:r>
      <w:r w:rsidRPr="00221B92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221B92">
        <w:rPr>
          <w:rFonts w:ascii="TH SarabunPSK" w:eastAsia="Sarabun" w:hAnsi="TH SarabunPSK" w:cs="TH SarabunPSK" w:hint="cs"/>
          <w:color w:val="000000"/>
          <w:sz w:val="28"/>
          <w:cs/>
        </w:rPr>
        <w:t>ค่าเฉลี่ยส่วนเบี่ยงเบนมาตรฐาน</w:t>
      </w:r>
      <w:r w:rsidRPr="00221B92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221B92">
        <w:rPr>
          <w:rFonts w:ascii="TH SarabunPSK" w:eastAsia="Sarabun" w:hAnsi="TH SarabunPSK" w:cs="TH SarabunPSK" w:hint="cs"/>
          <w:color w:val="000000"/>
          <w:sz w:val="28"/>
          <w:cs/>
        </w:rPr>
        <w:t>และการวิเคราะห์ข้อมูลเชิงเนื้อหา</w:t>
      </w:r>
    </w:p>
    <w:p w14:paraId="64E69DAC" w14:textId="77777777" w:rsidR="00BF56B8" w:rsidRDefault="00BF56B8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</w:p>
    <w:p w14:paraId="49774E1D" w14:textId="67AAE07B" w:rsidR="004840E2" w:rsidRPr="00A24B07" w:rsidRDefault="004840E2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ผลการวิจัย</w:t>
      </w:r>
    </w:p>
    <w:p w14:paraId="5E5F48CD" w14:textId="77777777" w:rsidR="00FB4F3B" w:rsidRDefault="00FB4F3B" w:rsidP="00FB4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H SarabunPSK" w:eastAsia="Sarabun" w:hAnsi="TH SarabunPSK" w:cs="TH SarabunPSK"/>
          <w:color w:val="000000"/>
          <w:sz w:val="28"/>
        </w:rPr>
      </w:pPr>
      <w:r>
        <w:rPr>
          <w:rFonts w:ascii="TH SarabunPSK" w:eastAsia="Sarabun" w:hAnsi="TH SarabunPSK" w:cs="TH SarabunPSK" w:hint="cs"/>
          <w:color w:val="000000"/>
          <w:sz w:val="28"/>
          <w:cs/>
        </w:rPr>
        <w:t xml:space="preserve">ตอนที่ 1 </w:t>
      </w:r>
      <w:r w:rsidRPr="00AE236B">
        <w:rPr>
          <w:rFonts w:ascii="TH SarabunPSK" w:eastAsia="Sarabun" w:hAnsi="TH SarabunPSK" w:cs="TH SarabunPSK" w:hint="cs"/>
          <w:color w:val="000000"/>
          <w:sz w:val="28"/>
          <w:cs/>
        </w:rPr>
        <w:t>ผลการวิเคราะห์การใช้หลักธรรมา</w:t>
      </w:r>
      <w:proofErr w:type="spellStart"/>
      <w:r w:rsidRPr="00AE236B">
        <w:rPr>
          <w:rFonts w:ascii="TH SarabunPSK" w:eastAsia="Sarabun" w:hAnsi="TH SarabunPSK" w:cs="TH SarabunPSK" w:hint="cs"/>
          <w:color w:val="000000"/>
          <w:sz w:val="28"/>
          <w:cs/>
        </w:rPr>
        <w:t>ภิ</w:t>
      </w:r>
      <w:proofErr w:type="spellEnd"/>
      <w:r w:rsidRPr="00AE236B">
        <w:rPr>
          <w:rFonts w:ascii="TH SarabunPSK" w:eastAsia="Sarabun" w:hAnsi="TH SarabunPSK" w:cs="TH SarabunPSK" w:hint="cs"/>
          <w:color w:val="000000"/>
          <w:sz w:val="28"/>
          <w:cs/>
        </w:rPr>
        <w:t>บาลในการบริหารสถานศึกษาของผู้บริหารสถานศึกษาโรงเรียนเอกชน</w:t>
      </w:r>
      <w:r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</w:p>
    <w:p w14:paraId="0595C97C" w14:textId="0878C781" w:rsidR="00FB4F3B" w:rsidRDefault="00FB4F3B" w:rsidP="00FB4F3B">
      <w:pPr>
        <w:pStyle w:val="af2"/>
        <w:jc w:val="thaiDistribute"/>
        <w:rPr>
          <w:rFonts w:ascii="TH SarabunPSK" w:hAnsi="TH SarabunPSK" w:cs="TH SarabunPSK"/>
          <w:sz w:val="28"/>
        </w:rPr>
      </w:pPr>
      <w:r w:rsidRPr="00AE236B">
        <w:rPr>
          <w:rFonts w:ascii="TH SarabunPSK" w:eastAsia="Sarabun" w:hAnsi="TH SarabunPSK" w:cs="TH SarabunPSK" w:hint="cs"/>
          <w:color w:val="000000"/>
          <w:sz w:val="28"/>
          <w:cs/>
        </w:rPr>
        <w:t>สังกัดสำนักงานศึกษาธิการจังหวัดปทุมธานี</w:t>
      </w:r>
      <w:r w:rsidRPr="00AE236B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AE236B">
        <w:rPr>
          <w:rFonts w:ascii="TH SarabunPSK" w:eastAsia="Sarabun" w:hAnsi="TH SarabunPSK" w:cs="TH SarabunPSK" w:hint="cs"/>
          <w:color w:val="000000"/>
          <w:sz w:val="28"/>
          <w:cs/>
        </w:rPr>
        <w:t>ในภาพรวม</w:t>
      </w:r>
    </w:p>
    <w:p w14:paraId="2C55E966" w14:textId="77777777" w:rsidR="001943A9" w:rsidRPr="00B24484" w:rsidRDefault="001943A9" w:rsidP="00BF56B8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</w:p>
    <w:p w14:paraId="0B868705" w14:textId="0EBB8077" w:rsidR="00CC4011" w:rsidRDefault="00FB4F3B" w:rsidP="00BF56B8">
      <w:pPr>
        <w:pStyle w:val="af2"/>
        <w:jc w:val="thaiDistribute"/>
        <w:rPr>
          <w:rFonts w:ascii="TH SarabunPSK" w:hAnsi="TH SarabunPSK" w:cs="TH SarabunPSK"/>
          <w:sz w:val="28"/>
        </w:rPr>
      </w:pPr>
      <w:r w:rsidRPr="00751673">
        <w:rPr>
          <w:rFonts w:ascii="TH SarabunPSK" w:eastAsia="Sarabun" w:hAnsi="TH SarabunPSK" w:cs="TH SarabunPSK"/>
          <w:color w:val="000000"/>
          <w:sz w:val="28"/>
          <w:cs/>
        </w:rPr>
        <w:t xml:space="preserve">ตารางที่ </w:t>
      </w:r>
      <w:r w:rsidRPr="00751673">
        <w:rPr>
          <w:rFonts w:ascii="TH SarabunPSK" w:eastAsia="Sarabun" w:hAnsi="TH SarabunPSK" w:cs="TH SarabunPSK"/>
          <w:color w:val="000000"/>
          <w:sz w:val="28"/>
        </w:rPr>
        <w:t xml:space="preserve">1 </w:t>
      </w:r>
      <w:r w:rsidRPr="00AE236B">
        <w:rPr>
          <w:rFonts w:ascii="TH SarabunPSK" w:eastAsia="Sarabun" w:hAnsi="TH SarabunPSK" w:cs="TH SarabunPSK" w:hint="cs"/>
          <w:color w:val="000000"/>
          <w:sz w:val="28"/>
          <w:cs/>
        </w:rPr>
        <w:t>ผลการวิเคราะห์การใช้หลักธรรมา</w:t>
      </w:r>
      <w:proofErr w:type="spellStart"/>
      <w:r w:rsidRPr="00AE236B">
        <w:rPr>
          <w:rFonts w:ascii="TH SarabunPSK" w:eastAsia="Sarabun" w:hAnsi="TH SarabunPSK" w:cs="TH SarabunPSK" w:hint="cs"/>
          <w:color w:val="000000"/>
          <w:sz w:val="28"/>
          <w:cs/>
        </w:rPr>
        <w:t>ภิ</w:t>
      </w:r>
      <w:proofErr w:type="spellEnd"/>
      <w:r w:rsidRPr="00AE236B">
        <w:rPr>
          <w:rFonts w:ascii="TH SarabunPSK" w:eastAsia="Sarabun" w:hAnsi="TH SarabunPSK" w:cs="TH SarabunPSK" w:hint="cs"/>
          <w:color w:val="000000"/>
          <w:sz w:val="28"/>
          <w:cs/>
        </w:rPr>
        <w:t>บาลในการบริหารสถานศึกษาของผู้บริหารสถานศึกษาโรงเรียนเอกชน</w:t>
      </w:r>
      <w:r w:rsidRPr="00AE236B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>
        <w:rPr>
          <w:rFonts w:ascii="TH SarabunPSK" w:eastAsia="Sarabun" w:hAnsi="TH SarabunPSK" w:cs="TH SarabunPSK"/>
          <w:color w:val="000000"/>
          <w:sz w:val="28"/>
          <w:cs/>
        </w:rPr>
        <w:br/>
      </w:r>
      <w:r w:rsidRPr="00AE236B">
        <w:rPr>
          <w:rFonts w:ascii="TH SarabunPSK" w:eastAsia="Sarabun" w:hAnsi="TH SarabunPSK" w:cs="TH SarabunPSK" w:hint="cs"/>
          <w:color w:val="000000"/>
          <w:sz w:val="28"/>
          <w:cs/>
        </w:rPr>
        <w:t>สังกัดสำนักงานศึกษาธิการจังหวัดปทุมธานี</w:t>
      </w:r>
      <w:r w:rsidRPr="00AE236B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AE236B">
        <w:rPr>
          <w:rFonts w:ascii="TH SarabunPSK" w:eastAsia="Sarabun" w:hAnsi="TH SarabunPSK" w:cs="TH SarabunPSK" w:hint="cs"/>
          <w:color w:val="000000"/>
          <w:sz w:val="28"/>
          <w:cs/>
        </w:rPr>
        <w:t>ในภาพรวม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559"/>
        <w:gridCol w:w="1560"/>
        <w:gridCol w:w="1948"/>
      </w:tblGrid>
      <w:tr w:rsidR="00FB4F3B" w:rsidRPr="00AE236B" w14:paraId="61E44282" w14:textId="77777777" w:rsidTr="004F7820">
        <w:tc>
          <w:tcPr>
            <w:tcW w:w="36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5A6031F" w14:textId="77777777" w:rsidR="00FB4F3B" w:rsidRPr="00AE236B" w:rsidRDefault="00FB4F3B" w:rsidP="004F782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236B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การใช้หลักธรรมา</w:t>
            </w:r>
            <w:proofErr w:type="spellStart"/>
            <w:r w:rsidRPr="00AE236B">
              <w:rPr>
                <w:rFonts w:ascii="TH SarabunPSK" w:hAnsi="TH SarabunPSK" w:cs="TH SarabunPSK"/>
                <w:b/>
                <w:bCs/>
                <w:sz w:val="28"/>
                <w:cs/>
              </w:rPr>
              <w:t>ภิ</w:t>
            </w:r>
            <w:proofErr w:type="spellEnd"/>
            <w:r w:rsidRPr="00AE236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บาลของผู้บริหารสถานศึกษา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CD27BCC" w14:textId="77777777" w:rsidR="00FB4F3B" w:rsidRPr="00AE236B" w:rsidRDefault="00FB4F3B" w:rsidP="004F782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236B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ระดับหลักธรรมา</w:t>
            </w:r>
            <w:proofErr w:type="spellStart"/>
            <w:r w:rsidRPr="00AE236B">
              <w:rPr>
                <w:rFonts w:ascii="TH SarabunPSK" w:hAnsi="TH SarabunPSK" w:cs="TH SarabunPSK"/>
                <w:b/>
                <w:bCs/>
                <w:sz w:val="28"/>
                <w:cs/>
              </w:rPr>
              <w:t>ภิ</w:t>
            </w:r>
            <w:proofErr w:type="spellEnd"/>
            <w:r w:rsidRPr="00AE236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บาล</w:t>
            </w:r>
          </w:p>
        </w:tc>
      </w:tr>
      <w:tr w:rsidR="00FB4F3B" w:rsidRPr="00AE236B" w14:paraId="5F0831F0" w14:textId="77777777" w:rsidTr="004F7820">
        <w:tc>
          <w:tcPr>
            <w:tcW w:w="365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CD869BE" w14:textId="77777777" w:rsidR="00FB4F3B" w:rsidRPr="00AE236B" w:rsidRDefault="00FB4F3B" w:rsidP="004F7820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5D62CE" w14:textId="77777777" w:rsidR="00FB4F3B" w:rsidRPr="00AE236B" w:rsidRDefault="00FB4F3B" w:rsidP="004F782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color w:val="000000"/>
                        <w:sz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H SarabunPSK"/>
                        <w:color w:val="000000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46F4C" w14:textId="77777777" w:rsidR="00FB4F3B" w:rsidRPr="00AE236B" w:rsidRDefault="00FB4F3B" w:rsidP="004F782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236B"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  <w:t>S</w:t>
            </w:r>
            <w:r w:rsidRPr="00AE236B"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  <w:cs/>
              </w:rPr>
              <w:t>.</w:t>
            </w:r>
            <w:r w:rsidRPr="00AE236B"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  <w:t>D</w:t>
            </w:r>
            <w:r w:rsidRPr="00AE236B"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  <w:cs/>
              </w:rPr>
              <w:t>.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4E971F" w14:textId="77777777" w:rsidR="00FB4F3B" w:rsidRPr="00AE236B" w:rsidRDefault="00FB4F3B" w:rsidP="004F782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236B">
              <w:rPr>
                <w:rFonts w:ascii="TH SarabunPSK" w:hAnsi="TH SarabunPSK" w:cs="TH SarabunPSK"/>
                <w:b/>
                <w:bCs/>
                <w:sz w:val="28"/>
                <w:cs/>
              </w:rPr>
              <w:t>แปลผล</w:t>
            </w:r>
          </w:p>
        </w:tc>
      </w:tr>
      <w:tr w:rsidR="00FB4F3B" w:rsidRPr="00AE236B" w14:paraId="3BD26139" w14:textId="77777777" w:rsidTr="004F7820"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14:paraId="5870AE6F" w14:textId="77777777" w:rsidR="00FB4F3B" w:rsidRPr="00AE236B" w:rsidRDefault="00FB4F3B" w:rsidP="004F7820">
            <w:p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E236B">
              <w:rPr>
                <w:rFonts w:ascii="TH SarabunPSK" w:hAnsi="TH SarabunPSK" w:cs="TH SarabunPSK"/>
                <w:sz w:val="28"/>
              </w:rPr>
              <w:t>1</w:t>
            </w:r>
            <w:r w:rsidRPr="00AE236B">
              <w:rPr>
                <w:rFonts w:ascii="TH SarabunPSK" w:hAnsi="TH SarabunPSK" w:cs="TH SarabunPSK"/>
                <w:sz w:val="28"/>
                <w:cs/>
              </w:rPr>
              <w:t>. หลักความรับผิดชอบ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75E0C7E4" w14:textId="77777777" w:rsidR="00FB4F3B" w:rsidRPr="00AE236B" w:rsidRDefault="00FB4F3B" w:rsidP="004F782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E236B">
              <w:rPr>
                <w:rFonts w:ascii="TH SarabunPSK" w:hAnsi="TH SarabunPSK" w:cs="TH SarabunPSK"/>
                <w:sz w:val="28"/>
                <w:cs/>
              </w:rPr>
              <w:t>4.</w:t>
            </w:r>
            <w:r w:rsidRPr="00AE236B">
              <w:rPr>
                <w:rFonts w:ascii="TH SarabunPSK" w:hAnsi="TH SarabunPSK" w:cs="TH SarabunPSK"/>
                <w:sz w:val="28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B61616D" w14:textId="77777777" w:rsidR="00FB4F3B" w:rsidRPr="00AE236B" w:rsidRDefault="00FB4F3B" w:rsidP="004F782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E236B">
              <w:rPr>
                <w:rFonts w:ascii="TH SarabunPSK" w:hAnsi="TH SarabunPSK" w:cs="TH SarabunPSK"/>
                <w:sz w:val="28"/>
                <w:cs/>
              </w:rPr>
              <w:t>0.</w:t>
            </w:r>
            <w:r w:rsidRPr="00AE236B">
              <w:rPr>
                <w:rFonts w:ascii="TH SarabunPSK" w:hAnsi="TH SarabunPSK" w:cs="TH SarabunPSK"/>
                <w:sz w:val="28"/>
              </w:rPr>
              <w:t>58</w:t>
            </w:r>
          </w:p>
        </w:tc>
        <w:tc>
          <w:tcPr>
            <w:tcW w:w="1948" w:type="dxa"/>
            <w:tcBorders>
              <w:top w:val="single" w:sz="4" w:space="0" w:color="auto"/>
            </w:tcBorders>
            <w:shd w:val="clear" w:color="auto" w:fill="auto"/>
          </w:tcPr>
          <w:p w14:paraId="71E36624" w14:textId="77777777" w:rsidR="00FB4F3B" w:rsidRPr="00AE236B" w:rsidRDefault="00FB4F3B" w:rsidP="004F782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E236B">
              <w:rPr>
                <w:rFonts w:ascii="TH SarabunPSK" w:hAnsi="TH SarabunPSK" w:cs="TH SarabunPSK"/>
                <w:sz w:val="28"/>
                <w:cs/>
              </w:rPr>
              <w:t>มากที่สุด</w:t>
            </w:r>
          </w:p>
        </w:tc>
      </w:tr>
      <w:tr w:rsidR="00FB4F3B" w:rsidRPr="00AE236B" w14:paraId="53C640F2" w14:textId="77777777" w:rsidTr="004F7820">
        <w:tc>
          <w:tcPr>
            <w:tcW w:w="3652" w:type="dxa"/>
            <w:shd w:val="clear" w:color="auto" w:fill="auto"/>
          </w:tcPr>
          <w:p w14:paraId="10E8A226" w14:textId="77777777" w:rsidR="00FB4F3B" w:rsidRPr="00AE236B" w:rsidRDefault="00FB4F3B" w:rsidP="004F7820">
            <w:p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E236B">
              <w:rPr>
                <w:rFonts w:ascii="TH SarabunPSK" w:hAnsi="TH SarabunPSK" w:cs="TH SarabunPSK"/>
                <w:sz w:val="28"/>
                <w:cs/>
              </w:rPr>
              <w:t>2. หลักความโปร่งใส</w:t>
            </w:r>
          </w:p>
        </w:tc>
        <w:tc>
          <w:tcPr>
            <w:tcW w:w="1559" w:type="dxa"/>
            <w:shd w:val="clear" w:color="auto" w:fill="auto"/>
          </w:tcPr>
          <w:p w14:paraId="47A1487F" w14:textId="77777777" w:rsidR="00FB4F3B" w:rsidRPr="00AE236B" w:rsidRDefault="00FB4F3B" w:rsidP="004F782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E236B">
              <w:rPr>
                <w:rFonts w:ascii="TH SarabunPSK" w:hAnsi="TH SarabunPSK" w:cs="TH SarabunPSK"/>
                <w:sz w:val="28"/>
                <w:cs/>
              </w:rPr>
              <w:t>4.</w:t>
            </w:r>
            <w:r w:rsidRPr="00AE236B">
              <w:rPr>
                <w:rFonts w:ascii="TH SarabunPSK" w:hAnsi="TH SarabunPSK" w:cs="TH SarabunPSK"/>
                <w:sz w:val="28"/>
              </w:rPr>
              <w:t>59</w:t>
            </w:r>
          </w:p>
        </w:tc>
        <w:tc>
          <w:tcPr>
            <w:tcW w:w="1560" w:type="dxa"/>
            <w:shd w:val="clear" w:color="auto" w:fill="auto"/>
          </w:tcPr>
          <w:p w14:paraId="11670EED" w14:textId="77777777" w:rsidR="00FB4F3B" w:rsidRPr="00AE236B" w:rsidRDefault="00FB4F3B" w:rsidP="004F782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E236B">
              <w:rPr>
                <w:rFonts w:ascii="TH SarabunPSK" w:hAnsi="TH SarabunPSK" w:cs="TH SarabunPSK"/>
                <w:sz w:val="28"/>
                <w:cs/>
              </w:rPr>
              <w:t>0.6</w:t>
            </w:r>
            <w:r w:rsidRPr="00AE236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948" w:type="dxa"/>
            <w:shd w:val="clear" w:color="auto" w:fill="auto"/>
          </w:tcPr>
          <w:p w14:paraId="39B444F5" w14:textId="77777777" w:rsidR="00FB4F3B" w:rsidRPr="00AE236B" w:rsidRDefault="00FB4F3B" w:rsidP="004F782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E236B">
              <w:rPr>
                <w:rFonts w:ascii="TH SarabunPSK" w:hAnsi="TH SarabunPSK" w:cs="TH SarabunPSK"/>
                <w:sz w:val="28"/>
                <w:cs/>
              </w:rPr>
              <w:t>มากที่สุด</w:t>
            </w:r>
          </w:p>
        </w:tc>
      </w:tr>
      <w:tr w:rsidR="00FB4F3B" w:rsidRPr="00AE236B" w14:paraId="62C923BA" w14:textId="77777777" w:rsidTr="004F7820">
        <w:tc>
          <w:tcPr>
            <w:tcW w:w="3652" w:type="dxa"/>
            <w:shd w:val="clear" w:color="auto" w:fill="auto"/>
          </w:tcPr>
          <w:p w14:paraId="77B66ADD" w14:textId="77777777" w:rsidR="00FB4F3B" w:rsidRPr="00AE236B" w:rsidRDefault="00FB4F3B" w:rsidP="004F7820">
            <w:p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E236B">
              <w:rPr>
                <w:rFonts w:ascii="TH SarabunPSK" w:hAnsi="TH SarabunPSK" w:cs="TH SarabunPSK"/>
                <w:sz w:val="28"/>
                <w:cs/>
              </w:rPr>
              <w:t>3. หลักนิติธรรม</w:t>
            </w:r>
          </w:p>
        </w:tc>
        <w:tc>
          <w:tcPr>
            <w:tcW w:w="1559" w:type="dxa"/>
            <w:shd w:val="clear" w:color="auto" w:fill="auto"/>
          </w:tcPr>
          <w:p w14:paraId="2C2E9028" w14:textId="77777777" w:rsidR="00FB4F3B" w:rsidRPr="00AE236B" w:rsidRDefault="00FB4F3B" w:rsidP="004F782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E236B">
              <w:rPr>
                <w:rFonts w:ascii="TH SarabunPSK" w:hAnsi="TH SarabunPSK" w:cs="TH SarabunPSK"/>
                <w:sz w:val="28"/>
                <w:cs/>
              </w:rPr>
              <w:t>4.</w:t>
            </w:r>
            <w:r w:rsidRPr="00AE236B">
              <w:rPr>
                <w:rFonts w:ascii="TH SarabunPSK" w:hAnsi="TH SarabunPSK" w:cs="TH SarabunPSK"/>
                <w:sz w:val="28"/>
              </w:rPr>
              <w:t>61</w:t>
            </w:r>
          </w:p>
        </w:tc>
        <w:tc>
          <w:tcPr>
            <w:tcW w:w="1560" w:type="dxa"/>
            <w:shd w:val="clear" w:color="auto" w:fill="auto"/>
          </w:tcPr>
          <w:p w14:paraId="115D095A" w14:textId="77777777" w:rsidR="00FB4F3B" w:rsidRPr="00AE236B" w:rsidRDefault="00FB4F3B" w:rsidP="004F782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E236B">
              <w:rPr>
                <w:rFonts w:ascii="TH SarabunPSK" w:hAnsi="TH SarabunPSK" w:cs="TH SarabunPSK"/>
                <w:sz w:val="28"/>
                <w:cs/>
              </w:rPr>
              <w:t>0.</w:t>
            </w:r>
            <w:r w:rsidRPr="00AE236B">
              <w:rPr>
                <w:rFonts w:ascii="TH SarabunPSK" w:hAnsi="TH SarabunPSK" w:cs="TH SarabunPSK"/>
                <w:sz w:val="28"/>
              </w:rPr>
              <w:t>61</w:t>
            </w:r>
          </w:p>
        </w:tc>
        <w:tc>
          <w:tcPr>
            <w:tcW w:w="1948" w:type="dxa"/>
            <w:shd w:val="clear" w:color="auto" w:fill="auto"/>
          </w:tcPr>
          <w:p w14:paraId="393C8BBA" w14:textId="77777777" w:rsidR="00FB4F3B" w:rsidRPr="00AE236B" w:rsidRDefault="00FB4F3B" w:rsidP="004F782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E236B">
              <w:rPr>
                <w:rFonts w:ascii="TH SarabunPSK" w:hAnsi="TH SarabunPSK" w:cs="TH SarabunPSK"/>
                <w:sz w:val="28"/>
                <w:cs/>
              </w:rPr>
              <w:t>มากที่สุด</w:t>
            </w:r>
          </w:p>
        </w:tc>
      </w:tr>
      <w:tr w:rsidR="00FB4F3B" w:rsidRPr="00AE236B" w14:paraId="0930280A" w14:textId="77777777" w:rsidTr="004F7820">
        <w:tc>
          <w:tcPr>
            <w:tcW w:w="3652" w:type="dxa"/>
            <w:shd w:val="clear" w:color="auto" w:fill="auto"/>
          </w:tcPr>
          <w:p w14:paraId="596C8982" w14:textId="77777777" w:rsidR="00FB4F3B" w:rsidRPr="00AE236B" w:rsidRDefault="00FB4F3B" w:rsidP="004F7820">
            <w:p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E236B">
              <w:rPr>
                <w:rFonts w:ascii="TH SarabunPSK" w:hAnsi="TH SarabunPSK" w:cs="TH SarabunPSK"/>
                <w:sz w:val="28"/>
                <w:cs/>
              </w:rPr>
              <w:t>4. หลักความคุ้มค่า</w:t>
            </w:r>
          </w:p>
        </w:tc>
        <w:tc>
          <w:tcPr>
            <w:tcW w:w="1559" w:type="dxa"/>
            <w:shd w:val="clear" w:color="auto" w:fill="auto"/>
          </w:tcPr>
          <w:p w14:paraId="33E4327E" w14:textId="77777777" w:rsidR="00FB4F3B" w:rsidRPr="00AE236B" w:rsidRDefault="00FB4F3B" w:rsidP="004F782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E236B">
              <w:rPr>
                <w:rFonts w:ascii="TH SarabunPSK" w:hAnsi="TH SarabunPSK" w:cs="TH SarabunPSK"/>
                <w:sz w:val="28"/>
                <w:cs/>
              </w:rPr>
              <w:t>4.</w:t>
            </w:r>
            <w:r w:rsidRPr="00AE236B">
              <w:rPr>
                <w:rFonts w:ascii="TH SarabunPSK" w:hAnsi="TH SarabunPSK" w:cs="TH SarabunPSK"/>
                <w:sz w:val="28"/>
              </w:rPr>
              <w:t>60</w:t>
            </w:r>
          </w:p>
        </w:tc>
        <w:tc>
          <w:tcPr>
            <w:tcW w:w="1560" w:type="dxa"/>
            <w:shd w:val="clear" w:color="auto" w:fill="auto"/>
          </w:tcPr>
          <w:p w14:paraId="5471E5B0" w14:textId="77777777" w:rsidR="00FB4F3B" w:rsidRPr="00AE236B" w:rsidRDefault="00FB4F3B" w:rsidP="004F782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E236B">
              <w:rPr>
                <w:rFonts w:ascii="TH SarabunPSK" w:hAnsi="TH SarabunPSK" w:cs="TH SarabunPSK"/>
                <w:sz w:val="28"/>
              </w:rPr>
              <w:t>0</w:t>
            </w:r>
            <w:r w:rsidRPr="00AE236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E236B">
              <w:rPr>
                <w:rFonts w:ascii="TH SarabunPSK" w:hAnsi="TH SarabunPSK" w:cs="TH SarabunPSK"/>
                <w:sz w:val="28"/>
              </w:rPr>
              <w:t>61</w:t>
            </w:r>
          </w:p>
        </w:tc>
        <w:tc>
          <w:tcPr>
            <w:tcW w:w="1948" w:type="dxa"/>
            <w:shd w:val="clear" w:color="auto" w:fill="auto"/>
          </w:tcPr>
          <w:p w14:paraId="30856994" w14:textId="77777777" w:rsidR="00FB4F3B" w:rsidRPr="00AE236B" w:rsidRDefault="00FB4F3B" w:rsidP="004F782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E236B">
              <w:rPr>
                <w:rFonts w:ascii="TH SarabunPSK" w:hAnsi="TH SarabunPSK" w:cs="TH SarabunPSK"/>
                <w:sz w:val="28"/>
                <w:cs/>
              </w:rPr>
              <w:t>มากที่สุด</w:t>
            </w:r>
          </w:p>
        </w:tc>
      </w:tr>
      <w:tr w:rsidR="00FB4F3B" w:rsidRPr="00AE236B" w14:paraId="2BB32336" w14:textId="77777777" w:rsidTr="004F7820">
        <w:tc>
          <w:tcPr>
            <w:tcW w:w="3652" w:type="dxa"/>
            <w:shd w:val="clear" w:color="auto" w:fill="auto"/>
          </w:tcPr>
          <w:p w14:paraId="177CAFDF" w14:textId="77777777" w:rsidR="00FB4F3B" w:rsidRPr="00AE236B" w:rsidRDefault="00FB4F3B" w:rsidP="004F7820">
            <w:p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E236B">
              <w:rPr>
                <w:rFonts w:ascii="TH SarabunPSK" w:hAnsi="TH SarabunPSK" w:cs="TH SarabunPSK"/>
                <w:sz w:val="28"/>
                <w:cs/>
              </w:rPr>
              <w:t>5. หลักคุณธรรม</w:t>
            </w:r>
          </w:p>
        </w:tc>
        <w:tc>
          <w:tcPr>
            <w:tcW w:w="1559" w:type="dxa"/>
            <w:shd w:val="clear" w:color="auto" w:fill="auto"/>
          </w:tcPr>
          <w:p w14:paraId="2573C63F" w14:textId="77777777" w:rsidR="00FB4F3B" w:rsidRPr="00AE236B" w:rsidRDefault="00FB4F3B" w:rsidP="004F782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E236B">
              <w:rPr>
                <w:rFonts w:ascii="TH SarabunPSK" w:hAnsi="TH SarabunPSK" w:cs="TH SarabunPSK"/>
                <w:sz w:val="28"/>
              </w:rPr>
              <w:t>4</w:t>
            </w:r>
            <w:r w:rsidRPr="00AE236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E236B">
              <w:rPr>
                <w:rFonts w:ascii="TH SarabunPSK" w:hAnsi="TH SarabunPSK" w:cs="TH SarabunPSK"/>
                <w:sz w:val="28"/>
              </w:rPr>
              <w:t>65</w:t>
            </w:r>
          </w:p>
        </w:tc>
        <w:tc>
          <w:tcPr>
            <w:tcW w:w="1560" w:type="dxa"/>
            <w:shd w:val="clear" w:color="auto" w:fill="auto"/>
          </w:tcPr>
          <w:p w14:paraId="65891642" w14:textId="77777777" w:rsidR="00FB4F3B" w:rsidRPr="00AE236B" w:rsidRDefault="00FB4F3B" w:rsidP="004F782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E236B">
              <w:rPr>
                <w:rFonts w:ascii="TH SarabunPSK" w:hAnsi="TH SarabunPSK" w:cs="TH SarabunPSK"/>
                <w:sz w:val="28"/>
              </w:rPr>
              <w:t>0</w:t>
            </w:r>
            <w:r w:rsidRPr="00AE236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E236B">
              <w:rPr>
                <w:rFonts w:ascii="TH SarabunPSK" w:hAnsi="TH SarabunPSK" w:cs="TH SarabunPSK"/>
                <w:sz w:val="28"/>
              </w:rPr>
              <w:t>57</w:t>
            </w:r>
          </w:p>
        </w:tc>
        <w:tc>
          <w:tcPr>
            <w:tcW w:w="1948" w:type="dxa"/>
            <w:shd w:val="clear" w:color="auto" w:fill="auto"/>
          </w:tcPr>
          <w:p w14:paraId="5727C4BB" w14:textId="77777777" w:rsidR="00FB4F3B" w:rsidRPr="00AE236B" w:rsidRDefault="00FB4F3B" w:rsidP="004F782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E236B">
              <w:rPr>
                <w:rFonts w:ascii="TH SarabunPSK" w:hAnsi="TH SarabunPSK" w:cs="TH SarabunPSK"/>
                <w:sz w:val="28"/>
                <w:cs/>
              </w:rPr>
              <w:t>มากที่สุด</w:t>
            </w:r>
          </w:p>
        </w:tc>
      </w:tr>
      <w:tr w:rsidR="00FB4F3B" w:rsidRPr="00AE236B" w14:paraId="4D888209" w14:textId="77777777" w:rsidTr="004F7820"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14:paraId="125A89F7" w14:textId="77777777" w:rsidR="00FB4F3B" w:rsidRPr="00AE236B" w:rsidRDefault="00FB4F3B" w:rsidP="004F7820">
            <w:p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E236B">
              <w:rPr>
                <w:rFonts w:ascii="TH SarabunPSK" w:hAnsi="TH SarabunPSK" w:cs="TH SarabunPSK"/>
                <w:sz w:val="28"/>
                <w:cs/>
              </w:rPr>
              <w:t>6. หลักการมีส่วนร่วม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66B76D0" w14:textId="77777777" w:rsidR="00FB4F3B" w:rsidRPr="00AE236B" w:rsidRDefault="00FB4F3B" w:rsidP="004F782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E236B">
              <w:rPr>
                <w:rFonts w:ascii="TH SarabunPSK" w:hAnsi="TH SarabunPSK" w:cs="TH SarabunPSK"/>
                <w:sz w:val="28"/>
              </w:rPr>
              <w:t>4</w:t>
            </w:r>
            <w:r w:rsidRPr="00AE236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E236B">
              <w:rPr>
                <w:rFonts w:ascii="TH SarabunPSK" w:hAnsi="TH SarabunPSK" w:cs="TH SarabunPSK"/>
                <w:sz w:val="28"/>
              </w:rPr>
              <w:t>57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53B9D83D" w14:textId="77777777" w:rsidR="00FB4F3B" w:rsidRPr="00AE236B" w:rsidRDefault="00FB4F3B" w:rsidP="004F782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E236B">
              <w:rPr>
                <w:rFonts w:ascii="TH SarabunPSK" w:hAnsi="TH SarabunPSK" w:cs="TH SarabunPSK"/>
                <w:sz w:val="28"/>
              </w:rPr>
              <w:t>0</w:t>
            </w:r>
            <w:r w:rsidRPr="00AE236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E236B">
              <w:rPr>
                <w:rFonts w:ascii="TH SarabunPSK" w:hAnsi="TH SarabunPSK" w:cs="TH SarabunPSK"/>
                <w:sz w:val="28"/>
              </w:rPr>
              <w:t>64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auto"/>
          </w:tcPr>
          <w:p w14:paraId="1BA96B5D" w14:textId="77777777" w:rsidR="00FB4F3B" w:rsidRPr="00AE236B" w:rsidRDefault="00FB4F3B" w:rsidP="004F782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E236B">
              <w:rPr>
                <w:rFonts w:ascii="TH SarabunPSK" w:hAnsi="TH SarabunPSK" w:cs="TH SarabunPSK"/>
                <w:sz w:val="28"/>
                <w:cs/>
              </w:rPr>
              <w:t>มากที่สุด</w:t>
            </w:r>
          </w:p>
        </w:tc>
      </w:tr>
      <w:tr w:rsidR="00FB4F3B" w:rsidRPr="00AE236B" w14:paraId="17BCF851" w14:textId="77777777" w:rsidTr="004F7820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F17667" w14:textId="77777777" w:rsidR="00FB4F3B" w:rsidRPr="00AE236B" w:rsidRDefault="00FB4F3B" w:rsidP="004F782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236B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580CCF" w14:textId="77777777" w:rsidR="00FB4F3B" w:rsidRPr="00AE236B" w:rsidRDefault="00FB4F3B" w:rsidP="004F7820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23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4.</w:t>
            </w:r>
            <w:r w:rsidRPr="00AE236B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Pr="00AE236B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F02E4C" w14:textId="77777777" w:rsidR="00FB4F3B" w:rsidRPr="00AE236B" w:rsidRDefault="00FB4F3B" w:rsidP="004F7820">
            <w:pPr>
              <w:tabs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23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0.</w:t>
            </w:r>
            <w:r w:rsidRPr="00AE236B">
              <w:rPr>
                <w:rFonts w:ascii="TH SarabunPSK" w:hAnsi="TH SarabunPSK" w:cs="TH SarabunPSK"/>
                <w:b/>
                <w:bCs/>
                <w:sz w:val="28"/>
              </w:rPr>
              <w:t>61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2D1649" w14:textId="77777777" w:rsidR="00FB4F3B" w:rsidRPr="00AE236B" w:rsidRDefault="00FB4F3B" w:rsidP="004F782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236B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มากที่สุด</w:t>
            </w:r>
          </w:p>
        </w:tc>
      </w:tr>
    </w:tbl>
    <w:p w14:paraId="42F6796C" w14:textId="77777777" w:rsidR="00CC4011" w:rsidRPr="00764FC0" w:rsidRDefault="00CC4011" w:rsidP="00BF56B8">
      <w:pPr>
        <w:spacing w:after="0" w:line="240" w:lineRule="auto"/>
        <w:rPr>
          <w:rFonts w:ascii="TH SarabunPSK" w:hAnsi="TH SarabunPSK" w:cs="TH SarabunPSK"/>
          <w:color w:val="000000"/>
          <w:sz w:val="4"/>
          <w:szCs w:val="4"/>
        </w:rPr>
      </w:pPr>
    </w:p>
    <w:p w14:paraId="51A96301" w14:textId="441FFEFD" w:rsidR="00FB4F3B" w:rsidRDefault="00FB4F3B" w:rsidP="00BF56B8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  <w:r w:rsidRPr="00AE236B">
        <w:rPr>
          <w:rFonts w:ascii="TH SarabunPSK" w:hAnsi="TH SarabunPSK" w:cs="TH SarabunPSK" w:hint="cs"/>
          <w:sz w:val="28"/>
          <w:cs/>
        </w:rPr>
        <w:t>จากตารางที่ 1 พบว่า</w:t>
      </w:r>
      <w:r w:rsidRPr="00AE236B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Pr="00701757">
        <w:rPr>
          <w:rFonts w:ascii="TH SarabunPSK" w:hAnsi="TH SarabunPSK" w:cs="TH SarabunPSK"/>
          <w:sz w:val="28"/>
          <w:cs/>
        </w:rPr>
        <w:t>การใช้หลักธรรมา</w:t>
      </w:r>
      <w:proofErr w:type="spellStart"/>
      <w:r w:rsidRPr="00701757">
        <w:rPr>
          <w:rFonts w:ascii="TH SarabunPSK" w:hAnsi="TH SarabunPSK" w:cs="TH SarabunPSK"/>
          <w:sz w:val="28"/>
          <w:cs/>
        </w:rPr>
        <w:t>ภิ</w:t>
      </w:r>
      <w:proofErr w:type="spellEnd"/>
      <w:r w:rsidRPr="00701757">
        <w:rPr>
          <w:rFonts w:ascii="TH SarabunPSK" w:hAnsi="TH SarabunPSK" w:cs="TH SarabunPSK"/>
          <w:sz w:val="28"/>
          <w:cs/>
        </w:rPr>
        <w:t xml:space="preserve">บาลในการบริหารสถานศึกษาของผู้บริหารสถานศึกษาโรงเรียนเอกชน สังกัดสำนักงานศึกษาธิการจังหวัดปทุมธานี ในภาพรวม </w:t>
      </w:r>
      <w:r w:rsidRPr="00701757">
        <w:rPr>
          <w:rFonts w:ascii="TH SarabunPSK" w:hAnsi="TH SarabunPSK" w:cs="TH SarabunPSK" w:hint="cs"/>
          <w:sz w:val="28"/>
          <w:cs/>
        </w:rPr>
        <w:t>มี</w:t>
      </w:r>
      <w:r w:rsidRPr="00701757">
        <w:rPr>
          <w:rFonts w:ascii="TH SarabunPSK" w:hAnsi="TH SarabunPSK" w:cs="TH SarabunPSK"/>
          <w:sz w:val="28"/>
          <w:cs/>
        </w:rPr>
        <w:t>การใช้หลักธรรมา</w:t>
      </w:r>
      <w:proofErr w:type="spellStart"/>
      <w:r w:rsidRPr="00701757">
        <w:rPr>
          <w:rFonts w:ascii="TH SarabunPSK" w:hAnsi="TH SarabunPSK" w:cs="TH SarabunPSK"/>
          <w:sz w:val="28"/>
          <w:cs/>
        </w:rPr>
        <w:t>ภิ</w:t>
      </w:r>
      <w:proofErr w:type="spellEnd"/>
      <w:r w:rsidRPr="00701757">
        <w:rPr>
          <w:rFonts w:ascii="TH SarabunPSK" w:hAnsi="TH SarabunPSK" w:cs="TH SarabunPSK"/>
          <w:sz w:val="28"/>
          <w:cs/>
        </w:rPr>
        <w:t>บาลในการบริหารสถานศึกษา</w:t>
      </w:r>
      <w:r w:rsidRPr="00701757">
        <w:rPr>
          <w:rFonts w:ascii="TH SarabunPSK" w:hAnsi="TH SarabunPSK" w:cs="TH SarabunPSK" w:hint="cs"/>
          <w:sz w:val="28"/>
          <w:cs/>
        </w:rPr>
        <w:t xml:space="preserve">ในระดับมากที่สุด </w:t>
      </w:r>
      <w:r w:rsidRPr="00701757">
        <w:rPr>
          <w:rFonts w:ascii="TH SarabunPSK" w:hAnsi="TH SarabunPSK" w:cs="TH SarabunPSK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eastAsia="Angsana New" w:hAnsi="Cambria Math" w:cs="TH Sarabun New"/>
                <w:color w:val="000000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Angsana New" w:hAnsi="Cambria Math" w:cs="TH Sarabun New"/>
                <w:color w:val="000000"/>
                <w:sz w:val="28"/>
              </w:rPr>
              <m:t>x</m:t>
            </m:r>
          </m:e>
        </m:acc>
      </m:oMath>
      <w:r w:rsidRPr="00701757">
        <w:rPr>
          <w:rFonts w:ascii="TH SarabunPSK" w:eastAsia="Angsana New" w:hAnsi="TH SarabunPSK" w:cs="TH SarabunPSK"/>
          <w:sz w:val="28"/>
          <w:cs/>
        </w:rPr>
        <w:t>=</w:t>
      </w:r>
      <w:r>
        <w:rPr>
          <w:rFonts w:ascii="TH SarabunPSK" w:hAnsi="TH SarabunPSK" w:cs="TH SarabunPSK" w:hint="cs"/>
          <w:sz w:val="28"/>
          <w:cs/>
        </w:rPr>
        <w:t>4.6</w:t>
      </w:r>
      <w:r w:rsidRPr="00701757">
        <w:rPr>
          <w:rFonts w:ascii="TH SarabunPSK" w:hAnsi="TH SarabunPSK" w:cs="TH SarabunPSK" w:hint="cs"/>
          <w:sz w:val="28"/>
          <w:cs/>
        </w:rPr>
        <w:t>1</w:t>
      </w:r>
      <w:r w:rsidRPr="00701757">
        <w:rPr>
          <w:rFonts w:ascii="TH SarabunPSK" w:eastAsia="Times New Roman" w:hAnsi="TH SarabunPSK" w:cs="TH SarabunPSK" w:hint="cs"/>
          <w:sz w:val="28"/>
        </w:rPr>
        <w:t>, S</w:t>
      </w:r>
      <w:r w:rsidRPr="00701757">
        <w:rPr>
          <w:rFonts w:ascii="TH SarabunPSK" w:eastAsia="Times New Roman" w:hAnsi="TH SarabunPSK" w:cs="TH SarabunPSK" w:hint="cs"/>
          <w:sz w:val="28"/>
          <w:cs/>
        </w:rPr>
        <w:t>.</w:t>
      </w:r>
      <w:r w:rsidRPr="00701757">
        <w:rPr>
          <w:rFonts w:ascii="TH SarabunPSK" w:eastAsia="Times New Roman" w:hAnsi="TH SarabunPSK" w:cs="TH SarabunPSK" w:hint="cs"/>
          <w:sz w:val="28"/>
        </w:rPr>
        <w:t>D</w:t>
      </w:r>
      <w:r w:rsidRPr="00701757">
        <w:rPr>
          <w:rFonts w:ascii="TH SarabunPSK" w:eastAsia="Times New Roman" w:hAnsi="TH SarabunPSK" w:cs="TH SarabunPSK" w:hint="cs"/>
          <w:sz w:val="28"/>
          <w:cs/>
        </w:rPr>
        <w:t>.=</w:t>
      </w:r>
      <w:r w:rsidRPr="00701757">
        <w:rPr>
          <w:rFonts w:ascii="TH SarabunPSK" w:hAnsi="TH SarabunPSK" w:cs="TH SarabunPSK" w:hint="cs"/>
          <w:sz w:val="28"/>
        </w:rPr>
        <w:t>0</w:t>
      </w:r>
      <w:r w:rsidRPr="00701757">
        <w:rPr>
          <w:rFonts w:ascii="TH SarabunPSK" w:hAnsi="TH SarabunPSK" w:cs="TH SarabunPSK" w:hint="cs"/>
          <w:sz w:val="28"/>
          <w:cs/>
        </w:rPr>
        <w:t>.61</w:t>
      </w:r>
      <w:r w:rsidRPr="00701757">
        <w:rPr>
          <w:rFonts w:ascii="TH SarabunPSK" w:eastAsia="Times New Roman" w:hAnsi="TH SarabunPSK" w:cs="TH SarabunPSK" w:hint="cs"/>
          <w:sz w:val="28"/>
          <w:cs/>
        </w:rPr>
        <w:t>) และเมื่อพิจารณาเป็นรายด้าน พบว่า</w:t>
      </w:r>
      <w:r w:rsidRPr="00701757">
        <w:rPr>
          <w:rFonts w:ascii="TH SarabunPSK" w:eastAsia="Times New Roman" w:hAnsi="TH SarabunPSK" w:cs="TH SarabunPSK"/>
          <w:sz w:val="28"/>
          <w:cs/>
        </w:rPr>
        <w:t>การใช้หลักธรรมา</w:t>
      </w:r>
      <w:proofErr w:type="spellStart"/>
      <w:r w:rsidRPr="00701757">
        <w:rPr>
          <w:rFonts w:ascii="TH SarabunPSK" w:eastAsia="Times New Roman" w:hAnsi="TH SarabunPSK" w:cs="TH SarabunPSK"/>
          <w:sz w:val="28"/>
          <w:cs/>
        </w:rPr>
        <w:t>ภิ</w:t>
      </w:r>
      <w:proofErr w:type="spellEnd"/>
      <w:r w:rsidRPr="00701757">
        <w:rPr>
          <w:rFonts w:ascii="TH SarabunPSK" w:eastAsia="Times New Roman" w:hAnsi="TH SarabunPSK" w:cs="TH SarabunPSK"/>
          <w:sz w:val="28"/>
          <w:cs/>
        </w:rPr>
        <w:t xml:space="preserve">บาลในการบริหารสถานศึกษาของผู้บริหารสถานศึกษาโรงเรียนเอกชน สังกัดสำนักงานศึกษาธิการจังหวัดปทุมธานี </w:t>
      </w:r>
      <w:r w:rsidRPr="00701757">
        <w:rPr>
          <w:rFonts w:ascii="TH SarabunPSK" w:eastAsia="Times New Roman" w:hAnsi="TH SarabunPSK" w:cs="TH SarabunPSK" w:hint="cs"/>
          <w:sz w:val="28"/>
          <w:cs/>
        </w:rPr>
        <w:t>มากที่สุดทุกด้าน โดย</w:t>
      </w:r>
      <w:r w:rsidRPr="00701757">
        <w:rPr>
          <w:rFonts w:ascii="TH SarabunPSK" w:eastAsia="Times New Roman" w:hAnsi="TH SarabunPSK" w:cs="TH SarabunPSK"/>
          <w:sz w:val="28"/>
          <w:cs/>
        </w:rPr>
        <w:t>หลักคุณธรรม</w:t>
      </w:r>
      <w:r w:rsidRPr="00701757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701757">
        <w:rPr>
          <w:rFonts w:ascii="TH SarabunPSK" w:hAnsi="TH SarabunPSK" w:cs="TH SarabunPSK" w:hint="cs"/>
          <w:cs/>
        </w:rPr>
        <w:t xml:space="preserve">มีค่าเฉลี่ยสูงที่สุด </w:t>
      </w:r>
      <w:r w:rsidRPr="00701757">
        <w:rPr>
          <w:rFonts w:ascii="TH SarabunPSK" w:hAnsi="TH SarabunPSK" w:cs="TH SarabunPSK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eastAsia="Angsana New" w:hAnsi="Cambria Math" w:cs="TH Sarabun New"/>
                <w:color w:val="000000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Angsana New" w:hAnsi="Cambria Math" w:cs="TH Sarabun New"/>
                <w:color w:val="000000"/>
                <w:sz w:val="28"/>
              </w:rPr>
              <m:t>x</m:t>
            </m:r>
          </m:e>
        </m:acc>
      </m:oMath>
      <w:r w:rsidRPr="00701757">
        <w:rPr>
          <w:rFonts w:ascii="TH SarabunPSK" w:eastAsia="Angsana New" w:hAnsi="TH SarabunPSK" w:cs="TH SarabunPSK"/>
          <w:sz w:val="28"/>
          <w:cs/>
        </w:rPr>
        <w:t>=</w:t>
      </w:r>
      <w:r w:rsidRPr="00701757">
        <w:rPr>
          <w:rFonts w:ascii="TH SarabunPSK" w:hAnsi="TH SarabunPSK" w:cs="TH SarabunPSK" w:hint="cs"/>
          <w:sz w:val="28"/>
          <w:cs/>
        </w:rPr>
        <w:t>4.65</w:t>
      </w:r>
      <w:r w:rsidRPr="00701757">
        <w:rPr>
          <w:rFonts w:ascii="TH SarabunPSK" w:hAnsi="TH SarabunPSK" w:cs="TH SarabunPSK" w:hint="cs"/>
          <w:sz w:val="28"/>
        </w:rPr>
        <w:t xml:space="preserve">, </w:t>
      </w:r>
      <w:r w:rsidRPr="00701757">
        <w:rPr>
          <w:rFonts w:ascii="TH SarabunPSK" w:eastAsia="Times New Roman" w:hAnsi="TH SarabunPSK" w:cs="TH SarabunPSK" w:hint="cs"/>
          <w:sz w:val="28"/>
        </w:rPr>
        <w:t>S</w:t>
      </w:r>
      <w:r w:rsidRPr="00701757">
        <w:rPr>
          <w:rFonts w:ascii="TH SarabunPSK" w:eastAsia="Times New Roman" w:hAnsi="TH SarabunPSK" w:cs="TH SarabunPSK" w:hint="cs"/>
          <w:sz w:val="28"/>
          <w:cs/>
        </w:rPr>
        <w:t>.</w:t>
      </w:r>
      <w:r w:rsidRPr="00701757">
        <w:rPr>
          <w:rFonts w:ascii="TH SarabunPSK" w:eastAsia="Times New Roman" w:hAnsi="TH SarabunPSK" w:cs="TH SarabunPSK" w:hint="cs"/>
          <w:sz w:val="28"/>
        </w:rPr>
        <w:t>D</w:t>
      </w:r>
      <w:r w:rsidRPr="00701757">
        <w:rPr>
          <w:rFonts w:ascii="TH SarabunPSK" w:eastAsia="Times New Roman" w:hAnsi="TH SarabunPSK" w:cs="TH SarabunPSK" w:hint="cs"/>
          <w:sz w:val="28"/>
          <w:cs/>
        </w:rPr>
        <w:t>.</w:t>
      </w:r>
      <w:r w:rsidRPr="00701757">
        <w:rPr>
          <w:rFonts w:ascii="TH SarabunPSK" w:eastAsia="Times New Roman" w:hAnsi="TH SarabunPSK" w:cs="TH SarabunPSK"/>
          <w:sz w:val="28"/>
          <w:cs/>
        </w:rPr>
        <w:t>=</w:t>
      </w:r>
      <w:r w:rsidRPr="00701757">
        <w:rPr>
          <w:rFonts w:ascii="TH SarabunPSK" w:eastAsia="Times New Roman" w:hAnsi="TH SarabunPSK" w:cs="TH SarabunPSK" w:hint="cs"/>
          <w:sz w:val="28"/>
        </w:rPr>
        <w:t>0</w:t>
      </w:r>
      <w:r w:rsidRPr="00701757">
        <w:rPr>
          <w:rFonts w:ascii="TH SarabunPSK" w:eastAsia="Times New Roman" w:hAnsi="TH SarabunPSK" w:cs="TH SarabunPSK" w:hint="cs"/>
          <w:sz w:val="28"/>
          <w:cs/>
        </w:rPr>
        <w:t>.57)</w:t>
      </w:r>
      <w:r w:rsidRPr="00701757">
        <w:rPr>
          <w:rFonts w:ascii="TH SarabunPSK" w:hAnsi="TH SarabunPSK" w:cs="TH SarabunPSK" w:hint="cs"/>
          <w:cs/>
        </w:rPr>
        <w:t xml:space="preserve"> รองลงมา คือ </w:t>
      </w:r>
      <w:r w:rsidRPr="00701757">
        <w:rPr>
          <w:rFonts w:ascii="TH SarabunPSK" w:hAnsi="TH SarabunPSK" w:cs="TH SarabunPSK"/>
          <w:sz w:val="28"/>
          <w:cs/>
        </w:rPr>
        <w:t>หลักความรับผิดชอบ</w:t>
      </w:r>
      <w:r w:rsidRPr="00701757">
        <w:rPr>
          <w:rFonts w:ascii="TH SarabunPSK" w:hAnsi="TH SarabunPSK" w:cs="TH SarabunPSK" w:hint="cs"/>
          <w:sz w:val="28"/>
          <w:cs/>
        </w:rPr>
        <w:t xml:space="preserve"> </w:t>
      </w:r>
      <w:r w:rsidRPr="00701757">
        <w:rPr>
          <w:rFonts w:ascii="TH SarabunPSK" w:hAnsi="TH SarabunPSK" w:cs="TH SarabunPSK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eastAsia="Angsana New" w:hAnsi="Cambria Math" w:cs="TH Sarabun New"/>
                <w:color w:val="000000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Angsana New" w:hAnsi="Cambria Math" w:cs="TH Sarabun New"/>
                <w:color w:val="000000"/>
                <w:sz w:val="28"/>
              </w:rPr>
              <m:t>x</m:t>
            </m:r>
          </m:e>
        </m:acc>
      </m:oMath>
      <w:r w:rsidRPr="00701757">
        <w:rPr>
          <w:rFonts w:ascii="TH SarabunPSK" w:eastAsia="Angsana New" w:hAnsi="TH SarabunPSK" w:cs="TH SarabunPSK"/>
          <w:sz w:val="28"/>
          <w:cs/>
        </w:rPr>
        <w:t>=</w:t>
      </w:r>
      <w:r w:rsidRPr="00701757">
        <w:rPr>
          <w:rFonts w:ascii="TH SarabunPSK" w:eastAsia="Times New Roman" w:hAnsi="TH SarabunPSK" w:cs="TH SarabunPSK" w:hint="cs"/>
          <w:sz w:val="28"/>
          <w:cs/>
        </w:rPr>
        <w:t>4.64</w:t>
      </w:r>
      <w:r w:rsidRPr="00701757">
        <w:rPr>
          <w:rFonts w:ascii="TH SarabunPSK" w:eastAsia="Times New Roman" w:hAnsi="TH SarabunPSK" w:cs="TH SarabunPSK" w:hint="cs"/>
          <w:sz w:val="28"/>
        </w:rPr>
        <w:t>, S</w:t>
      </w:r>
      <w:r w:rsidRPr="00701757">
        <w:rPr>
          <w:rFonts w:ascii="TH SarabunPSK" w:eastAsia="Times New Roman" w:hAnsi="TH SarabunPSK" w:cs="TH SarabunPSK" w:hint="cs"/>
          <w:sz w:val="28"/>
          <w:cs/>
        </w:rPr>
        <w:t>.</w:t>
      </w:r>
      <w:r w:rsidRPr="00701757">
        <w:rPr>
          <w:rFonts w:ascii="TH SarabunPSK" w:eastAsia="Times New Roman" w:hAnsi="TH SarabunPSK" w:cs="TH SarabunPSK" w:hint="cs"/>
          <w:sz w:val="28"/>
        </w:rPr>
        <w:t>D</w:t>
      </w:r>
      <w:r w:rsidRPr="00701757">
        <w:rPr>
          <w:rFonts w:ascii="TH SarabunPSK" w:eastAsia="Times New Roman" w:hAnsi="TH SarabunPSK" w:cs="TH SarabunPSK" w:hint="cs"/>
          <w:sz w:val="28"/>
          <w:cs/>
        </w:rPr>
        <w:t>.=0.58)</w:t>
      </w:r>
      <w:r w:rsidRPr="00701757">
        <w:rPr>
          <w:rFonts w:ascii="TH SarabunPSK" w:hAnsi="TH SarabunPSK" w:cs="TH SarabunPSK" w:hint="cs"/>
          <w:cs/>
        </w:rPr>
        <w:t xml:space="preserve"> และด้านที่มีค่าเฉลี่ย</w:t>
      </w:r>
      <w:proofErr w:type="spellStart"/>
      <w:r w:rsidRPr="00701757">
        <w:rPr>
          <w:rFonts w:ascii="TH SarabunPSK" w:hAnsi="TH SarabunPSK" w:cs="TH SarabunPSK" w:hint="cs"/>
          <w:cs/>
        </w:rPr>
        <w:t>ต่ำสุด</w:t>
      </w:r>
      <w:proofErr w:type="spellEnd"/>
      <w:r w:rsidRPr="00701757">
        <w:rPr>
          <w:rFonts w:ascii="TH SarabunPSK" w:hAnsi="TH SarabunPSK" w:cs="TH SarabunPSK" w:hint="cs"/>
          <w:cs/>
        </w:rPr>
        <w:t xml:space="preserve"> คือ </w:t>
      </w:r>
      <w:r w:rsidRPr="00701757">
        <w:rPr>
          <w:rFonts w:ascii="TH SarabunPSK" w:hAnsi="TH SarabunPSK" w:cs="TH SarabunPSK"/>
          <w:sz w:val="28"/>
          <w:cs/>
        </w:rPr>
        <w:t>หลักการมีส่วนร่วม</w:t>
      </w:r>
      <w:r w:rsidRPr="00701757">
        <w:rPr>
          <w:rFonts w:ascii="TH SarabunPSK" w:hAnsi="TH SarabunPSK" w:cs="TH SarabunPSK" w:hint="cs"/>
          <w:sz w:val="28"/>
          <w:cs/>
        </w:rPr>
        <w:t xml:space="preserve"> </w:t>
      </w:r>
      <w:r w:rsidRPr="00701757">
        <w:rPr>
          <w:rFonts w:ascii="TH SarabunPSK" w:hAnsi="TH SarabunPSK" w:cs="TH SarabunPSK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eastAsia="Angsana New" w:hAnsi="Cambria Math" w:cs="TH Sarabun New"/>
                <w:color w:val="000000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Angsana New" w:hAnsi="Cambria Math" w:cs="TH Sarabun New"/>
                <w:color w:val="000000"/>
                <w:sz w:val="28"/>
              </w:rPr>
              <m:t>x</m:t>
            </m:r>
          </m:e>
        </m:acc>
      </m:oMath>
      <w:r w:rsidRPr="00701757">
        <w:rPr>
          <w:rFonts w:ascii="TH SarabunPSK" w:eastAsia="Angsana New" w:hAnsi="TH SarabunPSK" w:cs="TH SarabunPSK"/>
          <w:sz w:val="28"/>
          <w:cs/>
        </w:rPr>
        <w:t>=</w:t>
      </w:r>
      <w:r w:rsidRPr="00701757">
        <w:rPr>
          <w:rFonts w:ascii="TH SarabunPSK" w:eastAsia="Times New Roman" w:hAnsi="TH SarabunPSK" w:cs="TH SarabunPSK" w:hint="cs"/>
          <w:sz w:val="28"/>
          <w:cs/>
        </w:rPr>
        <w:t>4.57</w:t>
      </w:r>
      <w:r w:rsidRPr="00701757">
        <w:rPr>
          <w:rFonts w:ascii="TH SarabunPSK" w:eastAsia="Times New Roman" w:hAnsi="TH SarabunPSK" w:cs="TH SarabunPSK" w:hint="cs"/>
          <w:sz w:val="28"/>
        </w:rPr>
        <w:t>, S</w:t>
      </w:r>
      <w:r w:rsidRPr="00701757">
        <w:rPr>
          <w:rFonts w:ascii="TH SarabunPSK" w:eastAsia="Times New Roman" w:hAnsi="TH SarabunPSK" w:cs="TH SarabunPSK" w:hint="cs"/>
          <w:sz w:val="28"/>
          <w:cs/>
        </w:rPr>
        <w:t>.</w:t>
      </w:r>
      <w:r w:rsidRPr="00701757">
        <w:rPr>
          <w:rFonts w:ascii="TH SarabunPSK" w:eastAsia="Times New Roman" w:hAnsi="TH SarabunPSK" w:cs="TH SarabunPSK" w:hint="cs"/>
          <w:sz w:val="28"/>
        </w:rPr>
        <w:t>D</w:t>
      </w:r>
      <w:r w:rsidRPr="00701757">
        <w:rPr>
          <w:rFonts w:ascii="TH SarabunPSK" w:eastAsia="Times New Roman" w:hAnsi="TH SarabunPSK" w:cs="TH SarabunPSK" w:hint="cs"/>
          <w:sz w:val="28"/>
          <w:cs/>
        </w:rPr>
        <w:t>.=0.64)</w:t>
      </w:r>
    </w:p>
    <w:p w14:paraId="6D3380DA" w14:textId="77777777" w:rsidR="00FB4F3B" w:rsidRDefault="00FB4F3B" w:rsidP="00BF56B8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</w:p>
    <w:p w14:paraId="04C85C99" w14:textId="6872C817" w:rsidR="00FB4F3B" w:rsidRDefault="00FB4F3B" w:rsidP="00BF56B8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  <w:r w:rsidRPr="005410CF">
        <w:rPr>
          <w:rFonts w:ascii="TH SarabunPSK" w:hAnsi="TH SarabunPSK" w:cs="TH SarabunPSK"/>
          <w:sz w:val="28"/>
          <w:cs/>
        </w:rPr>
        <w:t>ตอนที่ 2 แนวทางการพัฒนาการใช้หลักธรรมา</w:t>
      </w:r>
      <w:proofErr w:type="spellStart"/>
      <w:r w:rsidRPr="005410CF">
        <w:rPr>
          <w:rFonts w:ascii="TH SarabunPSK" w:hAnsi="TH SarabunPSK" w:cs="TH SarabunPSK"/>
          <w:sz w:val="28"/>
          <w:cs/>
        </w:rPr>
        <w:t>ภิ</w:t>
      </w:r>
      <w:proofErr w:type="spellEnd"/>
      <w:r w:rsidRPr="005410CF">
        <w:rPr>
          <w:rFonts w:ascii="TH SarabunPSK" w:hAnsi="TH SarabunPSK" w:cs="TH SarabunPSK"/>
          <w:sz w:val="28"/>
          <w:cs/>
        </w:rPr>
        <w:t>บาลในการบริหารสถานศึกษาของผู้บริหารสถานศึกษาโรงเรียนเอกชน สังกัดสำนักงานศึกษาธิการจังหวัดปทุมธานี</w:t>
      </w:r>
    </w:p>
    <w:p w14:paraId="1672FB3E" w14:textId="686E83A2" w:rsidR="00FB4F3B" w:rsidRDefault="00FB4F3B" w:rsidP="00BF56B8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  <w:r w:rsidRPr="005410CF">
        <w:rPr>
          <w:rFonts w:ascii="TH SarabunPSK" w:eastAsia="Cambria" w:hAnsi="TH SarabunPSK" w:cs="TH SarabunPSK"/>
          <w:spacing w:val="-6"/>
          <w:sz w:val="28"/>
          <w:cs/>
        </w:rPr>
        <w:t>หลักความรับผิดชอบ แนวทางในการแก้ปัญหา</w:t>
      </w:r>
      <w:proofErr w:type="spellStart"/>
      <w:r w:rsidRPr="005410CF">
        <w:rPr>
          <w:rFonts w:ascii="TH SarabunPSK" w:eastAsia="Cambria" w:hAnsi="TH SarabunPSK" w:cs="TH SarabunPSK"/>
          <w:spacing w:val="-6"/>
          <w:sz w:val="28"/>
          <w:cs/>
        </w:rPr>
        <w:t>ต่างๆ</w:t>
      </w:r>
      <w:proofErr w:type="spellEnd"/>
      <w:r w:rsidRPr="005410CF">
        <w:rPr>
          <w:rFonts w:ascii="TH SarabunPSK" w:eastAsia="Cambria" w:hAnsi="TH SarabunPSK" w:cs="TH SarabunPSK"/>
          <w:spacing w:val="-6"/>
          <w:sz w:val="28"/>
          <w:cs/>
        </w:rPr>
        <w:t xml:space="preserve"> และยอมรับความคิดเห็นที่แตกต่างภายในโรงเรียน ผู้บริหารสถานศึกษาต้องมองปัญหาออกเป็น 2 ปัญหาใหญ่ คือ ปัญหาเร่งด่วน ซึ่งใช้ประสบการณ์ในการตัดสินใจแก้ปัญหาให้ทันถ่วงที สอบถามผู้ที่มีความรู้ในการให้ข้อมูลที่ถูกต้องเพื่อให้การแก้ไขปัญหานั้นสำเร็จไปได้ด้วยดีและทันต่อสถานการณ์ที่เกิดขึ้น และปัญหาที่ไม่เร่งด่วน จะต้องช่วยกันระดมความคิดในการแก้ไขปัญหาส่งผลกระทบให้น้อยที่สุดและให้เกิดประโยชน์อย่างสูงสุด รวมทั้งการแก้ปัญหาจึงต้องใช้วิธีที่เหมาะสม โดยเฉพาะการอยู่ร่วมกันของหลายๆคน ต้องคำนึงถึงเรื่องความคิดเห็นที่แตกต่าง ในฐานะผู้บริหาร ต้องรับฟังและยอมรับความคิดเห็น และให้ทุกคนอยู่ร่วมกันได้ เพื่อให้เกิดความยุติธรรม และเป็นธรรมกับทุกฝ่าย และคำนึงถึงนักเรียนเป็นหลัก</w:t>
      </w:r>
    </w:p>
    <w:p w14:paraId="0FE3E3FD" w14:textId="5C19826D" w:rsidR="00FB4F3B" w:rsidRDefault="00FB4F3B" w:rsidP="00BF56B8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  <w:r w:rsidRPr="005410CF">
        <w:rPr>
          <w:rFonts w:ascii="TH SarabunPSK" w:hAnsi="TH SarabunPSK" w:cs="TH SarabunPSK"/>
          <w:sz w:val="28"/>
          <w:cs/>
        </w:rPr>
        <w:lastRenderedPageBreak/>
        <w:t>หลักความโปร่งใส แนวทางในการเปิดเผยข้อมูลในการบริหารงานด้าน</w:t>
      </w:r>
      <w:proofErr w:type="spellStart"/>
      <w:r w:rsidRPr="005410CF">
        <w:rPr>
          <w:rFonts w:ascii="TH SarabunPSK" w:hAnsi="TH SarabunPSK" w:cs="TH SarabunPSK"/>
          <w:sz w:val="28"/>
          <w:cs/>
        </w:rPr>
        <w:t>ต่างๆ</w:t>
      </w:r>
      <w:proofErr w:type="spellEnd"/>
      <w:r w:rsidRPr="005410CF">
        <w:rPr>
          <w:rFonts w:ascii="TH SarabunPSK" w:hAnsi="TH SarabunPSK" w:cs="TH SarabunPSK"/>
          <w:sz w:val="28"/>
          <w:cs/>
        </w:rPr>
        <w:t>อย่างตรงไปตรงมา และสามารถตรวจสอบได้ ผู้บริหารสถานศึกษาต้องยึดหลักของพระราชบัญญัติการศึกษา เป็นตัวกำหนดกรอบในการบริหารงาน ผู้มีส่วนได้ส่วนเสีย หรือบุคคลภายนอกสามารถตรวจสอบได้ โดยวางกรอบการทำงาน มีการกระจายงานตามบทบาทหน้าที่ มีการแบ่งโครงสร้างการบริหารงานเป็นฝ่าย และมีการรายงานผลการปฏิบัติงานโครงการ กิจกรรม ทุกเดือน โดยมีการจัดประชุมคณะกรรมการบริหาร เพื่อเป็นรายงานการดำเนินงาน และวางแผนงานร่วมกัน รวมทั้งจัดให้มีการประเมินการทำงานจากผู้ใต้บังคับบัญชาในแต่ละภาคเรียน มีแบบประเมินการทำงาน และการบริหารงานที่ชัดเจน</w:t>
      </w:r>
    </w:p>
    <w:p w14:paraId="59AD6B62" w14:textId="2EAC329A" w:rsidR="00FB4F3B" w:rsidRDefault="00FB4F3B" w:rsidP="00BF56B8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  <w:r w:rsidRPr="005410CF">
        <w:rPr>
          <w:rFonts w:ascii="TH SarabunPSK" w:eastAsia="Cambria" w:hAnsi="TH SarabunPSK" w:cs="TH SarabunPSK"/>
          <w:spacing w:val="-6"/>
          <w:sz w:val="28"/>
          <w:cs/>
        </w:rPr>
        <w:t>หลักนิติธรรม แนวทางในการออกกฎระเบียบโดยรับฟังความคิดเห็นของครู ในโรงเรียน ผู้บริหารสถานศึกษาจะต้องให้ครูที่เป็นหัวหน้าในระดับ ประชุมสมาชิกและเสนอข้อคิดเห็นเกี่ยวกับกฎระเบียบของโรงเรียน และนำข้อคิดเห็นของแต่ละกลุ่มมาร่วมกันพิจารณาในระดับคณะกรรมการบริหาร เพื่อออกเป็นระเบียบของโรงเรียน เพื่อให้เกิดการยอมรับ สามารถปฏิบัติตามกฎนั้นได้ และจะต้องคำนึงถึงความแตกต่างกฎระเบียบ อายุ  การแต่งกายตามยุคสมัยนิยม สามารถยืดหยุ่นได้ตามความเหมาะสม</w:t>
      </w:r>
    </w:p>
    <w:p w14:paraId="1F1E0727" w14:textId="199CD4E2" w:rsidR="00FB4F3B" w:rsidRDefault="00FB4F3B" w:rsidP="00BF56B8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  <w:r w:rsidRPr="005410CF">
        <w:rPr>
          <w:rFonts w:ascii="TH SarabunPSK" w:hAnsi="TH SarabunPSK" w:cs="TH SarabunPSK"/>
          <w:sz w:val="28"/>
          <w:cs/>
        </w:rPr>
        <w:t>หลักความคุ้มค่า แนวทางในการบริหารครูและบุคลากร โดยคำนึงถึงความถนัด ความสนใจ และความสามารถของแต่ละบุคคล ผู้บริหารสถานศึกษาจะต้องมองเห็นถึงครูแต่ละคนมีความสามารถแตกต่างกัน ส่งเสริมส่งการทำงานตรงสายงาน และมีการสำรวจความต้องการของครูทุกปีการศึกษาในการปรับเปลี่ยนหน้าที่ รวมทั้งเปิดโอกาสการเรียนรู้เพิ่มเติม และใช้หลักความคุ้มค่าในการจัดอัตรากำลังของครูให้สอดคล้องกับสัดส่วนการสอน ความรับผิดชอบในสายงาน ใช้หลักนิติธรรมในการบริหาร การพิจารณาความดีความชอบหรือการพิจารณาปรับเงินเดือน เพื่อเสริมแรงในการทำงาน</w:t>
      </w:r>
    </w:p>
    <w:p w14:paraId="309F90DC" w14:textId="42BCB805" w:rsidR="00FB4F3B" w:rsidRDefault="00FB4F3B" w:rsidP="00BF56B8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  <w:r w:rsidRPr="005410CF">
        <w:rPr>
          <w:rFonts w:ascii="TH SarabunPSK" w:eastAsia="Cambria" w:hAnsi="TH SarabunPSK" w:cs="TH SarabunPSK"/>
          <w:spacing w:val="-6"/>
          <w:sz w:val="28"/>
          <w:cs/>
        </w:rPr>
        <w:t>หลักคุณธรรม แนวทางในการปฏิบัติต่อครูและบุคลากร รวมถึงบุคคลทั่วไปด้วยความสุภาพ อ่อนโยน และการมีมนุ</w:t>
      </w:r>
      <w:proofErr w:type="spellStart"/>
      <w:r w:rsidRPr="005410CF">
        <w:rPr>
          <w:rFonts w:ascii="TH SarabunPSK" w:eastAsia="Cambria" w:hAnsi="TH SarabunPSK" w:cs="TH SarabunPSK"/>
          <w:spacing w:val="-6"/>
          <w:sz w:val="28"/>
          <w:cs/>
        </w:rPr>
        <w:t>ษย</w:t>
      </w:r>
      <w:proofErr w:type="spellEnd"/>
      <w:r w:rsidRPr="005410CF">
        <w:rPr>
          <w:rFonts w:ascii="TH SarabunPSK" w:eastAsia="Cambria" w:hAnsi="TH SarabunPSK" w:cs="TH SarabunPSK"/>
          <w:spacing w:val="-6"/>
          <w:sz w:val="28"/>
          <w:cs/>
        </w:rPr>
        <w:t>สัมพันธ์ที่ดี ผู้บริหารสถานศึกษาจะต้องใช้ประสบการณ์ในการตัดสินใจ มีเหตุผล ใช้โอกาสในการปรับตัว ใช้สติปัญญาในการแก้ไขปัญหา</w:t>
      </w:r>
      <w:proofErr w:type="spellStart"/>
      <w:r w:rsidRPr="005410CF">
        <w:rPr>
          <w:rFonts w:ascii="TH SarabunPSK" w:eastAsia="Cambria" w:hAnsi="TH SarabunPSK" w:cs="TH SarabunPSK"/>
          <w:spacing w:val="-6"/>
          <w:sz w:val="28"/>
          <w:cs/>
        </w:rPr>
        <w:t>ต่างๆ</w:t>
      </w:r>
      <w:proofErr w:type="spellEnd"/>
      <w:r w:rsidRPr="005410CF">
        <w:rPr>
          <w:rFonts w:ascii="TH SarabunPSK" w:eastAsia="Cambria" w:hAnsi="TH SarabunPSK" w:cs="TH SarabunPSK"/>
          <w:spacing w:val="-6"/>
          <w:sz w:val="28"/>
          <w:cs/>
        </w:rPr>
        <w:t xml:space="preserve"> ใช้หลักธรรมในการดำเนินชีวิต ผู้บริหารจะต้องแสดงออกถึงความเป็นกัลยาณมิตร วางตนเป็นกลาง รับฟังและเปิดใจให้กว้าง เมื่อครูทำดีก็กล่าวชื่นชม เมื่อครูทำผิดควรให้ข้อแนะนำ ไม่ก้าวก่ายเรื่องส่วนตัว รวมทั้งการเป็นแบบอย่างให้กับครู และการนำไปสู่ความสำเร็จ</w:t>
      </w:r>
    </w:p>
    <w:p w14:paraId="5CEC7BB2" w14:textId="2700AF21" w:rsidR="00FB4F3B" w:rsidRDefault="00FB4F3B" w:rsidP="00BF56B8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หลักการมีส่วนร่วม</w:t>
      </w:r>
      <w:r w:rsidRPr="005410CF">
        <w:rPr>
          <w:rFonts w:ascii="TH SarabunPSK" w:eastAsia="Cambria" w:hAnsi="TH SarabunPSK" w:cs="TH SarabunPSK"/>
          <w:spacing w:val="-6"/>
          <w:sz w:val="28"/>
          <w:cs/>
        </w:rPr>
        <w:t>แนวทา</w:t>
      </w:r>
      <w:r>
        <w:rPr>
          <w:rFonts w:ascii="TH SarabunPSK" w:eastAsia="Cambria" w:hAnsi="TH SarabunPSK" w:cs="TH SarabunPSK"/>
          <w:spacing w:val="-6"/>
          <w:sz w:val="28"/>
          <w:cs/>
        </w:rPr>
        <w:t>งในการเปิดโอกาสให้ครูและบุคลากร</w:t>
      </w:r>
      <w:r w:rsidRPr="005410CF">
        <w:rPr>
          <w:rFonts w:ascii="TH SarabunPSK" w:eastAsia="Cambria" w:hAnsi="TH SarabunPSK" w:cs="TH SarabunPSK"/>
          <w:spacing w:val="-6"/>
          <w:sz w:val="28"/>
          <w:cs/>
        </w:rPr>
        <w:t>หรือผู้มีส่วนเกี่ยวข้องเข้ามามีส่วนร่วมในการบริหารจัดการโรงเรียน ผู้บริหารสถานศึกษาใช้การกระจายอำนาจในการบริหารจัดการ โดยแบ่งออกเป็น กลุ่มๆในโรงเรียน โดยมีประธานฝ่าย ดูแลงานฝ่าย และมีสมาชิกร่วมกัน ในระดับชั้น มีหัวหน้าระดับรับผิดชอบให้ครูมีร่วมร่วมบริหารงานในระดับชั้น รวมทั้งเข้ามาร่วมตัดสินใจร่วมวางแผน ร่วมทำงานกับโรงเรียน</w:t>
      </w:r>
    </w:p>
    <w:p w14:paraId="088EA9B5" w14:textId="77777777" w:rsidR="003B3971" w:rsidRPr="008A028D" w:rsidRDefault="003B3971" w:rsidP="00BF56B8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</w:p>
    <w:p w14:paraId="72DFE293" w14:textId="06ABE785" w:rsidR="004840E2" w:rsidRDefault="004840E2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สรุปผลและอภิปรายผล</w:t>
      </w:r>
    </w:p>
    <w:p w14:paraId="12040968" w14:textId="77777777" w:rsidR="00163CAE" w:rsidRDefault="00163CAE" w:rsidP="00BF56B8">
      <w:pPr>
        <w:pStyle w:val="af2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สรุปผล</w:t>
      </w:r>
    </w:p>
    <w:p w14:paraId="67BA9A66" w14:textId="77777777" w:rsidR="003B3971" w:rsidRPr="003B3971" w:rsidRDefault="003B3971" w:rsidP="00BF56B8">
      <w:pPr>
        <w:pStyle w:val="af2"/>
        <w:ind w:firstLine="720"/>
        <w:rPr>
          <w:rFonts w:ascii="TH SarabunPSK" w:hAnsi="TH SarabunPSK" w:cs="TH SarabunPSK"/>
          <w:color w:val="000000"/>
          <w:sz w:val="28"/>
        </w:rPr>
      </w:pPr>
      <w:r w:rsidRPr="003B3971">
        <w:rPr>
          <w:rFonts w:ascii="TH SarabunPSK" w:hAnsi="TH SarabunPSK" w:cs="TH SarabunPSK" w:hint="cs"/>
          <w:color w:val="000000"/>
          <w:sz w:val="28"/>
          <w:cs/>
        </w:rPr>
        <w:t xml:space="preserve">จากการวิจัยครั้งนี้ ผลการวิจัยสรุปตามวัตถุประสงค์ของการวิจัยตามลำดับดังนี้       </w:t>
      </w:r>
    </w:p>
    <w:p w14:paraId="7CC22A65" w14:textId="34907DCC" w:rsidR="003B3971" w:rsidRDefault="003B3971" w:rsidP="00BF56B8">
      <w:pPr>
        <w:pStyle w:val="af2"/>
        <w:jc w:val="thaiDistribute"/>
        <w:rPr>
          <w:rFonts w:ascii="TH SarabunPSK" w:hAnsi="TH SarabunPSK" w:cs="TH SarabunPSK"/>
          <w:color w:val="000000"/>
          <w:sz w:val="28"/>
        </w:rPr>
      </w:pPr>
      <w:r w:rsidRPr="003B3971">
        <w:rPr>
          <w:rFonts w:ascii="TH SarabunPSK" w:hAnsi="TH SarabunPSK" w:cs="TH SarabunPSK"/>
          <w:color w:val="000000"/>
          <w:sz w:val="28"/>
          <w:cs/>
        </w:rPr>
        <w:tab/>
      </w:r>
      <w:r w:rsidRPr="003B3971">
        <w:rPr>
          <w:rFonts w:ascii="TH SarabunPSK" w:hAnsi="TH SarabunPSK" w:cs="TH SarabunPSK" w:hint="cs"/>
          <w:color w:val="000000"/>
          <w:sz w:val="28"/>
          <w:cs/>
        </w:rPr>
        <w:t xml:space="preserve">1. </w:t>
      </w:r>
      <w:r w:rsidR="002F5A82" w:rsidRPr="00F463D2">
        <w:rPr>
          <w:rFonts w:ascii="TH SarabunPSK" w:eastAsia="Sarabun" w:hAnsi="TH SarabunPSK" w:cs="TH SarabunPSK" w:hint="cs"/>
          <w:color w:val="000000"/>
          <w:sz w:val="28"/>
          <w:cs/>
        </w:rPr>
        <w:t>ระดับการใช้หลักธรรมา</w:t>
      </w:r>
      <w:proofErr w:type="spellStart"/>
      <w:r w:rsidR="002F5A82" w:rsidRPr="00F463D2">
        <w:rPr>
          <w:rFonts w:ascii="TH SarabunPSK" w:eastAsia="Sarabun" w:hAnsi="TH SarabunPSK" w:cs="TH SarabunPSK" w:hint="cs"/>
          <w:color w:val="000000"/>
          <w:sz w:val="28"/>
          <w:cs/>
        </w:rPr>
        <w:t>ภิ</w:t>
      </w:r>
      <w:proofErr w:type="spellEnd"/>
      <w:r w:rsidR="002F5A82" w:rsidRPr="00F463D2">
        <w:rPr>
          <w:rFonts w:ascii="TH SarabunPSK" w:eastAsia="Sarabun" w:hAnsi="TH SarabunPSK" w:cs="TH SarabunPSK" w:hint="cs"/>
          <w:color w:val="000000"/>
          <w:sz w:val="28"/>
          <w:cs/>
        </w:rPr>
        <w:t>บาลในการบริหารสถานศึกษาของผู้บริหารสถานศึกษาโรงเรียนเอกชน</w:t>
      </w:r>
      <w:r w:rsidR="002F5A82" w:rsidRPr="00F463D2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="002F5A82" w:rsidRPr="00F463D2">
        <w:rPr>
          <w:rFonts w:ascii="TH SarabunPSK" w:eastAsia="Sarabun" w:hAnsi="TH SarabunPSK" w:cs="TH SarabunPSK" w:hint="cs"/>
          <w:color w:val="000000"/>
          <w:sz w:val="28"/>
          <w:cs/>
        </w:rPr>
        <w:t>สังกัดสำนักงานศึกษาธิการจังหวัดปทุมธานี</w:t>
      </w:r>
      <w:r w:rsidR="002F5A82" w:rsidRPr="00F463D2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="002F5A82" w:rsidRPr="00F463D2">
        <w:rPr>
          <w:rFonts w:ascii="TH SarabunPSK" w:eastAsia="Sarabun" w:hAnsi="TH SarabunPSK" w:cs="TH SarabunPSK" w:hint="cs"/>
          <w:color w:val="000000"/>
          <w:sz w:val="28"/>
          <w:cs/>
        </w:rPr>
        <w:t>ในภาพรวม</w:t>
      </w:r>
      <w:r w:rsidR="002F5A82" w:rsidRPr="00F463D2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="002F5A82" w:rsidRPr="00F463D2">
        <w:rPr>
          <w:rFonts w:ascii="TH SarabunPSK" w:eastAsia="Sarabun" w:hAnsi="TH SarabunPSK" w:cs="TH SarabunPSK" w:hint="cs"/>
          <w:color w:val="000000"/>
          <w:sz w:val="28"/>
          <w:cs/>
        </w:rPr>
        <w:t>มีการใช้หลักธรรมา</w:t>
      </w:r>
      <w:proofErr w:type="spellStart"/>
      <w:r w:rsidR="002F5A82" w:rsidRPr="00F463D2">
        <w:rPr>
          <w:rFonts w:ascii="TH SarabunPSK" w:eastAsia="Sarabun" w:hAnsi="TH SarabunPSK" w:cs="TH SarabunPSK" w:hint="cs"/>
          <w:color w:val="000000"/>
          <w:sz w:val="28"/>
          <w:cs/>
        </w:rPr>
        <w:t>ภิ</w:t>
      </w:r>
      <w:proofErr w:type="spellEnd"/>
      <w:r w:rsidR="002F5A82" w:rsidRPr="00F463D2">
        <w:rPr>
          <w:rFonts w:ascii="TH SarabunPSK" w:eastAsia="Sarabun" w:hAnsi="TH SarabunPSK" w:cs="TH SarabunPSK" w:hint="cs"/>
          <w:color w:val="000000"/>
          <w:sz w:val="28"/>
          <w:cs/>
        </w:rPr>
        <w:t xml:space="preserve">บาลในการบริหารสถานศึกษาในระดับมากที่สุด </w:t>
      </w:r>
      <w:r w:rsidR="002F5A82" w:rsidRPr="00F463D2">
        <w:rPr>
          <w:rFonts w:ascii="TH SarabunPSK" w:hAnsi="TH SarabunPSK" w:cs="TH SarabunPSK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eastAsia="Angsana New" w:hAnsi="Cambria Math" w:cs="TH Sarabun New"/>
                <w:color w:val="000000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Angsana New" w:hAnsi="Cambria Math" w:cs="TH Sarabun New"/>
                <w:color w:val="000000"/>
                <w:sz w:val="28"/>
              </w:rPr>
              <m:t>x</m:t>
            </m:r>
          </m:e>
        </m:acc>
      </m:oMath>
      <w:r w:rsidR="002F5A82" w:rsidRPr="00F463D2">
        <w:rPr>
          <w:rFonts w:ascii="TH SarabunPSK" w:eastAsia="Angsana New" w:hAnsi="TH SarabunPSK" w:cs="TH SarabunPSK"/>
          <w:sz w:val="28"/>
          <w:cs/>
        </w:rPr>
        <w:t>=</w:t>
      </w:r>
      <w:r w:rsidR="002F5A82" w:rsidRPr="00F463D2">
        <w:rPr>
          <w:rFonts w:ascii="TH SarabunPSK" w:hAnsi="TH SarabunPSK" w:cs="TH SarabunPSK" w:hint="cs"/>
          <w:sz w:val="28"/>
          <w:cs/>
        </w:rPr>
        <w:t>4.61</w:t>
      </w:r>
      <w:r w:rsidR="002F5A82" w:rsidRPr="00F463D2">
        <w:rPr>
          <w:rFonts w:ascii="TH SarabunPSK" w:eastAsia="Times New Roman" w:hAnsi="TH SarabunPSK" w:cs="TH SarabunPSK" w:hint="cs"/>
          <w:sz w:val="28"/>
        </w:rPr>
        <w:t>, S</w:t>
      </w:r>
      <w:r w:rsidR="002F5A82" w:rsidRPr="00F463D2">
        <w:rPr>
          <w:rFonts w:ascii="TH SarabunPSK" w:eastAsia="Times New Roman" w:hAnsi="TH SarabunPSK" w:cs="TH SarabunPSK" w:hint="cs"/>
          <w:sz w:val="28"/>
          <w:cs/>
        </w:rPr>
        <w:t>.</w:t>
      </w:r>
      <w:r w:rsidR="002F5A82" w:rsidRPr="00F463D2">
        <w:rPr>
          <w:rFonts w:ascii="TH SarabunPSK" w:eastAsia="Times New Roman" w:hAnsi="TH SarabunPSK" w:cs="TH SarabunPSK" w:hint="cs"/>
          <w:sz w:val="28"/>
        </w:rPr>
        <w:t>D</w:t>
      </w:r>
      <w:r w:rsidR="002F5A82" w:rsidRPr="00F463D2">
        <w:rPr>
          <w:rFonts w:ascii="TH SarabunPSK" w:eastAsia="Times New Roman" w:hAnsi="TH SarabunPSK" w:cs="TH SarabunPSK" w:hint="cs"/>
          <w:sz w:val="28"/>
          <w:cs/>
        </w:rPr>
        <w:t>.=</w:t>
      </w:r>
      <w:r w:rsidR="002F5A82" w:rsidRPr="00F463D2">
        <w:rPr>
          <w:rFonts w:ascii="TH SarabunPSK" w:hAnsi="TH SarabunPSK" w:cs="TH SarabunPSK" w:hint="cs"/>
          <w:sz w:val="28"/>
        </w:rPr>
        <w:t>0</w:t>
      </w:r>
      <w:r w:rsidR="002F5A82" w:rsidRPr="00F463D2">
        <w:rPr>
          <w:rFonts w:ascii="TH SarabunPSK" w:hAnsi="TH SarabunPSK" w:cs="TH SarabunPSK" w:hint="cs"/>
          <w:sz w:val="28"/>
          <w:cs/>
        </w:rPr>
        <w:t>.61</w:t>
      </w:r>
      <w:r w:rsidR="002F5A82" w:rsidRPr="00F463D2">
        <w:rPr>
          <w:rFonts w:ascii="TH SarabunPSK" w:eastAsia="Times New Roman" w:hAnsi="TH SarabunPSK" w:cs="TH SarabunPSK" w:hint="cs"/>
          <w:sz w:val="28"/>
          <w:cs/>
        </w:rPr>
        <w:t xml:space="preserve">) </w:t>
      </w:r>
      <w:r w:rsidR="002F5A82" w:rsidRPr="00F463D2">
        <w:rPr>
          <w:rFonts w:ascii="TH SarabunPSK" w:eastAsia="Sarabun" w:hAnsi="TH SarabunPSK" w:cs="TH SarabunPSK" w:hint="cs"/>
          <w:color w:val="000000"/>
          <w:sz w:val="28"/>
          <w:cs/>
        </w:rPr>
        <w:t>และพบว่าการใช้หลักธรรมา</w:t>
      </w:r>
      <w:proofErr w:type="spellStart"/>
      <w:r w:rsidR="002F5A82" w:rsidRPr="00F463D2">
        <w:rPr>
          <w:rFonts w:ascii="TH SarabunPSK" w:eastAsia="Sarabun" w:hAnsi="TH SarabunPSK" w:cs="TH SarabunPSK" w:hint="cs"/>
          <w:color w:val="000000"/>
          <w:sz w:val="28"/>
          <w:cs/>
        </w:rPr>
        <w:t>ภิ</w:t>
      </w:r>
      <w:proofErr w:type="spellEnd"/>
      <w:r w:rsidR="002F5A82" w:rsidRPr="00F463D2">
        <w:rPr>
          <w:rFonts w:ascii="TH SarabunPSK" w:eastAsia="Sarabun" w:hAnsi="TH SarabunPSK" w:cs="TH SarabunPSK" w:hint="cs"/>
          <w:color w:val="000000"/>
          <w:sz w:val="28"/>
          <w:cs/>
        </w:rPr>
        <w:t>บาลในการบริหารสถานศึกษาของผู้บริหารสถานศึกษาโรงเรียนเอกชนมากที่สุดทุกด้าน</w:t>
      </w:r>
    </w:p>
    <w:p w14:paraId="2636B94D" w14:textId="418BCBC2" w:rsidR="002F5A82" w:rsidRPr="002F5A82" w:rsidRDefault="002F5A82" w:rsidP="002F5A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sz w:val="28"/>
        </w:rPr>
      </w:pPr>
      <w:r>
        <w:rPr>
          <w:rFonts w:ascii="TH SarabunPSK" w:eastAsia="Sarabun" w:hAnsi="TH SarabunPSK" w:cs="TH SarabunPSK" w:hint="cs"/>
          <w:color w:val="000000"/>
          <w:sz w:val="28"/>
          <w:cs/>
        </w:rPr>
        <w:t xml:space="preserve">2. </w:t>
      </w:r>
      <w:r w:rsidRPr="002F5A82">
        <w:rPr>
          <w:rFonts w:ascii="TH SarabunPSK" w:eastAsia="Sarabun" w:hAnsi="TH SarabunPSK" w:cs="TH SarabunPSK" w:hint="cs"/>
          <w:color w:val="000000"/>
          <w:sz w:val="28"/>
          <w:cs/>
        </w:rPr>
        <w:t>แนวทางการพัฒนาการใช้หลักธรรมา</w:t>
      </w:r>
      <w:proofErr w:type="spellStart"/>
      <w:r w:rsidRPr="002F5A82">
        <w:rPr>
          <w:rFonts w:ascii="TH SarabunPSK" w:eastAsia="Sarabun" w:hAnsi="TH SarabunPSK" w:cs="TH SarabunPSK" w:hint="cs"/>
          <w:color w:val="000000"/>
          <w:sz w:val="28"/>
          <w:cs/>
        </w:rPr>
        <w:t>ภิ</w:t>
      </w:r>
      <w:proofErr w:type="spellEnd"/>
      <w:r w:rsidRPr="002F5A82">
        <w:rPr>
          <w:rFonts w:ascii="TH SarabunPSK" w:eastAsia="Sarabun" w:hAnsi="TH SarabunPSK" w:cs="TH SarabunPSK" w:hint="cs"/>
          <w:color w:val="000000"/>
          <w:sz w:val="28"/>
          <w:cs/>
        </w:rPr>
        <w:t>บาลในการบริหารสถานศึกษาของผู้บริหารสถานศึกษาโรงเรียนเอกชน</w:t>
      </w:r>
      <w:r w:rsidRPr="002F5A82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5410CF">
        <w:rPr>
          <w:rFonts w:ascii="TH SarabunPSK" w:eastAsia="Sarabun" w:hAnsi="TH SarabunPSK" w:cs="TH SarabunPSK" w:hint="cs"/>
          <w:color w:val="000000"/>
          <w:sz w:val="28"/>
          <w:cs/>
        </w:rPr>
        <w:t>สังกัดสำนักงานศึกษาธิการจังหวัดปทุมธานี</w:t>
      </w:r>
      <w:r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5410CF">
        <w:rPr>
          <w:rFonts w:ascii="TH SarabunPSK" w:eastAsia="Sarabun" w:hAnsi="TH SarabunPSK" w:cs="TH SarabunPSK" w:hint="cs"/>
          <w:color w:val="000000"/>
          <w:sz w:val="28"/>
          <w:cs/>
        </w:rPr>
        <w:t>ได้แก่</w:t>
      </w:r>
      <w:r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 (1) </w:t>
      </w:r>
      <w:r w:rsidRPr="005410CF">
        <w:rPr>
          <w:rFonts w:ascii="TH SarabunPSK" w:eastAsia="Sarabun" w:hAnsi="TH SarabunPSK" w:cs="TH SarabunPSK" w:hint="cs"/>
          <w:color w:val="000000"/>
          <w:sz w:val="28"/>
          <w:cs/>
        </w:rPr>
        <w:t>หลักความรับผิดชอบ</w:t>
      </w:r>
      <w:r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5410CF">
        <w:rPr>
          <w:rFonts w:ascii="TH SarabunPSK" w:eastAsia="Sarabun" w:hAnsi="TH SarabunPSK" w:cs="TH SarabunPSK" w:hint="cs"/>
          <w:color w:val="000000"/>
          <w:sz w:val="28"/>
          <w:cs/>
        </w:rPr>
        <w:t>ผู้บริหารสถานศึกษาต้องมองปัญหาออกเป็นปัญหาเร่งด่วน</w:t>
      </w:r>
      <w:r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5410CF">
        <w:rPr>
          <w:rFonts w:ascii="TH SarabunPSK" w:eastAsia="Sarabun" w:hAnsi="TH SarabunPSK" w:cs="TH SarabunPSK" w:hint="cs"/>
          <w:color w:val="000000"/>
          <w:sz w:val="28"/>
          <w:cs/>
        </w:rPr>
        <w:t>ซึ่งใช้ประสบการณ์ในการตัดสินใจแก้ปัญหาให้ทันถ่วงที</w:t>
      </w:r>
      <w:r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5410CF">
        <w:rPr>
          <w:rFonts w:ascii="TH SarabunPSK" w:eastAsia="Sarabun" w:hAnsi="TH SarabunPSK" w:cs="TH SarabunPSK" w:hint="cs"/>
          <w:color w:val="000000"/>
          <w:sz w:val="28"/>
          <w:cs/>
        </w:rPr>
        <w:t>และปัญหาที่ไม่เร่งด่วน</w:t>
      </w:r>
      <w:r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5410CF">
        <w:rPr>
          <w:rFonts w:ascii="TH SarabunPSK" w:eastAsia="Sarabun" w:hAnsi="TH SarabunPSK" w:cs="TH SarabunPSK" w:hint="cs"/>
          <w:color w:val="000000"/>
          <w:sz w:val="28"/>
          <w:cs/>
        </w:rPr>
        <w:t>จะต้องช่วยกันระดมความคิดในการแก้ไขปัญหาส่งผลกระทบให้น้อยที่สุดและให้เกิดประโยชน์อย่างสูงสุด</w:t>
      </w:r>
      <w:r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 (2) </w:t>
      </w:r>
      <w:r w:rsidRPr="005410CF">
        <w:rPr>
          <w:rFonts w:ascii="TH SarabunPSK" w:eastAsia="Sarabun" w:hAnsi="TH SarabunPSK" w:cs="TH SarabunPSK" w:hint="cs"/>
          <w:color w:val="000000"/>
          <w:sz w:val="28"/>
          <w:cs/>
        </w:rPr>
        <w:t>หลักความโปร่งใส</w:t>
      </w:r>
      <w:r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5410CF">
        <w:rPr>
          <w:rFonts w:ascii="TH SarabunPSK" w:eastAsia="Sarabun" w:hAnsi="TH SarabunPSK" w:cs="TH SarabunPSK" w:hint="cs"/>
          <w:color w:val="000000"/>
          <w:sz w:val="28"/>
          <w:cs/>
        </w:rPr>
        <w:t>ผู้บริหารสถานศึกษาต้อง</w:t>
      </w:r>
      <w:r w:rsidRPr="005410CF">
        <w:rPr>
          <w:rFonts w:ascii="TH SarabunPSK" w:eastAsia="Sarabun" w:hAnsi="TH SarabunPSK" w:cs="TH SarabunPSK" w:hint="cs"/>
          <w:color w:val="000000"/>
          <w:sz w:val="28"/>
          <w:cs/>
        </w:rPr>
        <w:lastRenderedPageBreak/>
        <w:t>ยึดหลักของพระราชบัญญัติการศึกษา</w:t>
      </w:r>
      <w:r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5410CF">
        <w:rPr>
          <w:rFonts w:ascii="TH SarabunPSK" w:eastAsia="Sarabun" w:hAnsi="TH SarabunPSK" w:cs="TH SarabunPSK" w:hint="cs"/>
          <w:color w:val="000000"/>
          <w:sz w:val="28"/>
          <w:cs/>
        </w:rPr>
        <w:t>เป็นตัวกำหนดกรอบในการบริหารงาน</w:t>
      </w:r>
      <w:r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5410CF">
        <w:rPr>
          <w:rFonts w:ascii="TH SarabunPSK" w:eastAsia="Sarabun" w:hAnsi="TH SarabunPSK" w:cs="TH SarabunPSK" w:hint="cs"/>
          <w:color w:val="000000"/>
          <w:sz w:val="28"/>
          <w:cs/>
        </w:rPr>
        <w:t>ผู้มีส่วนได้ส่วนเสีย</w:t>
      </w:r>
      <w:r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5410CF">
        <w:rPr>
          <w:rFonts w:ascii="TH SarabunPSK" w:eastAsia="Sarabun" w:hAnsi="TH SarabunPSK" w:cs="TH SarabunPSK" w:hint="cs"/>
          <w:color w:val="000000"/>
          <w:sz w:val="28"/>
          <w:cs/>
        </w:rPr>
        <w:t>หรือบุคคลภายนอกสามารถตรวจสอบได้</w:t>
      </w:r>
      <w:r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 (3) </w:t>
      </w:r>
      <w:r w:rsidRPr="005410CF">
        <w:rPr>
          <w:rFonts w:ascii="TH SarabunPSK" w:eastAsia="Sarabun" w:hAnsi="TH SarabunPSK" w:cs="TH SarabunPSK" w:hint="cs"/>
          <w:color w:val="000000"/>
          <w:sz w:val="28"/>
          <w:cs/>
        </w:rPr>
        <w:t>หลักนิติธรรม</w:t>
      </w:r>
      <w:r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5410CF">
        <w:rPr>
          <w:rFonts w:ascii="TH SarabunPSK" w:eastAsia="Sarabun" w:hAnsi="TH SarabunPSK" w:cs="TH SarabunPSK" w:hint="cs"/>
          <w:color w:val="000000"/>
          <w:sz w:val="28"/>
          <w:cs/>
        </w:rPr>
        <w:t>ผู้บริหารสถานศึกษาจะต้องให้ครูที่เป็นหัวหน้าในระดับ</w:t>
      </w:r>
      <w:r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5410CF">
        <w:rPr>
          <w:rFonts w:ascii="TH SarabunPSK" w:eastAsia="Sarabun" w:hAnsi="TH SarabunPSK" w:cs="TH SarabunPSK" w:hint="cs"/>
          <w:color w:val="000000"/>
          <w:sz w:val="28"/>
          <w:cs/>
        </w:rPr>
        <w:t>ประชุมสมาชิกและเสนอข้อคิดเห็นเกี่ยวกับกฎระเบียบของโรงเรียน</w:t>
      </w:r>
      <w:r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 (4) </w:t>
      </w:r>
      <w:r w:rsidRPr="005410CF">
        <w:rPr>
          <w:rFonts w:ascii="TH SarabunPSK" w:eastAsia="Sarabun" w:hAnsi="TH SarabunPSK" w:cs="TH SarabunPSK" w:hint="cs"/>
          <w:color w:val="000000"/>
          <w:sz w:val="28"/>
          <w:cs/>
        </w:rPr>
        <w:t>หลักความคุ้มค่า</w:t>
      </w:r>
      <w:r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5410CF">
        <w:rPr>
          <w:rFonts w:ascii="TH SarabunPSK" w:eastAsia="Sarabun" w:hAnsi="TH SarabunPSK" w:cs="TH SarabunPSK" w:hint="cs"/>
          <w:color w:val="000000"/>
          <w:sz w:val="28"/>
          <w:cs/>
        </w:rPr>
        <w:t>ผู้บริหารสถานศึกษาจะต้องมองเห็นถึงครูแต่ละคนมีความสามารถแตกต่างกัน</w:t>
      </w:r>
      <w:r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5410CF">
        <w:rPr>
          <w:rFonts w:ascii="TH SarabunPSK" w:eastAsia="Sarabun" w:hAnsi="TH SarabunPSK" w:cs="TH SarabunPSK" w:hint="cs"/>
          <w:color w:val="000000"/>
          <w:sz w:val="28"/>
          <w:cs/>
        </w:rPr>
        <w:t>ส่งเสริมส่งการทำงานตรงสายงาน</w:t>
      </w:r>
      <w:r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 (5) </w:t>
      </w:r>
      <w:r w:rsidRPr="005410CF">
        <w:rPr>
          <w:rFonts w:ascii="TH SarabunPSK" w:eastAsia="Sarabun" w:hAnsi="TH SarabunPSK" w:cs="TH SarabunPSK" w:hint="cs"/>
          <w:color w:val="000000"/>
          <w:sz w:val="28"/>
          <w:cs/>
        </w:rPr>
        <w:t>หลักคุณธรรม</w:t>
      </w:r>
      <w:r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5410CF">
        <w:rPr>
          <w:rFonts w:ascii="TH SarabunPSK" w:eastAsia="Sarabun" w:hAnsi="TH SarabunPSK" w:cs="TH SarabunPSK" w:hint="cs"/>
          <w:color w:val="000000"/>
          <w:sz w:val="28"/>
          <w:cs/>
        </w:rPr>
        <w:t>ผู้บริหารสถานศึกษาจะต้องใช้ประสบการณ์ในการตัดสินใจ</w:t>
      </w:r>
      <w:r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5410CF">
        <w:rPr>
          <w:rFonts w:ascii="TH SarabunPSK" w:eastAsia="Sarabun" w:hAnsi="TH SarabunPSK" w:cs="TH SarabunPSK" w:hint="cs"/>
          <w:color w:val="000000"/>
          <w:sz w:val="28"/>
          <w:cs/>
        </w:rPr>
        <w:t>มีเหตุผล</w:t>
      </w:r>
      <w:r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5410CF">
        <w:rPr>
          <w:rFonts w:ascii="TH SarabunPSK" w:eastAsia="Sarabun" w:hAnsi="TH SarabunPSK" w:cs="TH SarabunPSK" w:hint="cs"/>
          <w:color w:val="000000"/>
          <w:sz w:val="28"/>
          <w:cs/>
        </w:rPr>
        <w:t>ใช้โอกาสในการปรับตัว</w:t>
      </w:r>
      <w:r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5410CF">
        <w:rPr>
          <w:rFonts w:ascii="TH SarabunPSK" w:eastAsia="Sarabun" w:hAnsi="TH SarabunPSK" w:cs="TH SarabunPSK" w:hint="cs"/>
          <w:color w:val="000000"/>
          <w:sz w:val="28"/>
          <w:cs/>
        </w:rPr>
        <w:t>ใช้สติปัญญาในการแก้ไขปัญหา</w:t>
      </w:r>
      <w:proofErr w:type="spellStart"/>
      <w:r w:rsidRPr="005410CF">
        <w:rPr>
          <w:rFonts w:ascii="TH SarabunPSK" w:eastAsia="Sarabun" w:hAnsi="TH SarabunPSK" w:cs="TH SarabunPSK" w:hint="cs"/>
          <w:color w:val="000000"/>
          <w:sz w:val="28"/>
          <w:cs/>
        </w:rPr>
        <w:t>ต่างๆ</w:t>
      </w:r>
      <w:proofErr w:type="spellEnd"/>
      <w:r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5410CF">
        <w:rPr>
          <w:rFonts w:ascii="TH SarabunPSK" w:eastAsia="Sarabun" w:hAnsi="TH SarabunPSK" w:cs="TH SarabunPSK" w:hint="cs"/>
          <w:color w:val="000000"/>
          <w:sz w:val="28"/>
          <w:cs/>
        </w:rPr>
        <w:t>และ</w:t>
      </w:r>
      <w:r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(6) </w:t>
      </w:r>
      <w:r w:rsidRPr="005410CF">
        <w:rPr>
          <w:rFonts w:ascii="TH SarabunPSK" w:eastAsia="Sarabun" w:hAnsi="TH SarabunPSK" w:cs="TH SarabunPSK" w:hint="cs"/>
          <w:color w:val="000000"/>
          <w:sz w:val="28"/>
          <w:cs/>
        </w:rPr>
        <w:t>หลักการมีส่วนร่วม</w:t>
      </w:r>
      <w:r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5410CF">
        <w:rPr>
          <w:rFonts w:ascii="TH SarabunPSK" w:eastAsia="Sarabun" w:hAnsi="TH SarabunPSK" w:cs="TH SarabunPSK" w:hint="cs"/>
          <w:color w:val="000000"/>
          <w:sz w:val="28"/>
          <w:cs/>
        </w:rPr>
        <w:t>โรงเรียน</w:t>
      </w:r>
      <w:r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5410CF">
        <w:rPr>
          <w:rFonts w:ascii="TH SarabunPSK" w:eastAsia="Sarabun" w:hAnsi="TH SarabunPSK" w:cs="TH SarabunPSK" w:hint="cs"/>
          <w:color w:val="000000"/>
          <w:sz w:val="28"/>
          <w:cs/>
        </w:rPr>
        <w:t>ผู้บริหารสถานศึกษาใช้การกระจายอำนาจในการบริหารจัดการ</w:t>
      </w:r>
    </w:p>
    <w:p w14:paraId="7EAFC3E3" w14:textId="77777777" w:rsidR="00163CAE" w:rsidRPr="00A24B07" w:rsidRDefault="00163CAE" w:rsidP="00BF56B8">
      <w:pPr>
        <w:pStyle w:val="af2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อภิปรายผล</w:t>
      </w:r>
    </w:p>
    <w:p w14:paraId="059E03C6" w14:textId="4D040222" w:rsidR="002F5A82" w:rsidRDefault="003B3971" w:rsidP="00BF56B8">
      <w:pPr>
        <w:pStyle w:val="af2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3B3971">
        <w:rPr>
          <w:rFonts w:ascii="TH SarabunPSK" w:hAnsi="TH SarabunPSK" w:cs="TH SarabunPSK" w:hint="cs"/>
          <w:color w:val="000000"/>
          <w:sz w:val="28"/>
          <w:cs/>
        </w:rPr>
        <w:t>1.</w:t>
      </w:r>
      <w:r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2F5A82" w:rsidRPr="005410CF">
        <w:rPr>
          <w:rFonts w:ascii="TH SarabunPSK" w:hAnsi="TH SarabunPSK" w:cs="TH SarabunPSK"/>
          <w:sz w:val="28"/>
          <w:cs/>
        </w:rPr>
        <w:t>จากผลการศึกษาระดับการใช้หลักธรรมา</w:t>
      </w:r>
      <w:proofErr w:type="spellStart"/>
      <w:r w:rsidR="002F5A82" w:rsidRPr="005410CF">
        <w:rPr>
          <w:rFonts w:ascii="TH SarabunPSK" w:hAnsi="TH SarabunPSK" w:cs="TH SarabunPSK"/>
          <w:sz w:val="28"/>
          <w:cs/>
        </w:rPr>
        <w:t>ภิ</w:t>
      </w:r>
      <w:proofErr w:type="spellEnd"/>
      <w:r w:rsidR="002F5A82" w:rsidRPr="005410CF">
        <w:rPr>
          <w:rFonts w:ascii="TH SarabunPSK" w:hAnsi="TH SarabunPSK" w:cs="TH SarabunPSK"/>
          <w:sz w:val="28"/>
          <w:cs/>
        </w:rPr>
        <w:t>บาลในการบริหารสถานศึกษาของผู้บริหารสถานศึกษาโรงเรียนเอกชน สังกัดสำนักงานศึกษาธิการจังหวัดปทุมธานี ในภาพรวม มีการใช้หลักธรรมา</w:t>
      </w:r>
      <w:proofErr w:type="spellStart"/>
      <w:r w:rsidR="002F5A82" w:rsidRPr="005410CF">
        <w:rPr>
          <w:rFonts w:ascii="TH SarabunPSK" w:hAnsi="TH SarabunPSK" w:cs="TH SarabunPSK"/>
          <w:sz w:val="28"/>
          <w:cs/>
        </w:rPr>
        <w:t>ภิ</w:t>
      </w:r>
      <w:proofErr w:type="spellEnd"/>
      <w:r w:rsidR="002F5A82" w:rsidRPr="005410CF">
        <w:rPr>
          <w:rFonts w:ascii="TH SarabunPSK" w:hAnsi="TH SarabunPSK" w:cs="TH SarabunPSK"/>
          <w:sz w:val="28"/>
          <w:cs/>
        </w:rPr>
        <w:t>บาลในการบริหารสถานศึกษาในระดับมากที่สุด และพบว่าการใช้หลักธรรมา</w:t>
      </w:r>
      <w:proofErr w:type="spellStart"/>
      <w:r w:rsidR="002F5A82" w:rsidRPr="005410CF">
        <w:rPr>
          <w:rFonts w:ascii="TH SarabunPSK" w:hAnsi="TH SarabunPSK" w:cs="TH SarabunPSK"/>
          <w:sz w:val="28"/>
          <w:cs/>
        </w:rPr>
        <w:t>ภิ</w:t>
      </w:r>
      <w:proofErr w:type="spellEnd"/>
      <w:r w:rsidR="002F5A82" w:rsidRPr="005410CF">
        <w:rPr>
          <w:rFonts w:ascii="TH SarabunPSK" w:hAnsi="TH SarabunPSK" w:cs="TH SarabunPSK"/>
          <w:sz w:val="28"/>
          <w:cs/>
        </w:rPr>
        <w:t>บาลในการบริหารสถานศึกษาของผู้บริหารสถานศึกษาโรงเรียนเอกชนมากที่สุดทุกด้าน โดยหลักคุณธรรม มีค่าเฉลี่ยสูงที่สุด รองลงมาคือ หลักความรับผิดชอบ และหลักการมีส่วนร่วม มีค่าเฉลี่ยต่ำที่สุด ทั้งนี้อาจเป็นเพราะ การบริหารโดยใช้หลักธรรมา</w:t>
      </w:r>
      <w:proofErr w:type="spellStart"/>
      <w:r w:rsidR="002F5A82" w:rsidRPr="005410CF">
        <w:rPr>
          <w:rFonts w:ascii="TH SarabunPSK" w:hAnsi="TH SarabunPSK" w:cs="TH SarabunPSK"/>
          <w:sz w:val="28"/>
          <w:cs/>
        </w:rPr>
        <w:t>ภิ</w:t>
      </w:r>
      <w:proofErr w:type="spellEnd"/>
      <w:r w:rsidR="002F5A82" w:rsidRPr="005410CF">
        <w:rPr>
          <w:rFonts w:ascii="TH SarabunPSK" w:hAnsi="TH SarabunPSK" w:cs="TH SarabunPSK"/>
          <w:sz w:val="28"/>
          <w:cs/>
        </w:rPr>
        <w:t>บาล ซึ่งได้แก่  หลักความรับผิดชอบ หลักความโปร่งใส หลักนิติธรรม หลักความคุ้มค่า หลักคุณธรรม และหลักการมีส่วนร่วม ส่งผลต่อการการบริหารสถานศึกษาของผู้บริหารสถานศึกษาโรงเรียนเอกชน สังกัดสำนักงานศึกษาธิการจังหวัดปทุมธานี เช่น ในการบริหารสถานศึกษาช่วยให้ผู้บริหารตระหนักในสิทธิและหน้าที่ของผู้บริหารในการบริหาร</w:t>
      </w:r>
      <w:r w:rsidR="002F5A82" w:rsidRPr="000C3520">
        <w:rPr>
          <w:rFonts w:ascii="TH SarabunPSK" w:hAnsi="TH SarabunPSK" w:cs="TH SarabunPSK"/>
          <w:sz w:val="28"/>
          <w:cs/>
        </w:rPr>
        <w:t>สถานศึกษา ผู้บริหารมีทักษะในการบริหารงานให้ทุกคนมีส่วนร่วมในการปฏิบัติงานด้าน</w:t>
      </w:r>
      <w:proofErr w:type="spellStart"/>
      <w:r w:rsidR="002F5A82" w:rsidRPr="000C3520">
        <w:rPr>
          <w:rFonts w:ascii="TH SarabunPSK" w:hAnsi="TH SarabunPSK" w:cs="TH SarabunPSK"/>
          <w:sz w:val="28"/>
          <w:cs/>
        </w:rPr>
        <w:t>ต่างๆ</w:t>
      </w:r>
      <w:proofErr w:type="spellEnd"/>
      <w:r w:rsidR="002F5A82" w:rsidRPr="000C3520">
        <w:rPr>
          <w:rFonts w:ascii="TH SarabunPSK" w:hAnsi="TH SarabunPSK" w:cs="TH SarabunPSK"/>
          <w:sz w:val="28"/>
          <w:cs/>
        </w:rPr>
        <w:t xml:space="preserve"> ผู้บริหารใช้กฎระเบียบเป็นแนวทางในการปกครองบังคับบัญชา การบริหารจัดการโรงเรียน ผู้บริหารพัฒนาโรงเรียนไปให้สู่ความสำเร็จ ได้อย่างมีประสิทธิภาพและประสิทธิผล ผู้บริหารยึดมั่นในความถูกต้อง และความดีงามในการบริหารสถานศึกษา และผู้บริหารเปิดโอกาสรับฟังข้อเสนอแนะจากครู บุคลากร นักเรียน ผู้ปกครอง และชุมชน รวมทั้งผู้มีส่วนได้ส่วนเสีย เพื่อนำไปปรับปรุงแก้ไขข้อบกพร่องในการบริหารจัดการโรงเรียน เป็นต้น ซึ่งสอดคล้องกับงานวิจัยของ จุฑามาศ ภูสง่า (2560) ได้ศึกษาวิจัยเรื่อง การบริหารตามหลัก</w:t>
      </w:r>
      <w:r w:rsidR="002F5A82" w:rsidRPr="000C3520">
        <w:rPr>
          <w:rFonts w:ascii="TH SarabunPSK" w:hAnsi="TH SarabunPSK" w:cs="TH SarabunPSK" w:hint="cs"/>
          <w:sz w:val="28"/>
          <w:cs/>
        </w:rPr>
        <w:t xml:space="preserve">  </w:t>
      </w:r>
      <w:r w:rsidR="002F5A82" w:rsidRPr="000C3520">
        <w:rPr>
          <w:rFonts w:ascii="TH SarabunPSK" w:hAnsi="TH SarabunPSK" w:cs="TH SarabunPSK"/>
          <w:sz w:val="28"/>
          <w:cs/>
        </w:rPr>
        <w:t>ธรรมา</w:t>
      </w:r>
      <w:proofErr w:type="spellStart"/>
      <w:r w:rsidR="002F5A82" w:rsidRPr="000C3520">
        <w:rPr>
          <w:rFonts w:ascii="TH SarabunPSK" w:hAnsi="TH SarabunPSK" w:cs="TH SarabunPSK"/>
          <w:sz w:val="28"/>
          <w:cs/>
        </w:rPr>
        <w:t>ภิ</w:t>
      </w:r>
      <w:proofErr w:type="spellEnd"/>
      <w:r w:rsidR="002F5A82" w:rsidRPr="000C3520">
        <w:rPr>
          <w:rFonts w:ascii="TH SarabunPSK" w:hAnsi="TH SarabunPSK" w:cs="TH SarabunPSK"/>
          <w:sz w:val="28"/>
          <w:cs/>
        </w:rPr>
        <w:t>บาล โรงเรียนสังกัดสำนักงาน เขตพื้นที่การศึกษามัธยมศึกษา เขต 24 พบว่า ครูมีความคิดเห็นต่อการบริหารตามหลักธรรมา</w:t>
      </w:r>
      <w:proofErr w:type="spellStart"/>
      <w:r w:rsidR="002F5A82" w:rsidRPr="000C3520">
        <w:rPr>
          <w:rFonts w:ascii="TH SarabunPSK" w:hAnsi="TH SarabunPSK" w:cs="TH SarabunPSK"/>
          <w:sz w:val="28"/>
          <w:cs/>
        </w:rPr>
        <w:t>ภิ</w:t>
      </w:r>
      <w:proofErr w:type="spellEnd"/>
      <w:r w:rsidR="002F5A82" w:rsidRPr="000C3520">
        <w:rPr>
          <w:rFonts w:ascii="TH SarabunPSK" w:hAnsi="TH SarabunPSK" w:cs="TH SarabunPSK"/>
          <w:sz w:val="28"/>
          <w:cs/>
        </w:rPr>
        <w:t>บาลของผู้บริหารสถานศึกษา โดยรวมและรายด้านอยู่ในระดับมากที่สุด เรียงลำดับค่าเฉลี่ยจากมากไปหาน้อย ดังนี้ ด้านหลักคุณธรรม ด้านหลักความโปร่งใส ด้านหลักนิติธรรม ด้านหลักความคุ้มค่า ด้านหลักความรับผิดชอบ และด้านหลักความมีส่วนร่วม ตามลำดับ และสอดคล้องกับงานวิจัยของ สุพรทิพย์ ไทรทองคำ (2562) ได้ศึกษาวิจัยเรื่อง การบริหารตามหลักธรรมา</w:t>
      </w:r>
      <w:proofErr w:type="spellStart"/>
      <w:r w:rsidR="002F5A82" w:rsidRPr="000C3520">
        <w:rPr>
          <w:rFonts w:ascii="TH SarabunPSK" w:hAnsi="TH SarabunPSK" w:cs="TH SarabunPSK"/>
          <w:sz w:val="28"/>
          <w:cs/>
        </w:rPr>
        <w:t>ภิ</w:t>
      </w:r>
      <w:proofErr w:type="spellEnd"/>
      <w:r w:rsidR="002F5A82" w:rsidRPr="000C3520">
        <w:rPr>
          <w:rFonts w:ascii="TH SarabunPSK" w:hAnsi="TH SarabunPSK" w:cs="TH SarabunPSK"/>
          <w:sz w:val="28"/>
          <w:cs/>
        </w:rPr>
        <w:t>บาลของผู้บริหารสถานศึกษาสังกัดสำนักงานเขตพื้นที่การศึกษาประถมศึกษากระบี่ พบว่า การบริหารตามหลักธรรมา</w:t>
      </w:r>
      <w:proofErr w:type="spellStart"/>
      <w:r w:rsidR="002F5A82" w:rsidRPr="000C3520">
        <w:rPr>
          <w:rFonts w:ascii="TH SarabunPSK" w:hAnsi="TH SarabunPSK" w:cs="TH SarabunPSK"/>
          <w:sz w:val="28"/>
          <w:cs/>
        </w:rPr>
        <w:t>ภิ</w:t>
      </w:r>
      <w:proofErr w:type="spellEnd"/>
      <w:r w:rsidR="002F5A82" w:rsidRPr="000C3520">
        <w:rPr>
          <w:rFonts w:ascii="TH SarabunPSK" w:hAnsi="TH SarabunPSK" w:cs="TH SarabunPSK"/>
          <w:sz w:val="28"/>
          <w:cs/>
        </w:rPr>
        <w:t>บาลของผู้บริหารสถานศึกษา สังกัดสำนักงานเขตพื้นที่การศึกษาประถมศึกษากระบี่ โดย ภาพรวมพบว่าอยู่ในระดับมากที่สุด และเมื่อพิจารณาเป็นรายด้าน พบว่ามีการบริหารโดยใช้หลักธรรมา</w:t>
      </w:r>
      <w:proofErr w:type="spellStart"/>
      <w:r w:rsidR="002F5A82" w:rsidRPr="000C3520">
        <w:rPr>
          <w:rFonts w:ascii="TH SarabunPSK" w:hAnsi="TH SarabunPSK" w:cs="TH SarabunPSK"/>
          <w:sz w:val="28"/>
          <w:cs/>
        </w:rPr>
        <w:t>ภิ</w:t>
      </w:r>
      <w:proofErr w:type="spellEnd"/>
      <w:r w:rsidR="002F5A82" w:rsidRPr="000C3520">
        <w:rPr>
          <w:rFonts w:ascii="TH SarabunPSK" w:hAnsi="TH SarabunPSK" w:cs="TH SarabunPSK"/>
          <w:sz w:val="28"/>
          <w:cs/>
        </w:rPr>
        <w:t>บาลโดยระดับการบริหารอยู่ในระดับมากที่สุดด้วยค่าเฉลี่ยสูงสุด คือ หลักความคุ้มค่า รองลงมาคือหลักคุณธรรม หลักความรับผิดชอบ หลักความโปร่งใส หลักนิธิธรรม หลักความมีส่วนร่วม ตามลำดับ</w:t>
      </w:r>
    </w:p>
    <w:p w14:paraId="2DD2B0B0" w14:textId="2B9FB24D" w:rsidR="002F5A82" w:rsidRDefault="002F5A82" w:rsidP="00BF56B8">
      <w:pPr>
        <w:pStyle w:val="af2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</w:rPr>
        <w:t xml:space="preserve">2. </w:t>
      </w:r>
      <w:r w:rsidRPr="000C3520">
        <w:rPr>
          <w:rFonts w:ascii="TH SarabunPSK" w:hAnsi="TH SarabunPSK" w:cs="TH SarabunPSK"/>
          <w:sz w:val="28"/>
          <w:cs/>
        </w:rPr>
        <w:t>แนวทางการพัฒนาการใช้หลักธรรมา</w:t>
      </w:r>
      <w:proofErr w:type="spellStart"/>
      <w:r w:rsidRPr="000C3520">
        <w:rPr>
          <w:rFonts w:ascii="TH SarabunPSK" w:hAnsi="TH SarabunPSK" w:cs="TH SarabunPSK"/>
          <w:sz w:val="28"/>
          <w:cs/>
        </w:rPr>
        <w:t>ภิ</w:t>
      </w:r>
      <w:proofErr w:type="spellEnd"/>
      <w:r w:rsidRPr="000C3520">
        <w:rPr>
          <w:rFonts w:ascii="TH SarabunPSK" w:hAnsi="TH SarabunPSK" w:cs="TH SarabunPSK"/>
          <w:sz w:val="28"/>
          <w:cs/>
        </w:rPr>
        <w:t>บาลในการบริหารสถานศึกษาของผู้บริหารสถานศึกษาโรงเรียนเอกชน สังกัดสำนักงานศึกษาธิการจังหวัดปทุมธานี ทั้ง 6 หลักธรรมมา</w:t>
      </w:r>
      <w:proofErr w:type="spellStart"/>
      <w:r w:rsidRPr="000C3520">
        <w:rPr>
          <w:rFonts w:ascii="TH SarabunPSK" w:hAnsi="TH SarabunPSK" w:cs="TH SarabunPSK"/>
          <w:sz w:val="28"/>
          <w:cs/>
        </w:rPr>
        <w:t>ภิ</w:t>
      </w:r>
      <w:proofErr w:type="spellEnd"/>
      <w:r w:rsidRPr="000C3520">
        <w:rPr>
          <w:rFonts w:ascii="TH SarabunPSK" w:hAnsi="TH SarabunPSK" w:cs="TH SarabunPSK"/>
          <w:sz w:val="28"/>
          <w:cs/>
        </w:rPr>
        <w:t>บาล ได้แก่ หลักความรับผิดชอบ หลักความโปร่งใส หลักนิติธรรม หลักความคุ้มค่า หลักคุณธรรม และหลักการมีส่วนร่วม สามารถนำมาเป็นแนวทางในการพัฒนาการใช้หลักธรรมา</w:t>
      </w:r>
      <w:proofErr w:type="spellStart"/>
      <w:r w:rsidRPr="000C3520">
        <w:rPr>
          <w:rFonts w:ascii="TH SarabunPSK" w:hAnsi="TH SarabunPSK" w:cs="TH SarabunPSK"/>
          <w:sz w:val="28"/>
          <w:cs/>
        </w:rPr>
        <w:t>ภิ</w:t>
      </w:r>
      <w:proofErr w:type="spellEnd"/>
      <w:r w:rsidRPr="000C3520">
        <w:rPr>
          <w:rFonts w:ascii="TH SarabunPSK" w:hAnsi="TH SarabunPSK" w:cs="TH SarabunPSK"/>
          <w:sz w:val="28"/>
          <w:cs/>
        </w:rPr>
        <w:t>บาลในการบริหารสถานศึกษาของผู้บริหารสถานศึกษาโรงเรียนเอกชน สังกัดสำนักงานศึกษาธิการจังหวัด</w:t>
      </w:r>
      <w:r w:rsidRPr="005410CF">
        <w:rPr>
          <w:rFonts w:ascii="TH SarabunPSK" w:hAnsi="TH SarabunPSK" w:cs="TH SarabunPSK"/>
          <w:sz w:val="28"/>
          <w:cs/>
        </w:rPr>
        <w:t>ปทุมธานี ทั้งนี้อาจเป็นเพราะการนำหลักธรรมา</w:t>
      </w:r>
      <w:proofErr w:type="spellStart"/>
      <w:r w:rsidRPr="005410CF">
        <w:rPr>
          <w:rFonts w:ascii="TH SarabunPSK" w:hAnsi="TH SarabunPSK" w:cs="TH SarabunPSK"/>
          <w:sz w:val="28"/>
          <w:cs/>
        </w:rPr>
        <w:t>ภิ</w:t>
      </w:r>
      <w:proofErr w:type="spellEnd"/>
      <w:r w:rsidRPr="005410CF">
        <w:rPr>
          <w:rFonts w:ascii="TH SarabunPSK" w:hAnsi="TH SarabunPSK" w:cs="TH SarabunPSK"/>
          <w:sz w:val="28"/>
          <w:cs/>
        </w:rPr>
        <w:t>บาลในการบริหารสถานศึกษาของผู้บริหารนั้น เป็นการบริหารที่เปิดโอกาสให้ผู้บริหารและครู</w:t>
      </w:r>
      <w:r w:rsidRPr="000C3520">
        <w:rPr>
          <w:rFonts w:ascii="TH SarabunPSK" w:hAnsi="TH SarabunPSK" w:cs="TH SarabunPSK"/>
          <w:sz w:val="28"/>
          <w:cs/>
        </w:rPr>
        <w:t>ร่วมกันตัดสินใจ มีการกำหนดนโยบาย และกิจกรรมการบริหารงานในสถานศึกษา การสร้างบรรยากาศ สร้างแรงจูงใจ ให้ผู้มีส่วนเกี่ยวข้องเกิดแรงกระตุ้น ในการดำเนินกิจกรรม</w:t>
      </w:r>
      <w:proofErr w:type="spellStart"/>
      <w:r w:rsidRPr="000C3520">
        <w:rPr>
          <w:rFonts w:ascii="TH SarabunPSK" w:hAnsi="TH SarabunPSK" w:cs="TH SarabunPSK"/>
          <w:sz w:val="28"/>
          <w:cs/>
        </w:rPr>
        <w:t>ต่างๆ</w:t>
      </w:r>
      <w:proofErr w:type="spellEnd"/>
      <w:r w:rsidRPr="000C3520">
        <w:rPr>
          <w:rFonts w:ascii="TH SarabunPSK" w:hAnsi="TH SarabunPSK" w:cs="TH SarabunPSK"/>
          <w:sz w:val="28"/>
          <w:cs/>
        </w:rPr>
        <w:t>ของสถานศึกษา เกิดความสามัคคี เข้าใจเป้าหมายขององค์กร ซึ่งส่งผลต่อความสำเร็จขององค์กร ซึ่งสอดคล้องกับ แมกคอร์เนล (</w:t>
      </w:r>
      <w:r w:rsidRPr="000C3520">
        <w:rPr>
          <w:rFonts w:ascii="TH SarabunPSK" w:hAnsi="TH SarabunPSK" w:cs="TH SarabunPSK"/>
          <w:sz w:val="28"/>
        </w:rPr>
        <w:t>McConnell</w:t>
      </w:r>
      <w:r w:rsidRPr="000C3520">
        <w:rPr>
          <w:rFonts w:ascii="TH SarabunPSK" w:hAnsi="TH SarabunPSK" w:cs="TH SarabunPSK"/>
          <w:sz w:val="28"/>
          <w:cs/>
        </w:rPr>
        <w:t>. 1992: อ้างถึงใน ณฐพร มั่นคง</w:t>
      </w:r>
      <w:r w:rsidRPr="000C3520">
        <w:rPr>
          <w:rFonts w:ascii="TH SarabunPSK" w:hAnsi="TH SarabunPSK" w:cs="TH SarabunPSK"/>
          <w:sz w:val="28"/>
        </w:rPr>
        <w:t xml:space="preserve">, </w:t>
      </w:r>
      <w:r w:rsidRPr="000C3520">
        <w:rPr>
          <w:rFonts w:ascii="TH SarabunPSK" w:hAnsi="TH SarabunPSK" w:cs="TH SarabunPSK"/>
          <w:sz w:val="28"/>
          <w:cs/>
        </w:rPr>
        <w:t>2563) ได้</w:t>
      </w:r>
      <w:r w:rsidRPr="000C3520">
        <w:rPr>
          <w:rFonts w:ascii="TH SarabunPSK" w:hAnsi="TH SarabunPSK" w:cs="TH SarabunPSK"/>
          <w:sz w:val="28"/>
          <w:cs/>
        </w:rPr>
        <w:lastRenderedPageBreak/>
        <w:t>ศึกษาวิจัยเรื่อง ความสัมพันธ์ระหว่างประสิทธิผลของโรงเรียนกับกับวิสัยทัศน์ด้านคุณธรรมและจริยธรรมของผู้บริหารโรงเรียน พบว่าในโรงเรียนที่มีประสิทธิผลนั้น ผู้บริหารโรงเรียนมีวิสัยทัศน์ด้านคุณธรรมและจริยธรรม และพบว่าวิสัยทัศน์ด้านคุณธรรมและจริยธรรมของผู้บริหารโรงเรียนสามารถทำนายประสิทธิภาพของโรงเรียนได้ และสอดคล้องกับพงศ์ศิริ พวงศรีเคน (2563) ได้ศึกษาวิจัยเรื่อง การพัฒนาแนวทางการบริหารสถานศึกษาโดยยึดหลัก ธรรมา</w:t>
      </w:r>
      <w:proofErr w:type="spellStart"/>
      <w:r w:rsidRPr="000C3520">
        <w:rPr>
          <w:rFonts w:ascii="TH SarabunPSK" w:hAnsi="TH SarabunPSK" w:cs="TH SarabunPSK"/>
          <w:sz w:val="28"/>
          <w:cs/>
        </w:rPr>
        <w:t>ภิ</w:t>
      </w:r>
      <w:proofErr w:type="spellEnd"/>
      <w:r w:rsidRPr="000C3520">
        <w:rPr>
          <w:rFonts w:ascii="TH SarabunPSK" w:hAnsi="TH SarabunPSK" w:cs="TH SarabunPSK"/>
          <w:sz w:val="28"/>
          <w:cs/>
        </w:rPr>
        <w:t>บาลสำหรับโรงเรียน สังกัดสำนักงานเขตพื้นที่การศึกษามัธยมศึกษา เขต 33 พบว่า การ บริหารสถานศึกษาโดยยึดหลักธรรมา</w:t>
      </w:r>
      <w:proofErr w:type="spellStart"/>
      <w:r w:rsidRPr="000C3520">
        <w:rPr>
          <w:rFonts w:ascii="TH SarabunPSK" w:hAnsi="TH SarabunPSK" w:cs="TH SarabunPSK"/>
          <w:sz w:val="28"/>
          <w:cs/>
        </w:rPr>
        <w:t>ภิ</w:t>
      </w:r>
      <w:proofErr w:type="spellEnd"/>
      <w:r w:rsidRPr="000C3520">
        <w:rPr>
          <w:rFonts w:ascii="TH SarabunPSK" w:hAnsi="TH SarabunPSK" w:cs="TH SarabunPSK"/>
          <w:sz w:val="28"/>
          <w:cs/>
        </w:rPr>
        <w:t>บาลสำหรับโรงเรียนสังกัดสำนักงานเขตพื้นที่การศึกษา มัธยมศึกษา เขต 33 พบว่าแนวทางการบริหารสถานศึกษาโดยยึดหลัก  ธรรมา</w:t>
      </w:r>
      <w:proofErr w:type="spellStart"/>
      <w:r w:rsidRPr="000C3520">
        <w:rPr>
          <w:rFonts w:ascii="TH SarabunPSK" w:hAnsi="TH SarabunPSK" w:cs="TH SarabunPSK"/>
          <w:sz w:val="28"/>
          <w:cs/>
        </w:rPr>
        <w:t>ภิ</w:t>
      </w:r>
      <w:proofErr w:type="spellEnd"/>
      <w:r w:rsidRPr="000C3520">
        <w:rPr>
          <w:rFonts w:ascii="TH SarabunPSK" w:hAnsi="TH SarabunPSK" w:cs="TH SarabunPSK"/>
          <w:sz w:val="28"/>
          <w:cs/>
        </w:rPr>
        <w:t>บาลสำหรับโรงเรียน สังกัดสำนักงานเขตพื้นที่การศึกษามัธยมศึกษาเขต 33 การบริหารควรมีการประชุมเพื่อ จัดทำแผนปฏิบัติการ ส่งเสริมให้มีการจัดสรรงบประมาณตามข้อมูลความจำเป็นด้วยความเป็นธรรม มี การจัดทำแผนปฏิบัติและขั้นตอนการแสวงหา มีการจัดกิจกรรมให้ผู้เรียนได้เรียนรู้จากประสบการณ์จริง เปิดเผยขั้นตอนและแนวทางปฏิบัติในการรับนักเรียน</w:t>
      </w:r>
      <w:r>
        <w:rPr>
          <w:rFonts w:ascii="TH SarabunPSK" w:hAnsi="TH SarabunPSK" w:cs="TH SarabunPSK" w:hint="cs"/>
          <w:sz w:val="28"/>
          <w:cs/>
        </w:rPr>
        <w:t xml:space="preserve"> อีกทั้งยังสอดคล้องกับ </w:t>
      </w:r>
      <w:proofErr w:type="spellStart"/>
      <w:r w:rsidRPr="00794537">
        <w:rPr>
          <w:rFonts w:ascii="TH SarabunPSK" w:hAnsi="TH SarabunPSK" w:cs="TH SarabunPSK" w:hint="cs"/>
          <w:sz w:val="28"/>
          <w:cs/>
        </w:rPr>
        <w:t>ธี</w:t>
      </w:r>
      <w:proofErr w:type="spellEnd"/>
      <w:r w:rsidRPr="00794537">
        <w:rPr>
          <w:rFonts w:ascii="TH SarabunPSK" w:hAnsi="TH SarabunPSK" w:cs="TH SarabunPSK" w:hint="cs"/>
          <w:sz w:val="28"/>
          <w:cs/>
        </w:rPr>
        <w:t>ระ</w:t>
      </w:r>
      <w:r w:rsidRPr="00794537">
        <w:rPr>
          <w:rFonts w:ascii="TH SarabunPSK" w:hAnsi="TH SarabunPSK" w:cs="TH SarabunPSK"/>
          <w:sz w:val="28"/>
          <w:cs/>
        </w:rPr>
        <w:t xml:space="preserve"> </w:t>
      </w:r>
      <w:proofErr w:type="spellStart"/>
      <w:r w:rsidRPr="00794537">
        <w:rPr>
          <w:rFonts w:ascii="TH SarabunPSK" w:hAnsi="TH SarabunPSK" w:cs="TH SarabunPSK" w:hint="cs"/>
          <w:sz w:val="28"/>
          <w:cs/>
        </w:rPr>
        <w:t>รุญ</w:t>
      </w:r>
      <w:proofErr w:type="spellEnd"/>
      <w:r w:rsidRPr="00794537">
        <w:rPr>
          <w:rFonts w:ascii="TH SarabunPSK" w:hAnsi="TH SarabunPSK" w:cs="TH SarabunPSK" w:hint="cs"/>
          <w:sz w:val="28"/>
          <w:cs/>
        </w:rPr>
        <w:t>เจริญ</w:t>
      </w:r>
      <w:r>
        <w:rPr>
          <w:rFonts w:ascii="TH SarabunPSK" w:hAnsi="TH SarabunPSK" w:cs="TH SarabunPSK"/>
          <w:sz w:val="28"/>
          <w:cs/>
        </w:rPr>
        <w:t xml:space="preserve"> (2557 </w:t>
      </w:r>
      <w:r w:rsidRPr="00794537">
        <w:rPr>
          <w:rFonts w:ascii="TH SarabunPSK" w:hAnsi="TH SarabunPSK" w:cs="TH SarabunPSK"/>
          <w:sz w:val="28"/>
          <w:cs/>
        </w:rPr>
        <w:t xml:space="preserve">) </w:t>
      </w:r>
      <w:r w:rsidRPr="00794537">
        <w:rPr>
          <w:rFonts w:ascii="TH SarabunPSK" w:hAnsi="TH SarabunPSK" w:cs="TH SarabunPSK" w:hint="cs"/>
          <w:sz w:val="28"/>
          <w:cs/>
        </w:rPr>
        <w:t>ได้กล่าวถึงความสำคัญของหลักธรรมา</w:t>
      </w:r>
      <w:proofErr w:type="spellStart"/>
      <w:r w:rsidRPr="00794537">
        <w:rPr>
          <w:rFonts w:ascii="TH SarabunPSK" w:hAnsi="TH SarabunPSK" w:cs="TH SarabunPSK" w:hint="cs"/>
          <w:sz w:val="28"/>
          <w:cs/>
        </w:rPr>
        <w:t>ภิ</w:t>
      </w:r>
      <w:proofErr w:type="spellEnd"/>
      <w:r w:rsidRPr="00794537">
        <w:rPr>
          <w:rFonts w:ascii="TH SarabunPSK" w:hAnsi="TH SarabunPSK" w:cs="TH SarabunPSK" w:hint="cs"/>
          <w:sz w:val="28"/>
          <w:cs/>
        </w:rPr>
        <w:t>บาลไว้ว่า</w:t>
      </w:r>
      <w:r w:rsidRPr="00794537">
        <w:rPr>
          <w:rFonts w:ascii="TH SarabunPSK" w:hAnsi="TH SarabunPSK" w:cs="TH SarabunPSK"/>
          <w:sz w:val="28"/>
          <w:cs/>
        </w:rPr>
        <w:t xml:space="preserve"> </w:t>
      </w:r>
      <w:r w:rsidRPr="00794537">
        <w:rPr>
          <w:rFonts w:ascii="TH SarabunPSK" w:hAnsi="TH SarabunPSK" w:cs="TH SarabunPSK" w:hint="cs"/>
          <w:sz w:val="28"/>
          <w:cs/>
        </w:rPr>
        <w:t>หลักธรรมา</w:t>
      </w:r>
      <w:proofErr w:type="spellStart"/>
      <w:r w:rsidRPr="00794537">
        <w:rPr>
          <w:rFonts w:ascii="TH SarabunPSK" w:hAnsi="TH SarabunPSK" w:cs="TH SarabunPSK" w:hint="cs"/>
          <w:sz w:val="28"/>
          <w:cs/>
        </w:rPr>
        <w:t>ภิ</w:t>
      </w:r>
      <w:proofErr w:type="spellEnd"/>
      <w:r w:rsidRPr="00794537">
        <w:rPr>
          <w:rFonts w:ascii="TH SarabunPSK" w:hAnsi="TH SarabunPSK" w:cs="TH SarabunPSK" w:hint="cs"/>
          <w:sz w:val="28"/>
          <w:cs/>
        </w:rPr>
        <w:t>บาลนั้นมีส่วน</w:t>
      </w:r>
      <w:r w:rsidRPr="00794537">
        <w:rPr>
          <w:rFonts w:ascii="TH SarabunPSK" w:hAnsi="TH SarabunPSK" w:cs="TH SarabunPSK"/>
          <w:sz w:val="28"/>
          <w:cs/>
        </w:rPr>
        <w:t xml:space="preserve"> </w:t>
      </w:r>
      <w:r w:rsidRPr="00794537">
        <w:rPr>
          <w:rFonts w:ascii="TH SarabunPSK" w:hAnsi="TH SarabunPSK" w:cs="TH SarabunPSK" w:hint="cs"/>
          <w:sz w:val="28"/>
          <w:cs/>
        </w:rPr>
        <w:t>ช่วยในการบริหารจัดการศึกษาในองค์กรภาครัฐและภาคเอกชน</w:t>
      </w:r>
      <w:r w:rsidRPr="00794537">
        <w:rPr>
          <w:rFonts w:ascii="TH SarabunPSK" w:hAnsi="TH SarabunPSK" w:cs="TH SarabunPSK"/>
          <w:sz w:val="28"/>
          <w:cs/>
        </w:rPr>
        <w:t xml:space="preserve"> </w:t>
      </w:r>
      <w:r w:rsidRPr="00794537">
        <w:rPr>
          <w:rFonts w:ascii="TH SarabunPSK" w:hAnsi="TH SarabunPSK" w:cs="TH SarabunPSK" w:hint="cs"/>
          <w:sz w:val="28"/>
          <w:cs/>
        </w:rPr>
        <w:t>ให้มีประสิทธิผลและประสิทธิภาพ</w:t>
      </w:r>
      <w:r w:rsidRPr="00794537">
        <w:rPr>
          <w:rFonts w:ascii="TH SarabunPSK" w:hAnsi="TH SarabunPSK" w:cs="TH SarabunPSK"/>
          <w:sz w:val="28"/>
          <w:cs/>
        </w:rPr>
        <w:t xml:space="preserve"> </w:t>
      </w:r>
      <w:r w:rsidRPr="00794537">
        <w:rPr>
          <w:rFonts w:ascii="TH SarabunPSK" w:hAnsi="TH SarabunPSK" w:cs="TH SarabunPSK" w:hint="cs"/>
          <w:sz w:val="28"/>
          <w:cs/>
        </w:rPr>
        <w:t>บรรลุวิสัยทัศน์</w:t>
      </w:r>
      <w:r w:rsidRPr="00794537">
        <w:rPr>
          <w:rFonts w:ascii="TH SarabunPSK" w:hAnsi="TH SarabunPSK" w:cs="TH SarabunPSK"/>
          <w:sz w:val="28"/>
          <w:cs/>
        </w:rPr>
        <w:t xml:space="preserve"> </w:t>
      </w:r>
      <w:r w:rsidRPr="00794537">
        <w:rPr>
          <w:rFonts w:ascii="TH SarabunPSK" w:hAnsi="TH SarabunPSK" w:cs="TH SarabunPSK" w:hint="cs"/>
          <w:sz w:val="28"/>
          <w:cs/>
        </w:rPr>
        <w:t>พันธกิจ</w:t>
      </w:r>
      <w:r w:rsidRPr="00794537">
        <w:rPr>
          <w:rFonts w:ascii="TH SarabunPSK" w:hAnsi="TH SarabunPSK" w:cs="TH SarabunPSK"/>
          <w:sz w:val="28"/>
          <w:cs/>
        </w:rPr>
        <w:t xml:space="preserve"> </w:t>
      </w:r>
      <w:r w:rsidRPr="00794537">
        <w:rPr>
          <w:rFonts w:ascii="TH SarabunPSK" w:hAnsi="TH SarabunPSK" w:cs="TH SarabunPSK" w:hint="cs"/>
          <w:sz w:val="28"/>
          <w:cs/>
        </w:rPr>
        <w:t>เป้าหมาย</w:t>
      </w:r>
      <w:r w:rsidRPr="00794537">
        <w:rPr>
          <w:rFonts w:ascii="TH SarabunPSK" w:hAnsi="TH SarabunPSK" w:cs="TH SarabunPSK"/>
          <w:sz w:val="28"/>
          <w:cs/>
        </w:rPr>
        <w:t xml:space="preserve"> </w:t>
      </w:r>
      <w:r w:rsidRPr="00794537">
        <w:rPr>
          <w:rFonts w:ascii="TH SarabunPSK" w:hAnsi="TH SarabunPSK" w:cs="TH SarabunPSK" w:hint="cs"/>
          <w:sz w:val="28"/>
          <w:cs/>
        </w:rPr>
        <w:t>ตามที่ได้กำหนดไว้</w:t>
      </w:r>
    </w:p>
    <w:p w14:paraId="76E2B8E5" w14:textId="77777777" w:rsidR="000B0356" w:rsidRPr="00A24B07" w:rsidRDefault="000B0356" w:rsidP="00BF56B8">
      <w:pPr>
        <w:pStyle w:val="af2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</w:p>
    <w:p w14:paraId="6D335A97" w14:textId="77777777" w:rsidR="004840E2" w:rsidRPr="00A24B07" w:rsidRDefault="004840E2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ข้อเสนอแนะ</w:t>
      </w:r>
    </w:p>
    <w:p w14:paraId="09AAE63D" w14:textId="77777777" w:rsidR="00CC4011" w:rsidRPr="008B005B" w:rsidRDefault="00CC4011" w:rsidP="00BF56B8">
      <w:pPr>
        <w:pStyle w:val="af2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8B005B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ข้อเสนอแนะในการนำผลวิจัยไปใช้หรือข้อเสนอแนะเชิงนโยบาย </w:t>
      </w:r>
    </w:p>
    <w:p w14:paraId="219346EB" w14:textId="3FEC875C" w:rsidR="002F5A82" w:rsidRDefault="000B0356" w:rsidP="00BF56B8">
      <w:pPr>
        <w:pStyle w:val="af2"/>
        <w:jc w:val="thaiDistribute"/>
        <w:rPr>
          <w:rFonts w:ascii="TH SarabunPSK" w:hAnsi="TH SarabunPSK" w:cs="TH SarabunPSK"/>
          <w:color w:val="000000"/>
          <w:sz w:val="28"/>
        </w:rPr>
      </w:pPr>
      <w:r w:rsidRPr="000B0356">
        <w:rPr>
          <w:rFonts w:ascii="TH SarabunPSK" w:hAnsi="TH SarabunPSK" w:cs="TH SarabunPSK"/>
          <w:color w:val="000000"/>
          <w:sz w:val="28"/>
          <w:cs/>
        </w:rPr>
        <w:tab/>
      </w:r>
      <w:r w:rsidRPr="000B0356">
        <w:rPr>
          <w:rFonts w:ascii="TH SarabunPSK" w:hAnsi="TH SarabunPSK" w:cs="TH SarabunPSK" w:hint="cs"/>
          <w:color w:val="000000"/>
          <w:sz w:val="28"/>
          <w:cs/>
        </w:rPr>
        <w:t>1</w:t>
      </w:r>
      <w:r>
        <w:rPr>
          <w:rFonts w:ascii="TH SarabunPSK" w:hAnsi="TH SarabunPSK" w:cs="TH SarabunPSK"/>
          <w:color w:val="000000"/>
          <w:sz w:val="28"/>
          <w:cs/>
        </w:rPr>
        <w:t xml:space="preserve">. </w:t>
      </w:r>
      <w:r w:rsidR="002F5A82" w:rsidRPr="005410CF">
        <w:rPr>
          <w:rFonts w:ascii="TH SarabunPSK" w:eastAsia="Sarabun" w:hAnsi="TH SarabunPSK" w:cs="TH SarabunPSK" w:hint="cs"/>
          <w:color w:val="000000"/>
          <w:sz w:val="28"/>
          <w:cs/>
        </w:rPr>
        <w:t>จากผลการวิจัยพบว่าระดับการใช้หลักธรรมา</w:t>
      </w:r>
      <w:proofErr w:type="spellStart"/>
      <w:r w:rsidR="002F5A82" w:rsidRPr="005410CF">
        <w:rPr>
          <w:rFonts w:ascii="TH SarabunPSK" w:eastAsia="Sarabun" w:hAnsi="TH SarabunPSK" w:cs="TH SarabunPSK" w:hint="cs"/>
          <w:color w:val="000000"/>
          <w:sz w:val="28"/>
          <w:cs/>
        </w:rPr>
        <w:t>ภิ</w:t>
      </w:r>
      <w:proofErr w:type="spellEnd"/>
      <w:r w:rsidR="002F5A82" w:rsidRPr="005410CF">
        <w:rPr>
          <w:rFonts w:ascii="TH SarabunPSK" w:eastAsia="Sarabun" w:hAnsi="TH SarabunPSK" w:cs="TH SarabunPSK" w:hint="cs"/>
          <w:color w:val="000000"/>
          <w:sz w:val="28"/>
          <w:cs/>
        </w:rPr>
        <w:t>บาลในการบริหารสถานศึกษาของผู้บริหารสถานศึกษาโรงเรียนเอกชน</w:t>
      </w:r>
      <w:r w:rsidR="002F5A82"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="002F5A82" w:rsidRPr="005410CF">
        <w:rPr>
          <w:rFonts w:ascii="TH SarabunPSK" w:eastAsia="Sarabun" w:hAnsi="TH SarabunPSK" w:cs="TH SarabunPSK" w:hint="cs"/>
          <w:color w:val="000000"/>
          <w:sz w:val="28"/>
          <w:cs/>
        </w:rPr>
        <w:t>สังกัดสำนักงานศึกษาธิการจังหวัดปทุมธานี</w:t>
      </w:r>
      <w:r w:rsidR="002F5A82"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="002F5A82" w:rsidRPr="005410CF">
        <w:rPr>
          <w:rFonts w:ascii="TH SarabunPSK" w:eastAsia="Sarabun" w:hAnsi="TH SarabunPSK" w:cs="TH SarabunPSK" w:hint="cs"/>
          <w:color w:val="000000"/>
          <w:sz w:val="28"/>
          <w:cs/>
        </w:rPr>
        <w:t>เรียงลำดับดังนี้</w:t>
      </w:r>
      <w:r w:rsidR="002F5A82"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="002F5A82" w:rsidRPr="005410CF">
        <w:rPr>
          <w:rFonts w:ascii="TH SarabunPSK" w:eastAsia="Sarabun" w:hAnsi="TH SarabunPSK" w:cs="TH SarabunPSK"/>
          <w:color w:val="000000"/>
          <w:sz w:val="28"/>
        </w:rPr>
        <w:t>1</w:t>
      </w:r>
      <w:r w:rsidR="002F5A82"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) </w:t>
      </w:r>
      <w:r w:rsidR="002F5A82" w:rsidRPr="005410CF">
        <w:rPr>
          <w:rFonts w:ascii="TH SarabunPSK" w:eastAsia="Sarabun" w:hAnsi="TH SarabunPSK" w:cs="TH SarabunPSK" w:hint="cs"/>
          <w:color w:val="000000"/>
          <w:sz w:val="28"/>
          <w:cs/>
        </w:rPr>
        <w:t>หลักคุณธรรม</w:t>
      </w:r>
      <w:r w:rsidR="002F5A82"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="002F5A82" w:rsidRPr="005410CF">
        <w:rPr>
          <w:rFonts w:ascii="TH SarabunPSK" w:eastAsia="Sarabun" w:hAnsi="TH SarabunPSK" w:cs="TH SarabunPSK"/>
          <w:color w:val="000000"/>
          <w:sz w:val="28"/>
        </w:rPr>
        <w:t>2</w:t>
      </w:r>
      <w:r w:rsidR="002F5A82"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) </w:t>
      </w:r>
      <w:r w:rsidR="002F5A82" w:rsidRPr="005410CF">
        <w:rPr>
          <w:rFonts w:ascii="TH SarabunPSK" w:eastAsia="Sarabun" w:hAnsi="TH SarabunPSK" w:cs="TH SarabunPSK" w:hint="cs"/>
          <w:color w:val="000000"/>
          <w:sz w:val="28"/>
          <w:cs/>
        </w:rPr>
        <w:t>หลักความรับผิดชอบ</w:t>
      </w:r>
      <w:r w:rsidR="002F5A82"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="002F5A82" w:rsidRPr="005410CF">
        <w:rPr>
          <w:rFonts w:ascii="TH SarabunPSK" w:eastAsia="Sarabun" w:hAnsi="TH SarabunPSK" w:cs="TH SarabunPSK"/>
          <w:color w:val="000000"/>
          <w:sz w:val="28"/>
        </w:rPr>
        <w:t>3</w:t>
      </w:r>
      <w:r w:rsidR="002F5A82"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) </w:t>
      </w:r>
      <w:r w:rsidR="002F5A82" w:rsidRPr="005410CF">
        <w:rPr>
          <w:rFonts w:ascii="TH SarabunPSK" w:eastAsia="Sarabun" w:hAnsi="TH SarabunPSK" w:cs="TH SarabunPSK" w:hint="cs"/>
          <w:color w:val="000000"/>
          <w:sz w:val="28"/>
          <w:cs/>
        </w:rPr>
        <w:t>หลักนิติธรรม</w:t>
      </w:r>
      <w:r w:rsidR="002F5A82"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="002F5A82" w:rsidRPr="005410CF">
        <w:rPr>
          <w:rFonts w:ascii="TH SarabunPSK" w:eastAsia="Sarabun" w:hAnsi="TH SarabunPSK" w:cs="TH SarabunPSK"/>
          <w:color w:val="000000"/>
          <w:sz w:val="28"/>
        </w:rPr>
        <w:t>4</w:t>
      </w:r>
      <w:r w:rsidR="002F5A82"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) </w:t>
      </w:r>
      <w:r w:rsidR="002F5A82" w:rsidRPr="005410CF">
        <w:rPr>
          <w:rFonts w:ascii="TH SarabunPSK" w:eastAsia="Sarabun" w:hAnsi="TH SarabunPSK" w:cs="TH SarabunPSK" w:hint="cs"/>
          <w:color w:val="000000"/>
          <w:sz w:val="28"/>
          <w:cs/>
        </w:rPr>
        <w:t>หลักความคุ้มค่า</w:t>
      </w:r>
      <w:r w:rsidR="002F5A82"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="002F5A82" w:rsidRPr="005410CF">
        <w:rPr>
          <w:rFonts w:ascii="TH SarabunPSK" w:eastAsia="Sarabun" w:hAnsi="TH SarabunPSK" w:cs="TH SarabunPSK"/>
          <w:color w:val="000000"/>
          <w:sz w:val="28"/>
        </w:rPr>
        <w:t>5</w:t>
      </w:r>
      <w:r w:rsidR="002F5A82" w:rsidRPr="005410CF">
        <w:rPr>
          <w:rFonts w:ascii="TH SarabunPSK" w:eastAsia="Sarabun" w:hAnsi="TH SarabunPSK" w:cs="TH SarabunPSK"/>
          <w:color w:val="000000"/>
          <w:sz w:val="28"/>
          <w:cs/>
        </w:rPr>
        <w:t>)</w:t>
      </w:r>
      <w:r w:rsidR="002F5A82" w:rsidRPr="005410CF">
        <w:rPr>
          <w:rFonts w:ascii="TH SarabunPSK" w:eastAsia="Sarabun" w:hAnsi="TH SarabunPSK" w:cs="TH SarabunPSK" w:hint="cs"/>
          <w:color w:val="000000"/>
          <w:sz w:val="28"/>
          <w:cs/>
        </w:rPr>
        <w:t>หลักความโปร่งใส</w:t>
      </w:r>
      <w:r w:rsidR="002F5A82"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="002F5A82" w:rsidRPr="005410CF">
        <w:rPr>
          <w:rFonts w:ascii="TH SarabunPSK" w:eastAsia="Sarabun" w:hAnsi="TH SarabunPSK" w:cs="TH SarabunPSK" w:hint="cs"/>
          <w:color w:val="000000"/>
          <w:sz w:val="28"/>
          <w:cs/>
        </w:rPr>
        <w:t>และ</w:t>
      </w:r>
      <w:r w:rsidR="002F5A82"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="002F5A82" w:rsidRPr="005410CF">
        <w:rPr>
          <w:rFonts w:ascii="TH SarabunPSK" w:eastAsia="Sarabun" w:hAnsi="TH SarabunPSK" w:cs="TH SarabunPSK"/>
          <w:color w:val="000000"/>
          <w:sz w:val="28"/>
        </w:rPr>
        <w:t>6</w:t>
      </w:r>
      <w:r w:rsidR="002F5A82"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) </w:t>
      </w:r>
      <w:r w:rsidR="002F5A82" w:rsidRPr="005410CF">
        <w:rPr>
          <w:rFonts w:ascii="TH SarabunPSK" w:eastAsia="Sarabun" w:hAnsi="TH SarabunPSK" w:cs="TH SarabunPSK" w:hint="cs"/>
          <w:color w:val="000000"/>
          <w:sz w:val="28"/>
          <w:cs/>
        </w:rPr>
        <w:t>หลักการมีส่วนร่วม</w:t>
      </w:r>
      <w:r w:rsidR="002F5A82"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="002F5A82" w:rsidRPr="005410CF">
        <w:rPr>
          <w:rFonts w:ascii="TH SarabunPSK" w:eastAsia="Sarabun" w:hAnsi="TH SarabunPSK" w:cs="TH SarabunPSK" w:hint="cs"/>
          <w:color w:val="000000"/>
          <w:sz w:val="28"/>
          <w:cs/>
        </w:rPr>
        <w:t>ดังนั้นผู้บริหารสถานศึกษาควรให้ความสำคัญในการส่งเสริมครูตระหนักถึงการใช้หลักธรรมา</w:t>
      </w:r>
      <w:proofErr w:type="spellStart"/>
      <w:r w:rsidR="002F5A82" w:rsidRPr="005410CF">
        <w:rPr>
          <w:rFonts w:ascii="TH SarabunPSK" w:eastAsia="Sarabun" w:hAnsi="TH SarabunPSK" w:cs="TH SarabunPSK" w:hint="cs"/>
          <w:color w:val="000000"/>
          <w:sz w:val="28"/>
          <w:cs/>
        </w:rPr>
        <w:t>ภิ</w:t>
      </w:r>
      <w:proofErr w:type="spellEnd"/>
      <w:r w:rsidR="002F5A82" w:rsidRPr="005410CF">
        <w:rPr>
          <w:rFonts w:ascii="TH SarabunPSK" w:eastAsia="Sarabun" w:hAnsi="TH SarabunPSK" w:cs="TH SarabunPSK" w:hint="cs"/>
          <w:color w:val="000000"/>
          <w:sz w:val="28"/>
          <w:cs/>
        </w:rPr>
        <w:t>บาลในหลักการมีส่วนร่วมในการปฏิบัติงาน</w:t>
      </w:r>
      <w:r w:rsidR="002F5A82"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="002F5A82" w:rsidRPr="005410CF">
        <w:rPr>
          <w:rFonts w:ascii="TH SarabunPSK" w:eastAsia="Sarabun" w:hAnsi="TH SarabunPSK" w:cs="TH SarabunPSK" w:hint="cs"/>
          <w:color w:val="000000"/>
          <w:sz w:val="28"/>
          <w:cs/>
        </w:rPr>
        <w:t>เช่น</w:t>
      </w:r>
      <w:r w:rsidR="002F5A82"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="002F5A82" w:rsidRPr="005410CF">
        <w:rPr>
          <w:rFonts w:ascii="TH SarabunPSK" w:eastAsia="Sarabun" w:hAnsi="TH SarabunPSK" w:cs="TH SarabunPSK" w:hint="cs"/>
          <w:color w:val="000000"/>
          <w:sz w:val="28"/>
          <w:cs/>
        </w:rPr>
        <w:t>ส่งเสริมเปิดโอกาสให้ผู้ปกครองและชุมชน</w:t>
      </w:r>
      <w:r w:rsidR="002F5A82"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="002F5A82" w:rsidRPr="005410CF">
        <w:rPr>
          <w:rFonts w:ascii="TH SarabunPSK" w:eastAsia="Sarabun" w:hAnsi="TH SarabunPSK" w:cs="TH SarabunPSK" w:hint="cs"/>
          <w:color w:val="000000"/>
          <w:sz w:val="28"/>
          <w:cs/>
        </w:rPr>
        <w:t>เข้ามามีส่วนร่วมในการเป็นคณะกรรมการจัดทำหลักสูตรสถานศึกษา</w:t>
      </w:r>
      <w:r w:rsidR="002F5A82"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="002F5A82" w:rsidRPr="005410CF">
        <w:rPr>
          <w:rFonts w:ascii="TH SarabunPSK" w:eastAsia="Sarabun" w:hAnsi="TH SarabunPSK" w:cs="TH SarabunPSK" w:hint="cs"/>
          <w:color w:val="000000"/>
          <w:sz w:val="28"/>
          <w:cs/>
        </w:rPr>
        <w:t>เปิดโอกาสให้ครูและบุคลากร</w:t>
      </w:r>
      <w:r w:rsidR="002F5A82"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="002F5A82" w:rsidRPr="005410CF">
        <w:rPr>
          <w:rFonts w:ascii="TH SarabunPSK" w:eastAsia="Sarabun" w:hAnsi="TH SarabunPSK" w:cs="TH SarabunPSK" w:hint="cs"/>
          <w:color w:val="000000"/>
          <w:sz w:val="28"/>
          <w:cs/>
        </w:rPr>
        <w:t>หรือผู้มีส่วนเกี่ยวข้องเข้ามามีส่วนร่วมในการบริหารจัดการโรงเรียน</w:t>
      </w:r>
    </w:p>
    <w:p w14:paraId="6C111270" w14:textId="2204EBCD" w:rsidR="002F5A82" w:rsidRDefault="002F5A82" w:rsidP="00BF56B8">
      <w:pPr>
        <w:pStyle w:val="af2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</w:rPr>
        <w:tab/>
        <w:t xml:space="preserve">2. </w:t>
      </w:r>
      <w:r w:rsidRPr="005410CF">
        <w:rPr>
          <w:rFonts w:ascii="TH SarabunPSK" w:eastAsia="Sarabun" w:hAnsi="TH SarabunPSK" w:cs="TH SarabunPSK" w:hint="cs"/>
          <w:color w:val="000000"/>
          <w:sz w:val="28"/>
          <w:cs/>
        </w:rPr>
        <w:t>แนวทางการพัฒนาการใช้หลักธรรมา</w:t>
      </w:r>
      <w:proofErr w:type="spellStart"/>
      <w:r w:rsidRPr="005410CF">
        <w:rPr>
          <w:rFonts w:ascii="TH SarabunPSK" w:eastAsia="Sarabun" w:hAnsi="TH SarabunPSK" w:cs="TH SarabunPSK" w:hint="cs"/>
          <w:color w:val="000000"/>
          <w:sz w:val="28"/>
          <w:cs/>
        </w:rPr>
        <w:t>ภิ</w:t>
      </w:r>
      <w:proofErr w:type="spellEnd"/>
      <w:r w:rsidRPr="005410CF">
        <w:rPr>
          <w:rFonts w:ascii="TH SarabunPSK" w:eastAsia="Sarabun" w:hAnsi="TH SarabunPSK" w:cs="TH SarabunPSK" w:hint="cs"/>
          <w:color w:val="000000"/>
          <w:sz w:val="28"/>
          <w:cs/>
        </w:rPr>
        <w:t>บาลในการบริหารสถานศึกษาของผู้บริหารสถานศึกษาโรงเรียนเอกชน</w:t>
      </w:r>
      <w:r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5410CF">
        <w:rPr>
          <w:rFonts w:ascii="TH SarabunPSK" w:eastAsia="Sarabun" w:hAnsi="TH SarabunPSK" w:cs="TH SarabunPSK" w:hint="cs"/>
          <w:color w:val="000000"/>
          <w:sz w:val="28"/>
          <w:cs/>
        </w:rPr>
        <w:t>สังกัดสำนักงานศึกษาธิการจังหวัดปทุมธานี</w:t>
      </w:r>
      <w:r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5410CF">
        <w:rPr>
          <w:rFonts w:ascii="TH SarabunPSK" w:eastAsia="Sarabun" w:hAnsi="TH SarabunPSK" w:cs="TH SarabunPSK" w:hint="cs"/>
          <w:color w:val="000000"/>
          <w:sz w:val="28"/>
          <w:cs/>
        </w:rPr>
        <w:t>หลักการมีส่วนร่วม</w:t>
      </w:r>
      <w:r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5410CF">
        <w:rPr>
          <w:rFonts w:ascii="TH SarabunPSK" w:eastAsia="Sarabun" w:hAnsi="TH SarabunPSK" w:cs="TH SarabunPSK" w:hint="cs"/>
          <w:color w:val="000000"/>
          <w:sz w:val="28"/>
          <w:cs/>
        </w:rPr>
        <w:t>มีค่าเฉลี่ยต่ำที่สุด</w:t>
      </w:r>
      <w:r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5410CF">
        <w:rPr>
          <w:rFonts w:ascii="TH SarabunPSK" w:eastAsia="Sarabun" w:hAnsi="TH SarabunPSK" w:cs="TH SarabunPSK" w:hint="cs"/>
          <w:color w:val="000000"/>
          <w:sz w:val="28"/>
          <w:cs/>
        </w:rPr>
        <w:t>แสดงให้เห็นว่าสถานศึกษาทุกแห่งควรมีนโยบายในการพัฒนาการใช้หลักธรรมา</w:t>
      </w:r>
      <w:proofErr w:type="spellStart"/>
      <w:r w:rsidRPr="005410CF">
        <w:rPr>
          <w:rFonts w:ascii="TH SarabunPSK" w:eastAsia="Sarabun" w:hAnsi="TH SarabunPSK" w:cs="TH SarabunPSK" w:hint="cs"/>
          <w:color w:val="000000"/>
          <w:sz w:val="28"/>
          <w:cs/>
        </w:rPr>
        <w:t>ภิ</w:t>
      </w:r>
      <w:proofErr w:type="spellEnd"/>
      <w:r w:rsidRPr="005410CF">
        <w:rPr>
          <w:rFonts w:ascii="TH SarabunPSK" w:eastAsia="Sarabun" w:hAnsi="TH SarabunPSK" w:cs="TH SarabunPSK" w:hint="cs"/>
          <w:color w:val="000000"/>
          <w:sz w:val="28"/>
          <w:cs/>
        </w:rPr>
        <w:t>บาล</w:t>
      </w:r>
      <w:r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5410CF">
        <w:rPr>
          <w:rFonts w:ascii="TH SarabunPSK" w:eastAsia="Sarabun" w:hAnsi="TH SarabunPSK" w:cs="TH SarabunPSK" w:hint="cs"/>
          <w:color w:val="000000"/>
          <w:sz w:val="28"/>
          <w:cs/>
        </w:rPr>
        <w:t>โดยหลักการมีส่วนร่วมในการบริหารสถานศึกษา</w:t>
      </w:r>
    </w:p>
    <w:p w14:paraId="75DAF7DB" w14:textId="48F72A77" w:rsidR="00CC4011" w:rsidRPr="0082675A" w:rsidRDefault="00CC4011" w:rsidP="00BF56B8">
      <w:pPr>
        <w:pStyle w:val="af2"/>
        <w:jc w:val="thaiDistribute"/>
        <w:rPr>
          <w:rFonts w:ascii="TH SarabunPSK" w:hAnsi="TH SarabunPSK" w:cs="TH SarabunPSK"/>
          <w:color w:val="000000"/>
          <w:sz w:val="28"/>
        </w:rPr>
      </w:pPr>
      <w:r w:rsidRPr="008B005B">
        <w:rPr>
          <w:rFonts w:ascii="TH SarabunPSK" w:hAnsi="TH SarabunPSK" w:cs="TH SarabunPSK"/>
          <w:b/>
          <w:bCs/>
          <w:color w:val="000000"/>
          <w:sz w:val="28"/>
          <w:cs/>
        </w:rPr>
        <w:t>ข้อเสนอแนะในการวิจัย</w:t>
      </w:r>
      <w:r w:rsidR="00A220A5">
        <w:rPr>
          <w:rFonts w:ascii="TH SarabunPSK" w:hAnsi="TH SarabunPSK" w:cs="TH SarabunPSK" w:hint="cs"/>
          <w:b/>
          <w:bCs/>
          <w:color w:val="000000"/>
          <w:sz w:val="28"/>
          <w:cs/>
        </w:rPr>
        <w:t>ครั้ง</w:t>
      </w:r>
      <w:r w:rsidRPr="008B005B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ต่อไป </w:t>
      </w:r>
    </w:p>
    <w:p w14:paraId="0FF97E3D" w14:textId="5BB708B4" w:rsidR="002F5A82" w:rsidRDefault="0082675A" w:rsidP="00BF56B8">
      <w:pPr>
        <w:pStyle w:val="af2"/>
        <w:jc w:val="thaiDistribute"/>
        <w:rPr>
          <w:rFonts w:ascii="TH SarabunPSK" w:eastAsia="Sarabun" w:hAnsi="TH SarabunPSK" w:cs="TH SarabunPSK"/>
          <w:color w:val="000000"/>
          <w:sz w:val="28"/>
        </w:rPr>
      </w:pPr>
      <w:r w:rsidRPr="0082675A">
        <w:rPr>
          <w:rFonts w:ascii="TH SarabunPSK" w:hAnsi="TH SarabunPSK" w:cs="TH SarabunPSK" w:hint="cs"/>
          <w:color w:val="000000"/>
          <w:sz w:val="28"/>
          <w:cs/>
        </w:rPr>
        <w:tab/>
      </w:r>
      <w:r w:rsidR="002F5A82">
        <w:rPr>
          <w:rFonts w:ascii="TH SarabunPSK" w:hAnsi="TH SarabunPSK" w:cs="TH SarabunPSK" w:hint="cs"/>
          <w:color w:val="000000"/>
          <w:sz w:val="28"/>
          <w:cs/>
        </w:rPr>
        <w:t xml:space="preserve">1. </w:t>
      </w:r>
      <w:r w:rsidR="002F5A82" w:rsidRPr="005410CF">
        <w:rPr>
          <w:rFonts w:ascii="TH SarabunPSK" w:eastAsia="Sarabun" w:hAnsi="TH SarabunPSK" w:cs="TH SarabunPSK" w:hint="cs"/>
          <w:color w:val="000000"/>
          <w:sz w:val="28"/>
          <w:cs/>
        </w:rPr>
        <w:t>ควรศึกษาแนวทางการพัฒนาการใช้หลักธรรมา</w:t>
      </w:r>
      <w:proofErr w:type="spellStart"/>
      <w:r w:rsidR="002F5A82" w:rsidRPr="005410CF">
        <w:rPr>
          <w:rFonts w:ascii="TH SarabunPSK" w:eastAsia="Sarabun" w:hAnsi="TH SarabunPSK" w:cs="TH SarabunPSK" w:hint="cs"/>
          <w:color w:val="000000"/>
          <w:sz w:val="28"/>
          <w:cs/>
        </w:rPr>
        <w:t>ภิ</w:t>
      </w:r>
      <w:proofErr w:type="spellEnd"/>
      <w:r w:rsidR="002F5A82" w:rsidRPr="005410CF">
        <w:rPr>
          <w:rFonts w:ascii="TH SarabunPSK" w:eastAsia="Sarabun" w:hAnsi="TH SarabunPSK" w:cs="TH SarabunPSK" w:hint="cs"/>
          <w:color w:val="000000"/>
          <w:sz w:val="28"/>
          <w:cs/>
        </w:rPr>
        <w:t>บาลในการบริหารสถานศึกษาของผู้บริหารสถานศึกษาโรงเรียนเอกชน</w:t>
      </w:r>
      <w:r w:rsidR="002F5A82"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="002F5A82" w:rsidRPr="005410CF">
        <w:rPr>
          <w:rFonts w:ascii="TH SarabunPSK" w:eastAsia="Sarabun" w:hAnsi="TH SarabunPSK" w:cs="TH SarabunPSK" w:hint="cs"/>
          <w:color w:val="000000"/>
          <w:sz w:val="28"/>
          <w:cs/>
        </w:rPr>
        <w:t>ในหลักธรรมา</w:t>
      </w:r>
      <w:proofErr w:type="spellStart"/>
      <w:r w:rsidR="002F5A82" w:rsidRPr="005410CF">
        <w:rPr>
          <w:rFonts w:ascii="TH SarabunPSK" w:eastAsia="Sarabun" w:hAnsi="TH SarabunPSK" w:cs="TH SarabunPSK" w:hint="cs"/>
          <w:color w:val="000000"/>
          <w:sz w:val="28"/>
          <w:cs/>
        </w:rPr>
        <w:t>ภิ</w:t>
      </w:r>
      <w:proofErr w:type="spellEnd"/>
      <w:r w:rsidR="002F5A82" w:rsidRPr="005410CF">
        <w:rPr>
          <w:rFonts w:ascii="TH SarabunPSK" w:eastAsia="Sarabun" w:hAnsi="TH SarabunPSK" w:cs="TH SarabunPSK" w:hint="cs"/>
          <w:color w:val="000000"/>
          <w:sz w:val="28"/>
          <w:cs/>
        </w:rPr>
        <w:t>บาล</w:t>
      </w:r>
      <w:r w:rsidR="002F5A82"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="002F5A82" w:rsidRPr="005410CF">
        <w:rPr>
          <w:rFonts w:ascii="TH SarabunPSK" w:eastAsia="Sarabun" w:hAnsi="TH SarabunPSK" w:cs="TH SarabunPSK" w:hint="cs"/>
          <w:color w:val="000000"/>
          <w:sz w:val="28"/>
          <w:cs/>
        </w:rPr>
        <w:t>หลักการมีส่วนร่วม</w:t>
      </w:r>
    </w:p>
    <w:p w14:paraId="68E03671" w14:textId="3874F06F" w:rsidR="004840E2" w:rsidRDefault="002F5A82" w:rsidP="002F5A82">
      <w:pPr>
        <w:pStyle w:val="af2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eastAsia="Sarabun" w:hAnsi="TH SarabunPSK" w:cs="TH SarabunPSK"/>
          <w:color w:val="000000"/>
          <w:sz w:val="28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28"/>
          <w:cs/>
        </w:rPr>
        <w:t xml:space="preserve">2. </w:t>
      </w:r>
      <w:r w:rsidRPr="005410CF">
        <w:rPr>
          <w:rFonts w:ascii="TH SarabunPSK" w:eastAsia="Sarabun" w:hAnsi="TH SarabunPSK" w:cs="TH SarabunPSK" w:hint="cs"/>
          <w:color w:val="000000"/>
          <w:sz w:val="28"/>
          <w:cs/>
        </w:rPr>
        <w:t>ควรมีการศึกษาและสร้างรูปแบบการพัฒนาการใช้หลักธรรมา</w:t>
      </w:r>
      <w:proofErr w:type="spellStart"/>
      <w:r w:rsidRPr="005410CF">
        <w:rPr>
          <w:rFonts w:ascii="TH SarabunPSK" w:eastAsia="Sarabun" w:hAnsi="TH SarabunPSK" w:cs="TH SarabunPSK" w:hint="cs"/>
          <w:color w:val="000000"/>
          <w:sz w:val="28"/>
          <w:cs/>
        </w:rPr>
        <w:t>ภิ</w:t>
      </w:r>
      <w:proofErr w:type="spellEnd"/>
      <w:r w:rsidRPr="005410CF">
        <w:rPr>
          <w:rFonts w:ascii="TH SarabunPSK" w:eastAsia="Sarabun" w:hAnsi="TH SarabunPSK" w:cs="TH SarabunPSK" w:hint="cs"/>
          <w:color w:val="000000"/>
          <w:sz w:val="28"/>
          <w:cs/>
        </w:rPr>
        <w:t>บาลในการบริหารสถานศึกษาของผู้บริหารสถานศึกษาโรงเรียนเอกชน</w:t>
      </w:r>
      <w:r w:rsidRPr="005410CF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Pr="005410CF">
        <w:rPr>
          <w:rFonts w:ascii="TH SarabunPSK" w:eastAsia="Sarabun" w:hAnsi="TH SarabunPSK" w:cs="TH SarabunPSK" w:hint="cs"/>
          <w:color w:val="000000"/>
          <w:sz w:val="28"/>
          <w:cs/>
        </w:rPr>
        <w:t>เพื่อเป็นแนวทางในการพัฒนาต่อไป</w:t>
      </w:r>
    </w:p>
    <w:p w14:paraId="7C957CFE" w14:textId="77777777" w:rsidR="00CC4011" w:rsidRPr="00A24B07" w:rsidRDefault="00CC4011" w:rsidP="00BF56B8">
      <w:pPr>
        <w:pStyle w:val="af2"/>
        <w:rPr>
          <w:rFonts w:ascii="TH SarabunPSK" w:hAnsi="TH SarabunPSK" w:cs="TH SarabunPSK"/>
          <w:sz w:val="28"/>
          <w:cs/>
        </w:rPr>
      </w:pPr>
    </w:p>
    <w:p w14:paraId="58D6C167" w14:textId="4F3A3F17" w:rsidR="00BF56B8" w:rsidRDefault="00BF56B8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</w:p>
    <w:p w14:paraId="08933950" w14:textId="130A7161" w:rsidR="00E01847" w:rsidRDefault="00E01847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</w:p>
    <w:p w14:paraId="12AC5C60" w14:textId="796082F2" w:rsidR="00E01847" w:rsidRDefault="00E01847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</w:p>
    <w:p w14:paraId="068C8756" w14:textId="5830A6D0" w:rsidR="00E01847" w:rsidRDefault="00E01847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</w:p>
    <w:p w14:paraId="5D7C58B8" w14:textId="06647EE9" w:rsidR="00E01847" w:rsidRDefault="00E01847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</w:p>
    <w:p w14:paraId="586571FB" w14:textId="77777777" w:rsidR="00E01847" w:rsidRDefault="00E01847" w:rsidP="00BF56B8">
      <w:pPr>
        <w:pStyle w:val="af2"/>
        <w:jc w:val="center"/>
        <w:rPr>
          <w:rFonts w:ascii="TH SarabunPSK" w:hAnsi="TH SarabunPSK" w:cs="TH SarabunPSK" w:hint="cs"/>
          <w:b/>
          <w:bCs/>
          <w:sz w:val="28"/>
        </w:rPr>
      </w:pPr>
    </w:p>
    <w:p w14:paraId="288A5729" w14:textId="050D5425" w:rsidR="00991585" w:rsidRPr="00A24B07" w:rsidRDefault="004840E2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lastRenderedPageBreak/>
        <w:t>เอกสารอ้างอิง</w:t>
      </w:r>
    </w:p>
    <w:p w14:paraId="6227E3D3" w14:textId="77777777" w:rsidR="002F5A82" w:rsidRPr="000C3520" w:rsidRDefault="002F5A82" w:rsidP="002F5A82">
      <w:pPr>
        <w:ind w:left="720" w:hanging="720"/>
        <w:contextualSpacing/>
        <w:jc w:val="thaiDistribute"/>
        <w:rPr>
          <w:rFonts w:ascii="TH SarabunPSK" w:eastAsia="Sarabun" w:hAnsi="TH SarabunPSK" w:cs="TH SarabunPSK"/>
          <w:sz w:val="28"/>
        </w:rPr>
      </w:pPr>
      <w:r w:rsidRPr="000C3520">
        <w:rPr>
          <w:rFonts w:ascii="TH SarabunPSK" w:eastAsia="Sarabun" w:hAnsi="TH SarabunPSK" w:cs="TH SarabunPSK"/>
          <w:sz w:val="28"/>
          <w:cs/>
        </w:rPr>
        <w:t>คุณ</w:t>
      </w:r>
      <w:proofErr w:type="spellStart"/>
      <w:r w:rsidRPr="000C3520">
        <w:rPr>
          <w:rFonts w:ascii="TH SarabunPSK" w:eastAsia="Sarabun" w:hAnsi="TH SarabunPSK" w:cs="TH SarabunPSK"/>
          <w:sz w:val="28"/>
          <w:cs/>
        </w:rPr>
        <w:t>ัชญา</w:t>
      </w:r>
      <w:proofErr w:type="spellEnd"/>
      <w:r w:rsidRPr="000C3520">
        <w:rPr>
          <w:rFonts w:ascii="TH SarabunPSK" w:eastAsia="Sarabun" w:hAnsi="TH SarabunPSK" w:cs="TH SarabunPSK"/>
          <w:sz w:val="28"/>
          <w:cs/>
        </w:rPr>
        <w:t xml:space="preserve"> สมจิตร และผดุง พรมมูล. (2561). </w:t>
      </w:r>
      <w:r w:rsidRPr="002F5A82">
        <w:rPr>
          <w:rFonts w:ascii="TH SarabunPSK" w:eastAsia="Sarabun" w:hAnsi="TH SarabunPSK" w:cs="TH SarabunPSK"/>
          <w:i/>
          <w:iCs/>
          <w:sz w:val="28"/>
          <w:cs/>
        </w:rPr>
        <w:t>การปฏิบัติตนตามจรรยาบรรณวิชาชีพของครูโรงเรียน สังกัดสำนักงานเขตพื้นที่การศึกษาประถมศึกษา จังหวัดชุมพร</w:t>
      </w:r>
      <w:r w:rsidRPr="000C3520">
        <w:rPr>
          <w:rFonts w:ascii="TH SarabunPSK" w:eastAsia="Sarabun" w:hAnsi="TH SarabunPSK" w:cs="TH SarabunPSK"/>
          <w:sz w:val="28"/>
          <w:cs/>
        </w:rPr>
        <w:t>. บัณฑิตวิทยาลัย มหาวิทยาลัยสวนดุสิต</w:t>
      </w:r>
      <w:r w:rsidRPr="000C3520">
        <w:rPr>
          <w:rFonts w:ascii="TH SarabunPSK" w:eastAsia="Sarabun" w:hAnsi="TH SarabunPSK" w:cs="TH SarabunPSK"/>
          <w:sz w:val="28"/>
        </w:rPr>
        <w:t xml:space="preserve">, </w:t>
      </w:r>
      <w:r w:rsidRPr="000C3520">
        <w:rPr>
          <w:rFonts w:ascii="TH SarabunPSK" w:eastAsia="Sarabun" w:hAnsi="TH SarabunPSK" w:cs="TH SarabunPSK"/>
          <w:sz w:val="28"/>
          <w:cs/>
        </w:rPr>
        <w:t>14(2)</w:t>
      </w:r>
      <w:r w:rsidRPr="000C3520">
        <w:rPr>
          <w:rFonts w:ascii="TH SarabunPSK" w:eastAsia="Sarabun" w:hAnsi="TH SarabunPSK" w:cs="TH SarabunPSK"/>
          <w:sz w:val="28"/>
        </w:rPr>
        <w:t xml:space="preserve">, </w:t>
      </w:r>
      <w:r w:rsidRPr="000C3520">
        <w:rPr>
          <w:rFonts w:ascii="TH SarabunPSK" w:eastAsia="Sarabun" w:hAnsi="TH SarabunPSK" w:cs="TH SarabunPSK"/>
          <w:sz w:val="28"/>
          <w:cs/>
        </w:rPr>
        <w:t>17-31.</w:t>
      </w:r>
    </w:p>
    <w:p w14:paraId="2F5C0765" w14:textId="77777777" w:rsidR="002F5A82" w:rsidRPr="000C3520" w:rsidRDefault="002F5A82" w:rsidP="002F5A82">
      <w:pPr>
        <w:ind w:left="720" w:hanging="720"/>
        <w:contextualSpacing/>
        <w:jc w:val="thaiDistribute"/>
        <w:rPr>
          <w:rFonts w:ascii="TH SarabunPSK" w:hAnsi="TH SarabunPSK" w:cs="TH SarabunPSK"/>
          <w:sz w:val="28"/>
        </w:rPr>
      </w:pPr>
      <w:r w:rsidRPr="000C3520">
        <w:rPr>
          <w:rFonts w:ascii="TH SarabunPSK" w:eastAsia="Sarabun" w:hAnsi="TH SarabunPSK" w:cs="TH SarabunPSK"/>
          <w:sz w:val="28"/>
          <w:cs/>
        </w:rPr>
        <w:t>จุฑามาศ ภูสง่า</w:t>
      </w:r>
      <w:r w:rsidRPr="000C3520">
        <w:rPr>
          <w:rFonts w:ascii="TH SarabunPSK" w:eastAsia="Sarabun" w:hAnsi="TH SarabunPSK" w:cs="TH SarabunPSK"/>
          <w:sz w:val="28"/>
        </w:rPr>
        <w:t xml:space="preserve">, </w:t>
      </w:r>
      <w:r w:rsidRPr="000C3520">
        <w:rPr>
          <w:rFonts w:ascii="TH SarabunPSK" w:eastAsia="Sarabun" w:hAnsi="TH SarabunPSK" w:cs="TH SarabunPSK"/>
          <w:i/>
          <w:iCs/>
          <w:sz w:val="28"/>
          <w:cs/>
        </w:rPr>
        <w:t>"การบริหารตามหลักธรรมา</w:t>
      </w:r>
      <w:proofErr w:type="spellStart"/>
      <w:r w:rsidRPr="000C3520">
        <w:rPr>
          <w:rFonts w:ascii="TH SarabunPSK" w:eastAsia="Sarabun" w:hAnsi="TH SarabunPSK" w:cs="TH SarabunPSK"/>
          <w:i/>
          <w:iCs/>
          <w:sz w:val="28"/>
          <w:cs/>
        </w:rPr>
        <w:t>ภิ</w:t>
      </w:r>
      <w:proofErr w:type="spellEnd"/>
      <w:r w:rsidRPr="000C3520">
        <w:rPr>
          <w:rFonts w:ascii="TH SarabunPSK" w:eastAsia="Sarabun" w:hAnsi="TH SarabunPSK" w:cs="TH SarabunPSK"/>
          <w:i/>
          <w:iCs/>
          <w:sz w:val="28"/>
          <w:cs/>
        </w:rPr>
        <w:t xml:space="preserve">บาล โรงเรียนสังกัดสำนักงานเขตพื้นที่ การศึกษามัธยมศึกษา เขต </w:t>
      </w:r>
      <w:r w:rsidRPr="000C3520">
        <w:rPr>
          <w:rFonts w:ascii="TH SarabunPSK" w:eastAsia="Sarabun" w:hAnsi="TH SarabunPSK" w:cs="TH SarabunPSK"/>
          <w:i/>
          <w:iCs/>
          <w:sz w:val="28"/>
        </w:rPr>
        <w:t>24</w:t>
      </w:r>
      <w:r w:rsidRPr="000C3520">
        <w:rPr>
          <w:rFonts w:ascii="TH SarabunPSK" w:eastAsia="Sarabun" w:hAnsi="TH SarabunPSK" w:cs="TH SarabunPSK"/>
          <w:i/>
          <w:iCs/>
          <w:sz w:val="28"/>
          <w:cs/>
        </w:rPr>
        <w:t>"</w:t>
      </w:r>
      <w:r w:rsidRPr="000C3520">
        <w:rPr>
          <w:rFonts w:ascii="TH SarabunPSK" w:eastAsia="Sarabun" w:hAnsi="TH SarabunPSK" w:cs="TH SarabunPSK"/>
          <w:sz w:val="28"/>
          <w:cs/>
        </w:rPr>
        <w:t xml:space="preserve"> (วิทยานิพนธ์ปริญญา ศึกษา</w:t>
      </w:r>
      <w:proofErr w:type="spellStart"/>
      <w:r w:rsidRPr="000C3520">
        <w:rPr>
          <w:rFonts w:ascii="TH SarabunPSK" w:eastAsia="Sarabun" w:hAnsi="TH SarabunPSK" w:cs="TH SarabunPSK"/>
          <w:sz w:val="28"/>
          <w:cs/>
        </w:rPr>
        <w:t>ศา</w:t>
      </w:r>
      <w:proofErr w:type="spellEnd"/>
      <w:r w:rsidRPr="000C3520">
        <w:rPr>
          <w:rFonts w:ascii="TH SarabunPSK" w:eastAsia="Sarabun" w:hAnsi="TH SarabunPSK" w:cs="TH SarabunPSK"/>
          <w:sz w:val="28"/>
          <w:cs/>
        </w:rPr>
        <w:t>สตรมหาบัณฑิต สาขาวิชาการบริหาร การศึกษา บัณฑิตวิทยาลัย มหาวิทยาลัยมหาม</w:t>
      </w:r>
      <w:proofErr w:type="spellStart"/>
      <w:r w:rsidRPr="000C3520">
        <w:rPr>
          <w:rFonts w:ascii="TH SarabunPSK" w:eastAsia="Sarabun" w:hAnsi="TH SarabunPSK" w:cs="TH SarabunPSK"/>
          <w:sz w:val="28"/>
          <w:cs/>
        </w:rPr>
        <w:t>กุฏ</w:t>
      </w:r>
      <w:proofErr w:type="spellEnd"/>
      <w:r w:rsidRPr="000C3520">
        <w:rPr>
          <w:rFonts w:ascii="TH SarabunPSK" w:eastAsia="Sarabun" w:hAnsi="TH SarabunPSK" w:cs="TH SarabunPSK"/>
          <w:sz w:val="28"/>
          <w:cs/>
        </w:rPr>
        <w:t>ราชวิทยาลัย</w:t>
      </w:r>
      <w:r w:rsidRPr="000C3520">
        <w:rPr>
          <w:rFonts w:ascii="TH SarabunPSK" w:eastAsia="Sarabun" w:hAnsi="TH SarabunPSK" w:cs="TH SarabunPSK"/>
          <w:sz w:val="28"/>
        </w:rPr>
        <w:t>, 2560</w:t>
      </w:r>
      <w:r w:rsidRPr="000C3520">
        <w:rPr>
          <w:rFonts w:ascii="TH SarabunPSK" w:eastAsia="Sarabun" w:hAnsi="TH SarabunPSK" w:cs="TH SarabunPSK"/>
          <w:sz w:val="28"/>
          <w:cs/>
        </w:rPr>
        <w:t>)</w:t>
      </w:r>
      <w:r w:rsidRPr="000C3520">
        <w:rPr>
          <w:rFonts w:ascii="TH SarabunPSK" w:eastAsia="Sarabun" w:hAnsi="TH SarabunPSK" w:cs="TH SarabunPSK"/>
          <w:sz w:val="28"/>
        </w:rPr>
        <w:t xml:space="preserve">, </w:t>
      </w:r>
      <w:r w:rsidRPr="000C3520">
        <w:rPr>
          <w:rFonts w:ascii="TH SarabunPSK" w:eastAsia="Sarabun" w:hAnsi="TH SarabunPSK" w:cs="TH SarabunPSK"/>
          <w:sz w:val="28"/>
          <w:cs/>
        </w:rPr>
        <w:t>ข.</w:t>
      </w:r>
    </w:p>
    <w:p w14:paraId="78947D30" w14:textId="77777777" w:rsidR="002F5A82" w:rsidRPr="000C3520" w:rsidRDefault="002F5A82" w:rsidP="002F5A82">
      <w:pPr>
        <w:ind w:left="720" w:hanging="720"/>
        <w:contextualSpacing/>
        <w:jc w:val="thaiDistribute"/>
        <w:rPr>
          <w:rFonts w:ascii="TH SarabunPSK" w:hAnsi="TH SarabunPSK" w:cs="TH SarabunPSK"/>
          <w:sz w:val="28"/>
          <w:cs/>
        </w:rPr>
      </w:pPr>
      <w:r w:rsidRPr="000C3520">
        <w:rPr>
          <w:rFonts w:ascii="TH SarabunPSK" w:eastAsia="Sarabun" w:hAnsi="TH SarabunPSK" w:cs="TH SarabunPSK"/>
          <w:sz w:val="28"/>
          <w:cs/>
        </w:rPr>
        <w:t xml:space="preserve">ณฐพร มั่นคง. (2563). </w:t>
      </w:r>
      <w:r w:rsidRPr="000C3520">
        <w:rPr>
          <w:rFonts w:ascii="TH SarabunPSK" w:eastAsia="Sarabun" w:hAnsi="TH SarabunPSK" w:cs="TH SarabunPSK"/>
          <w:i/>
          <w:iCs/>
          <w:sz w:val="28"/>
          <w:cs/>
        </w:rPr>
        <w:t>จริยธรรมของผู้บริหารสถานศึกษากับคุณลักษณะของครูที่ดี สังกัดสำนักงานเขตพื้นที่การศึกษามัธยมศึกษาเขต 18</w:t>
      </w:r>
      <w:r w:rsidRPr="000C3520">
        <w:rPr>
          <w:rFonts w:ascii="TH SarabunPSK" w:eastAsia="Sarabun" w:hAnsi="TH SarabunPSK" w:cs="TH SarabunPSK"/>
          <w:sz w:val="28"/>
          <w:cs/>
        </w:rPr>
        <w:t xml:space="preserve">. จันทบุรี: วิทยานิพนธ์ </w:t>
      </w:r>
      <w:proofErr w:type="spellStart"/>
      <w:r w:rsidRPr="000C3520">
        <w:rPr>
          <w:rFonts w:ascii="TH SarabunPSK" w:eastAsia="Sarabun" w:hAnsi="TH SarabunPSK" w:cs="TH SarabunPSK"/>
          <w:sz w:val="28"/>
          <w:cs/>
        </w:rPr>
        <w:t>ค.ม</w:t>
      </w:r>
      <w:proofErr w:type="spellEnd"/>
      <w:r w:rsidRPr="000C3520">
        <w:rPr>
          <w:rFonts w:ascii="TH SarabunPSK" w:eastAsia="Sarabun" w:hAnsi="TH SarabunPSK" w:cs="TH SarabunPSK"/>
          <w:sz w:val="28"/>
          <w:cs/>
        </w:rPr>
        <w:t>. (การบริหารการศึกษา) มหาวิทยาลัยราช</w:t>
      </w:r>
      <w:proofErr w:type="spellStart"/>
      <w:r w:rsidRPr="000C3520">
        <w:rPr>
          <w:rFonts w:ascii="TH SarabunPSK" w:eastAsia="Sarabun" w:hAnsi="TH SarabunPSK" w:cs="TH SarabunPSK"/>
          <w:sz w:val="28"/>
          <w:cs/>
        </w:rPr>
        <w:t>ภัฏ</w:t>
      </w:r>
      <w:proofErr w:type="spellEnd"/>
      <w:r w:rsidRPr="000C3520">
        <w:rPr>
          <w:rFonts w:ascii="TH SarabunPSK" w:eastAsia="Sarabun" w:hAnsi="TH SarabunPSK" w:cs="TH SarabunPSK"/>
          <w:sz w:val="28"/>
          <w:cs/>
        </w:rPr>
        <w:t>รำไพพรรณี.</w:t>
      </w:r>
    </w:p>
    <w:p w14:paraId="73938FEC" w14:textId="77777777" w:rsidR="002F5A82" w:rsidRPr="000C3520" w:rsidRDefault="002F5A82" w:rsidP="002F5A82">
      <w:pPr>
        <w:ind w:left="720" w:hanging="720"/>
        <w:contextualSpacing/>
        <w:jc w:val="thaiDistribute"/>
        <w:rPr>
          <w:rFonts w:ascii="TH SarabunPSK" w:eastAsia="Sarabun" w:hAnsi="TH SarabunPSK" w:cs="TH SarabunPSK"/>
          <w:sz w:val="28"/>
        </w:rPr>
      </w:pPr>
      <w:r w:rsidRPr="000C3520">
        <w:rPr>
          <w:rFonts w:ascii="TH SarabunPSK" w:eastAsia="Sarabun" w:hAnsi="TH SarabunPSK" w:cs="TH SarabunPSK"/>
          <w:sz w:val="28"/>
          <w:cs/>
        </w:rPr>
        <w:t>พงศ์ศิริ พวงศรีเคน</w:t>
      </w:r>
      <w:r w:rsidRPr="000C3520">
        <w:rPr>
          <w:rFonts w:ascii="TH SarabunPSK" w:eastAsia="Sarabun" w:hAnsi="TH SarabunPSK" w:cs="TH SarabunPSK"/>
          <w:sz w:val="28"/>
        </w:rPr>
        <w:t xml:space="preserve">, </w:t>
      </w:r>
      <w:r w:rsidRPr="000C3520">
        <w:rPr>
          <w:rFonts w:ascii="TH SarabunPSK" w:eastAsia="Sarabun" w:hAnsi="TH SarabunPSK" w:cs="TH SarabunPSK"/>
          <w:i/>
          <w:iCs/>
          <w:sz w:val="28"/>
          <w:cs/>
        </w:rPr>
        <w:t>"การพัฒนาแนวทางการบริหารสถานศึกษาโดยยึดหลักธรรมา</w:t>
      </w:r>
      <w:proofErr w:type="spellStart"/>
      <w:r w:rsidRPr="000C3520">
        <w:rPr>
          <w:rFonts w:ascii="TH SarabunPSK" w:eastAsia="Sarabun" w:hAnsi="TH SarabunPSK" w:cs="TH SarabunPSK"/>
          <w:i/>
          <w:iCs/>
          <w:sz w:val="28"/>
          <w:cs/>
        </w:rPr>
        <w:t>ภิ</w:t>
      </w:r>
      <w:proofErr w:type="spellEnd"/>
      <w:r w:rsidRPr="000C3520">
        <w:rPr>
          <w:rFonts w:ascii="TH SarabunPSK" w:eastAsia="Sarabun" w:hAnsi="TH SarabunPSK" w:cs="TH SarabunPSK"/>
          <w:i/>
          <w:iCs/>
          <w:sz w:val="28"/>
          <w:cs/>
        </w:rPr>
        <w:t xml:space="preserve">บาล สำหรับโรงเรียน สังกัดสำนักงานเขตพื้นที่การศึกษามัธยมศึกษา เขต </w:t>
      </w:r>
      <w:r w:rsidRPr="000C3520">
        <w:rPr>
          <w:rFonts w:ascii="TH SarabunPSK" w:eastAsia="Sarabun" w:hAnsi="TH SarabunPSK" w:cs="TH SarabunPSK"/>
          <w:i/>
          <w:iCs/>
          <w:sz w:val="28"/>
        </w:rPr>
        <w:t>33,</w:t>
      </w:r>
      <w:r w:rsidRPr="000C3520">
        <w:rPr>
          <w:rFonts w:ascii="TH SarabunPSK" w:eastAsia="Sarabun" w:hAnsi="TH SarabunPSK" w:cs="TH SarabunPSK"/>
          <w:i/>
          <w:iCs/>
          <w:sz w:val="28"/>
          <w:cs/>
        </w:rPr>
        <w:t>"</w:t>
      </w:r>
      <w:r w:rsidRPr="000C3520">
        <w:rPr>
          <w:rFonts w:ascii="TH SarabunPSK" w:eastAsia="Sarabun" w:hAnsi="TH SarabunPSK" w:cs="TH SarabunPSK"/>
          <w:sz w:val="28"/>
          <w:cs/>
        </w:rPr>
        <w:t xml:space="preserve"> วารสารมหาจุฬานาค รท</w:t>
      </w:r>
      <w:proofErr w:type="spellStart"/>
      <w:r w:rsidRPr="000C3520">
        <w:rPr>
          <w:rFonts w:ascii="TH SarabunPSK" w:eastAsia="Sarabun" w:hAnsi="TH SarabunPSK" w:cs="TH SarabunPSK"/>
          <w:sz w:val="28"/>
          <w:cs/>
        </w:rPr>
        <w:t>รรศน์</w:t>
      </w:r>
      <w:proofErr w:type="spellEnd"/>
      <w:r w:rsidRPr="000C3520">
        <w:rPr>
          <w:rFonts w:ascii="TH SarabunPSK" w:eastAsia="Sarabun" w:hAnsi="TH SarabunPSK" w:cs="TH SarabunPSK"/>
          <w:sz w:val="28"/>
        </w:rPr>
        <w:t xml:space="preserve">7, 7 </w:t>
      </w:r>
      <w:r w:rsidRPr="000C3520">
        <w:rPr>
          <w:rFonts w:ascii="TH SarabunPSK" w:eastAsia="Sarabun" w:hAnsi="TH SarabunPSK" w:cs="TH SarabunPSK"/>
          <w:sz w:val="28"/>
          <w:cs/>
        </w:rPr>
        <w:t xml:space="preserve">(กรกฎาคม </w:t>
      </w:r>
      <w:r w:rsidRPr="000C3520">
        <w:rPr>
          <w:rFonts w:ascii="TH SarabunPSK" w:eastAsia="Sarabun" w:hAnsi="TH SarabunPSK" w:cs="TH SarabunPSK"/>
          <w:sz w:val="28"/>
        </w:rPr>
        <w:t>2563</w:t>
      </w:r>
      <w:r w:rsidRPr="000C3520">
        <w:rPr>
          <w:rFonts w:ascii="TH SarabunPSK" w:eastAsia="Sarabun" w:hAnsi="TH SarabunPSK" w:cs="TH SarabunPSK"/>
          <w:sz w:val="28"/>
          <w:cs/>
        </w:rPr>
        <w:t>)</w:t>
      </w:r>
      <w:r w:rsidRPr="000C3520">
        <w:rPr>
          <w:rFonts w:ascii="TH SarabunPSK" w:eastAsia="Sarabun" w:hAnsi="TH SarabunPSK" w:cs="TH SarabunPSK" w:hint="cs"/>
          <w:sz w:val="28"/>
          <w:cs/>
        </w:rPr>
        <w:t>,</w:t>
      </w:r>
      <w:r w:rsidRPr="000C3520">
        <w:rPr>
          <w:rFonts w:ascii="TH SarabunPSK" w:eastAsia="Sarabun" w:hAnsi="TH SarabunPSK" w:cs="TH SarabunPSK"/>
          <w:sz w:val="28"/>
        </w:rPr>
        <w:t xml:space="preserve"> 246</w:t>
      </w:r>
      <w:r w:rsidRPr="000C3520">
        <w:rPr>
          <w:rFonts w:ascii="TH SarabunPSK" w:eastAsia="Sarabun" w:hAnsi="TH SarabunPSK" w:cs="TH SarabunPSK"/>
          <w:sz w:val="28"/>
          <w:cs/>
        </w:rPr>
        <w:t>.</w:t>
      </w:r>
    </w:p>
    <w:p w14:paraId="7F0549BD" w14:textId="77777777" w:rsidR="002F5A82" w:rsidRPr="000C3520" w:rsidRDefault="002F5A82" w:rsidP="002F5A82">
      <w:pPr>
        <w:ind w:left="720" w:hanging="720"/>
        <w:contextualSpacing/>
        <w:jc w:val="thaiDistribute"/>
        <w:rPr>
          <w:rFonts w:ascii="TH SarabunPSK" w:hAnsi="TH SarabunPSK" w:cs="TH SarabunPSK"/>
          <w:sz w:val="28"/>
        </w:rPr>
      </w:pPr>
      <w:r w:rsidRPr="000C3520">
        <w:rPr>
          <w:rFonts w:ascii="TH SarabunPSK" w:hAnsi="TH SarabunPSK" w:cs="TH SarabunPSK"/>
          <w:sz w:val="28"/>
          <w:cs/>
        </w:rPr>
        <w:t>รพีพรรณ เอกสุภาพันธุ์. (</w:t>
      </w:r>
      <w:r w:rsidRPr="000C3520">
        <w:rPr>
          <w:rFonts w:ascii="TH SarabunPSK" w:hAnsi="TH SarabunPSK" w:cs="TH SarabunPSK"/>
          <w:sz w:val="28"/>
        </w:rPr>
        <w:t>2552</w:t>
      </w:r>
      <w:r w:rsidRPr="000C3520">
        <w:rPr>
          <w:rFonts w:ascii="TH SarabunPSK" w:hAnsi="TH SarabunPSK" w:cs="TH SarabunPSK"/>
          <w:sz w:val="28"/>
          <w:cs/>
        </w:rPr>
        <w:t>).</w:t>
      </w:r>
      <w:r w:rsidRPr="002F5A82">
        <w:rPr>
          <w:rFonts w:ascii="TH SarabunPSK" w:hAnsi="TH SarabunPSK" w:cs="TH SarabunPSK"/>
          <w:i/>
          <w:iCs/>
          <w:sz w:val="28"/>
          <w:cs/>
        </w:rPr>
        <w:t>การพัฒนายุทธศาสตร์ การเสริมสร้างจรรยาบรรณของวิชาชีพผู้บริหารสถานศึกษา สังกัดส</w:t>
      </w:r>
      <w:r w:rsidRPr="002F5A82">
        <w:rPr>
          <w:rFonts w:ascii="TH SarabunPSK" w:hAnsi="TH SarabunPSK" w:cs="TH SarabunPSK" w:hint="cs"/>
          <w:i/>
          <w:iCs/>
          <w:sz w:val="28"/>
          <w:cs/>
        </w:rPr>
        <w:t>ำ</w:t>
      </w:r>
      <w:r w:rsidRPr="002F5A82">
        <w:rPr>
          <w:rFonts w:ascii="TH SarabunPSK" w:hAnsi="TH SarabunPSK" w:cs="TH SarabunPSK"/>
          <w:i/>
          <w:iCs/>
          <w:sz w:val="28"/>
          <w:cs/>
        </w:rPr>
        <w:t>นักงานคณะกรรมการการศึกษาขั้นพื้นฐาน</w:t>
      </w:r>
      <w:r w:rsidRPr="000C3520">
        <w:rPr>
          <w:rFonts w:ascii="TH SarabunPSK" w:hAnsi="TH SarabunPSK" w:cs="TH SarabunPSK"/>
          <w:sz w:val="28"/>
          <w:cs/>
        </w:rPr>
        <w:t>.วิทยานิพนธ์ปริญญาดุษฎีบัณฑิต</w:t>
      </w:r>
      <w:r w:rsidRPr="000C3520">
        <w:rPr>
          <w:rFonts w:ascii="TH SarabunPSK" w:hAnsi="TH SarabunPSK" w:cs="TH SarabunPSK"/>
          <w:sz w:val="28"/>
        </w:rPr>
        <w:t>,</w:t>
      </w:r>
      <w:r w:rsidRPr="000C3520">
        <w:rPr>
          <w:rFonts w:ascii="TH SarabunPSK" w:hAnsi="TH SarabunPSK" w:cs="TH SarabunPSK"/>
          <w:sz w:val="28"/>
          <w:cs/>
        </w:rPr>
        <w:t>จุฬาลงกรณ์มหาวิทยาลัย.</w:t>
      </w:r>
    </w:p>
    <w:p w14:paraId="08EAE55A" w14:textId="77777777" w:rsidR="002F5A82" w:rsidRPr="000C3520" w:rsidRDefault="002F5A82" w:rsidP="002F5A82">
      <w:pPr>
        <w:ind w:left="720" w:hanging="720"/>
        <w:contextualSpacing/>
        <w:jc w:val="thaiDistribute"/>
        <w:rPr>
          <w:rFonts w:ascii="TH SarabunPSK" w:hAnsi="TH SarabunPSK" w:cs="TH SarabunPSK"/>
          <w:sz w:val="28"/>
        </w:rPr>
      </w:pPr>
      <w:r w:rsidRPr="000C3520">
        <w:rPr>
          <w:rFonts w:ascii="TH SarabunPSK" w:hAnsi="TH SarabunPSK" w:cs="TH SarabunPSK"/>
          <w:sz w:val="28"/>
          <w:cs/>
        </w:rPr>
        <w:t>ส</w:t>
      </w:r>
      <w:r w:rsidRPr="000C3520">
        <w:rPr>
          <w:rFonts w:ascii="TH SarabunPSK" w:hAnsi="TH SarabunPSK" w:cs="TH SarabunPSK" w:hint="cs"/>
          <w:sz w:val="28"/>
          <w:cs/>
        </w:rPr>
        <w:t>ำ</w:t>
      </w:r>
      <w:r w:rsidRPr="000C3520">
        <w:rPr>
          <w:rFonts w:ascii="TH SarabunPSK" w:hAnsi="TH SarabunPSK" w:cs="TH SarabunPSK"/>
          <w:sz w:val="28"/>
          <w:cs/>
        </w:rPr>
        <w:t xml:space="preserve">นักงานเลขาธิการสภาการศึกษา. (2560). </w:t>
      </w:r>
      <w:r w:rsidRPr="002F5A82">
        <w:rPr>
          <w:rFonts w:ascii="TH SarabunPSK" w:hAnsi="TH SarabunPSK" w:cs="TH SarabunPSK"/>
          <w:i/>
          <w:iCs/>
          <w:sz w:val="28"/>
          <w:cs/>
        </w:rPr>
        <w:t>แผนการศึกษาแห่งชาติ พ.ศ. 2560 – 2579</w:t>
      </w:r>
      <w:r w:rsidRPr="000C3520">
        <w:rPr>
          <w:rFonts w:ascii="TH SarabunPSK" w:hAnsi="TH SarabunPSK" w:cs="TH SarabunPSK"/>
          <w:sz w:val="28"/>
          <w:cs/>
        </w:rPr>
        <w:t>. กรุงเทพมหานคร:พริกหวานกราฟ</w:t>
      </w:r>
      <w:proofErr w:type="spellStart"/>
      <w:r w:rsidRPr="000C3520">
        <w:rPr>
          <w:rFonts w:ascii="TH SarabunPSK" w:hAnsi="TH SarabunPSK" w:cs="TH SarabunPSK"/>
          <w:sz w:val="28"/>
          <w:cs/>
        </w:rPr>
        <w:t>ฟิค</w:t>
      </w:r>
      <w:proofErr w:type="spellEnd"/>
      <w:r w:rsidRPr="000C3520">
        <w:rPr>
          <w:rFonts w:ascii="TH SarabunPSK" w:hAnsi="TH SarabunPSK" w:cs="TH SarabunPSK"/>
          <w:sz w:val="28"/>
          <w:cs/>
        </w:rPr>
        <w:t xml:space="preserve"> จ</w:t>
      </w:r>
      <w:r w:rsidRPr="000C3520">
        <w:rPr>
          <w:rFonts w:ascii="TH SarabunPSK" w:hAnsi="TH SarabunPSK" w:cs="TH SarabunPSK" w:hint="cs"/>
          <w:sz w:val="28"/>
          <w:cs/>
        </w:rPr>
        <w:t>ำ</w:t>
      </w:r>
      <w:r w:rsidRPr="000C3520">
        <w:rPr>
          <w:rFonts w:ascii="TH SarabunPSK" w:hAnsi="TH SarabunPSK" w:cs="TH SarabunPSK"/>
          <w:sz w:val="28"/>
          <w:cs/>
        </w:rPr>
        <w:t>กัด.</w:t>
      </w:r>
    </w:p>
    <w:p w14:paraId="366D73C1" w14:textId="77777777" w:rsidR="002F5A82" w:rsidRPr="000C3520" w:rsidRDefault="002F5A82" w:rsidP="002F5A82">
      <w:pPr>
        <w:ind w:left="720" w:hanging="720"/>
        <w:contextualSpacing/>
        <w:jc w:val="thaiDistribute"/>
        <w:rPr>
          <w:rFonts w:ascii="TH SarabunPSK" w:hAnsi="TH SarabunPSK" w:cs="TH SarabunPSK"/>
          <w:sz w:val="28"/>
        </w:rPr>
      </w:pPr>
      <w:r w:rsidRPr="000C3520">
        <w:rPr>
          <w:rFonts w:ascii="TH SarabunPSK" w:hAnsi="TH SarabunPSK" w:cs="TH SarabunPSK"/>
          <w:sz w:val="28"/>
          <w:cs/>
        </w:rPr>
        <w:t>ส</w:t>
      </w:r>
      <w:r w:rsidRPr="000C3520">
        <w:rPr>
          <w:rFonts w:ascii="TH SarabunPSK" w:hAnsi="TH SarabunPSK" w:cs="TH SarabunPSK" w:hint="cs"/>
          <w:sz w:val="28"/>
          <w:cs/>
        </w:rPr>
        <w:t>ำ</w:t>
      </w:r>
      <w:r w:rsidRPr="000C3520">
        <w:rPr>
          <w:rFonts w:ascii="TH SarabunPSK" w:hAnsi="TH SarabunPSK" w:cs="TH SarabunPSK"/>
          <w:sz w:val="28"/>
          <w:cs/>
        </w:rPr>
        <w:t>นักนโยบายและยุทธศาสตร์ ส</w:t>
      </w:r>
      <w:r w:rsidRPr="000C3520">
        <w:rPr>
          <w:rFonts w:ascii="TH SarabunPSK" w:hAnsi="TH SarabunPSK" w:cs="TH SarabunPSK" w:hint="cs"/>
          <w:sz w:val="28"/>
          <w:cs/>
        </w:rPr>
        <w:t>ำ</w:t>
      </w:r>
      <w:r w:rsidRPr="000C3520">
        <w:rPr>
          <w:rFonts w:ascii="TH SarabunPSK" w:hAnsi="TH SarabunPSK" w:cs="TH SarabunPSK"/>
          <w:sz w:val="28"/>
          <w:cs/>
        </w:rPr>
        <w:t>นักงานปลัดกระทรวงศึกษาธิการ. (</w:t>
      </w:r>
      <w:r w:rsidRPr="000C3520">
        <w:rPr>
          <w:rFonts w:ascii="TH SarabunPSK" w:hAnsi="TH SarabunPSK" w:cs="TH SarabunPSK"/>
          <w:sz w:val="28"/>
        </w:rPr>
        <w:t>2563</w:t>
      </w:r>
      <w:r w:rsidRPr="000C3520">
        <w:rPr>
          <w:rFonts w:ascii="TH SarabunPSK" w:hAnsi="TH SarabunPSK" w:cs="TH SarabunPSK"/>
          <w:sz w:val="28"/>
          <w:cs/>
        </w:rPr>
        <w:t xml:space="preserve">). </w:t>
      </w:r>
      <w:r w:rsidRPr="002F5A82">
        <w:rPr>
          <w:rFonts w:ascii="TH SarabunPSK" w:hAnsi="TH SarabunPSK" w:cs="TH SarabunPSK"/>
          <w:i/>
          <w:iCs/>
          <w:sz w:val="28"/>
          <w:cs/>
        </w:rPr>
        <w:t xml:space="preserve">แผนยุทธศาสตร์กระทรวงศึกษาธิการ(พ.ศ. </w:t>
      </w:r>
      <w:r w:rsidRPr="002F5A82">
        <w:rPr>
          <w:rFonts w:ascii="TH SarabunPSK" w:hAnsi="TH SarabunPSK" w:cs="TH SarabunPSK"/>
          <w:i/>
          <w:iCs/>
          <w:sz w:val="28"/>
        </w:rPr>
        <w:t xml:space="preserve">2563 </w:t>
      </w:r>
      <w:r w:rsidRPr="002F5A82">
        <w:rPr>
          <w:rFonts w:ascii="TH SarabunPSK" w:hAnsi="TH SarabunPSK" w:cs="TH SarabunPSK"/>
          <w:i/>
          <w:iCs/>
          <w:sz w:val="28"/>
          <w:cs/>
        </w:rPr>
        <w:t xml:space="preserve">- </w:t>
      </w:r>
      <w:r w:rsidRPr="002F5A82">
        <w:rPr>
          <w:rFonts w:ascii="TH SarabunPSK" w:hAnsi="TH SarabunPSK" w:cs="TH SarabunPSK"/>
          <w:i/>
          <w:iCs/>
          <w:sz w:val="28"/>
        </w:rPr>
        <w:t>2565</w:t>
      </w:r>
      <w:r w:rsidRPr="002F5A82">
        <w:rPr>
          <w:rFonts w:ascii="TH SarabunPSK" w:hAnsi="TH SarabunPSK" w:cs="TH SarabunPSK"/>
          <w:i/>
          <w:iCs/>
          <w:sz w:val="28"/>
          <w:cs/>
        </w:rPr>
        <w:t>). (ออนไลน์)</w:t>
      </w:r>
      <w:r w:rsidRPr="000C3520">
        <w:rPr>
          <w:rFonts w:ascii="TH SarabunPSK" w:hAnsi="TH SarabunPSK" w:cs="TH SarabunPSK"/>
          <w:sz w:val="28"/>
          <w:cs/>
        </w:rPr>
        <w:t>. แหล่งที</w:t>
      </w:r>
      <w:r w:rsidRPr="000C3520">
        <w:rPr>
          <w:rFonts w:ascii="TH SarabunPSK" w:hAnsi="TH SarabunPSK" w:cs="TH SarabunPSK" w:hint="cs"/>
          <w:sz w:val="28"/>
          <w:cs/>
        </w:rPr>
        <w:t>่</w:t>
      </w:r>
      <w:r w:rsidRPr="000C3520">
        <w:rPr>
          <w:rFonts w:ascii="TH SarabunPSK" w:hAnsi="TH SarabunPSK" w:cs="TH SarabunPSK"/>
          <w:sz w:val="28"/>
          <w:cs/>
        </w:rPr>
        <w:t xml:space="preserve">มา : </w:t>
      </w:r>
      <w:r w:rsidRPr="000C3520">
        <w:rPr>
          <w:rFonts w:ascii="TH SarabunPSK" w:hAnsi="TH SarabunPSK" w:cs="TH SarabunPSK"/>
          <w:sz w:val="28"/>
        </w:rPr>
        <w:t>www</w:t>
      </w:r>
      <w:r w:rsidRPr="000C3520">
        <w:rPr>
          <w:rFonts w:ascii="TH SarabunPSK" w:hAnsi="TH SarabunPSK" w:cs="TH SarabunPSK"/>
          <w:sz w:val="28"/>
          <w:cs/>
        </w:rPr>
        <w:t>.</w:t>
      </w:r>
      <w:proofErr w:type="spellStart"/>
      <w:r w:rsidRPr="000C3520">
        <w:rPr>
          <w:rFonts w:ascii="TH SarabunPSK" w:hAnsi="TH SarabunPSK" w:cs="TH SarabunPSK"/>
          <w:sz w:val="28"/>
        </w:rPr>
        <w:t>moe</w:t>
      </w:r>
      <w:proofErr w:type="spellEnd"/>
      <w:r w:rsidRPr="000C3520">
        <w:rPr>
          <w:rFonts w:ascii="TH SarabunPSK" w:hAnsi="TH SarabunPSK" w:cs="TH SarabunPSK"/>
          <w:sz w:val="28"/>
          <w:cs/>
        </w:rPr>
        <w:t>.</w:t>
      </w:r>
      <w:r w:rsidRPr="000C3520">
        <w:rPr>
          <w:rFonts w:ascii="TH SarabunPSK" w:hAnsi="TH SarabunPSK" w:cs="TH SarabunPSK"/>
          <w:sz w:val="28"/>
        </w:rPr>
        <w:t>go</w:t>
      </w:r>
      <w:r w:rsidRPr="000C3520">
        <w:rPr>
          <w:rFonts w:ascii="TH SarabunPSK" w:hAnsi="TH SarabunPSK" w:cs="TH SarabunPSK"/>
          <w:sz w:val="28"/>
          <w:cs/>
        </w:rPr>
        <w:t>.</w:t>
      </w:r>
      <w:proofErr w:type="spellStart"/>
      <w:r w:rsidRPr="000C3520">
        <w:rPr>
          <w:rFonts w:ascii="TH SarabunPSK" w:hAnsi="TH SarabunPSK" w:cs="TH SarabunPSK"/>
          <w:sz w:val="28"/>
        </w:rPr>
        <w:t>th</w:t>
      </w:r>
      <w:proofErr w:type="spellEnd"/>
      <w:r w:rsidRPr="000C3520">
        <w:rPr>
          <w:rFonts w:ascii="TH SarabunPSK" w:hAnsi="TH SarabunPSK" w:cs="TH SarabunPSK"/>
          <w:sz w:val="28"/>
          <w:cs/>
        </w:rPr>
        <w:t>.</w:t>
      </w:r>
      <w:r w:rsidRPr="000C3520">
        <w:rPr>
          <w:rFonts w:ascii="TH SarabunPSK" w:hAnsi="TH SarabunPSK" w:cs="TH SarabunPSK"/>
          <w:sz w:val="28"/>
        </w:rPr>
        <w:t xml:space="preserve">10 </w:t>
      </w:r>
      <w:r w:rsidRPr="000C3520">
        <w:rPr>
          <w:rFonts w:ascii="TH SarabunPSK" w:hAnsi="TH SarabunPSK" w:cs="TH SarabunPSK"/>
          <w:sz w:val="28"/>
          <w:cs/>
        </w:rPr>
        <w:t xml:space="preserve">เมษายน </w:t>
      </w:r>
      <w:r w:rsidRPr="000C3520">
        <w:rPr>
          <w:rFonts w:ascii="TH SarabunPSK" w:hAnsi="TH SarabunPSK" w:cs="TH SarabunPSK"/>
          <w:sz w:val="28"/>
        </w:rPr>
        <w:t>2563</w:t>
      </w:r>
      <w:r w:rsidRPr="000C3520">
        <w:rPr>
          <w:rFonts w:ascii="TH SarabunPSK" w:hAnsi="TH SarabunPSK" w:cs="TH SarabunPSK"/>
          <w:sz w:val="28"/>
          <w:cs/>
        </w:rPr>
        <w:t>.</w:t>
      </w:r>
    </w:p>
    <w:p w14:paraId="0BF8728A" w14:textId="1FFE8696" w:rsidR="002F5A82" w:rsidRDefault="002F5A82" w:rsidP="002F5A82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0C3520">
        <w:rPr>
          <w:rFonts w:ascii="TH SarabunPSK" w:eastAsia="Sarabun" w:hAnsi="TH SarabunPSK" w:cs="TH SarabunPSK"/>
          <w:sz w:val="28"/>
          <w:cs/>
        </w:rPr>
        <w:t>สุพรทิพย์ ไทรทองค</w:t>
      </w:r>
      <w:r w:rsidRPr="000C3520">
        <w:rPr>
          <w:rFonts w:ascii="TH SarabunPSK" w:eastAsia="Sarabun" w:hAnsi="TH SarabunPSK" w:cs="TH SarabunPSK" w:hint="cs"/>
          <w:sz w:val="28"/>
          <w:cs/>
        </w:rPr>
        <w:t>ำ</w:t>
      </w:r>
      <w:r w:rsidRPr="000C3520">
        <w:rPr>
          <w:rFonts w:ascii="TH SarabunPSK" w:eastAsia="Sarabun" w:hAnsi="TH SarabunPSK" w:cs="TH SarabunPSK"/>
          <w:sz w:val="28"/>
        </w:rPr>
        <w:t xml:space="preserve">, </w:t>
      </w:r>
      <w:r w:rsidRPr="000C3520">
        <w:rPr>
          <w:rFonts w:ascii="TH SarabunPSK" w:eastAsia="Sarabun" w:hAnsi="TH SarabunPSK" w:cs="TH SarabunPSK"/>
          <w:i/>
          <w:iCs/>
          <w:sz w:val="28"/>
          <w:cs/>
        </w:rPr>
        <w:t>"การบริหารตามหลักธรรมา</w:t>
      </w:r>
      <w:proofErr w:type="spellStart"/>
      <w:r w:rsidRPr="000C3520">
        <w:rPr>
          <w:rFonts w:ascii="TH SarabunPSK" w:eastAsia="Sarabun" w:hAnsi="TH SarabunPSK" w:cs="TH SarabunPSK"/>
          <w:i/>
          <w:iCs/>
          <w:sz w:val="28"/>
          <w:cs/>
        </w:rPr>
        <w:t>ภิ</w:t>
      </w:r>
      <w:proofErr w:type="spellEnd"/>
      <w:r w:rsidRPr="000C3520">
        <w:rPr>
          <w:rFonts w:ascii="TH SarabunPSK" w:eastAsia="Sarabun" w:hAnsi="TH SarabunPSK" w:cs="TH SarabunPSK"/>
          <w:i/>
          <w:iCs/>
          <w:sz w:val="28"/>
          <w:cs/>
        </w:rPr>
        <w:t>บาลของผู้บริหารสถานศึกษาสังกัด สำนักงานเขตพื้นที่การศึกษาประถมศึกษากระบี่</w:t>
      </w:r>
      <w:r w:rsidRPr="000C3520">
        <w:rPr>
          <w:rFonts w:ascii="TH SarabunPSK" w:eastAsia="Sarabun" w:hAnsi="TH SarabunPSK" w:cs="TH SarabunPSK"/>
          <w:i/>
          <w:iCs/>
          <w:sz w:val="28"/>
        </w:rPr>
        <w:t>,</w:t>
      </w:r>
      <w:r w:rsidRPr="000C3520">
        <w:rPr>
          <w:rFonts w:ascii="TH SarabunPSK" w:eastAsia="Sarabun" w:hAnsi="TH SarabunPSK" w:cs="TH SarabunPSK"/>
          <w:i/>
          <w:iCs/>
          <w:sz w:val="28"/>
          <w:cs/>
        </w:rPr>
        <w:t>" วารสารนาคบุตรปริทรรศน์ มหาวิทยาลัยราช</w:t>
      </w:r>
      <w:proofErr w:type="spellStart"/>
      <w:r w:rsidRPr="000C3520">
        <w:rPr>
          <w:rFonts w:ascii="TH SarabunPSK" w:eastAsia="Sarabun" w:hAnsi="TH SarabunPSK" w:cs="TH SarabunPSK"/>
          <w:i/>
          <w:iCs/>
          <w:sz w:val="28"/>
          <w:cs/>
        </w:rPr>
        <w:t>ภัฏ</w:t>
      </w:r>
      <w:proofErr w:type="spellEnd"/>
      <w:r w:rsidRPr="000C3520">
        <w:rPr>
          <w:rFonts w:ascii="TH SarabunPSK" w:eastAsia="Sarabun" w:hAnsi="TH SarabunPSK" w:cs="TH SarabunPSK"/>
          <w:i/>
          <w:iCs/>
          <w:sz w:val="28"/>
          <w:cs/>
        </w:rPr>
        <w:t xml:space="preserve">นครศรีธรรมราช </w:t>
      </w:r>
      <w:r w:rsidRPr="000C3520">
        <w:rPr>
          <w:rFonts w:ascii="TH SarabunPSK" w:eastAsia="Sarabun" w:hAnsi="TH SarabunPSK" w:cs="TH SarabunPSK"/>
          <w:i/>
          <w:iCs/>
          <w:sz w:val="28"/>
        </w:rPr>
        <w:t>11</w:t>
      </w:r>
      <w:r w:rsidRPr="000C3520">
        <w:rPr>
          <w:rFonts w:ascii="TH SarabunPSK" w:eastAsia="Sarabun" w:hAnsi="TH SarabunPSK" w:cs="TH SarabunPSK"/>
          <w:sz w:val="28"/>
        </w:rPr>
        <w:t xml:space="preserve">, 1 </w:t>
      </w:r>
      <w:r w:rsidRPr="000C3520">
        <w:rPr>
          <w:rFonts w:ascii="TH SarabunPSK" w:eastAsia="Sarabun" w:hAnsi="TH SarabunPSK" w:cs="TH SarabunPSK"/>
          <w:sz w:val="28"/>
          <w:cs/>
        </w:rPr>
        <w:t xml:space="preserve">(มกราคม – เมษายน </w:t>
      </w:r>
      <w:r w:rsidRPr="000C3520">
        <w:rPr>
          <w:rFonts w:ascii="TH SarabunPSK" w:eastAsia="Sarabun" w:hAnsi="TH SarabunPSK" w:cs="TH SarabunPSK"/>
          <w:sz w:val="28"/>
        </w:rPr>
        <w:t>2562</w:t>
      </w:r>
      <w:r w:rsidRPr="000C3520">
        <w:rPr>
          <w:rFonts w:ascii="TH SarabunPSK" w:eastAsia="Sarabun" w:hAnsi="TH SarabunPSK" w:cs="TH SarabunPSK"/>
          <w:sz w:val="28"/>
          <w:cs/>
        </w:rPr>
        <w:t>)</w:t>
      </w:r>
      <w:r w:rsidRPr="000C3520">
        <w:rPr>
          <w:rFonts w:ascii="TH SarabunPSK" w:eastAsia="Sarabun" w:hAnsi="TH SarabunPSK" w:cs="TH SarabunPSK" w:hint="cs"/>
          <w:sz w:val="28"/>
          <w:cs/>
        </w:rPr>
        <w:t>,</w:t>
      </w:r>
      <w:r w:rsidRPr="000C3520">
        <w:rPr>
          <w:rFonts w:ascii="TH SarabunPSK" w:eastAsia="Sarabun" w:hAnsi="TH SarabunPSK" w:cs="TH SarabunPSK"/>
          <w:sz w:val="28"/>
        </w:rPr>
        <w:t xml:space="preserve"> 91</w:t>
      </w:r>
      <w:r w:rsidRPr="000C3520">
        <w:rPr>
          <w:rFonts w:ascii="TH SarabunPSK" w:eastAsia="Sarabun" w:hAnsi="TH SarabunPSK" w:cs="TH SarabunPSK"/>
          <w:sz w:val="28"/>
          <w:cs/>
        </w:rPr>
        <w:t>.</w:t>
      </w:r>
    </w:p>
    <w:p w14:paraId="63A27D56" w14:textId="027DE94F" w:rsidR="00CF76FD" w:rsidRPr="00CF76FD" w:rsidRDefault="00CF76FD" w:rsidP="00BF56B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lang w:bidi="ar-SA"/>
        </w:rPr>
      </w:pPr>
      <w:bookmarkStart w:id="3" w:name="_GoBack"/>
      <w:bookmarkEnd w:id="3"/>
    </w:p>
    <w:sectPr w:rsidR="00CF76FD" w:rsidRPr="00CF76FD" w:rsidSect="00E71A6C">
      <w:headerReference w:type="default" r:id="rId8"/>
      <w:type w:val="continuous"/>
      <w:pgSz w:w="11907" w:h="16839" w:code="9"/>
      <w:pgMar w:top="1440" w:right="1440" w:bottom="1440" w:left="1440" w:header="709" w:footer="516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AAC88" w14:textId="77777777" w:rsidR="00B7592C" w:rsidRDefault="00B7592C" w:rsidP="003F77AD">
      <w:pPr>
        <w:spacing w:after="0" w:line="240" w:lineRule="auto"/>
      </w:pPr>
      <w:r>
        <w:separator/>
      </w:r>
    </w:p>
  </w:endnote>
  <w:endnote w:type="continuationSeparator" w:id="0">
    <w:p w14:paraId="17B07A08" w14:textId="77777777" w:rsidR="00B7592C" w:rsidRDefault="00B7592C" w:rsidP="003F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AEBBA" w14:textId="77777777" w:rsidR="00B7592C" w:rsidRDefault="00B7592C" w:rsidP="003F77AD">
      <w:pPr>
        <w:spacing w:after="0" w:line="240" w:lineRule="auto"/>
      </w:pPr>
      <w:r>
        <w:separator/>
      </w:r>
    </w:p>
  </w:footnote>
  <w:footnote w:type="continuationSeparator" w:id="0">
    <w:p w14:paraId="407E63C4" w14:textId="77777777" w:rsidR="00B7592C" w:rsidRDefault="00B7592C" w:rsidP="003F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49D3C" w14:textId="3ED2D084" w:rsidR="00A220A5" w:rsidRPr="00AA3091" w:rsidRDefault="00A220A5" w:rsidP="00B24484">
    <w:pPr>
      <w:pStyle w:val="ad"/>
      <w:tabs>
        <w:tab w:val="clear" w:pos="4513"/>
        <w:tab w:val="clear" w:pos="9026"/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  <w:cs/>
      </w:rPr>
    </w:pPr>
    <w:r>
      <w:rPr>
        <w:rFonts w:ascii="TH SarabunPSK" w:hAnsi="TH SarabunPSK" w:cs="TH SarabunPSK"/>
        <w:b/>
        <w:bCs/>
        <w:sz w:val="24"/>
        <w:szCs w:val="24"/>
        <w:cs/>
      </w:rPr>
      <w:t xml:space="preserve">                                                                                                       </w:t>
    </w:r>
    <w:r>
      <w:rPr>
        <w:rFonts w:ascii="TH SarabunPSK" w:hAnsi="TH SarabunPSK" w:cs="TH SarabunPSK" w:hint="cs"/>
        <w:b/>
        <w:bCs/>
        <w:sz w:val="24"/>
        <w:szCs w:val="24"/>
        <w:cs/>
      </w:rPr>
      <w:t xml:space="preserve">                    </w:t>
    </w:r>
    <w:r>
      <w:rPr>
        <w:rFonts w:ascii="TH SarabunPSK" w:hAnsi="TH SarabunPSK" w:cs="TH SarabunPSK"/>
        <w:b/>
        <w:bCs/>
        <w:sz w:val="24"/>
        <w:szCs w:val="24"/>
        <w:cs/>
      </w:rPr>
      <w:t xml:space="preserve">  </w:t>
    </w:r>
    <w:r w:rsidRPr="00BA173F">
      <w:rPr>
        <w:rFonts w:ascii="TH SarabunPSK" w:hAnsi="TH SarabunPSK" w:cs="TH SarabunPSK" w:hint="cs"/>
        <w:b/>
        <w:bCs/>
        <w:sz w:val="28"/>
        <w:cs/>
      </w:rPr>
      <w:t>การประชุมวิชาการระดับชาติ</w:t>
    </w:r>
    <w:r>
      <w:rPr>
        <w:rFonts w:ascii="TH SarabunPSK" w:hAnsi="TH SarabunPSK" w:cs="TH SarabunPSK"/>
        <w:b/>
        <w:bCs/>
        <w:sz w:val="28"/>
      </w:rPr>
      <w:tab/>
    </w:r>
    <w:r w:rsidRPr="00E93976">
      <w:rPr>
        <w:rFonts w:ascii="TH SarabunPSK" w:hAnsi="TH SarabunPSK" w:cs="TH SarabunPSK"/>
        <w:b/>
        <w:bCs/>
        <w:sz w:val="24"/>
        <w:szCs w:val="24"/>
        <w:cs/>
      </w:rPr>
      <w:t xml:space="preserve">                    </w:t>
    </w:r>
    <w:r w:rsidRPr="00BA173F">
      <w:rPr>
        <w:rFonts w:ascii="TH SarabunPSK" w:hAnsi="TH SarabunPSK" w:cs="TH SarabunPSK" w:hint="cs"/>
        <w:b/>
        <w:bCs/>
        <w:sz w:val="28"/>
        <w:cs/>
      </w:rPr>
      <w:t>การศึกษาเพื่อพัฒนาการเรียนรู้ ประจำปี</w:t>
    </w:r>
    <w:r w:rsidRPr="00BA173F">
      <w:rPr>
        <w:rFonts w:ascii="TH SarabunPSK" w:hAnsi="TH SarabunPSK" w:cs="TH SarabunPSK" w:hint="cs"/>
        <w:sz w:val="28"/>
        <w:cs/>
      </w:rPr>
      <w:t xml:space="preserve"> </w:t>
    </w:r>
    <w:r>
      <w:rPr>
        <w:rFonts w:ascii="TH SarabunPSK" w:hAnsi="TH SarabunPSK" w:cs="TH SarabunPSK" w:hint="cs"/>
        <w:b/>
        <w:bCs/>
        <w:sz w:val="28"/>
        <w:cs/>
      </w:rPr>
      <w:t>2567</w:t>
    </w:r>
  </w:p>
  <w:p w14:paraId="131101FB" w14:textId="67DD5FA6" w:rsidR="00A220A5" w:rsidRDefault="00A220A5" w:rsidP="00FA40A6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F3A7FA" wp14:editId="11CFB19C">
              <wp:simplePos x="0" y="0"/>
              <wp:positionH relativeFrom="column">
                <wp:posOffset>83820</wp:posOffset>
              </wp:positionH>
              <wp:positionV relativeFrom="paragraph">
                <wp:posOffset>73025</wp:posOffset>
              </wp:positionV>
              <wp:extent cx="5676900" cy="0"/>
              <wp:effectExtent l="7620" t="6350" r="11430" b="12700"/>
              <wp:wrapNone/>
              <wp:docPr id="521101278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6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14D35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6.6pt;margin-top:5.75pt;width:44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cM4uAEAAFYDAAAOAAAAZHJzL2Uyb0RvYy54bWysU8Fu2zAMvQ/YPwi6L3YCJFuNOD2k6y7d&#10;FqDdBzCSbAuTRYFU4uTvJ6lJVmy3YT4IlEg+Pj7S6/vT6MTREFv0rZzPaimMV6it71v54+Xxwy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"/>
          </w:pict>
        </mc:Fallback>
      </mc:AlternateContent>
    </w:r>
  </w:p>
  <w:p w14:paraId="0E85C557" w14:textId="77777777" w:rsidR="00A220A5" w:rsidRPr="00FA40A6" w:rsidRDefault="00A220A5" w:rsidP="00FA40A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0698"/>
    <w:multiLevelType w:val="hybridMultilevel"/>
    <w:tmpl w:val="742C5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F7068"/>
    <w:multiLevelType w:val="hybridMultilevel"/>
    <w:tmpl w:val="DAA0B692"/>
    <w:lvl w:ilvl="0" w:tplc="7D500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D43779"/>
    <w:multiLevelType w:val="hybridMultilevel"/>
    <w:tmpl w:val="C34A8624"/>
    <w:lvl w:ilvl="0" w:tplc="4C2CBDA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6E7E09"/>
    <w:multiLevelType w:val="hybridMultilevel"/>
    <w:tmpl w:val="2862976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51BE5"/>
    <w:multiLevelType w:val="hybridMultilevel"/>
    <w:tmpl w:val="4AA88428"/>
    <w:lvl w:ilvl="0" w:tplc="6F4AE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606E98"/>
    <w:multiLevelType w:val="hybridMultilevel"/>
    <w:tmpl w:val="36F82D84"/>
    <w:lvl w:ilvl="0" w:tplc="EEB05F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5E6365"/>
    <w:multiLevelType w:val="hybridMultilevel"/>
    <w:tmpl w:val="D87E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739A5"/>
    <w:multiLevelType w:val="hybridMultilevel"/>
    <w:tmpl w:val="7CCC12D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92467"/>
    <w:multiLevelType w:val="hybridMultilevel"/>
    <w:tmpl w:val="E6503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7AD"/>
    <w:rsid w:val="000035A9"/>
    <w:rsid w:val="000054F5"/>
    <w:rsid w:val="00012DF3"/>
    <w:rsid w:val="0002076E"/>
    <w:rsid w:val="00033404"/>
    <w:rsid w:val="00067A16"/>
    <w:rsid w:val="000716BE"/>
    <w:rsid w:val="000819D7"/>
    <w:rsid w:val="00087388"/>
    <w:rsid w:val="00093F5D"/>
    <w:rsid w:val="000943DA"/>
    <w:rsid w:val="00095A00"/>
    <w:rsid w:val="000B0356"/>
    <w:rsid w:val="000C2AE8"/>
    <w:rsid w:val="000C302D"/>
    <w:rsid w:val="000C5F69"/>
    <w:rsid w:val="000E64D5"/>
    <w:rsid w:val="000E7D6B"/>
    <w:rsid w:val="000F165B"/>
    <w:rsid w:val="000F7B0B"/>
    <w:rsid w:val="00104DFE"/>
    <w:rsid w:val="001125BD"/>
    <w:rsid w:val="00120326"/>
    <w:rsid w:val="00131615"/>
    <w:rsid w:val="00131A90"/>
    <w:rsid w:val="0013335A"/>
    <w:rsid w:val="001343CA"/>
    <w:rsid w:val="00135516"/>
    <w:rsid w:val="00137CA8"/>
    <w:rsid w:val="001566C2"/>
    <w:rsid w:val="00163CAE"/>
    <w:rsid w:val="001663A8"/>
    <w:rsid w:val="001710B7"/>
    <w:rsid w:val="00177097"/>
    <w:rsid w:val="001943A9"/>
    <w:rsid w:val="00195EE9"/>
    <w:rsid w:val="001A2097"/>
    <w:rsid w:val="001A551D"/>
    <w:rsid w:val="001C6FE4"/>
    <w:rsid w:val="001E547D"/>
    <w:rsid w:val="001E7350"/>
    <w:rsid w:val="001F0D70"/>
    <w:rsid w:val="00200C0B"/>
    <w:rsid w:val="002043FA"/>
    <w:rsid w:val="0021574F"/>
    <w:rsid w:val="0021577F"/>
    <w:rsid w:val="0025071B"/>
    <w:rsid w:val="002609F8"/>
    <w:rsid w:val="00272EF1"/>
    <w:rsid w:val="00274C17"/>
    <w:rsid w:val="0029130B"/>
    <w:rsid w:val="002A4F61"/>
    <w:rsid w:val="002C2855"/>
    <w:rsid w:val="002D1DF1"/>
    <w:rsid w:val="002D36AD"/>
    <w:rsid w:val="002D5303"/>
    <w:rsid w:val="002E0F6D"/>
    <w:rsid w:val="002E5E00"/>
    <w:rsid w:val="002E7FBC"/>
    <w:rsid w:val="002F12F2"/>
    <w:rsid w:val="002F3981"/>
    <w:rsid w:val="002F5A82"/>
    <w:rsid w:val="002F69F7"/>
    <w:rsid w:val="00304B6D"/>
    <w:rsid w:val="003072A7"/>
    <w:rsid w:val="00314F5A"/>
    <w:rsid w:val="00317BD1"/>
    <w:rsid w:val="00327DB8"/>
    <w:rsid w:val="003355C1"/>
    <w:rsid w:val="00336135"/>
    <w:rsid w:val="0034264C"/>
    <w:rsid w:val="00344021"/>
    <w:rsid w:val="003511DB"/>
    <w:rsid w:val="003518D6"/>
    <w:rsid w:val="00354F51"/>
    <w:rsid w:val="00355E06"/>
    <w:rsid w:val="00363556"/>
    <w:rsid w:val="00365F73"/>
    <w:rsid w:val="0037302A"/>
    <w:rsid w:val="00380574"/>
    <w:rsid w:val="00381044"/>
    <w:rsid w:val="0039148A"/>
    <w:rsid w:val="003B113D"/>
    <w:rsid w:val="003B2BC2"/>
    <w:rsid w:val="003B3856"/>
    <w:rsid w:val="003B3971"/>
    <w:rsid w:val="003C1D96"/>
    <w:rsid w:val="003D2ED8"/>
    <w:rsid w:val="003D46CC"/>
    <w:rsid w:val="003D5C04"/>
    <w:rsid w:val="003D7401"/>
    <w:rsid w:val="003E384E"/>
    <w:rsid w:val="003F77AD"/>
    <w:rsid w:val="00420FB3"/>
    <w:rsid w:val="00422D1D"/>
    <w:rsid w:val="00424476"/>
    <w:rsid w:val="00427744"/>
    <w:rsid w:val="00427884"/>
    <w:rsid w:val="00456E4C"/>
    <w:rsid w:val="00467E59"/>
    <w:rsid w:val="00476B35"/>
    <w:rsid w:val="00480FFE"/>
    <w:rsid w:val="004840E2"/>
    <w:rsid w:val="00485513"/>
    <w:rsid w:val="00493774"/>
    <w:rsid w:val="004938ED"/>
    <w:rsid w:val="00493F6B"/>
    <w:rsid w:val="0049582A"/>
    <w:rsid w:val="004972C1"/>
    <w:rsid w:val="004A0962"/>
    <w:rsid w:val="004A30D9"/>
    <w:rsid w:val="004A7BDB"/>
    <w:rsid w:val="004B72B7"/>
    <w:rsid w:val="004F1697"/>
    <w:rsid w:val="004F579C"/>
    <w:rsid w:val="00501086"/>
    <w:rsid w:val="00501B0D"/>
    <w:rsid w:val="005042EC"/>
    <w:rsid w:val="005056A6"/>
    <w:rsid w:val="005071DC"/>
    <w:rsid w:val="00511D0F"/>
    <w:rsid w:val="00511D7D"/>
    <w:rsid w:val="00516C6C"/>
    <w:rsid w:val="00524363"/>
    <w:rsid w:val="005249CF"/>
    <w:rsid w:val="00526156"/>
    <w:rsid w:val="00534146"/>
    <w:rsid w:val="0055242A"/>
    <w:rsid w:val="00552BD8"/>
    <w:rsid w:val="00555416"/>
    <w:rsid w:val="00570F70"/>
    <w:rsid w:val="0059173B"/>
    <w:rsid w:val="00592271"/>
    <w:rsid w:val="005B55A0"/>
    <w:rsid w:val="005E004D"/>
    <w:rsid w:val="005E5FF8"/>
    <w:rsid w:val="005F455D"/>
    <w:rsid w:val="00657436"/>
    <w:rsid w:val="006653F7"/>
    <w:rsid w:val="00665C24"/>
    <w:rsid w:val="00667E65"/>
    <w:rsid w:val="00673CEC"/>
    <w:rsid w:val="00676926"/>
    <w:rsid w:val="006925EF"/>
    <w:rsid w:val="006A3BD4"/>
    <w:rsid w:val="006B6DF7"/>
    <w:rsid w:val="006D0522"/>
    <w:rsid w:val="006D0B6B"/>
    <w:rsid w:val="006D21FA"/>
    <w:rsid w:val="006D5BE7"/>
    <w:rsid w:val="006D713C"/>
    <w:rsid w:val="006E35E3"/>
    <w:rsid w:val="006E3D61"/>
    <w:rsid w:val="006E5E1F"/>
    <w:rsid w:val="006E66DA"/>
    <w:rsid w:val="006E6AD5"/>
    <w:rsid w:val="00702DD3"/>
    <w:rsid w:val="00704AAF"/>
    <w:rsid w:val="00716734"/>
    <w:rsid w:val="00717A9A"/>
    <w:rsid w:val="00717B40"/>
    <w:rsid w:val="00752C9D"/>
    <w:rsid w:val="0075348C"/>
    <w:rsid w:val="00757C93"/>
    <w:rsid w:val="00767538"/>
    <w:rsid w:val="00795992"/>
    <w:rsid w:val="007A18C9"/>
    <w:rsid w:val="007A1D77"/>
    <w:rsid w:val="007B5B52"/>
    <w:rsid w:val="007C5010"/>
    <w:rsid w:val="007C79A9"/>
    <w:rsid w:val="007D1F5C"/>
    <w:rsid w:val="007D4F95"/>
    <w:rsid w:val="007F1A90"/>
    <w:rsid w:val="008012AA"/>
    <w:rsid w:val="00821EB7"/>
    <w:rsid w:val="0082338E"/>
    <w:rsid w:val="0082675A"/>
    <w:rsid w:val="00827080"/>
    <w:rsid w:val="00830869"/>
    <w:rsid w:val="00832080"/>
    <w:rsid w:val="00832744"/>
    <w:rsid w:val="00836D73"/>
    <w:rsid w:val="00837C43"/>
    <w:rsid w:val="00842BC1"/>
    <w:rsid w:val="00851451"/>
    <w:rsid w:val="00872DB6"/>
    <w:rsid w:val="008752A3"/>
    <w:rsid w:val="008822AC"/>
    <w:rsid w:val="00892A62"/>
    <w:rsid w:val="00893C5E"/>
    <w:rsid w:val="00895CFF"/>
    <w:rsid w:val="008A028D"/>
    <w:rsid w:val="008A7207"/>
    <w:rsid w:val="008B005B"/>
    <w:rsid w:val="008B3CB0"/>
    <w:rsid w:val="008C6AA6"/>
    <w:rsid w:val="008E1767"/>
    <w:rsid w:val="008E4A7F"/>
    <w:rsid w:val="009345D0"/>
    <w:rsid w:val="00935BFC"/>
    <w:rsid w:val="009409EF"/>
    <w:rsid w:val="00941F94"/>
    <w:rsid w:val="00944A4C"/>
    <w:rsid w:val="00947B0A"/>
    <w:rsid w:val="00953413"/>
    <w:rsid w:val="009639CA"/>
    <w:rsid w:val="00973FBF"/>
    <w:rsid w:val="00981B05"/>
    <w:rsid w:val="00986C05"/>
    <w:rsid w:val="009905C6"/>
    <w:rsid w:val="00991585"/>
    <w:rsid w:val="009968A2"/>
    <w:rsid w:val="009A28CA"/>
    <w:rsid w:val="009B166E"/>
    <w:rsid w:val="009B36E3"/>
    <w:rsid w:val="009C1EB5"/>
    <w:rsid w:val="009C2C99"/>
    <w:rsid w:val="009C5839"/>
    <w:rsid w:val="009D1FB7"/>
    <w:rsid w:val="009E1EF4"/>
    <w:rsid w:val="00A00482"/>
    <w:rsid w:val="00A148AB"/>
    <w:rsid w:val="00A14D68"/>
    <w:rsid w:val="00A16CB5"/>
    <w:rsid w:val="00A220A5"/>
    <w:rsid w:val="00A23D75"/>
    <w:rsid w:val="00A24B07"/>
    <w:rsid w:val="00A348E0"/>
    <w:rsid w:val="00A413D5"/>
    <w:rsid w:val="00A62467"/>
    <w:rsid w:val="00A635E5"/>
    <w:rsid w:val="00A65A27"/>
    <w:rsid w:val="00A705F1"/>
    <w:rsid w:val="00A71795"/>
    <w:rsid w:val="00A77DB5"/>
    <w:rsid w:val="00A83189"/>
    <w:rsid w:val="00A91C74"/>
    <w:rsid w:val="00AA3091"/>
    <w:rsid w:val="00AE2BA7"/>
    <w:rsid w:val="00B1191A"/>
    <w:rsid w:val="00B14385"/>
    <w:rsid w:val="00B16B99"/>
    <w:rsid w:val="00B16C7B"/>
    <w:rsid w:val="00B24484"/>
    <w:rsid w:val="00B30885"/>
    <w:rsid w:val="00B30FA8"/>
    <w:rsid w:val="00B45160"/>
    <w:rsid w:val="00B517F8"/>
    <w:rsid w:val="00B62C56"/>
    <w:rsid w:val="00B72623"/>
    <w:rsid w:val="00B7592C"/>
    <w:rsid w:val="00B769B2"/>
    <w:rsid w:val="00B833ED"/>
    <w:rsid w:val="00B84C9D"/>
    <w:rsid w:val="00BA173F"/>
    <w:rsid w:val="00BB615F"/>
    <w:rsid w:val="00BB681C"/>
    <w:rsid w:val="00BE0119"/>
    <w:rsid w:val="00BE1E63"/>
    <w:rsid w:val="00BE6BF4"/>
    <w:rsid w:val="00BE73D3"/>
    <w:rsid w:val="00BF1213"/>
    <w:rsid w:val="00BF540F"/>
    <w:rsid w:val="00BF56B8"/>
    <w:rsid w:val="00BF7DF5"/>
    <w:rsid w:val="00C0256C"/>
    <w:rsid w:val="00C1278D"/>
    <w:rsid w:val="00C22813"/>
    <w:rsid w:val="00C4394C"/>
    <w:rsid w:val="00C440B6"/>
    <w:rsid w:val="00C55DE7"/>
    <w:rsid w:val="00C578B4"/>
    <w:rsid w:val="00C6441E"/>
    <w:rsid w:val="00C66722"/>
    <w:rsid w:val="00C7534A"/>
    <w:rsid w:val="00C842FB"/>
    <w:rsid w:val="00C8538D"/>
    <w:rsid w:val="00C91D17"/>
    <w:rsid w:val="00C91D63"/>
    <w:rsid w:val="00CA01CD"/>
    <w:rsid w:val="00CA239E"/>
    <w:rsid w:val="00CA5F59"/>
    <w:rsid w:val="00CA7D33"/>
    <w:rsid w:val="00CB2AC0"/>
    <w:rsid w:val="00CB4090"/>
    <w:rsid w:val="00CC19D5"/>
    <w:rsid w:val="00CC4011"/>
    <w:rsid w:val="00CD04D5"/>
    <w:rsid w:val="00CD605F"/>
    <w:rsid w:val="00CE2385"/>
    <w:rsid w:val="00CE46D6"/>
    <w:rsid w:val="00CF6D93"/>
    <w:rsid w:val="00CF76FD"/>
    <w:rsid w:val="00D01BC6"/>
    <w:rsid w:val="00D055F1"/>
    <w:rsid w:val="00D12961"/>
    <w:rsid w:val="00D20248"/>
    <w:rsid w:val="00D23402"/>
    <w:rsid w:val="00D3097B"/>
    <w:rsid w:val="00D32EDA"/>
    <w:rsid w:val="00D33850"/>
    <w:rsid w:val="00D35E84"/>
    <w:rsid w:val="00D750B3"/>
    <w:rsid w:val="00D75DF5"/>
    <w:rsid w:val="00D82C19"/>
    <w:rsid w:val="00D8436D"/>
    <w:rsid w:val="00D87E6E"/>
    <w:rsid w:val="00D958D7"/>
    <w:rsid w:val="00D95F9F"/>
    <w:rsid w:val="00DA0746"/>
    <w:rsid w:val="00DA39B8"/>
    <w:rsid w:val="00DA5F2F"/>
    <w:rsid w:val="00DB6530"/>
    <w:rsid w:val="00DC0EE9"/>
    <w:rsid w:val="00DC0F30"/>
    <w:rsid w:val="00DC7AFF"/>
    <w:rsid w:val="00DD1848"/>
    <w:rsid w:val="00DD3F00"/>
    <w:rsid w:val="00DD4A58"/>
    <w:rsid w:val="00DD73FF"/>
    <w:rsid w:val="00DE4C74"/>
    <w:rsid w:val="00E01847"/>
    <w:rsid w:val="00E13DA4"/>
    <w:rsid w:val="00E20843"/>
    <w:rsid w:val="00E250A3"/>
    <w:rsid w:val="00E263B3"/>
    <w:rsid w:val="00E568B4"/>
    <w:rsid w:val="00E61F32"/>
    <w:rsid w:val="00E71A6C"/>
    <w:rsid w:val="00E720E7"/>
    <w:rsid w:val="00E7403C"/>
    <w:rsid w:val="00E76EA4"/>
    <w:rsid w:val="00E93976"/>
    <w:rsid w:val="00E97D5D"/>
    <w:rsid w:val="00EA48F6"/>
    <w:rsid w:val="00EB65C4"/>
    <w:rsid w:val="00EC0BB8"/>
    <w:rsid w:val="00EC3ABD"/>
    <w:rsid w:val="00ED2159"/>
    <w:rsid w:val="00ED319B"/>
    <w:rsid w:val="00EE1370"/>
    <w:rsid w:val="00EE18C7"/>
    <w:rsid w:val="00EE4FC3"/>
    <w:rsid w:val="00EE7144"/>
    <w:rsid w:val="00EF5EF7"/>
    <w:rsid w:val="00F04BEF"/>
    <w:rsid w:val="00F139D8"/>
    <w:rsid w:val="00F220FE"/>
    <w:rsid w:val="00F30321"/>
    <w:rsid w:val="00F33C33"/>
    <w:rsid w:val="00F347B9"/>
    <w:rsid w:val="00F44EFC"/>
    <w:rsid w:val="00F53C7C"/>
    <w:rsid w:val="00F6790B"/>
    <w:rsid w:val="00F76724"/>
    <w:rsid w:val="00F9130C"/>
    <w:rsid w:val="00F91A9A"/>
    <w:rsid w:val="00FA2E4C"/>
    <w:rsid w:val="00FA40A6"/>
    <w:rsid w:val="00FB4F3B"/>
    <w:rsid w:val="00FD0B8A"/>
    <w:rsid w:val="00FF2D29"/>
    <w:rsid w:val="00FF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BE6CE6"/>
  <w15:chartTrackingRefBased/>
  <w15:docId w15:val="{D04EC819-1974-46F3-945A-647C8236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BB8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7AD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a4">
    <w:name w:val="ข้อความบอลลูน อักขระ"/>
    <w:link w:val="a3"/>
    <w:uiPriority w:val="99"/>
    <w:semiHidden/>
    <w:rsid w:val="003F77AD"/>
    <w:rPr>
      <w:rFonts w:ascii="Tahoma" w:hAnsi="Tahoma" w:cs="Angsana New"/>
      <w:sz w:val="16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a6">
    <w:name w:val="ข้อความเชิงอรรถ อักขระ"/>
    <w:link w:val="a5"/>
    <w:uiPriority w:val="99"/>
    <w:semiHidden/>
    <w:rsid w:val="003F77AD"/>
    <w:rPr>
      <w:sz w:val="20"/>
      <w:szCs w:val="25"/>
    </w:rPr>
  </w:style>
  <w:style w:type="character" w:styleId="a7">
    <w:name w:val="footnote reference"/>
    <w:uiPriority w:val="99"/>
    <w:semiHidden/>
    <w:unhideWhenUsed/>
    <w:rsid w:val="003F77AD"/>
    <w:rPr>
      <w:sz w:val="32"/>
      <w:szCs w:val="32"/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a9">
    <w:name w:val="ข้อความอ้างอิงท้ายเรื่อง อักขระ"/>
    <w:link w:val="a8"/>
    <w:uiPriority w:val="99"/>
    <w:semiHidden/>
    <w:rsid w:val="003F77AD"/>
    <w:rPr>
      <w:sz w:val="20"/>
      <w:szCs w:val="25"/>
    </w:rPr>
  </w:style>
  <w:style w:type="character" w:styleId="aa">
    <w:name w:val="endnote reference"/>
    <w:uiPriority w:val="99"/>
    <w:semiHidden/>
    <w:unhideWhenUsed/>
    <w:rsid w:val="003F77AD"/>
    <w:rPr>
      <w:sz w:val="32"/>
      <w:szCs w:val="32"/>
      <w:vertAlign w:val="superscript"/>
    </w:rPr>
  </w:style>
  <w:style w:type="character" w:styleId="ab">
    <w:name w:val="Hyperlink"/>
    <w:uiPriority w:val="99"/>
    <w:unhideWhenUsed/>
    <w:rsid w:val="009639CA"/>
    <w:rPr>
      <w:color w:val="0000FF"/>
      <w:u w:val="single"/>
    </w:rPr>
  </w:style>
  <w:style w:type="character" w:styleId="ac">
    <w:name w:val="Emphasis"/>
    <w:uiPriority w:val="20"/>
    <w:qFormat/>
    <w:rsid w:val="0049582A"/>
    <w:rPr>
      <w:i/>
      <w:iCs/>
    </w:rPr>
  </w:style>
  <w:style w:type="paragraph" w:styleId="ad">
    <w:name w:val="header"/>
    <w:basedOn w:val="a"/>
    <w:link w:val="ae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หัวกระดาษ อักขระ"/>
    <w:basedOn w:val="a0"/>
    <w:link w:val="ad"/>
    <w:uiPriority w:val="99"/>
    <w:rsid w:val="0059173B"/>
  </w:style>
  <w:style w:type="paragraph" w:styleId="af">
    <w:name w:val="footer"/>
    <w:basedOn w:val="a"/>
    <w:link w:val="af0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ท้ายกระดาษ อักขระ"/>
    <w:basedOn w:val="a0"/>
    <w:link w:val="af"/>
    <w:uiPriority w:val="99"/>
    <w:rsid w:val="0059173B"/>
  </w:style>
  <w:style w:type="paragraph" w:styleId="af1">
    <w:name w:val="List Paragraph"/>
    <w:basedOn w:val="a"/>
    <w:uiPriority w:val="34"/>
    <w:qFormat/>
    <w:rsid w:val="0082338E"/>
    <w:pPr>
      <w:ind w:left="720"/>
      <w:contextualSpacing/>
    </w:pPr>
  </w:style>
  <w:style w:type="paragraph" w:styleId="af2">
    <w:name w:val="No Spacing"/>
    <w:link w:val="af3"/>
    <w:uiPriority w:val="1"/>
    <w:qFormat/>
    <w:rsid w:val="00274C17"/>
    <w:rPr>
      <w:sz w:val="22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8A7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Angsana New"/>
      <w:sz w:val="20"/>
      <w:szCs w:val="20"/>
      <w:lang w:val="x-none" w:eastAsia="x-none"/>
    </w:rPr>
  </w:style>
  <w:style w:type="character" w:customStyle="1" w:styleId="HTML0">
    <w:name w:val="HTML ที่ได้รับการจัดรูปแบบแล้ว อักขระ"/>
    <w:link w:val="HTML"/>
    <w:uiPriority w:val="99"/>
    <w:semiHidden/>
    <w:rsid w:val="008A7207"/>
    <w:rPr>
      <w:rFonts w:ascii="Courier New" w:eastAsia="Times New Roman" w:hAnsi="Courier New" w:cs="Courier New"/>
    </w:rPr>
  </w:style>
  <w:style w:type="character" w:customStyle="1" w:styleId="af3">
    <w:name w:val="ไม่มีการเว้นระยะห่าง อักขระ"/>
    <w:link w:val="af2"/>
    <w:uiPriority w:val="1"/>
    <w:rsid w:val="00837C43"/>
    <w:rPr>
      <w:sz w:val="22"/>
      <w:szCs w:val="28"/>
    </w:rPr>
  </w:style>
  <w:style w:type="character" w:customStyle="1" w:styleId="has-inline-color">
    <w:name w:val="has-inline-color"/>
    <w:basedOn w:val="a0"/>
    <w:rsid w:val="008B005B"/>
  </w:style>
  <w:style w:type="paragraph" w:styleId="af4">
    <w:name w:val="Normal (Web)"/>
    <w:basedOn w:val="a"/>
    <w:uiPriority w:val="99"/>
    <w:semiHidden/>
    <w:unhideWhenUsed/>
    <w:rsid w:val="008B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8B0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EF16D-6A6E-4133-BA0C-24C98665F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3580</Words>
  <Characters>20412</Characters>
  <Application>Microsoft Office Word</Application>
  <DocSecurity>0</DocSecurity>
  <Lines>170</Lines>
  <Paragraphs>47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Eun Hye</dc:creator>
  <cp:keywords/>
  <cp:lastModifiedBy>wanchai16999@hotmail.com</cp:lastModifiedBy>
  <cp:revision>4</cp:revision>
  <cp:lastPrinted>2023-05-11T06:50:00Z</cp:lastPrinted>
  <dcterms:created xsi:type="dcterms:W3CDTF">2024-05-18T02:26:00Z</dcterms:created>
  <dcterms:modified xsi:type="dcterms:W3CDTF">2024-05-20T01:38:00Z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50cef9c33e000ed929c4910003e813ba02de3a39bc821d4a441473996a077381</vt:lpwstr>
  </property>
</Properties>
</file>