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BFDC8" w14:textId="1131591E" w:rsidR="002B5556" w:rsidRDefault="007C5180" w:rsidP="00180B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การพัฒนาผลสัมฤทธิ์ทางการเรียนและทักษะกระบวนการทางทัศนศิลป์ ด้วยชุดกิจกรรมการเรียนรู้บอร์ดเกมมัลติมีเดีย วิชาศิลปะ เรื่องทัศนธาตุและการจัดองค์ประกอบศิลป์ของนักเรียนชั้นมัธยมศึกษาปีที่ 1 โรงเรียนสาธิตมหาวิทยาลัยราชภัฏสวนสุนันทา</w:t>
      </w:r>
    </w:p>
    <w:p w14:paraId="2AE0754F" w14:textId="13E4DF4F" w:rsidR="00222724" w:rsidRPr="00A808CC" w:rsidRDefault="007C5180" w:rsidP="00180B5C">
      <w:pPr>
        <w:pStyle w:val="af0"/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รุ่งทิวา พงษ์จำปา</w:t>
      </w:r>
      <w:r w:rsidR="00A808C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222724" w:rsidRPr="00A808CC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80769" w:rsidRPr="00A808CC">
        <w:rPr>
          <w:rFonts w:ascii="TH SarabunPSK" w:hAnsi="TH SarabunPSK" w:cs="TH SarabunPSK"/>
          <w:b/>
          <w:bCs/>
          <w:sz w:val="32"/>
          <w:szCs w:val="32"/>
          <w:cs/>
        </w:rPr>
        <w:t>สุรวีร์ เพียรเพชรเลิศ</w:t>
      </w:r>
      <w:r w:rsidR="00A808C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537E8AAE" w14:textId="3ACBC0BC" w:rsidR="00380769" w:rsidRPr="00AE5C94" w:rsidRDefault="007C5180" w:rsidP="00180B5C">
      <w:pPr>
        <w:pStyle w:val="af0"/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สาธิตมหาวิทยาลัยราชภัฏสวนสุนันทา</w:t>
      </w:r>
      <w:bookmarkStart w:id="0" w:name="_Hlk165375400"/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bookmarkEnd w:id="0"/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r w:rsidR="00380769" w:rsidRPr="00AE5C94">
        <w:rPr>
          <w:rFonts w:ascii="TH SarabunPSK" w:hAnsi="TH SarabunPSK" w:cs="TH SarabunPSK"/>
          <w:b/>
          <w:bCs/>
          <w:sz w:val="24"/>
          <w:szCs w:val="24"/>
          <w:cs/>
        </w:rPr>
        <w:t>คณะศึกษาศาสตร์ มหาวิทยาลัยรามค</w:t>
      </w:r>
      <w:r w:rsidR="00380769" w:rsidRPr="00AE5C94">
        <w:rPr>
          <w:rFonts w:ascii="TH SarabunPSK" w:hAnsi="TH SarabunPSK" w:cs="TH SarabunPSK" w:hint="cs"/>
          <w:b/>
          <w:bCs/>
          <w:sz w:val="24"/>
          <w:szCs w:val="24"/>
          <w:cs/>
        </w:rPr>
        <w:t>ำ</w:t>
      </w:r>
      <w:r w:rsidR="00380769" w:rsidRPr="00AE5C94">
        <w:rPr>
          <w:rFonts w:ascii="TH SarabunPSK" w:hAnsi="TH SarabunPSK" w:cs="TH SarabunPSK"/>
          <w:b/>
          <w:bCs/>
          <w:sz w:val="24"/>
          <w:szCs w:val="24"/>
          <w:cs/>
        </w:rPr>
        <w:t>แหง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7240D045" w14:textId="0C676C63" w:rsidR="00222724" w:rsidRPr="00AE5C94" w:rsidRDefault="00222724" w:rsidP="00180B5C">
      <w:pPr>
        <w:pStyle w:val="af0"/>
        <w:jc w:val="center"/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</w:pPr>
      <w:r w:rsidRPr="00AE5C94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r w:rsidR="007C5180">
        <w:rPr>
          <w:rFonts w:ascii="TH SarabunPSK" w:hAnsi="TH SarabunPSK" w:cs="TH SarabunPSK"/>
          <w:b/>
          <w:bCs/>
          <w:sz w:val="24"/>
          <w:szCs w:val="24"/>
        </w:rPr>
        <w:t>rungtiwa.po@ssru.ac.th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>, sur</w:t>
      </w:r>
      <w:r w:rsidR="003A71A9">
        <w:rPr>
          <w:rFonts w:ascii="TH SarabunPSK" w:hAnsi="TH SarabunPSK" w:cs="TH SarabunPSK"/>
          <w:b/>
          <w:bCs/>
          <w:sz w:val="24"/>
          <w:szCs w:val="24"/>
        </w:rPr>
        <w:t>aweepean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>@</w:t>
      </w:r>
      <w:r w:rsidR="003A71A9">
        <w:rPr>
          <w:rFonts w:ascii="TH SarabunPSK" w:hAnsi="TH SarabunPSK" w:cs="TH SarabunPSK"/>
          <w:b/>
          <w:bCs/>
          <w:sz w:val="24"/>
          <w:szCs w:val="24"/>
        </w:rPr>
        <w:t>g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>mail.</w:t>
      </w:r>
      <w:r w:rsidR="003A71A9">
        <w:rPr>
          <w:rFonts w:ascii="TH SarabunPSK" w:hAnsi="TH SarabunPSK" w:cs="TH SarabunPSK"/>
          <w:b/>
          <w:bCs/>
          <w:sz w:val="24"/>
          <w:szCs w:val="24"/>
        </w:rPr>
        <w:t>com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45F48C36" w14:textId="77777777" w:rsidR="00562E7A" w:rsidRPr="00D21FD2" w:rsidRDefault="00562E7A" w:rsidP="00180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F46772" w14:textId="77777777" w:rsidR="00226F6F" w:rsidRPr="00A808CC" w:rsidRDefault="00562E7A" w:rsidP="00180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08CC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64D1B7D" w14:textId="43CB0C71" w:rsidR="00B976B7" w:rsidRDefault="00E033EF" w:rsidP="00B976B7">
      <w:pPr>
        <w:ind w:left="992"/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 w:hint="cs"/>
          <w:cs/>
        </w:rPr>
        <w:t>การวิจัย</w:t>
      </w:r>
      <w:r w:rsidRPr="00A808CC">
        <w:rPr>
          <w:rFonts w:ascii="TH SarabunPSK" w:hAnsi="TH SarabunPSK" w:cs="TH SarabunPSK"/>
          <w:cs/>
        </w:rPr>
        <w:t>นี้มี</w:t>
      </w:r>
      <w:bookmarkStart w:id="1" w:name="_Hlk99457857"/>
      <w:bookmarkStart w:id="2" w:name="_Hlk99458328"/>
      <w:r w:rsidR="00696258">
        <w:rPr>
          <w:rFonts w:ascii="TH SarabunPSK" w:hAnsi="TH SarabunPSK" w:cs="TH SarabunPSK" w:hint="cs"/>
          <w:cs/>
        </w:rPr>
        <w:t>วัตถุประสงค์</w:t>
      </w:r>
      <w:r w:rsidR="00696258" w:rsidRPr="00696258">
        <w:rPr>
          <w:rFonts w:ascii="TH SarabunPSK" w:hAnsi="TH SarabunPSK" w:cs="TH SarabunPSK"/>
        </w:rPr>
        <w:t>1</w:t>
      </w:r>
      <w:r w:rsidR="00696258">
        <w:rPr>
          <w:rFonts w:ascii="TH SarabunPSK" w:hAnsi="TH SarabunPSK" w:cs="TH SarabunPSK" w:hint="cs"/>
          <w:cs/>
        </w:rPr>
        <w:t>)</w:t>
      </w:r>
      <w:r w:rsidR="00696258" w:rsidRPr="00696258">
        <w:rPr>
          <w:rFonts w:ascii="TH SarabunPSK" w:hAnsi="TH SarabunPSK" w:cs="TH SarabunPSK"/>
        </w:rPr>
        <w:t xml:space="preserve"> </w:t>
      </w:r>
      <w:r w:rsidR="00696258" w:rsidRPr="00696258">
        <w:rPr>
          <w:rFonts w:ascii="TH SarabunPSK" w:hAnsi="TH SarabunPSK" w:cs="TH SarabunPSK"/>
          <w:cs/>
        </w:rPr>
        <w:t>เพื่อพัฒนาผลสัมฤทธิ์ทางการเรียน ก่อนเรียนและหลังเรียน</w:t>
      </w:r>
      <w:r w:rsidR="00B976B7">
        <w:rPr>
          <w:rFonts w:ascii="TH SarabunPSK" w:hAnsi="TH SarabunPSK" w:cs="TH SarabunPSK" w:hint="cs"/>
          <w:cs/>
        </w:rPr>
        <w:t>ของนักเรียน</w:t>
      </w:r>
      <w:r w:rsidR="00696258" w:rsidRPr="00696258">
        <w:rPr>
          <w:rFonts w:ascii="TH SarabunPSK" w:hAnsi="TH SarabunPSK" w:cs="TH SarabunPSK"/>
          <w:cs/>
        </w:rPr>
        <w:t>ด้วยชุด</w:t>
      </w:r>
    </w:p>
    <w:p w14:paraId="5B912DA1" w14:textId="43CB0C71" w:rsidR="0099263B" w:rsidRDefault="00696258" w:rsidP="0099263B">
      <w:pPr>
        <w:jc w:val="thaiDistribute"/>
        <w:rPr>
          <w:rFonts w:ascii="TH SarabunPSK" w:hAnsi="TH SarabunPSK" w:cs="TH SarabunPSK"/>
        </w:rPr>
      </w:pPr>
      <w:r w:rsidRPr="00696258">
        <w:rPr>
          <w:rFonts w:ascii="TH SarabunPSK" w:hAnsi="TH SarabunPSK" w:cs="TH SarabunPSK"/>
          <w:cs/>
        </w:rPr>
        <w:t>กิจกรรมการเรียนรู้</w:t>
      </w:r>
      <w:r w:rsidR="00EF28D6">
        <w:rPr>
          <w:rFonts w:ascii="TH SarabunPSK" w:hAnsi="TH SarabunPSK" w:cs="TH SarabunPSK"/>
          <w:cs/>
        </w:rPr>
        <w:t>บอร์ดเกม</w:t>
      </w:r>
      <w:r w:rsidRPr="00696258">
        <w:rPr>
          <w:rFonts w:ascii="TH SarabunPSK" w:hAnsi="TH SarabunPSK" w:cs="TH SarabunPSK"/>
          <w:cs/>
        </w:rPr>
        <w:t>มัลติมีเดีย</w:t>
      </w:r>
      <w:r w:rsidR="00BB6066">
        <w:rPr>
          <w:rFonts w:ascii="TH SarabunPSK" w:hAnsi="TH SarabunPSK" w:cs="TH SarabunPSK"/>
        </w:rPr>
        <w:t xml:space="preserve"> </w:t>
      </w:r>
      <w:r w:rsidRPr="00696258"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)</w:t>
      </w:r>
      <w:r w:rsidRPr="00696258">
        <w:rPr>
          <w:rFonts w:ascii="TH SarabunPSK" w:hAnsi="TH SarabunPSK" w:cs="TH SarabunPSK"/>
        </w:rPr>
        <w:t xml:space="preserve"> </w:t>
      </w:r>
      <w:r w:rsidRPr="00696258">
        <w:rPr>
          <w:rFonts w:ascii="TH SarabunPSK" w:hAnsi="TH SarabunPSK" w:cs="TH SarabunPSK"/>
          <w:cs/>
        </w:rPr>
        <w:t>เพื่อพัฒนาทักษะกระบวนการทางทัศนศิลป์ ด้วยชุดกิจกรรมการเรียนรู้บอร์ดเก</w:t>
      </w:r>
      <w:r w:rsidRPr="00696258">
        <w:rPr>
          <w:rFonts w:ascii="TH SarabunPSK" w:hAnsi="TH SarabunPSK" w:cs="TH SarabunPSK" w:hint="cs"/>
          <w:cs/>
        </w:rPr>
        <w:t>ม</w:t>
      </w:r>
      <w:r w:rsidRPr="00696258">
        <w:rPr>
          <w:rFonts w:ascii="TH SarabunPSK" w:hAnsi="TH SarabunPSK" w:cs="TH SarabunPSK"/>
          <w:cs/>
        </w:rPr>
        <w:t>มัลติมีเดีย</w:t>
      </w:r>
      <w:r>
        <w:rPr>
          <w:rFonts w:ascii="TH SarabunPSK" w:hAnsi="TH SarabunPSK" w:cs="TH SarabunPSK" w:hint="cs"/>
          <w:cs/>
        </w:rPr>
        <w:t xml:space="preserve"> </w:t>
      </w:r>
      <w:r w:rsidRPr="00696258"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)</w:t>
      </w:r>
      <w:r w:rsidRPr="00696258">
        <w:rPr>
          <w:rFonts w:ascii="TH SarabunPSK" w:hAnsi="TH SarabunPSK" w:cs="TH SarabunPSK"/>
          <w:cs/>
        </w:rPr>
        <w:t xml:space="preserve"> เพื่อศึกษาความพึงพอใจ</w:t>
      </w:r>
      <w:r w:rsidR="00B976B7">
        <w:rPr>
          <w:rFonts w:ascii="TH SarabunPSK" w:hAnsi="TH SarabunPSK" w:cs="TH SarabunPSK" w:hint="cs"/>
          <w:cs/>
        </w:rPr>
        <w:t>ของนักเรียน</w:t>
      </w:r>
      <w:r w:rsidRPr="00696258">
        <w:rPr>
          <w:rFonts w:ascii="TH SarabunPSK" w:hAnsi="TH SarabunPSK" w:cs="TH SarabunPSK"/>
          <w:cs/>
        </w:rPr>
        <w:t>ที่มีต่อ</w:t>
      </w:r>
      <w:bookmarkStart w:id="3" w:name="_Hlk146971239"/>
      <w:r w:rsidRPr="00696258">
        <w:rPr>
          <w:rFonts w:ascii="TH SarabunPSK" w:hAnsi="TH SarabunPSK" w:cs="TH SarabunPSK"/>
          <w:cs/>
        </w:rPr>
        <w:t>ชุดกิจกรรมการเรียนรู้บอร์ดเกม</w:t>
      </w:r>
      <w:bookmarkEnd w:id="3"/>
      <w:r w:rsidRPr="00696258">
        <w:rPr>
          <w:rFonts w:ascii="TH SarabunPSK" w:hAnsi="TH SarabunPSK" w:cs="TH SarabunPSK"/>
          <w:cs/>
        </w:rPr>
        <w:t>มัลติมีเดีย</w:t>
      </w:r>
      <w:r>
        <w:rPr>
          <w:rFonts w:ascii="TH SarabunPSK" w:hAnsi="TH SarabunPSK" w:cs="TH SarabunPSK" w:hint="cs"/>
          <w:cs/>
        </w:rPr>
        <w:t xml:space="preserve"> </w:t>
      </w:r>
      <w:r w:rsidRPr="00696258">
        <w:rPr>
          <w:rFonts w:ascii="TH SarabunPSK" w:hAnsi="TH SarabunPSK" w:cs="TH SarabunPSK"/>
          <w:cs/>
        </w:rPr>
        <w:t>กล</w:t>
      </w:r>
      <w:r>
        <w:rPr>
          <w:rFonts w:ascii="TH SarabunPSK" w:hAnsi="TH SarabunPSK" w:cs="TH SarabunPSK"/>
          <w:cs/>
        </w:rPr>
        <w:t>ุ่มตัวอย่าง</w:t>
      </w:r>
      <w:r w:rsidRPr="00696258">
        <w:rPr>
          <w:rFonts w:ascii="TH SarabunPSK" w:hAnsi="TH SarabunPSK" w:cs="TH SarabunPSK"/>
          <w:cs/>
        </w:rPr>
        <w:t>ได้แก่ นักเรียนชั้นมัธยมศึกษาปีที่ 1/5 ภาคเรียนที่ 2 ปีการศึกษา 2566 มีนักเรียนจำนวน 31 คน ได้มาจากเลือกแบบเจาะจง เนื่องจากเป็นนักเรียนที่มีผลสัมฤทธิ์ทางการเรียนต่ำและมีทักษะด้านศิลปะต่ำ</w:t>
      </w:r>
      <w:r>
        <w:rPr>
          <w:rFonts w:ascii="TH SarabunPSK" w:hAnsi="TH SarabunPSK" w:cs="TH SarabunPSK" w:hint="cs"/>
          <w:cs/>
        </w:rPr>
        <w:t xml:space="preserve"> เครื่องมือที่ใช้ในการวิจัยได้แก่ 1)</w:t>
      </w:r>
      <w:r w:rsidR="00550266">
        <w:rPr>
          <w:rFonts w:ascii="TH SarabunPSK" w:hAnsi="TH SarabunPSK" w:cs="TH SarabunPSK" w:hint="cs"/>
          <w:cs/>
        </w:rPr>
        <w:t xml:space="preserve"> </w:t>
      </w:r>
      <w:r w:rsidR="009D0768" w:rsidRPr="009D0768">
        <w:rPr>
          <w:rFonts w:ascii="TH SarabunPSK" w:hAnsi="TH SarabunPSK" w:cs="TH SarabunPSK"/>
          <w:cs/>
        </w:rPr>
        <w:t xml:space="preserve">ชุดกิจกรรมการเรียนรู้บอร์ดเกมมัลติมีเดีย </w:t>
      </w:r>
      <w:r w:rsidR="009D0768">
        <w:rPr>
          <w:rFonts w:ascii="TH SarabunPSK" w:hAnsi="TH SarabunPSK" w:cs="TH SarabunPSK"/>
          <w:cs/>
        </w:rPr>
        <w:t>2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แผนการจัดการเรียนรู้ </w:t>
      </w:r>
      <w:r w:rsidR="009D0768">
        <w:rPr>
          <w:rFonts w:ascii="TH SarabunPSK" w:hAnsi="TH SarabunPSK" w:cs="TH SarabunPSK"/>
          <w:cs/>
        </w:rPr>
        <w:t>3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แบบทดสอบวัดผลสัมฤทธิ์ทางการเรียน </w:t>
      </w:r>
      <w:r w:rsidR="009D0768">
        <w:rPr>
          <w:rFonts w:ascii="TH SarabunPSK" w:hAnsi="TH SarabunPSK" w:cs="TH SarabunPSK"/>
          <w:cs/>
        </w:rPr>
        <w:t>4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แบบวัดทักษะกระบวนการทางทัศนศิลป์ </w:t>
      </w:r>
      <w:r w:rsidR="009D0768">
        <w:rPr>
          <w:rFonts w:ascii="TH SarabunPSK" w:hAnsi="TH SarabunPSK" w:cs="TH SarabunPSK"/>
          <w:cs/>
        </w:rPr>
        <w:t>5</w:t>
      </w:r>
      <w:r w:rsidR="009D0768">
        <w:rPr>
          <w:rFonts w:ascii="TH SarabunPSK" w:hAnsi="TH SarabunPSK" w:cs="TH SarabunPSK" w:hint="cs"/>
          <w:cs/>
        </w:rPr>
        <w:t>)</w:t>
      </w:r>
      <w:r w:rsidR="009D0768" w:rsidRPr="009D0768">
        <w:rPr>
          <w:rFonts w:ascii="TH SarabunPSK" w:hAnsi="TH SarabunPSK" w:cs="TH SarabunPSK"/>
          <w:cs/>
        </w:rPr>
        <w:t xml:space="preserve"> แบบประเมินความพึงพอใจ</w:t>
      </w:r>
      <w:r w:rsidR="009D0768">
        <w:rPr>
          <w:rFonts w:ascii="TH SarabunPSK" w:hAnsi="TH SarabunPSK" w:cs="TH SarabunPSK" w:hint="cs"/>
          <w:cs/>
        </w:rPr>
        <w:t xml:space="preserve"> วิเคราะห์ข้อมูลด้วยค่าเฉลี่ย ส่วนเบี่ยงเบนมาตรฐาน และทดสอบค่าที่ (</w:t>
      </w:r>
      <w:r w:rsidR="009D0768">
        <w:rPr>
          <w:rFonts w:ascii="TH SarabunPSK" w:hAnsi="TH SarabunPSK" w:cs="TH SarabunPSK"/>
        </w:rPr>
        <w:t>t-test</w:t>
      </w:r>
      <w:r w:rsidR="009D0768">
        <w:rPr>
          <w:rFonts w:ascii="TH SarabunPSK" w:hAnsi="TH SarabunPSK" w:cs="TH SarabunPSK" w:hint="cs"/>
          <w:cs/>
        </w:rPr>
        <w:t xml:space="preserve">) แบบ </w:t>
      </w:r>
      <w:r w:rsidR="009D0768">
        <w:rPr>
          <w:rFonts w:ascii="TH SarabunPSK" w:hAnsi="TH SarabunPSK" w:cs="TH SarabunPSK"/>
        </w:rPr>
        <w:t xml:space="preserve">Dependent </w:t>
      </w:r>
      <w:bookmarkEnd w:id="1"/>
      <w:bookmarkEnd w:id="2"/>
    </w:p>
    <w:p w14:paraId="2AD80334" w14:textId="41AB16A9" w:rsidR="00B6369F" w:rsidRDefault="00E033EF" w:rsidP="0099263B">
      <w:pPr>
        <w:ind w:firstLine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ผลการวิจัย</w:t>
      </w:r>
      <w:r w:rsidRPr="00261E3E">
        <w:rPr>
          <w:rFonts w:ascii="TH SarabunPSK" w:hAnsi="TH SarabunPSK" w:cs="TH SarabunPSK" w:hint="cs"/>
          <w:cs/>
        </w:rPr>
        <w:t>พบว่า</w:t>
      </w:r>
      <w:r w:rsidR="00261E3E">
        <w:rPr>
          <w:rFonts w:ascii="TH SarabunPSK" w:hAnsi="TH SarabunPSK" w:cs="TH SarabunPSK"/>
        </w:rPr>
        <w:t xml:space="preserve"> </w:t>
      </w:r>
    </w:p>
    <w:p w14:paraId="67E235A0" w14:textId="6C301CC1" w:rsidR="00EF28D6" w:rsidRDefault="00261E3E" w:rsidP="00EF28D6">
      <w:pPr>
        <w:tabs>
          <w:tab w:val="left" w:pos="993"/>
          <w:tab w:val="left" w:pos="1800"/>
          <w:tab w:val="left" w:pos="4080"/>
        </w:tabs>
        <w:ind w:left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B6369F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="00E033EF" w:rsidRPr="00261E3E">
        <w:rPr>
          <w:rFonts w:ascii="TH SarabunPSK" w:hAnsi="TH SarabunPSK" w:cs="TH SarabunPSK"/>
          <w:cs/>
        </w:rPr>
        <w:t>ผลสัมฤทธิ์ทางการเรียนหลังเรียนของนักเรียนที่ได้รับ</w:t>
      </w:r>
      <w:r w:rsidR="00E033EF" w:rsidRPr="00A808CC">
        <w:rPr>
          <w:rFonts w:ascii="TH SarabunPSK" w:hAnsi="TH SarabunPSK" w:cs="TH SarabunPSK"/>
          <w:cs/>
        </w:rPr>
        <w:t>การจัดการเรียนรู้</w:t>
      </w:r>
      <w:r w:rsidR="00EF28D6" w:rsidRPr="00696258">
        <w:rPr>
          <w:rFonts w:ascii="TH SarabunPSK" w:hAnsi="TH SarabunPSK" w:cs="TH SarabunPSK"/>
          <w:cs/>
        </w:rPr>
        <w:t>ด้วยชุดกิจกรรมการเรียนรู้บอร์ดเกม</w:t>
      </w:r>
    </w:p>
    <w:p w14:paraId="6DE0FA42" w14:textId="748A1B57" w:rsidR="00B6369F" w:rsidRDefault="00EF28D6" w:rsidP="00EF28D6">
      <w:pPr>
        <w:jc w:val="thaiDistribute"/>
        <w:rPr>
          <w:rFonts w:ascii="TH SarabunPSK" w:hAnsi="TH SarabunPSK" w:cs="TH SarabunPSK"/>
        </w:rPr>
      </w:pPr>
      <w:r w:rsidRPr="00696258">
        <w:rPr>
          <w:rFonts w:ascii="TH SarabunPSK" w:hAnsi="TH SarabunPSK" w:cs="TH SarabunPSK"/>
          <w:cs/>
        </w:rPr>
        <w:t>มัลติมีเดีย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เรื่อง ทัศนธาตุและการจั</w:t>
      </w:r>
      <w:r>
        <w:rPr>
          <w:rFonts w:ascii="TH SarabunPSK" w:hAnsi="TH SarabunPSK" w:cs="TH SarabunPSK" w:hint="cs"/>
          <w:cs/>
        </w:rPr>
        <w:t>ด</w:t>
      </w:r>
      <w:r w:rsidRPr="00696258">
        <w:rPr>
          <w:rFonts w:ascii="TH SarabunPSK" w:hAnsi="TH SarabunPSK" w:cs="TH SarabunPSK"/>
          <w:cs/>
        </w:rPr>
        <w:t xml:space="preserve">องค์ประกอบศิลป์ </w:t>
      </w:r>
      <w:r w:rsidR="00E033EF" w:rsidRPr="00A808CC">
        <w:rPr>
          <w:rFonts w:ascii="TH SarabunPSK" w:hAnsi="TH SarabunPSK" w:cs="TH SarabunPSK"/>
          <w:cs/>
        </w:rPr>
        <w:t>สูงกว่าก่อนเรียนอย่างมีนัยสำคัญทางสถิติที่ระดับ .</w:t>
      </w:r>
      <w:r w:rsidR="00E033EF" w:rsidRPr="00A808CC">
        <w:rPr>
          <w:rFonts w:ascii="TH SarabunPSK" w:hAnsi="TH SarabunPSK" w:cs="TH SarabunPSK"/>
        </w:rPr>
        <w:t>05</w:t>
      </w:r>
      <w:r w:rsidR="00261E3E">
        <w:rPr>
          <w:rFonts w:ascii="TH SarabunPSK" w:hAnsi="TH SarabunPSK" w:cs="TH SarabunPSK"/>
        </w:rPr>
        <w:t xml:space="preserve"> </w:t>
      </w:r>
    </w:p>
    <w:p w14:paraId="684815FD" w14:textId="3ED9D225" w:rsidR="00B6369F" w:rsidRDefault="00B6369F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F28D6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>.</w:t>
      </w:r>
      <w:r w:rsidR="00E033EF" w:rsidRPr="00A808CC">
        <w:rPr>
          <w:rFonts w:ascii="TH SarabunPSK" w:hAnsi="TH SarabunPSK" w:cs="TH SarabunPSK"/>
        </w:rPr>
        <w:t xml:space="preserve"> </w:t>
      </w:r>
      <w:r w:rsidR="00132B41" w:rsidRPr="00132B41">
        <w:rPr>
          <w:rFonts w:ascii="TH SarabunPSK" w:hAnsi="TH SarabunPSK" w:cs="TH SarabunPSK"/>
          <w:cs/>
        </w:rPr>
        <w:t>ทักษะ</w:t>
      </w:r>
      <w:r w:rsidR="00132B41">
        <w:rPr>
          <w:rFonts w:ascii="TH SarabunPSK" w:hAnsi="TH SarabunPSK" w:cs="TH SarabunPSK" w:hint="cs"/>
          <w:cs/>
        </w:rPr>
        <w:t>กระบวนการ</w:t>
      </w:r>
      <w:r w:rsidR="00132B41" w:rsidRPr="00132B41">
        <w:rPr>
          <w:rFonts w:ascii="TH SarabunPSK" w:hAnsi="TH SarabunPSK" w:cs="TH SarabunPSK"/>
          <w:cs/>
        </w:rPr>
        <w:t xml:space="preserve">ทางทัศนศิลป์ เรื่อง ทัศนธาตุและการจัดองค์ประกอบศิลป์ </w:t>
      </w:r>
      <w:r w:rsidR="00E033EF" w:rsidRPr="00A808CC">
        <w:rPr>
          <w:rFonts w:ascii="TH SarabunPSK" w:hAnsi="TH SarabunPSK" w:cs="TH SarabunPSK"/>
          <w:cs/>
        </w:rPr>
        <w:t>หลังเรียนของนักเร</w:t>
      </w:r>
      <w:r w:rsidR="00132B41">
        <w:rPr>
          <w:rFonts w:ascii="TH SarabunPSK" w:hAnsi="TH SarabunPSK" w:cs="TH SarabunPSK"/>
          <w:cs/>
        </w:rPr>
        <w:t>ียนที่ได้รับการจัดการเรียนรู้</w:t>
      </w:r>
      <w:r w:rsidR="00132B41">
        <w:rPr>
          <w:rFonts w:ascii="TH SarabunPSK" w:hAnsi="TH SarabunPSK" w:cs="TH SarabunPSK" w:hint="cs"/>
          <w:cs/>
        </w:rPr>
        <w:t>ด้วย</w:t>
      </w:r>
      <w:r w:rsidR="00E033EF" w:rsidRPr="00A808CC">
        <w:rPr>
          <w:rFonts w:ascii="TH SarabunPSK" w:hAnsi="TH SarabunPSK" w:cs="TH SarabunPSK"/>
          <w:cs/>
        </w:rPr>
        <w:t>ใช้ชุดกิจกรรม</w:t>
      </w:r>
      <w:r w:rsidR="00132B41">
        <w:rPr>
          <w:rFonts w:ascii="TH SarabunPSK" w:hAnsi="TH SarabunPSK" w:cs="TH SarabunPSK" w:hint="cs"/>
          <w:cs/>
        </w:rPr>
        <w:t>การเรียนรู้บอร์ดเกม</w:t>
      </w:r>
      <w:r w:rsidR="00E033EF" w:rsidRPr="00A808CC">
        <w:rPr>
          <w:rFonts w:ascii="TH SarabunPSK" w:hAnsi="TH SarabunPSK" w:cs="TH SarabunPSK"/>
          <w:cs/>
        </w:rPr>
        <w:t>มัลติมีเดียสูง</w:t>
      </w:r>
      <w:r w:rsidR="008729D7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อย่างมีนัยสำคัญทางสถิติที่ระดับ .</w:t>
      </w:r>
      <w:r w:rsidR="00E033EF" w:rsidRPr="00A808CC">
        <w:rPr>
          <w:rFonts w:ascii="TH SarabunPSK" w:hAnsi="TH SarabunPSK" w:cs="TH SarabunPSK"/>
        </w:rPr>
        <w:t>05</w:t>
      </w:r>
    </w:p>
    <w:p w14:paraId="71A0F167" w14:textId="08D8DF2C" w:rsidR="00E033EF" w:rsidRDefault="00B6369F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132B41"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>.</w:t>
      </w:r>
      <w:r w:rsidR="00132B41">
        <w:rPr>
          <w:rFonts w:ascii="TH SarabunPSK" w:hAnsi="TH SarabunPSK" w:cs="TH SarabunPSK" w:hint="cs"/>
          <w:cs/>
        </w:rPr>
        <w:t xml:space="preserve"> </w:t>
      </w:r>
      <w:r w:rsidR="00132B41" w:rsidRPr="00132B41">
        <w:rPr>
          <w:rFonts w:ascii="TH SarabunPSK" w:hAnsi="TH SarabunPSK" w:cs="TH SarabunPSK"/>
          <w:cs/>
        </w:rPr>
        <w:t>ความพึงพอใจของนักเรียน</w:t>
      </w:r>
      <w:bookmarkStart w:id="4" w:name="_Hlk165383004"/>
      <w:r w:rsidR="00AC707B">
        <w:rPr>
          <w:rFonts w:ascii="TH SarabunPSK" w:hAnsi="TH SarabunPSK" w:cs="TH SarabunPSK" w:hint="cs"/>
          <w:cs/>
        </w:rPr>
        <w:t>ที่</w:t>
      </w:r>
      <w:bookmarkEnd w:id="4"/>
      <w:r w:rsidR="0099263B">
        <w:rPr>
          <w:rFonts w:ascii="TH SarabunPSK" w:hAnsi="TH SarabunPSK" w:cs="TH SarabunPSK" w:hint="cs"/>
          <w:cs/>
        </w:rPr>
        <w:t>มีต่อ</w:t>
      </w:r>
      <w:r w:rsidR="00132B41" w:rsidRPr="00132B41">
        <w:rPr>
          <w:rFonts w:ascii="TH SarabunPSK" w:hAnsi="TH SarabunPSK" w:cs="TH SarabunPSK"/>
          <w:cs/>
        </w:rPr>
        <w:t>ชุดกิจกรรมการเรียนรู้บอร์ดเกมมัลติมีเดีย</w:t>
      </w:r>
      <w:r w:rsidR="0099263B">
        <w:rPr>
          <w:rFonts w:ascii="TH SarabunPSK" w:hAnsi="TH SarabunPSK" w:cs="TH SarabunPSK" w:hint="cs"/>
          <w:cs/>
        </w:rPr>
        <w:t xml:space="preserve"> </w:t>
      </w:r>
      <w:r w:rsidR="0099263B" w:rsidRPr="00132B41">
        <w:rPr>
          <w:rFonts w:ascii="TH SarabunPSK" w:hAnsi="TH SarabunPSK" w:cs="TH SarabunPSK"/>
          <w:cs/>
        </w:rPr>
        <w:t>เรื่อง ทัศนธาตุและการจัดองค์ประกอบศิลป์</w:t>
      </w:r>
      <w:r w:rsidR="00E033EF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โดยภาพรวมอยู่ในระดับพึงพอใจมากที่สุด</w:t>
      </w:r>
      <w:r w:rsidR="00E033EF" w:rsidRPr="00A808CC">
        <w:rPr>
          <w:rFonts w:ascii="TH SarabunPSK" w:hAnsi="TH SarabunPSK" w:cs="TH SarabunPSK"/>
        </w:rPr>
        <w:t xml:space="preserve"> </w:t>
      </w:r>
    </w:p>
    <w:p w14:paraId="2DE9A2AC" w14:textId="77777777" w:rsidR="00B976B7" w:rsidRDefault="00B976B7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</w:p>
    <w:p w14:paraId="7690DFB1" w14:textId="7371F0A5" w:rsidR="000424D8" w:rsidRPr="00A808CC" w:rsidRDefault="00E033EF" w:rsidP="00261E3E">
      <w:pPr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/>
          <w:b/>
          <w:bCs/>
          <w:cs/>
        </w:rPr>
        <w:t>คำสำคัญ</w:t>
      </w:r>
      <w:r w:rsidRPr="00A808CC">
        <w:rPr>
          <w:rFonts w:ascii="TH SarabunPSK" w:hAnsi="TH SarabunPSK" w:cs="TH SarabunPSK"/>
          <w:b/>
          <w:bCs/>
        </w:rPr>
        <w:t>:</w:t>
      </w:r>
      <w:r w:rsidRPr="00A808CC">
        <w:rPr>
          <w:rFonts w:ascii="TH SarabunPSK" w:hAnsi="TH SarabunPSK" w:cs="TH SarabunPSK"/>
          <w:cs/>
        </w:rPr>
        <w:t xml:space="preserve"> ชุดกิจกรรม</w:t>
      </w:r>
      <w:r w:rsidR="00692823">
        <w:rPr>
          <w:rFonts w:ascii="TH SarabunPSK" w:hAnsi="TH SarabunPSK" w:cs="TH SarabunPSK" w:hint="cs"/>
          <w:cs/>
        </w:rPr>
        <w:t>การ</w:t>
      </w:r>
      <w:r w:rsidR="00692823" w:rsidRPr="00132B41">
        <w:rPr>
          <w:rFonts w:ascii="TH SarabunPSK" w:hAnsi="TH SarabunPSK" w:cs="TH SarabunPSK"/>
          <w:cs/>
        </w:rPr>
        <w:t>เรียนรู้บอร์ดเกม</w:t>
      </w:r>
      <w:r w:rsidRPr="00A808CC">
        <w:rPr>
          <w:rFonts w:ascii="TH SarabunPSK" w:hAnsi="TH SarabunPSK" w:cs="TH SarabunPSK" w:hint="cs"/>
          <w:cs/>
        </w:rPr>
        <w:t>มัลติมีเดีย</w:t>
      </w:r>
      <w:r w:rsidRPr="00A808CC">
        <w:rPr>
          <w:rFonts w:ascii="TH SarabunPSK" w:hAnsi="TH SarabunPSK" w:cs="TH SarabunPSK"/>
        </w:rPr>
        <w:t xml:space="preserve">, </w:t>
      </w:r>
      <w:r w:rsidR="00692823">
        <w:rPr>
          <w:rFonts w:ascii="TH SarabunPSK" w:hAnsi="TH SarabunPSK" w:cs="TH SarabunPSK"/>
          <w:cs/>
        </w:rPr>
        <w:t>ผลสัมฤทธิ์ทางการเรี</w:t>
      </w:r>
      <w:r w:rsidR="00692823">
        <w:rPr>
          <w:rFonts w:ascii="TH SarabunPSK" w:hAnsi="TH SarabunPSK" w:cs="TH SarabunPSK" w:hint="cs"/>
          <w:cs/>
        </w:rPr>
        <w:t>ยนวิชาศิลปะ</w:t>
      </w:r>
      <w:r w:rsidRPr="00A808CC">
        <w:rPr>
          <w:rFonts w:ascii="TH SarabunPSK" w:hAnsi="TH SarabunPSK" w:cs="TH SarabunPSK"/>
        </w:rPr>
        <w:t xml:space="preserve">, </w:t>
      </w:r>
      <w:r w:rsidRPr="00A808CC">
        <w:rPr>
          <w:rFonts w:ascii="TH SarabunPSK" w:hAnsi="TH SarabunPSK" w:cs="TH SarabunPSK" w:hint="cs"/>
          <w:cs/>
        </w:rPr>
        <w:t>ทัก</w:t>
      </w:r>
      <w:r w:rsidR="00692823">
        <w:rPr>
          <w:rFonts w:ascii="TH SarabunPSK" w:hAnsi="TH SarabunPSK" w:cs="TH SarabunPSK" w:hint="cs"/>
          <w:cs/>
        </w:rPr>
        <w:t>ษะกระบวนการทางทัศนศิลป์</w:t>
      </w:r>
    </w:p>
    <w:p w14:paraId="356D7EE5" w14:textId="77777777" w:rsidR="00D54F25" w:rsidRDefault="00D54F25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AA93576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61FFF2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7F13B66" w14:textId="3EA34301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26BD865" w14:textId="77777777" w:rsidR="00550266" w:rsidRDefault="00550266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4E9982" w14:textId="77777777" w:rsidR="00700B2E" w:rsidRDefault="00700B2E" w:rsidP="00180B5C">
      <w:pPr>
        <w:rPr>
          <w:rFonts w:ascii="TH SarabunPSK" w:hAnsi="TH SarabunPSK" w:cs="TH SarabunPSK"/>
          <w:sz w:val="32"/>
          <w:szCs w:val="32"/>
        </w:rPr>
      </w:pPr>
    </w:p>
    <w:p w14:paraId="1F32BA6D" w14:textId="77777777" w:rsidR="002B08E2" w:rsidRPr="00D21FD2" w:rsidRDefault="002B08E2" w:rsidP="00180B5C">
      <w:pPr>
        <w:rPr>
          <w:rFonts w:ascii="TH SarabunPSK" w:hAnsi="TH SarabunPSK" w:cs="TH SarabunPSK"/>
          <w:sz w:val="32"/>
          <w:szCs w:val="32"/>
        </w:rPr>
      </w:pPr>
    </w:p>
    <w:p w14:paraId="06C759B9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28C9D085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61514EA3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0742B8A2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25B1C42B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2FBF6AA2" w14:textId="77777777" w:rsidR="00523B36" w:rsidRDefault="00523B36" w:rsidP="00636E8F">
      <w:pPr>
        <w:jc w:val="center"/>
        <w:rPr>
          <w:rFonts w:ascii="TH SarabunPSK" w:hAnsi="TH SarabunPSK" w:cs="TH SarabunPSK"/>
          <w:b/>
          <w:bCs/>
        </w:rPr>
      </w:pPr>
    </w:p>
    <w:p w14:paraId="04AF6143" w14:textId="32CB4C84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r w:rsidRPr="00636E8F">
        <w:rPr>
          <w:rFonts w:ascii="TH SarabunPSK" w:hAnsi="TH SarabunPSK" w:cs="TH SarabunPSK"/>
          <w:b/>
          <w:bCs/>
        </w:rPr>
        <w:lastRenderedPageBreak/>
        <w:t xml:space="preserve">Development of Academic Achievement and Visual Arts Process Skills Through a </w:t>
      </w:r>
      <w:r w:rsidR="0015258C" w:rsidRPr="0015258C">
        <w:rPr>
          <w:rFonts w:ascii="TH SarabunPSK" w:hAnsi="TH SarabunPSK" w:cs="TH SarabunPSK"/>
          <w:b/>
          <w:bCs/>
        </w:rPr>
        <w:t>Set of Multimedia Board Game Learning Activities</w:t>
      </w:r>
      <w:r w:rsidRPr="00636E8F">
        <w:rPr>
          <w:rFonts w:ascii="TH SarabunPSK" w:hAnsi="TH SarabunPSK" w:cs="TH SarabunPSK"/>
          <w:b/>
          <w:bCs/>
        </w:rPr>
        <w:t xml:space="preserve">, Art Subjects, Visual Elements, and Art Composition for </w:t>
      </w:r>
      <w:proofErr w:type="spellStart"/>
      <w:r w:rsidRPr="00636E8F">
        <w:rPr>
          <w:rFonts w:ascii="TH SarabunPSK" w:hAnsi="TH SarabunPSK" w:cs="TH SarabunPSK"/>
          <w:b/>
          <w:bCs/>
        </w:rPr>
        <w:t>Mathayom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1 Students, Suan Sunandha Rajabhat University Demonstration School</w:t>
      </w:r>
    </w:p>
    <w:p w14:paraId="5732EA68" w14:textId="77777777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</w:p>
    <w:p w14:paraId="57577D6A" w14:textId="3BD164B3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636E8F">
        <w:rPr>
          <w:rFonts w:ascii="TH SarabunPSK" w:hAnsi="TH SarabunPSK" w:cs="TH SarabunPSK"/>
          <w:b/>
          <w:bCs/>
        </w:rPr>
        <w:t>Rungthiwa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Pongjumpa</w:t>
      </w:r>
      <w:r w:rsidR="00981B1B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636E8F">
        <w:rPr>
          <w:rFonts w:ascii="TH SarabunPSK" w:hAnsi="TH SarabunPSK" w:cs="TH SarabunPSK"/>
          <w:b/>
          <w:bCs/>
        </w:rPr>
        <w:t xml:space="preserve">, </w:t>
      </w:r>
      <w:proofErr w:type="spellStart"/>
      <w:r w:rsidRPr="00636E8F">
        <w:rPr>
          <w:rFonts w:ascii="TH SarabunPSK" w:hAnsi="TH SarabunPSK" w:cs="TH SarabunPSK"/>
          <w:b/>
          <w:bCs/>
        </w:rPr>
        <w:t>Surawee</w:t>
      </w:r>
      <w:proofErr w:type="spellEnd"/>
      <w:r w:rsidRPr="00636E8F">
        <w:rPr>
          <w:rFonts w:ascii="TH SarabunPSK" w:hAnsi="TH SarabunPSK" w:cs="TH SarabunPSK"/>
          <w:b/>
          <w:bCs/>
        </w:rPr>
        <w:t xml:space="preserve"> Phianpetlert</w:t>
      </w:r>
      <w:r w:rsidR="00981B1B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2A6ECAD6" w14:textId="6B110D27" w:rsidR="00636E8F" w:rsidRPr="00636E8F" w:rsidRDefault="00636E8F" w:rsidP="00981B1B">
      <w:pPr>
        <w:jc w:val="center"/>
        <w:rPr>
          <w:rFonts w:ascii="TH SarabunPSK" w:hAnsi="TH SarabunPSK" w:cs="TH SarabunPSK"/>
          <w:b/>
          <w:bCs/>
        </w:rPr>
      </w:pPr>
      <w:r w:rsidRPr="00636E8F">
        <w:rPr>
          <w:rFonts w:ascii="TH SarabunPSK" w:hAnsi="TH SarabunPSK" w:cs="TH SarabunPSK"/>
          <w:b/>
          <w:bCs/>
        </w:rPr>
        <w:t>Suan Sunandha Rajabhat University Demonstration School</w:t>
      </w:r>
      <w:r w:rsidR="00981B1B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636E8F">
        <w:rPr>
          <w:rFonts w:ascii="TH SarabunPSK" w:hAnsi="TH SarabunPSK" w:cs="TH SarabunPSK"/>
          <w:b/>
          <w:bCs/>
        </w:rPr>
        <w:t>, Faculty of Education Ramkhamhaeng University</w:t>
      </w:r>
      <w:r w:rsidR="00981B1B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77683FB7" w14:textId="6EDD1D64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r w:rsidRPr="00636E8F">
        <w:rPr>
          <w:rFonts w:ascii="TH SarabunPSK" w:hAnsi="TH SarabunPSK" w:cs="TH SarabunPSK"/>
          <w:b/>
          <w:bCs/>
        </w:rPr>
        <w:t>E-mail: rungtiwa.po@ssu.ac.th</w:t>
      </w:r>
      <w:r w:rsidR="00981B1B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636E8F">
        <w:rPr>
          <w:rFonts w:ascii="TH SarabunPSK" w:hAnsi="TH SarabunPSK" w:cs="TH SarabunPSK"/>
          <w:b/>
          <w:bCs/>
        </w:rPr>
        <w:t>, suraweepean@gmail.com</w:t>
      </w:r>
      <w:r w:rsidR="00981B1B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756156B9" w14:textId="77777777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</w:p>
    <w:p w14:paraId="3248F22A" w14:textId="77777777" w:rsidR="00636E8F" w:rsidRPr="00636E8F" w:rsidRDefault="00636E8F" w:rsidP="00636E8F">
      <w:pPr>
        <w:jc w:val="center"/>
        <w:rPr>
          <w:rFonts w:ascii="TH SarabunPSK" w:hAnsi="TH SarabunPSK" w:cs="TH SarabunPSK"/>
          <w:b/>
          <w:bCs/>
        </w:rPr>
      </w:pPr>
      <w:r w:rsidRPr="00636E8F">
        <w:rPr>
          <w:rFonts w:ascii="TH SarabunPSK" w:hAnsi="TH SarabunPSK" w:cs="TH SarabunPSK"/>
          <w:b/>
          <w:bCs/>
        </w:rPr>
        <w:t>Abstract</w:t>
      </w:r>
    </w:p>
    <w:p w14:paraId="337F11F2" w14:textId="3ACA6E66" w:rsidR="00636E8F" w:rsidRPr="007F00CC" w:rsidRDefault="00636E8F" w:rsidP="00516CA1">
      <w:pPr>
        <w:ind w:firstLine="992"/>
        <w:jc w:val="thaiDistribute"/>
        <w:rPr>
          <w:rFonts w:ascii="TH SarabunPSK" w:hAnsi="TH SarabunPSK" w:cs="TH SarabunPSK"/>
          <w:color w:val="000000" w:themeColor="text1"/>
        </w:rPr>
      </w:pPr>
      <w:r w:rsidRPr="00981B1B">
        <w:rPr>
          <w:rFonts w:ascii="TH SarabunPSK" w:hAnsi="TH SarabunPSK" w:cs="TH SarabunPSK"/>
        </w:rPr>
        <w:t xml:space="preserve">The objectives of this research are 1) </w:t>
      </w:r>
      <w:r w:rsidR="0015258C" w:rsidRPr="0015258C">
        <w:rPr>
          <w:rFonts w:ascii="TH SarabunPSK" w:hAnsi="TH SarabunPSK" w:cs="TH SarabunPSK"/>
        </w:rPr>
        <w:t xml:space="preserve">To </w:t>
      </w:r>
      <w:r w:rsidR="0015258C">
        <w:rPr>
          <w:rFonts w:ascii="TH SarabunPSK" w:hAnsi="TH SarabunPSK" w:cs="TH SarabunPSK"/>
        </w:rPr>
        <w:t>develop</w:t>
      </w:r>
      <w:r w:rsidR="0015258C" w:rsidRPr="0015258C">
        <w:rPr>
          <w:rFonts w:ascii="TH SarabunPSK" w:hAnsi="TH SarabunPSK" w:cs="TH SarabunPSK"/>
        </w:rPr>
        <w:t xml:space="preserve"> academic </w:t>
      </w:r>
      <w:proofErr w:type="gramStart"/>
      <w:r w:rsidR="0015258C" w:rsidRPr="0015258C">
        <w:rPr>
          <w:rFonts w:ascii="TH SarabunPSK" w:hAnsi="TH SarabunPSK" w:cs="TH SarabunPSK"/>
        </w:rPr>
        <w:t>achievement</w:t>
      </w:r>
      <w:r w:rsidR="003B6203">
        <w:rPr>
          <w:rFonts w:ascii="TH SarabunPSK" w:hAnsi="TH SarabunPSK" w:cs="TH SarabunPSK"/>
        </w:rPr>
        <w:t xml:space="preserve"> </w:t>
      </w:r>
      <w:r w:rsidR="0015258C" w:rsidRPr="0015258C">
        <w:rPr>
          <w:rFonts w:ascii="TH SarabunPSK" w:hAnsi="TH SarabunPSK" w:cs="TH SarabunPSK"/>
        </w:rPr>
        <w:t xml:space="preserve"> </w:t>
      </w:r>
      <w:r w:rsidR="0015258C" w:rsidRPr="007F00CC">
        <w:rPr>
          <w:rFonts w:ascii="TH SarabunPSK" w:hAnsi="TH SarabunPSK" w:cs="TH SarabunPSK"/>
          <w:color w:val="000000" w:themeColor="text1"/>
        </w:rPr>
        <w:t>before</w:t>
      </w:r>
      <w:proofErr w:type="gramEnd"/>
      <w:r w:rsidR="0015258C" w:rsidRPr="007F00CC">
        <w:rPr>
          <w:rFonts w:ascii="TH SarabunPSK" w:hAnsi="TH SarabunPSK" w:cs="TH SarabunPSK"/>
          <w:color w:val="000000" w:themeColor="text1"/>
        </w:rPr>
        <w:t xml:space="preserve"> </w:t>
      </w:r>
      <w:r w:rsidR="003475C0" w:rsidRPr="007F00CC">
        <w:rPr>
          <w:rFonts w:ascii="TH SarabunPSK" w:hAnsi="TH SarabunPSK" w:cs="TH SarabunPSK"/>
          <w:color w:val="000000" w:themeColor="text1"/>
        </w:rPr>
        <w:t xml:space="preserve">using </w:t>
      </w:r>
      <w:r w:rsidR="0015258C" w:rsidRPr="007F00CC">
        <w:rPr>
          <w:rFonts w:ascii="TH SarabunPSK" w:hAnsi="TH SarabunPSK" w:cs="TH SarabunPSK"/>
          <w:color w:val="000000" w:themeColor="text1"/>
        </w:rPr>
        <w:t>a set of multimedia board game learning activities</w:t>
      </w:r>
      <w:r w:rsidRPr="007F00CC">
        <w:rPr>
          <w:rFonts w:ascii="TH SarabunPSK" w:hAnsi="TH SarabunPSK" w:cs="TH SarabunPSK"/>
          <w:color w:val="000000" w:themeColor="text1"/>
        </w:rPr>
        <w:t>. 2) To enhance visual arts process</w:t>
      </w:r>
      <w:r w:rsidR="0015258C" w:rsidRPr="007F00CC">
        <w:rPr>
          <w:rFonts w:ascii="TH SarabunPSK" w:hAnsi="TH SarabunPSK" w:cs="TH SarabunPSK"/>
          <w:color w:val="000000" w:themeColor="text1"/>
        </w:rPr>
        <w:t xml:space="preserve"> skill</w:t>
      </w:r>
      <w:r w:rsidRPr="007F00CC">
        <w:rPr>
          <w:rFonts w:ascii="TH SarabunPSK" w:hAnsi="TH SarabunPSK" w:cs="TH SarabunPSK"/>
          <w:color w:val="000000" w:themeColor="text1"/>
        </w:rPr>
        <w:t xml:space="preserve"> through engagement with </w:t>
      </w:r>
      <w:r w:rsidR="0015258C" w:rsidRPr="007F00CC">
        <w:rPr>
          <w:rFonts w:ascii="TH SarabunPSK" w:hAnsi="TH SarabunPSK" w:cs="TH SarabunPSK"/>
          <w:color w:val="000000" w:themeColor="text1"/>
        </w:rPr>
        <w:t>a set of multimedia board game learning activities</w:t>
      </w:r>
      <w:r w:rsidRPr="007F00CC">
        <w:rPr>
          <w:rFonts w:ascii="TH SarabunPSK" w:hAnsi="TH SarabunPSK" w:cs="TH SarabunPSK"/>
          <w:color w:val="000000" w:themeColor="text1"/>
        </w:rPr>
        <w:t xml:space="preserve">. 3) 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To examine student satisfaction </w:t>
      </w:r>
      <w:r w:rsidR="003475C0" w:rsidRPr="007F00CC">
        <w:rPr>
          <w:rFonts w:ascii="TH SarabunPSK" w:hAnsi="TH SarabunPSK" w:cs="TH SarabunPSK"/>
          <w:color w:val="000000" w:themeColor="text1"/>
        </w:rPr>
        <w:t>after using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a set of multimedia board game learning activities</w:t>
      </w:r>
      <w:r w:rsidR="003B6203" w:rsidRPr="007F00CC">
        <w:rPr>
          <w:rFonts w:ascii="TH SarabunPSK" w:hAnsi="TH SarabunPSK" w:cs="TH SarabunPSK"/>
          <w:color w:val="000000" w:themeColor="text1"/>
        </w:rPr>
        <w:t>.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</w:t>
      </w:r>
      <w:r w:rsidR="003B6203" w:rsidRPr="007F00CC">
        <w:rPr>
          <w:rFonts w:ascii="TH SarabunPSK" w:hAnsi="TH SarabunPSK" w:cs="TH SarabunPSK"/>
          <w:color w:val="000000" w:themeColor="text1"/>
        </w:rPr>
        <w:t>A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sample group consisting of </w:t>
      </w:r>
      <w:proofErr w:type="spellStart"/>
      <w:r w:rsidR="00E944A2" w:rsidRPr="007F00CC">
        <w:rPr>
          <w:rFonts w:ascii="TH SarabunPSK" w:hAnsi="TH SarabunPSK" w:cs="TH SarabunPSK"/>
          <w:color w:val="000000" w:themeColor="text1"/>
        </w:rPr>
        <w:t>Mathayomsuksa</w:t>
      </w:r>
      <w:proofErr w:type="spellEnd"/>
      <w:r w:rsidR="00E944A2" w:rsidRPr="007F00CC">
        <w:rPr>
          <w:rFonts w:ascii="TH SarabunPSK" w:hAnsi="TH SarabunPSK" w:cs="TH SarabunPSK"/>
          <w:color w:val="000000" w:themeColor="text1"/>
        </w:rPr>
        <w:t xml:space="preserve"> 1/5 students from the 2</w:t>
      </w:r>
      <w:r w:rsidR="00E944A2" w:rsidRPr="007F00CC">
        <w:rPr>
          <w:rFonts w:ascii="TH SarabunPSK" w:hAnsi="TH SarabunPSK" w:cs="TH SarabunPSK"/>
          <w:color w:val="000000" w:themeColor="text1"/>
          <w:vertAlign w:val="superscript"/>
        </w:rPr>
        <w:t>nd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semester</w:t>
      </w:r>
      <w:r w:rsidR="003B6203" w:rsidRPr="007F00CC">
        <w:rPr>
          <w:rFonts w:ascii="TH SarabunPSK" w:hAnsi="TH SarabunPSK" w:cs="TH SarabunPSK" w:hint="cs"/>
          <w:color w:val="000000" w:themeColor="text1"/>
          <w:cs/>
        </w:rPr>
        <w:t>,</w:t>
      </w:r>
      <w:r w:rsidR="00E944A2" w:rsidRPr="007F00CC">
        <w:rPr>
          <w:rFonts w:ascii="TH SarabunPSK" w:hAnsi="TH SarabunPSK" w:cs="TH SarabunPSK"/>
          <w:color w:val="000000" w:themeColor="text1"/>
        </w:rPr>
        <w:t xml:space="preserve"> academic year 2023 was selected, totaling 31 students, chosen through purposive selection </w:t>
      </w:r>
      <w:r w:rsidRPr="007F00CC">
        <w:rPr>
          <w:rFonts w:ascii="TH SarabunPSK" w:hAnsi="TH SarabunPSK" w:cs="TH SarabunPSK"/>
          <w:color w:val="000000" w:themeColor="text1"/>
        </w:rPr>
        <w:t>due to their low academic achievement and art skills. The research tools include 1) A set of multimedia board game learning activities. 2) Lesson plans. 3)</w:t>
      </w:r>
      <w:r w:rsidR="005F725D" w:rsidRPr="007F00CC">
        <w:rPr>
          <w:rFonts w:ascii="TH SarabunPSK" w:hAnsi="TH SarabunPSK" w:cs="TH SarabunPSK"/>
          <w:color w:val="000000" w:themeColor="text1"/>
        </w:rPr>
        <w:t xml:space="preserve"> </w:t>
      </w:r>
      <w:r w:rsidR="003B6203" w:rsidRPr="007F00CC">
        <w:rPr>
          <w:rFonts w:ascii="TH SarabunPSK" w:hAnsi="TH SarabunPSK" w:cs="TH SarabunPSK"/>
          <w:color w:val="000000" w:themeColor="text1"/>
        </w:rPr>
        <w:t>the academic achievement</w:t>
      </w:r>
      <w:r w:rsidRPr="007F00CC">
        <w:rPr>
          <w:rFonts w:ascii="TH SarabunPSK" w:hAnsi="TH SarabunPSK" w:cs="TH SarabunPSK"/>
          <w:color w:val="000000" w:themeColor="text1"/>
        </w:rPr>
        <w:t>. 4) Visual arts process skill measurement forms. 5) Satisfaction assessment forms. Data analysis includes mean, percentage, standard deviation, and conducting a t-test as Dependent.</w:t>
      </w:r>
    </w:p>
    <w:p w14:paraId="2CE03ED7" w14:textId="77777777" w:rsidR="00636E8F" w:rsidRPr="007F00CC" w:rsidRDefault="00636E8F" w:rsidP="00516CA1">
      <w:pPr>
        <w:ind w:firstLine="992"/>
        <w:jc w:val="thaiDistribute"/>
        <w:rPr>
          <w:rFonts w:ascii="TH SarabunPSK" w:hAnsi="TH SarabunPSK" w:cs="TH SarabunPSK"/>
          <w:color w:val="000000" w:themeColor="text1"/>
        </w:rPr>
      </w:pPr>
      <w:r w:rsidRPr="007F00CC">
        <w:rPr>
          <w:rFonts w:ascii="TH SarabunPSK" w:hAnsi="TH SarabunPSK" w:cs="TH SarabunPSK"/>
          <w:color w:val="000000" w:themeColor="text1"/>
        </w:rPr>
        <w:t>The research results indicate that:</w:t>
      </w:r>
    </w:p>
    <w:p w14:paraId="31D79459" w14:textId="58536E96" w:rsidR="00636E8F" w:rsidRPr="007F00CC" w:rsidRDefault="00636E8F" w:rsidP="00516CA1">
      <w:pPr>
        <w:ind w:firstLine="992"/>
        <w:jc w:val="thaiDistribute"/>
        <w:rPr>
          <w:rFonts w:ascii="TH SarabunPSK" w:hAnsi="TH SarabunPSK" w:cs="TH SarabunPSK"/>
          <w:color w:val="000000" w:themeColor="text1"/>
        </w:rPr>
      </w:pPr>
      <w:r w:rsidRPr="007F00CC">
        <w:rPr>
          <w:rFonts w:ascii="TH SarabunPSK" w:hAnsi="TH SarabunPSK" w:cs="TH SarabunPSK"/>
          <w:color w:val="000000" w:themeColor="text1"/>
        </w:rPr>
        <w:t>1.</w:t>
      </w:r>
      <w:r w:rsidR="00981B1B" w:rsidRPr="007F00CC">
        <w:rPr>
          <w:rFonts w:ascii="TH SarabunPSK" w:hAnsi="TH SarabunPSK" w:cs="TH SarabunPSK"/>
          <w:color w:val="000000" w:themeColor="text1"/>
        </w:rPr>
        <w:t xml:space="preserve"> </w:t>
      </w:r>
      <w:r w:rsidRPr="007F00CC">
        <w:rPr>
          <w:rFonts w:ascii="TH SarabunPSK" w:hAnsi="TH SarabunPSK" w:cs="TH SarabunPSK"/>
          <w:color w:val="000000" w:themeColor="text1"/>
        </w:rPr>
        <w:t xml:space="preserve">The post-study academic achievement of students who were taught with a set of multimedia board game learning activities on visual elements and art composition was higher than </w:t>
      </w:r>
      <w:r w:rsidR="003B6203" w:rsidRPr="007F00CC">
        <w:rPr>
          <w:rFonts w:ascii="TH SarabunPSK" w:hAnsi="TH SarabunPSK" w:cs="TH SarabunPSK"/>
          <w:color w:val="000000" w:themeColor="text1"/>
        </w:rPr>
        <w:t>Pre-study</w:t>
      </w:r>
      <w:r w:rsidRPr="007F00CC">
        <w:rPr>
          <w:rFonts w:ascii="TH SarabunPSK" w:hAnsi="TH SarabunPSK" w:cs="TH SarabunPSK"/>
          <w:color w:val="000000" w:themeColor="text1"/>
        </w:rPr>
        <w:t>, with statistical significance at the .05 level.</w:t>
      </w:r>
    </w:p>
    <w:p w14:paraId="3662F6CB" w14:textId="4C768D52" w:rsidR="00636E8F" w:rsidRPr="00981B1B" w:rsidRDefault="00636E8F" w:rsidP="00516CA1">
      <w:pPr>
        <w:ind w:firstLine="992"/>
        <w:jc w:val="thaiDistribute"/>
        <w:rPr>
          <w:rFonts w:ascii="TH SarabunPSK" w:hAnsi="TH SarabunPSK" w:cs="TH SarabunPSK"/>
        </w:rPr>
      </w:pPr>
      <w:r w:rsidRPr="00981B1B">
        <w:rPr>
          <w:rFonts w:ascii="TH SarabunPSK" w:hAnsi="TH SarabunPSK" w:cs="TH SarabunPSK"/>
        </w:rPr>
        <w:t>2.</w:t>
      </w:r>
      <w:r w:rsidR="00981B1B">
        <w:rPr>
          <w:rFonts w:ascii="TH SarabunPSK" w:hAnsi="TH SarabunPSK" w:cs="TH SarabunPSK"/>
        </w:rPr>
        <w:t xml:space="preserve"> </w:t>
      </w:r>
      <w:r w:rsidRPr="00981B1B">
        <w:rPr>
          <w:rFonts w:ascii="TH SarabunPSK" w:hAnsi="TH SarabunPSK" w:cs="TH SarabunPSK"/>
        </w:rPr>
        <w:t xml:space="preserve">There was a statistically significant improvement in visual arts process skills </w:t>
      </w:r>
      <w:r w:rsidR="00516CA1">
        <w:rPr>
          <w:rFonts w:ascii="TH SarabunPSK" w:hAnsi="TH SarabunPSK" w:cs="TH SarabunPSK"/>
        </w:rPr>
        <w:t>on the</w:t>
      </w:r>
      <w:r w:rsidRPr="00981B1B">
        <w:rPr>
          <w:rFonts w:ascii="TH SarabunPSK" w:hAnsi="TH SarabunPSK" w:cs="TH SarabunPSK"/>
        </w:rPr>
        <w:t xml:space="preserve"> visual elements and art composition after studying for students who received learning management using a high-multimedia board learning activity set, at the .05 level.</w:t>
      </w:r>
    </w:p>
    <w:p w14:paraId="0DA2A922" w14:textId="65D07740" w:rsidR="00636E8F" w:rsidRDefault="00636E8F" w:rsidP="00516CA1">
      <w:pPr>
        <w:ind w:firstLine="992"/>
        <w:jc w:val="thaiDistribute"/>
        <w:rPr>
          <w:rFonts w:ascii="TH SarabunPSK" w:hAnsi="TH SarabunPSK" w:cs="TH SarabunPSK"/>
        </w:rPr>
      </w:pPr>
      <w:r w:rsidRPr="00981B1B">
        <w:rPr>
          <w:rFonts w:ascii="TH SarabunPSK" w:hAnsi="TH SarabunPSK" w:cs="TH SarabunPSK"/>
        </w:rPr>
        <w:t>3.</w:t>
      </w:r>
      <w:r w:rsidR="00981B1B">
        <w:rPr>
          <w:rFonts w:ascii="TH SarabunPSK" w:hAnsi="TH SarabunPSK" w:cs="TH SarabunPSK"/>
        </w:rPr>
        <w:t xml:space="preserve"> </w:t>
      </w:r>
      <w:r w:rsidRPr="00981B1B">
        <w:rPr>
          <w:rFonts w:ascii="TH SarabunPSK" w:hAnsi="TH SarabunPSK" w:cs="TH SarabunPSK"/>
        </w:rPr>
        <w:t xml:space="preserve">Overall, students' satisfaction with the art subject on visual elements and art composition, which utilizes </w:t>
      </w:r>
      <w:r w:rsidR="00516CA1" w:rsidRPr="00516CA1">
        <w:rPr>
          <w:rFonts w:ascii="TH SarabunPSK" w:hAnsi="TH SarabunPSK" w:cs="TH SarabunPSK"/>
        </w:rPr>
        <w:t>a set of multimedia board game learning activities</w:t>
      </w:r>
      <w:r w:rsidRPr="00981B1B">
        <w:rPr>
          <w:rFonts w:ascii="TH SarabunPSK" w:hAnsi="TH SarabunPSK" w:cs="TH SarabunPSK"/>
        </w:rPr>
        <w:t>, reached the highest satisfaction level.</w:t>
      </w:r>
    </w:p>
    <w:p w14:paraId="5ACBB549" w14:textId="77777777" w:rsidR="00FD68D7" w:rsidRPr="00981B1B" w:rsidRDefault="00FD68D7" w:rsidP="00516CA1">
      <w:pPr>
        <w:ind w:firstLine="992"/>
        <w:jc w:val="thaiDistribute"/>
        <w:rPr>
          <w:rFonts w:ascii="TH SarabunPSK" w:hAnsi="TH SarabunPSK" w:cs="TH SarabunPSK"/>
        </w:rPr>
      </w:pPr>
    </w:p>
    <w:p w14:paraId="343F3998" w14:textId="77777777" w:rsidR="00636E8F" w:rsidRPr="00981B1B" w:rsidRDefault="00636E8F" w:rsidP="00516CA1">
      <w:pPr>
        <w:jc w:val="thaiDistribute"/>
        <w:rPr>
          <w:rFonts w:ascii="TH SarabunPSK" w:hAnsi="TH SarabunPSK" w:cs="TH SarabunPSK"/>
        </w:rPr>
      </w:pPr>
      <w:r w:rsidRPr="00981B1B">
        <w:rPr>
          <w:rFonts w:ascii="TH SarabunPSK" w:hAnsi="TH SarabunPSK" w:cs="TH SarabunPSK"/>
          <w:b/>
          <w:bCs/>
        </w:rPr>
        <w:t>Keywords:</w:t>
      </w:r>
      <w:r w:rsidRPr="00981B1B">
        <w:rPr>
          <w:rFonts w:ascii="TH SarabunPSK" w:hAnsi="TH SarabunPSK" w:cs="TH SarabunPSK"/>
        </w:rPr>
        <w:t xml:space="preserve"> A Set of Multimedia Board Game Learning Activities, academic achievement in the subject of art, Visual arts process skill</w:t>
      </w:r>
    </w:p>
    <w:p w14:paraId="28488590" w14:textId="77777777" w:rsidR="00636E8F" w:rsidRDefault="00636E8F" w:rsidP="00F236CF">
      <w:pPr>
        <w:jc w:val="center"/>
        <w:rPr>
          <w:rFonts w:ascii="TH SarabunPSK" w:hAnsi="TH SarabunPSK" w:cs="TH SarabunPSK"/>
          <w:b/>
          <w:bCs/>
        </w:rPr>
      </w:pPr>
    </w:p>
    <w:p w14:paraId="48719B7B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7EC74D3F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67940EA3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1537028F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4E1BA7D7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048A0566" w14:textId="77777777" w:rsidR="00A70CD2" w:rsidRDefault="00A70CD2" w:rsidP="00F236CF">
      <w:pPr>
        <w:jc w:val="center"/>
        <w:rPr>
          <w:rFonts w:ascii="TH SarabunPSK" w:hAnsi="TH SarabunPSK" w:cs="TH SarabunPSK"/>
          <w:b/>
          <w:bCs/>
        </w:rPr>
      </w:pPr>
    </w:p>
    <w:p w14:paraId="5D6A877D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5ADCC0EB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61E1D089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2F09F774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2C66F542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04DBAFD5" w14:textId="77777777" w:rsidR="00523B36" w:rsidRDefault="00523B36" w:rsidP="00F236CF">
      <w:pPr>
        <w:jc w:val="center"/>
        <w:rPr>
          <w:rFonts w:ascii="TH SarabunPSK" w:hAnsi="TH SarabunPSK" w:cs="TH SarabunPSK"/>
          <w:b/>
          <w:bCs/>
        </w:rPr>
      </w:pPr>
    </w:p>
    <w:p w14:paraId="7563EF75" w14:textId="1602CD48" w:rsidR="00E67A86" w:rsidRPr="00261E3E" w:rsidRDefault="00E67A86" w:rsidP="00F236CF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lastRenderedPageBreak/>
        <w:t>บทนำ</w:t>
      </w:r>
    </w:p>
    <w:p w14:paraId="419E30E0" w14:textId="2EF0BFC7" w:rsidR="00671CCE" w:rsidRPr="00C84195" w:rsidRDefault="00E67A86" w:rsidP="00671CCE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  <w:cs/>
        </w:rPr>
      </w:pP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การจัดการเรียนการสอน</w:t>
      </w:r>
      <w:r w:rsidR="00C40A71">
        <w:rPr>
          <w:rFonts w:ascii="TH SarabunPSK" w:hAnsi="TH SarabunPSK" w:cs="TH SarabunPSK" w:hint="cs"/>
          <w:color w:val="auto"/>
          <w:sz w:val="28"/>
          <w:szCs w:val="28"/>
          <w:cs/>
        </w:rPr>
        <w:t>ที่เน้นให้ผู้เรียนได้ลงมือปฏิบัติ</w:t>
      </w:r>
      <w:r w:rsidR="00193A00">
        <w:rPr>
          <w:rFonts w:ascii="TH SarabunPSK" w:hAnsi="TH SarabunPSK" w:cs="TH SarabunPSK" w:hint="cs"/>
          <w:color w:val="auto"/>
          <w:sz w:val="28"/>
          <w:szCs w:val="28"/>
          <w:cs/>
        </w:rPr>
        <w:t>และได้ใช</w:t>
      </w:r>
      <w:r w:rsidR="00C40A71">
        <w:rPr>
          <w:rFonts w:ascii="TH SarabunPSK" w:hAnsi="TH SarabunPSK" w:cs="TH SarabunPSK" w:hint="cs"/>
          <w:color w:val="auto"/>
          <w:sz w:val="28"/>
          <w:szCs w:val="28"/>
          <w:cs/>
        </w:rPr>
        <w:t>้กระบวนการคิดเกี่ยวกับสิ่งที่</w:t>
      </w:r>
      <w:r w:rsidR="00193A00">
        <w:rPr>
          <w:rFonts w:ascii="TH SarabunPSK" w:hAnsi="TH SarabunPSK" w:cs="TH SarabunPSK" w:hint="cs"/>
          <w:color w:val="auto"/>
          <w:sz w:val="28"/>
          <w:szCs w:val="28"/>
          <w:cs/>
        </w:rPr>
        <w:t>ได้ลงมือทำลงไป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เป็นแนวคิดที่ได้รับการกล่าวถึงในวงการศึกษามาอย่างยาวนาน จากแนวคิดของ ดิวอี นักการศึกษาคนสำคัญของอเมริกาที่เสนอแนวคิดเรื่องการพัฒนากระบวนการการเรียนรู้ที่เน้นผู้เรียนเป็นศูนย์กลาง โดยให้นักเรียนได้พัฒนาประสบการณ์การเรียนรู้จากการลงมือปฏิบัติ  ซึ่งโรงเรียนในประเทศไทยได้รับอิทธิพลมาจากแนวความคิดนี้ แต่การจัดการเรียนรู้ที่เน้นผู้เรียนเป็นสำคัญได้รับการกล่าวมากขึ้น  เมื่อมีการปฏิรูปการศึกษา และต่อมาได้กำหนดไว้ในพระราชบัญญัติการศึกษาแห่งชาติ พ.ศ.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</w:rPr>
        <w:t xml:space="preserve">2542 (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แก้ไขเพิ่มเติม ฉบับที่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</w:rPr>
        <w:t>2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พ.ศ.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</w:rPr>
        <w:t xml:space="preserve">2545 )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โดยระบุไว้ในแนวการจัดการศึกษาให้ถือว่าผู้เรียนมีความสำคัญที่สุด กระบวนการจัดการศึกษาส่งเสริมให้ผู้เรียนสามารถพัฒนาตามธรรมชาติและ</w:t>
      </w:r>
      <w:r w:rsidR="00C40A71">
        <w:rPr>
          <w:rFonts w:ascii="TH SarabunPSK" w:hAnsi="TH SarabunPSK" w:cs="TH SarabunPSK"/>
          <w:color w:val="auto"/>
          <w:sz w:val="28"/>
          <w:szCs w:val="28"/>
          <w:cs/>
        </w:rPr>
        <w:t xml:space="preserve">เต็มศักยภาพ </w:t>
      </w:r>
      <w:r w:rsidR="00C40A71">
        <w:rPr>
          <w:rFonts w:ascii="TH SarabunPSK" w:hAnsi="TH SarabunPSK" w:cs="TH SarabunPSK" w:hint="cs"/>
          <w:color w:val="auto"/>
          <w:sz w:val="28"/>
          <w:szCs w:val="28"/>
          <w:cs/>
        </w:rPr>
        <w:t>โดยคำนึงถึงความแตกต่างระหว่างบุคคล มีการฝึกทักษะด้านต่าง ๆ กระบวนการคิด การจัดการ การเผชิญกับสถานการณ์จริง ฝึกปฏิบัติจนทำได้ คิดเป็น ใฝ่รู้อย่</w:t>
      </w:r>
      <w:r w:rsidR="00C84195">
        <w:rPr>
          <w:rFonts w:ascii="TH SarabunPSK" w:hAnsi="TH SarabunPSK" w:cs="TH SarabunPSK" w:hint="cs"/>
          <w:color w:val="auto"/>
          <w:sz w:val="28"/>
          <w:szCs w:val="28"/>
          <w:cs/>
        </w:rPr>
        <w:t>างต่อเนื่อง พุทธชาด ลิ้มศิริเรื</w:t>
      </w:r>
      <w:r w:rsidR="00C40A71">
        <w:rPr>
          <w:rFonts w:ascii="TH SarabunPSK" w:hAnsi="TH SarabunPSK" w:cs="TH SarabunPSK" w:hint="cs"/>
          <w:color w:val="auto"/>
          <w:sz w:val="28"/>
          <w:szCs w:val="28"/>
          <w:cs/>
        </w:rPr>
        <w:t>องไร (2561)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C40A71">
        <w:rPr>
          <w:rFonts w:ascii="TH SarabunPSK" w:hAnsi="TH SarabunPSK" w:cs="TH SarabunPSK" w:hint="cs"/>
          <w:color w:val="auto"/>
          <w:sz w:val="28"/>
          <w:szCs w:val="28"/>
          <w:cs/>
        </w:rPr>
        <w:t>และ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คำนึงถึงประโยชน์ที่ผู้เรียนจะได้รับให้ได้มากที่สุดในกระบวนการเรียนการสอน </w:t>
      </w:r>
      <w:r w:rsidR="00CA17FE">
        <w:rPr>
          <w:rFonts w:ascii="TH SarabunPSK" w:hAnsi="TH SarabunPSK" w:cs="TH SarabunPSK" w:hint="cs"/>
          <w:color w:val="auto"/>
          <w:sz w:val="28"/>
          <w:szCs w:val="28"/>
          <w:cs/>
        </w:rPr>
        <w:t>ดังนั้น ผู้สอนควรให้ความสำคัญในการพัฒนานาจัดรูปแบบการเรียนการสอนที่เหมาะสมตรงตามความต้องการของผู้เรียน ทำให้</w:t>
      </w:r>
      <w:r w:rsidR="00CA17FE">
        <w:rPr>
          <w:rFonts w:ascii="TH SarabunPSK" w:hAnsi="TH SarabunPSK" w:cs="TH SarabunPSK"/>
          <w:color w:val="auto"/>
          <w:sz w:val="28"/>
          <w:szCs w:val="28"/>
          <w:cs/>
        </w:rPr>
        <w:t>ผู้เรียน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มีส่วนร่วมอย่างเต็ม</w:t>
      </w:r>
      <w:r w:rsidR="00CA17FE">
        <w:rPr>
          <w:rFonts w:ascii="TH SarabunPSK" w:hAnsi="TH SarabunPSK" w:cs="TH SarabunPSK" w:hint="cs"/>
          <w:color w:val="auto"/>
          <w:sz w:val="28"/>
          <w:szCs w:val="28"/>
          <w:cs/>
        </w:rPr>
        <w:t>สักยภาพ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ทั้ง</w:t>
      </w:r>
      <w:r w:rsidR="00CA17FE">
        <w:rPr>
          <w:rFonts w:ascii="TH SarabunPSK" w:hAnsi="TH SarabunPSK" w:cs="TH SarabunPSK"/>
          <w:color w:val="auto"/>
          <w:sz w:val="28"/>
          <w:szCs w:val="28"/>
          <w:cs/>
        </w:rPr>
        <w:t xml:space="preserve">ทางกาย สติปัญญา อารมณ์และสังคม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บทบาทการมีส่วนร่วมในกิจกรรม กระบวนการทั้ง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</w:rPr>
        <w:t>4</w:t>
      </w:r>
      <w:r w:rsidR="00CA17FE">
        <w:rPr>
          <w:rFonts w:ascii="TH SarabunPSK" w:hAnsi="TH SarabunPSK" w:cs="TH SarabunPSK"/>
          <w:color w:val="auto"/>
          <w:sz w:val="28"/>
          <w:szCs w:val="28"/>
          <w:cs/>
        </w:rPr>
        <w:t xml:space="preserve"> ด้าน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ของผู้เรียนมีมากกว่าผู้สอน และผู้เรียนส่วนใหญ่</w:t>
      </w:r>
      <w:r w:rsidR="00CA17FE">
        <w:rPr>
          <w:rFonts w:ascii="TH SarabunPSK" w:hAnsi="TH SarabunPSK" w:cs="TH SarabunPSK" w:hint="cs"/>
          <w:color w:val="auto"/>
          <w:sz w:val="28"/>
          <w:szCs w:val="28"/>
          <w:cs/>
        </w:rPr>
        <w:t>จะเกิด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การเรียนรู้อย่างตื่นตัว </w:t>
      </w:r>
      <w:r w:rsidR="00CA17FE">
        <w:rPr>
          <w:rFonts w:ascii="TH SarabunPSK" w:hAnsi="TH SarabunPSK" w:cs="TH SarabunPSK" w:hint="cs"/>
          <w:color w:val="auto"/>
          <w:sz w:val="28"/>
          <w:szCs w:val="28"/>
          <w:cs/>
        </w:rPr>
        <w:t>เกิด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การจัดการเรียนรู้ที่ผู้เรียนสำคัญนั้น ด้วยเหตุผลดังกล่าวในการจัดการเรียนการสอนจำเป็นต้องปรับวิธีสอน </w:t>
      </w:r>
      <w:r w:rsidR="00293217">
        <w:rPr>
          <w:rFonts w:ascii="TH SarabunPSK" w:hAnsi="TH SarabunPSK" w:cs="TH SarabunPSK" w:hint="cs"/>
          <w:color w:val="auto"/>
          <w:sz w:val="28"/>
          <w:szCs w:val="28"/>
          <w:cs/>
        </w:rPr>
        <w:t>สร้าง</w:t>
      </w:r>
      <w:r w:rsidR="00CA17FE">
        <w:rPr>
          <w:rFonts w:ascii="TH SarabunPSK" w:hAnsi="TH SarabunPSK" w:cs="TH SarabunPSK" w:hint="cs"/>
          <w:color w:val="auto"/>
          <w:sz w:val="28"/>
          <w:szCs w:val="28"/>
          <w:cs/>
        </w:rPr>
        <w:t>จัดกิจกรรมการเรียนรู้</w:t>
      </w:r>
      <w:r w:rsidR="00293217">
        <w:rPr>
          <w:rFonts w:ascii="TH SarabunPSK" w:hAnsi="TH SarabunPSK" w:cs="TH SarabunPSK" w:hint="cs"/>
          <w:color w:val="auto"/>
          <w:sz w:val="28"/>
          <w:szCs w:val="28"/>
          <w:cs/>
        </w:rPr>
        <w:t>ที่หลากหลาย คำนึงถึง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ความสำคัญกับผู้เรียน</w:t>
      </w:r>
      <w:r w:rsidR="00293217">
        <w:rPr>
          <w:rFonts w:ascii="TH SarabunPSK" w:hAnsi="TH SarabunPSK" w:cs="TH SarabunPSK" w:hint="cs"/>
          <w:color w:val="auto"/>
          <w:sz w:val="28"/>
          <w:szCs w:val="28"/>
          <w:cs/>
        </w:rPr>
        <w:t>เป็นหลักและเน้น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ผู้เรียนเป็นศูนย์กลางของการเรียนรู้จากแหล่งข้อมูลที่หลากหลาย</w:t>
      </w:r>
      <w:r w:rsidR="00293217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ดึงดูด</w:t>
      </w:r>
      <w:r w:rsidR="00CA17FE">
        <w:rPr>
          <w:rFonts w:ascii="TH SarabunPSK" w:hAnsi="TH SarabunPSK" w:cs="TH SarabunPSK" w:hint="cs"/>
          <w:color w:val="auto"/>
          <w:sz w:val="28"/>
          <w:szCs w:val="28"/>
          <w:cs/>
        </w:rPr>
        <w:t>ความสนใจของผู้เรียน</w:t>
      </w:r>
      <w:r w:rsidR="00CA17FE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จัดการเรียนรู้ในรูปแบบการส่งเสริมให้ผู้เรี</w:t>
      </w:r>
      <w:r w:rsidR="00CA17FE">
        <w:rPr>
          <w:rFonts w:ascii="TH SarabunPSK" w:hAnsi="TH SarabunPSK" w:cs="TH SarabunPSK"/>
          <w:color w:val="auto"/>
          <w:sz w:val="28"/>
          <w:szCs w:val="28"/>
          <w:cs/>
        </w:rPr>
        <w:t>ยนได้สร้างสรรค์ความรู้ได้อย่าง</w:t>
      </w:r>
      <w:r w:rsidR="00CA17FE">
        <w:rPr>
          <w:rFonts w:ascii="TH SarabunPSK" w:hAnsi="TH SarabunPSK" w:cs="TH SarabunPSK" w:hint="cs"/>
          <w:color w:val="auto"/>
          <w:sz w:val="28"/>
          <w:szCs w:val="28"/>
          <w:cs/>
        </w:rPr>
        <w:t>เต็ม</w:t>
      </w:r>
      <w:r w:rsidR="00671CCE" w:rsidRPr="00671CCE">
        <w:rPr>
          <w:rFonts w:ascii="TH SarabunPSK" w:hAnsi="TH SarabunPSK" w:cs="TH SarabunPSK"/>
          <w:color w:val="auto"/>
          <w:sz w:val="28"/>
          <w:szCs w:val="28"/>
          <w:cs/>
        </w:rPr>
        <w:t>ประสิทธิภาพ</w:t>
      </w:r>
      <w:r w:rsidR="00C84195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C84195">
        <w:rPr>
          <w:rFonts w:ascii="TH SarabunPSK" w:hAnsi="TH SarabunPSK" w:cs="TH SarabunPSK" w:hint="cs"/>
          <w:color w:val="auto"/>
          <w:sz w:val="28"/>
          <w:szCs w:val="28"/>
          <w:cs/>
        </w:rPr>
        <w:t>ทิศนา แขมมณี (2560)</w:t>
      </w:r>
    </w:p>
    <w:p w14:paraId="6CC5D7D7" w14:textId="425E5AFD" w:rsidR="00671CCE" w:rsidRPr="00671CCE" w:rsidRDefault="00671CCE" w:rsidP="00671CCE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671CCE">
        <w:rPr>
          <w:rFonts w:ascii="TH SarabunPSK" w:hAnsi="TH SarabunPSK" w:cs="TH SarabunPSK"/>
          <w:color w:val="auto"/>
          <w:sz w:val="28"/>
          <w:szCs w:val="28"/>
        </w:rPr>
        <w:tab/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ทัศนศิลป์</w:t>
      </w:r>
      <w:r w:rsidR="001A3553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คือ ศิลปะที่ใช้การมองเห็นเป็นเครื่องมือการรับรู้ทางสุนทรียภาพ จึงเป็นงานศิลปะที่พบบ่อยที่สุด </w:t>
      </w:r>
      <w:r w:rsidR="003F132F">
        <w:rPr>
          <w:rFonts w:ascii="TH SarabunPSK" w:hAnsi="TH SarabunPSK" w:cs="TH SarabunPSK" w:hint="cs"/>
          <w:color w:val="auto"/>
          <w:sz w:val="28"/>
          <w:szCs w:val="28"/>
          <w:cs/>
        </w:rPr>
        <w:t>ซึ่งรวมไปถึงศิลปะหลายประเภท เช่น จิตรกรรม ประติมากรรม สถาปัตยกรรม งานสามประเภทนี้ยังเป็นรูปแบบหลังของงานศิลปะที่มีอยู่ในปั</w:t>
      </w:r>
      <w:r w:rsidR="0026106F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จจุบัน </w:t>
      </w:r>
      <w:r w:rsidR="003F132F">
        <w:rPr>
          <w:rFonts w:ascii="TH SarabunPSK" w:hAnsi="TH SarabunPSK" w:cs="TH SarabunPSK" w:hint="cs"/>
          <w:color w:val="auto"/>
          <w:sz w:val="28"/>
          <w:szCs w:val="28"/>
          <w:cs/>
        </w:rPr>
        <w:t>อีกทั้งยัง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เป็นวิชาที่มีความสำคัญช่วยพัฒนาให้ผู้เรียนมีความคิดริเริ่มสร้างสรรค์มีจินตนาการทางศิลปะ ชื่นชมความงาม มีสุนทรียภาพ ความมีคุณค่า ซึ่งมีผลต่อคุณภาพชีวิตมนุษย์ กิจกรรมทางศิลปะช่วยพัฒนาผู้เรียนทั้งด้านร่างกาย จิตใจ สติปัญญา อารมณ์ สังคม ตลอดจนการนำไปสู่การพัฒนาสิ่งแวดล้อม ส่งเสริมให้ผู้เรียนมีความเชื่อมั่นในตนเอง  อันเป็นพื้นฐานในการศึกษาต่อหรือประกอบอาชีพได้ การเรียนรู้เรื่อง ทัศนธาตุ (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Visual element)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เป็นสื่อสุนทรียภาพที่ผู้เรียนจะต้องเข้าใจถึงองค์ประกอบของทัศนธาตุในงานทัศนศิลป์ เพื่อจะได้นำมาประกอบกันให้เป็นรูปทรงขึ้น สามารถสื่อความหมายตามแนวเรื่องหรือแนวคิดที่จุดมุ่งหมายนั้น ซึ่งประกอบด้วย จุด เส้น น้ำหนักออนแก่ของแสงเงา รูปร่างรูปทรง พื้นที่ว่าง ระนาบ สี ลักษณะผิว เพื่อสร้างอารมณ์หรือความคิดของศิลปินผ่านผลงานทัศนศิลป์ หรืออาจสร้างรูปด้วยทัศนธาตุอย่างใดอย่างหนึ่งหรือหลายอย่างรวมกันได้ ที่มีการรับสัมผัสความเข้าใจด้วยการมองเห็น เช่น จิตรกรรม ประติมากรรม สถาปัตยกรรม ภาพพิมพ์ ประยุกต์ศิลป์ และงานศิลปะรูปแบบต่าง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ๆ ที่มีส่วนการใช้ประสาทสัมผัสทางตาในการทำความเข้าใจกับผลงานดังกล่าวนั้น มีรูปแบบการแสดงออกที่มีอยู่อย่างหลากหลายจากการสร้</w:t>
      </w:r>
      <w:r w:rsidR="00C929B4">
        <w:rPr>
          <w:rFonts w:ascii="TH SarabunPSK" w:hAnsi="TH SarabunPSK" w:cs="TH SarabunPSK"/>
          <w:color w:val="auto"/>
          <w:sz w:val="28"/>
          <w:szCs w:val="28"/>
          <w:cs/>
        </w:rPr>
        <w:t xml:space="preserve">างสรรค์ผลงานศิลปะในยุคปัจจุบัน </w:t>
      </w:r>
      <w:r w:rsidR="00C929B4">
        <w:rPr>
          <w:rFonts w:ascii="TH SarabunPSK" w:hAnsi="TH SarabunPSK" w:cs="TH SarabunPSK" w:hint="cs"/>
          <w:color w:val="auto"/>
          <w:sz w:val="28"/>
          <w:szCs w:val="28"/>
          <w:cs/>
        </w:rPr>
        <w:t>(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ชลูด นิ่มเสมอ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, 2553: 30)</w:t>
      </w:r>
    </w:p>
    <w:p w14:paraId="0EADA90E" w14:textId="5D060E20" w:rsidR="00671CCE" w:rsidRPr="00671CCE" w:rsidRDefault="00671CCE" w:rsidP="00671CCE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671CCE">
        <w:rPr>
          <w:rFonts w:ascii="TH SarabunPSK" w:hAnsi="TH SarabunPSK" w:cs="TH SarabunPSK"/>
          <w:color w:val="auto"/>
          <w:sz w:val="28"/>
          <w:szCs w:val="28"/>
        </w:rPr>
        <w:tab/>
      </w:r>
      <w:r w:rsidR="00F971BF">
        <w:rPr>
          <w:rFonts w:ascii="TH SarabunPSK" w:hAnsi="TH SarabunPSK" w:cs="TH SarabunPSK" w:hint="cs"/>
          <w:color w:val="auto"/>
          <w:sz w:val="28"/>
          <w:szCs w:val="28"/>
          <w:cs/>
        </w:rPr>
        <w:t>บอร์ด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เกม </w:t>
      </w:r>
      <w:r w:rsidR="00F971BF">
        <w:rPr>
          <w:rFonts w:ascii="TH SarabunPSK" w:hAnsi="TH SarabunPSK" w:cs="TH SarabunPSK" w:hint="cs"/>
          <w:color w:val="auto"/>
          <w:sz w:val="28"/>
          <w:szCs w:val="28"/>
          <w:cs/>
        </w:rPr>
        <w:t>นับ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เป็นสื่อการเรียนการสอนรูปแบบหนึ่งที่นักเรียนให้ความสนใจ เป็นวิธีการสอนที่ช่วยให้ผู้เรียนมีส่วนร่วมในการเรียนรู้สูง ผู้เรียนได้รับความสนุกสนานและเกิดการเรียนรู้จากการเล่น </w:t>
      </w:r>
      <w:r w:rsidR="00F971BF">
        <w:rPr>
          <w:rFonts w:ascii="TH SarabunPSK" w:hAnsi="TH SarabunPSK" w:cs="TH SarabunPSK" w:hint="cs"/>
          <w:color w:val="auto"/>
          <w:sz w:val="28"/>
          <w:szCs w:val="28"/>
          <w:cs/>
        </w:rPr>
        <w:t>เป็นเกมที่ใช้วัสดุอุปกรณ์ต่างๆ มาผนวกกับเนื้อหาที่จะเรียน มีกฏ กติกา ที่มีความซับซ้อนหลากหลายรูปแบบให้ผู้เล่น</w:t>
      </w:r>
      <w:r w:rsidR="00124E4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ได้ใช้ทักษะหลาย ๆ ด้านในการเล่น รัชนีวรรณ ตั้งภักดี (2565)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ทำให้เกิดการเรียนรู้และเกิด</w:t>
      </w:r>
      <w:r w:rsidR="00124E44">
        <w:rPr>
          <w:rFonts w:ascii="TH SarabunPSK" w:hAnsi="TH SarabunPSK" w:cs="TH SarabunPSK"/>
          <w:color w:val="auto"/>
          <w:sz w:val="28"/>
          <w:szCs w:val="28"/>
          <w:cs/>
        </w:rPr>
        <w:t>ความคิดรวบยอดเกี่ยวกับสิ่งที่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เรียน (สำนักการศึกษา .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2548: 32) </w:t>
      </w:r>
      <w:r w:rsidR="00124E44">
        <w:rPr>
          <w:rFonts w:ascii="TH SarabunPSK" w:hAnsi="TH SarabunPSK" w:cs="TH SarabunPSK" w:hint="cs"/>
          <w:color w:val="auto"/>
          <w:sz w:val="28"/>
          <w:szCs w:val="28"/>
          <w:cs/>
        </w:rPr>
        <w:t>ดังนั้น การนำบอร์ดเกมมาช่วยในการจัดการเรียนการสอนเพื่อเพิมพูนความรู้ สร้างความเพลิดเพลินให้ผู้เรียนในทุกวัย</w:t>
      </w:r>
      <w:r w:rsidR="0060261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ณัฎฐกานต์ พฤกษ์สรนันทน์ (2566)</w:t>
      </w:r>
      <w:r w:rsidR="00124E4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ทั้งยังส่งเสริมพัฒนาการทั้งด้านร่างกาย อารมณ์ จิตใจ สังคม และสติปัญญา </w:t>
      </w:r>
      <w:r w:rsidR="001A3553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ดึงดูดความสนใจในการเรียน ช่วยฝึกทักษะการคิด การแก้ไขปัญหา และการทำงานร่วมกัน เรียนรู้อย่างกระตือรือร้น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รู้จักสังเกต คิดหาเหตุผล และเกิดความคิดรวบยอด </w:t>
      </w:r>
      <w:r w:rsidR="001A3553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เกิดการเรียนรู้อย่างมีประสิทธิภาพ ศิริวรรณ ฉัตรมณีรุ่งเจริญ (2566)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สามารถส่งเสริมและพัฒนาความสามารถทางด้านศิลปะแก่ผู้เรียนได้ สอดคล้องกับการจัดการศึกษาที่ยึดหลักว่า ผู้เรียนทุกคนมีความสามารถเรียนรู้และพัฒนาตนเองได้ กระบวนการจัดการศึกษาต้องส่งเสริมให้ผู้เรียนสามารถพัฒนาตามธรรมชาติและเต็มศักยภาพ มีความรู้เกี่ยวกับศิลปะ วัฒนธรรม ภูมิปัญญา และการประยุกต์ใช้ภูมิปัญญา สามารถดำรงชีวิตอยู่ในสังคมได้อย่างมีความสุข (กรมวิชาการ.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 xml:space="preserve">2545: 2-3)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การจัดการเรียนการสอนวิชาศิลปะ สาระทัศนศิลป์ ของนักเรียนชั้นมัธยมศึกษาปีที่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1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โรงเรียนสาธิตมหาวิทยาลัยราชภัฏสวนสุนันทา พบว่านักเรียนส่วนใหญ่ขาดทักษะพื้นฐานทางด้านศิลปะ (ทัศนศิลป์) เช่น ขาดความรู้ในเรื่อง ทัศนธาตุ การจัดองค์ประกอบศิลป์ การระบายค่าน้ำหนักสี ขาดแรงบันดาลใจ ขาดจินตนาการความคิดสร้างสรรค์ ขาดความกระตือรือร้นใน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lastRenderedPageBreak/>
        <w:t xml:space="preserve">การเรียน ไม่กล้าแสดงออกทางความคิด ส่งผลให้ผลสัมฤทธิ์ทางการเรียนของนักเรียนไม่ถึงร้อยละ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70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ตามเกณฑ์ที่โรงเรียนกำหนด ส่วนหนึ่งมาจากการจัดการเรียนรู้ที่ผู้สอนเน้นการบรรยายเนื้อหาเป็นส่วนมาก ขาดกิจกรรมที่ส่งเสริมการคิด การจดจำและทักษะการปฏิบัติทางทัศนศิลป์ที่ถูกต้อง ดังนั้นเมื่อนักเรียนไม่มีกระบวนการการจัดการเรียนรู้ที่ถูกวิธี ไม่ตรงกับความเหมาะสมของนักเรียน และไม่เสริมสร้างการจดจำ อาจส่งผลให้นักเรียนมีผลสัมฤทธิ์ทางการเรียนไม่ผ่านเกณฑ์ที่กำหนดได้</w:t>
      </w:r>
    </w:p>
    <w:p w14:paraId="373B427F" w14:textId="47959E5D" w:rsidR="00671CCE" w:rsidRPr="00671CCE" w:rsidRDefault="00671CCE" w:rsidP="00671CCE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671CCE">
        <w:rPr>
          <w:rFonts w:ascii="TH SarabunPSK" w:hAnsi="TH SarabunPSK" w:cs="TH SarabunPSK"/>
          <w:color w:val="auto"/>
          <w:sz w:val="28"/>
          <w:szCs w:val="28"/>
        </w:rPr>
        <w:tab/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>ผู้วิจัยจึงได้เล็งเห็นการพัฒนากิจกรรมการเรียนรู้ที่ช่วยให้นักเรียนมีผลสัมฤทธิ์ทางการเรียนและทักษะทางทัศนศิลป์ วิชาศิลปะ ในเรื่อง ทัศนธาตุและการจัดองค์ประกอบศิลป์ให้ดีขึ้นนั่นคือ การนำชุดกิจกรรมการเรียนรู้บอร์ดเกม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มัลติมีเดีย 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ซึ่งเป็นกระบวนการจัดการเรียนรู้ที่เน้นให้ผู้เรียนได้มีส่วนร่วมกับกิจกรรมการเรียนรู้ผ่านการปฏิบัติที่หลากหลาย สามารถแก้ไขปัญหาด้านความรู้ ความจำ และทักษะในการปฏิบัติทางทัศนธาตุ เพิ่มประสิทธิภาพในการทำงานตามความสามารถของตนเอง เรียนรู้อย่างเป็นลำดับขั้นตอนฝึกฝนและพัฒนาทักษะทางทัศนศิลป์ที่ทำให้ผู้เรียนเกิดความรู้ในเรื่อง ทัศนธาตุและการจัดองค์ประกอบศิลป์ มากขึ้น การระบายสีมีการพัฒนาไปในทิศทางที่ดี ซึ่งส่งผลต่อการพัฒนาผลสัมฤทธิ์ทางการเรียนรู้วิชาศิลปะ ของนักเรียนชั้นมัธยมศึกษาปีที่ </w:t>
      </w:r>
      <w:r w:rsidRPr="00671CCE">
        <w:rPr>
          <w:rFonts w:ascii="TH SarabunPSK" w:hAnsi="TH SarabunPSK" w:cs="TH SarabunPSK"/>
          <w:color w:val="auto"/>
          <w:sz w:val="28"/>
          <w:szCs w:val="28"/>
        </w:rPr>
        <w:t>1</w:t>
      </w:r>
      <w:r w:rsidRPr="00671CCE">
        <w:rPr>
          <w:rFonts w:ascii="TH SarabunPSK" w:hAnsi="TH SarabunPSK" w:cs="TH SarabunPSK"/>
          <w:color w:val="auto"/>
          <w:sz w:val="28"/>
          <w:szCs w:val="28"/>
          <w:cs/>
        </w:rPr>
        <w:t xml:space="preserve"> โรงเรียนสาธิตมหาวิทยาลัยราชภัฏสวนสุนันทา ให้สูงขึ้น</w:t>
      </w:r>
    </w:p>
    <w:p w14:paraId="2507C6AC" w14:textId="7772D5C1" w:rsidR="00FA0EF2" w:rsidRPr="00261E3E" w:rsidRDefault="00671CCE" w:rsidP="00671CCE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671CCE">
        <w:rPr>
          <w:rFonts w:ascii="TH SarabunPSK" w:hAnsi="TH SarabunPSK" w:cs="TH SarabunPSK"/>
          <w:b/>
          <w:bCs/>
          <w:color w:val="auto"/>
          <w:sz w:val="28"/>
          <w:szCs w:val="28"/>
        </w:rPr>
        <w:tab/>
      </w:r>
    </w:p>
    <w:p w14:paraId="3F12C814" w14:textId="3CFCD31C" w:rsidR="00E67A86" w:rsidRPr="00261E3E" w:rsidRDefault="00E67A86" w:rsidP="00F236CF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วัตถุประสงค์</w:t>
      </w:r>
      <w:r w:rsidR="00B31549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ของ</w:t>
      </w:r>
      <w:r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การวิจัย</w:t>
      </w:r>
    </w:p>
    <w:p w14:paraId="51009616" w14:textId="77777777" w:rsidR="00671CCE" w:rsidRPr="00671CC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671CCE">
        <w:rPr>
          <w:rFonts w:ascii="TH SarabunPSK" w:hAnsi="TH SarabunPSK" w:cs="TH SarabunPSK"/>
        </w:rPr>
        <w:t xml:space="preserve">1. </w:t>
      </w:r>
      <w:r w:rsidRPr="00671CCE">
        <w:rPr>
          <w:rFonts w:ascii="TH SarabunPSK" w:hAnsi="TH SarabunPSK" w:cs="TH SarabunPSK"/>
          <w:cs/>
        </w:rPr>
        <w:t xml:space="preserve">เพื่อพัฒนาผลสัมฤทธิ์ทางการเรียน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671CCE">
        <w:rPr>
          <w:rFonts w:ascii="TH SarabunPSK" w:hAnsi="TH SarabunPSK" w:cs="TH SarabunPSK"/>
        </w:rPr>
        <w:t>1</w:t>
      </w:r>
      <w:r w:rsidRPr="00671CCE">
        <w:rPr>
          <w:rFonts w:ascii="TH SarabunPSK" w:hAnsi="TH SarabunPSK" w:cs="TH SarabunPSK"/>
          <w:cs/>
        </w:rPr>
        <w:t xml:space="preserve"> ก่อนเรียนและหลังเรียน ด้วยชุดกิจกรรมการเรียนรู้บอร์ดเกม มัลติมีเดีย</w:t>
      </w:r>
    </w:p>
    <w:p w14:paraId="1E8AA6AE" w14:textId="6F0227F4" w:rsidR="00671CCE" w:rsidRPr="00671CC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 w:rsidRPr="00671CC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1CCE">
        <w:rPr>
          <w:rFonts w:ascii="TH SarabunPSK" w:hAnsi="TH SarabunPSK" w:cs="TH SarabunPSK"/>
        </w:rPr>
        <w:t xml:space="preserve">2. </w:t>
      </w:r>
      <w:r w:rsidRPr="00671CCE">
        <w:rPr>
          <w:rFonts w:ascii="TH SarabunPSK" w:hAnsi="TH SarabunPSK" w:cs="TH SarabunPSK"/>
          <w:cs/>
        </w:rPr>
        <w:t xml:space="preserve">เพื่อพัฒนาทักษะกระบวนการทางทัศนศิลป์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671CCE">
        <w:rPr>
          <w:rFonts w:ascii="TH SarabunPSK" w:hAnsi="TH SarabunPSK" w:cs="TH SarabunPSK"/>
        </w:rPr>
        <w:t>1</w:t>
      </w:r>
      <w:r w:rsidRPr="00671CCE">
        <w:rPr>
          <w:rFonts w:ascii="TH SarabunPSK" w:hAnsi="TH SarabunPSK" w:cs="TH SarabunPSK"/>
          <w:cs/>
        </w:rPr>
        <w:t xml:space="preserve"> ด้วยชุดกิจกรรมการเรียนรู้บอร์ดเกมมัลติมีเดีย</w:t>
      </w:r>
    </w:p>
    <w:p w14:paraId="2F3B504D" w14:textId="306EBAC4" w:rsidR="005E008F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 w:rsidRPr="00671CC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1CCE">
        <w:rPr>
          <w:rFonts w:ascii="TH SarabunPSK" w:hAnsi="TH SarabunPSK" w:cs="TH SarabunPSK"/>
        </w:rPr>
        <w:t xml:space="preserve">3. </w:t>
      </w:r>
      <w:r w:rsidRPr="00671CCE">
        <w:rPr>
          <w:rFonts w:ascii="TH SarabunPSK" w:hAnsi="TH SarabunPSK" w:cs="TH SarabunPSK"/>
          <w:cs/>
        </w:rPr>
        <w:t xml:space="preserve">เพื่อศึกษาความพึงพอใจที่มีต่อวิชาศิลปะ เรื่อง ทัศนธาตุและการจัดองค์ประกอบศิลป์ ของนักเรียนชั้นมัธยมศึกษาปีที่ </w:t>
      </w:r>
      <w:r w:rsidRPr="00671CCE">
        <w:rPr>
          <w:rFonts w:ascii="TH SarabunPSK" w:hAnsi="TH SarabunPSK" w:cs="TH SarabunPSK"/>
        </w:rPr>
        <w:t>1</w:t>
      </w:r>
      <w:r w:rsidRPr="00671CCE">
        <w:rPr>
          <w:rFonts w:ascii="TH SarabunPSK" w:hAnsi="TH SarabunPSK" w:cs="TH SarabunPSK"/>
          <w:cs/>
        </w:rPr>
        <w:t xml:space="preserve"> ด้วยชุดกิจกรรมการเรียนรู้บอร์ดเกมมัลติมีเดีย</w:t>
      </w:r>
    </w:p>
    <w:p w14:paraId="22FFBB62" w14:textId="77777777" w:rsidR="00671CC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</w:p>
    <w:p w14:paraId="2FC3F620" w14:textId="77777777" w:rsidR="00F236CF" w:rsidRPr="00F236CF" w:rsidRDefault="00F236CF" w:rsidP="00F236CF">
      <w:pPr>
        <w:jc w:val="center"/>
        <w:rPr>
          <w:rFonts w:ascii="TH SarabunPSK" w:hAnsi="TH SarabunPSK" w:cs="TH SarabunPSK"/>
          <w:b/>
          <w:bCs/>
        </w:rPr>
      </w:pPr>
      <w:r w:rsidRPr="00F236CF">
        <w:rPr>
          <w:rFonts w:ascii="TH SarabunPSK" w:hAnsi="TH SarabunPSK" w:cs="TH SarabunPSK" w:hint="cs"/>
          <w:b/>
          <w:bCs/>
          <w:cs/>
        </w:rPr>
        <w:t>สมมุติฐานของการวิจัย</w:t>
      </w:r>
    </w:p>
    <w:p w14:paraId="143660ED" w14:textId="20E3B154" w:rsidR="00671CCE" w:rsidRPr="00B0014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671CCE">
        <w:rPr>
          <w:rFonts w:ascii="TH SarabunPSK" w:hAnsi="TH SarabunPSK" w:cs="TH SarabunPSK"/>
        </w:rPr>
        <w:t xml:space="preserve">1. </w:t>
      </w:r>
      <w:r w:rsidRPr="00671CCE">
        <w:rPr>
          <w:rFonts w:ascii="TH SarabunPSK" w:hAnsi="TH SarabunPSK" w:cs="TH SarabunPSK"/>
          <w:cs/>
        </w:rPr>
        <w:t>ผลสัมฤทธิ์ทางการ</w:t>
      </w:r>
      <w:r w:rsidRPr="00B0014E">
        <w:rPr>
          <w:rFonts w:ascii="TH SarabunPSK" w:hAnsi="TH SarabunPSK" w:cs="TH SarabunPSK"/>
          <w:cs/>
        </w:rPr>
        <w:t xml:space="preserve">เรียน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B0014E">
        <w:rPr>
          <w:rFonts w:ascii="TH SarabunPSK" w:hAnsi="TH SarabunPSK" w:cs="TH SarabunPSK"/>
        </w:rPr>
        <w:t>1</w:t>
      </w:r>
      <w:r w:rsidRPr="00B0014E">
        <w:rPr>
          <w:rFonts w:ascii="TH SarabunPSK" w:hAnsi="TH SarabunPSK" w:cs="TH SarabunPSK"/>
          <w:cs/>
        </w:rPr>
        <w:t xml:space="preserve"> หลังเรียนสูงกว่าก่อนเรียน อย่างมีนัยสำคัญ</w:t>
      </w:r>
      <w:r w:rsidR="00391EDD" w:rsidRPr="00B0014E">
        <w:rPr>
          <w:rFonts w:ascii="TH SarabunPSK" w:hAnsi="TH SarabunPSK" w:cs="TH SarabunPSK" w:hint="cs"/>
          <w:cs/>
        </w:rPr>
        <w:t>ที่สถิติที่ระดับ</w:t>
      </w:r>
      <w:r w:rsidRPr="00B0014E">
        <w:rPr>
          <w:rFonts w:ascii="TH SarabunPSK" w:hAnsi="TH SarabunPSK" w:cs="TH SarabunPSK"/>
          <w:cs/>
        </w:rPr>
        <w:t xml:space="preserve"> .</w:t>
      </w:r>
      <w:r w:rsidRPr="00B0014E">
        <w:rPr>
          <w:rFonts w:ascii="TH SarabunPSK" w:hAnsi="TH SarabunPSK" w:cs="TH SarabunPSK"/>
        </w:rPr>
        <w:t>05</w:t>
      </w:r>
    </w:p>
    <w:p w14:paraId="3F8A17E8" w14:textId="4F095834" w:rsidR="00F236CF" w:rsidRPr="00B0014E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 w:rsidRPr="00B0014E">
        <w:rPr>
          <w:rFonts w:ascii="TH SarabunPSK" w:hAnsi="TH SarabunPSK" w:cs="TH SarabunPSK"/>
        </w:rPr>
        <w:tab/>
      </w:r>
      <w:r w:rsidRPr="00B0014E">
        <w:rPr>
          <w:rFonts w:ascii="TH SarabunPSK" w:hAnsi="TH SarabunPSK" w:cs="TH SarabunPSK"/>
        </w:rPr>
        <w:tab/>
        <w:t xml:space="preserve">2. </w:t>
      </w:r>
      <w:r w:rsidRPr="00B0014E">
        <w:rPr>
          <w:rFonts w:ascii="TH SarabunPSK" w:hAnsi="TH SarabunPSK" w:cs="TH SarabunPSK"/>
          <w:cs/>
        </w:rPr>
        <w:t xml:space="preserve">ทักษะกระบวนการทางทัศนศิลป์ วิชาศิลปะ เรื่อง ทัศนธาตุและการจัดองค์ประกอบศิลป์ ของนักเรียนชั้นมัธยมศึกษาปีที่ </w:t>
      </w:r>
      <w:r w:rsidRPr="00B0014E">
        <w:rPr>
          <w:rFonts w:ascii="TH SarabunPSK" w:hAnsi="TH SarabunPSK" w:cs="TH SarabunPSK"/>
        </w:rPr>
        <w:t>1</w:t>
      </w:r>
      <w:r w:rsidRPr="00B0014E">
        <w:rPr>
          <w:rFonts w:ascii="TH SarabunPSK" w:hAnsi="TH SarabunPSK" w:cs="TH SarabunPSK"/>
          <w:cs/>
        </w:rPr>
        <w:t xml:space="preserve"> หลังเรียนสูงกว่าก่อนเรียน อย่างมีนัยสำคัญ</w:t>
      </w:r>
      <w:r w:rsidR="00391EDD" w:rsidRPr="00B0014E">
        <w:rPr>
          <w:rFonts w:ascii="TH SarabunPSK" w:hAnsi="TH SarabunPSK" w:cs="TH SarabunPSK" w:hint="cs"/>
          <w:cs/>
        </w:rPr>
        <w:t>ที่สถิติที่ระดับ</w:t>
      </w:r>
      <w:r w:rsidRPr="00B0014E">
        <w:rPr>
          <w:rFonts w:ascii="TH SarabunPSK" w:hAnsi="TH SarabunPSK" w:cs="TH SarabunPSK"/>
          <w:cs/>
        </w:rPr>
        <w:t xml:space="preserve"> .</w:t>
      </w:r>
      <w:r w:rsidRPr="00B0014E">
        <w:rPr>
          <w:rFonts w:ascii="TH SarabunPSK" w:hAnsi="TH SarabunPSK" w:cs="TH SarabunPSK"/>
        </w:rPr>
        <w:t>05</w:t>
      </w:r>
    </w:p>
    <w:p w14:paraId="0FFA47E8" w14:textId="77777777" w:rsidR="00671CCE" w:rsidRPr="00F236CF" w:rsidRDefault="00671CCE" w:rsidP="00671CCE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</w:p>
    <w:p w14:paraId="4BF0F72D" w14:textId="104D9CE5" w:rsidR="007013D6" w:rsidRPr="00261E3E" w:rsidRDefault="00332F8B" w:rsidP="00F236CF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วิธีดำเนิน</w:t>
      </w:r>
      <w:r w:rsidR="00AB49B6" w:rsidRPr="00261E3E">
        <w:rPr>
          <w:rFonts w:ascii="TH SarabunPSK" w:hAnsi="TH SarabunPSK" w:cs="TH SarabunPSK"/>
          <w:b/>
          <w:bCs/>
          <w:cs/>
        </w:rPr>
        <w:t>การวิจัย</w:t>
      </w:r>
    </w:p>
    <w:p w14:paraId="5DE75A68" w14:textId="44ABBE2C" w:rsidR="00802BA6" w:rsidRPr="00802BA6" w:rsidRDefault="002E6ABB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E6AB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1. </w:t>
      </w:r>
      <w:r w:rsidRPr="002E6A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ประชากรและกลุ่มตัวอย่าง</w:t>
      </w:r>
    </w:p>
    <w:p w14:paraId="5EA558EB" w14:textId="7945872E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802BA6">
        <w:rPr>
          <w:rFonts w:ascii="TH SarabunPSK" w:hAnsi="TH SarabunPSK" w:cs="TH SarabunPSK"/>
          <w:sz w:val="28"/>
          <w:szCs w:val="28"/>
        </w:rPr>
        <w:tab/>
      </w:r>
      <w:r w:rsidR="00337519">
        <w:rPr>
          <w:rFonts w:ascii="TH SarabunPSK" w:hAnsi="TH SarabunPSK" w:cs="TH SarabunPSK"/>
          <w:sz w:val="28"/>
          <w:szCs w:val="28"/>
        </w:rPr>
        <w:t xml:space="preserve">1.1 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ประชากรที่ใช้ในการดำเนินการวิจัยครั้งนี้เป็นนักเรียนชั้นมัธยมศึกษาปีที่ </w:t>
      </w:r>
      <w:r w:rsidRPr="00802BA6">
        <w:rPr>
          <w:rFonts w:ascii="TH SarabunPSK" w:hAnsi="TH SarabunPSK" w:cs="TH SarabunPSK"/>
          <w:sz w:val="28"/>
          <w:szCs w:val="28"/>
        </w:rPr>
        <w:t>1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โรงเรียนสาธิตมหาวิทยาลัยราชภัฏสวนสุนันทา ที่กำลังศึกษาอยู่ในภาคเรียนที่ </w:t>
      </w:r>
      <w:r w:rsidRPr="00802BA6">
        <w:rPr>
          <w:rFonts w:ascii="TH SarabunPSK" w:hAnsi="TH SarabunPSK" w:cs="TH SarabunPSK"/>
          <w:sz w:val="28"/>
          <w:szCs w:val="28"/>
        </w:rPr>
        <w:t>2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ปีการศึกษา </w:t>
      </w:r>
      <w:r w:rsidRPr="00802BA6">
        <w:rPr>
          <w:rFonts w:ascii="TH SarabunPSK" w:hAnsi="TH SarabunPSK" w:cs="TH SarabunPSK"/>
          <w:sz w:val="28"/>
          <w:szCs w:val="28"/>
        </w:rPr>
        <w:t>2566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จำนวน </w:t>
      </w:r>
      <w:r w:rsidRPr="00802BA6">
        <w:rPr>
          <w:rFonts w:ascii="TH SarabunPSK" w:hAnsi="TH SarabunPSK" w:cs="TH SarabunPSK"/>
          <w:sz w:val="28"/>
          <w:szCs w:val="28"/>
        </w:rPr>
        <w:t>5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ห้องเรียน จำนวนนักเรียนทั้งหมด </w:t>
      </w:r>
      <w:r w:rsidRPr="00802BA6">
        <w:rPr>
          <w:rFonts w:ascii="TH SarabunPSK" w:hAnsi="TH SarabunPSK" w:cs="TH SarabunPSK"/>
          <w:sz w:val="28"/>
          <w:szCs w:val="28"/>
        </w:rPr>
        <w:t>127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คน</w:t>
      </w:r>
    </w:p>
    <w:p w14:paraId="7E3599B4" w14:textId="12304BF8" w:rsidR="00671CCE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802BA6">
        <w:rPr>
          <w:rFonts w:ascii="TH SarabunPSK" w:hAnsi="TH SarabunPSK" w:cs="TH SarabunPSK"/>
          <w:sz w:val="28"/>
          <w:szCs w:val="28"/>
        </w:rPr>
        <w:tab/>
      </w:r>
      <w:r w:rsidR="00337519">
        <w:rPr>
          <w:rFonts w:ascii="TH SarabunPSK" w:hAnsi="TH SarabunPSK" w:cs="TH SarabunPSK" w:hint="cs"/>
          <w:sz w:val="28"/>
          <w:szCs w:val="28"/>
          <w:cs/>
        </w:rPr>
        <w:t xml:space="preserve">1.2 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กลุ่มตัวอย่างในการวิจัยในครั้งนี้ ได้แก่ นักเรียนชั้นมัธยมศึกษาปีที่ </w:t>
      </w:r>
      <w:r w:rsidRPr="00802BA6">
        <w:rPr>
          <w:rFonts w:ascii="TH SarabunPSK" w:hAnsi="TH SarabunPSK" w:cs="TH SarabunPSK"/>
          <w:sz w:val="28"/>
          <w:szCs w:val="28"/>
        </w:rPr>
        <w:t>1/5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ภาคเรียนที่ </w:t>
      </w:r>
      <w:r w:rsidRPr="00802BA6">
        <w:rPr>
          <w:rFonts w:ascii="TH SarabunPSK" w:hAnsi="TH SarabunPSK" w:cs="TH SarabunPSK"/>
          <w:sz w:val="28"/>
          <w:szCs w:val="28"/>
        </w:rPr>
        <w:t>2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ปีการศึกษา </w:t>
      </w:r>
      <w:r w:rsidRPr="00802BA6">
        <w:rPr>
          <w:rFonts w:ascii="TH SarabunPSK" w:hAnsi="TH SarabunPSK" w:cs="TH SarabunPSK"/>
          <w:sz w:val="28"/>
          <w:szCs w:val="28"/>
        </w:rPr>
        <w:t>2566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โรงเรียนสาธิตมหาวิทยาลัยราชภัฏสวนสุนันทา มีนักเรียนจำนวน </w:t>
      </w:r>
      <w:r w:rsidRPr="00802BA6">
        <w:rPr>
          <w:rFonts w:ascii="TH SarabunPSK" w:hAnsi="TH SarabunPSK" w:cs="TH SarabunPSK"/>
          <w:sz w:val="28"/>
          <w:szCs w:val="28"/>
        </w:rPr>
        <w:t>31</w:t>
      </w:r>
      <w:r w:rsidRPr="00802BA6">
        <w:rPr>
          <w:rFonts w:ascii="TH SarabunPSK" w:hAnsi="TH SarabunPSK" w:cs="TH SarabunPSK"/>
          <w:sz w:val="28"/>
          <w:szCs w:val="28"/>
          <w:cs/>
        </w:rPr>
        <w:t xml:space="preserve"> คน ได้มาจากเลือกแบบเจาะจง เนื่องจากเป็นนักเรียนที่มีผลสัมฤทธิ์ทางการเรียนต่ำและมีทักษะด้านศิลปะต่ำ</w:t>
      </w:r>
    </w:p>
    <w:p w14:paraId="35B0D682" w14:textId="77777777" w:rsidR="00671CCE" w:rsidRPr="00261E3E" w:rsidRDefault="00671CCE" w:rsidP="00671CCE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55CC6454" w14:textId="77777777" w:rsidR="00A12018" w:rsidRDefault="00A12018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47D09947" w14:textId="77777777" w:rsidR="00337519" w:rsidRDefault="0085674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2. </w:t>
      </w:r>
      <w:r w:rsidR="009640E9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เครื่องมือที่ใช้</w:t>
      </w:r>
      <w:r w:rsidR="009640E9" w:rsidRPr="00261E3E">
        <w:rPr>
          <w:rFonts w:ascii="TH SarabunPSK" w:hAnsi="TH SarabunPSK" w:cs="TH SarabunPSK"/>
          <w:b/>
          <w:bCs/>
          <w:sz w:val="28"/>
          <w:szCs w:val="28"/>
          <w:cs/>
        </w:rPr>
        <w:t>ในการวิจัย</w:t>
      </w:r>
    </w:p>
    <w:p w14:paraId="4C33D0A8" w14:textId="0489F7EB" w:rsidR="00802BA6" w:rsidRPr="00337519" w:rsidRDefault="00337519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337519">
        <w:rPr>
          <w:rFonts w:ascii="TH SarabunPSK" w:hAnsi="TH SarabunPSK" w:cs="TH SarabunPSK" w:hint="cs"/>
          <w:sz w:val="28"/>
          <w:szCs w:val="28"/>
          <w:cs/>
        </w:rPr>
        <w:t>เครื่องมือที่ใช้ในการศึกษาวิจัยครั้งนี้ ประกอบด้วย</w:t>
      </w:r>
      <w:r w:rsidR="009E3013" w:rsidRPr="003375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F4A2A" w:rsidRPr="00337519"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 </w:t>
      </w:r>
    </w:p>
    <w:p w14:paraId="7AD8A614" w14:textId="4EF22FAE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cs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1. </w:t>
      </w:r>
      <w:bookmarkStart w:id="5" w:name="_Hlk164845129"/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ชุดกิจกรรมการเรียนรู้บอร์ดเกมมัลติมีเดีย </w:t>
      </w:r>
      <w:bookmarkEnd w:id="5"/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วิชาศิลปะ เรื่อง ทัศนธาตุและการจัดองค์ประกอบศิลป์ สำหรับนักเรียนชั้นมัธยมศึกษาปีที่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จำนวน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4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ชุด</w:t>
      </w:r>
      <w:r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28"/>
          <w:szCs w:val="28"/>
          <w:cs/>
          <w:lang w:eastAsia="zh-CN"/>
        </w:rPr>
        <w:t xml:space="preserve">ประกอบด้วย ชุดที่ 1 เรื่อง </w:t>
      </w:r>
      <w:r w:rsidR="00E62976">
        <w:rPr>
          <w:rFonts w:ascii="TH SarabunPSK" w:eastAsia="Cordia New" w:hAnsi="TH SarabunPSK" w:cs="TH SarabunPSK" w:hint="cs"/>
          <w:sz w:val="28"/>
          <w:szCs w:val="28"/>
          <w:cs/>
          <w:lang w:eastAsia="zh-CN"/>
        </w:rPr>
        <w:t>ทัศนธาตุพื้นฐาน ชุดที่ 2 เรื่อง การจัดองค์ประกอบศิลป์ ชุดที่ 3 เรื่อง วงจรสีทางศิลปะ ชุดที่ 4 เรื่อง เส้นกับอารมณ์ความรู้สึก</w:t>
      </w:r>
    </w:p>
    <w:p w14:paraId="6468406E" w14:textId="77777777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2.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แผนการจัดการเรียนรู้ ที่จัดการเรียนการสอนโดยชุดกิจกรรมการเรียนรู้บอร์ดเกม มัลติมีเดีย วิชาศิลปะ เรื่อง ทัศนธาตุและการจัดองค์ประกอบศิลป์ สำหรับนักเรียนชั้นมัธยมศึกษาปีที่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จำนวน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5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แผน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10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ชั่วโมง</w:t>
      </w:r>
    </w:p>
    <w:p w14:paraId="0E7C9CD9" w14:textId="77777777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    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3.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แบบทดสอบวัดผลสัมฤทธิ์ทางการเรียนก่อนและหลังเรียน วิชาศิลปะ เรื่อง ทัศนธาตุและการจัดองค์ประกอบศิลป์ สำหรับนักเรียนชั้นมัธยมศึกษาปีที่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1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แบบปรนัยชนิดเลือกตอบ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4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ตัวเลือก จำนวน </w:t>
      </w: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>35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 ข้อ</w:t>
      </w:r>
    </w:p>
    <w:p w14:paraId="5D99DEFD" w14:textId="77777777" w:rsidR="00802BA6" w:rsidRP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eastAsia="Cordia New" w:hAnsi="TH SarabunPSK" w:cs="TH SarabunPSK"/>
          <w:sz w:val="28"/>
          <w:szCs w:val="28"/>
          <w:lang w:eastAsia="zh-CN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lastRenderedPageBreak/>
        <w:tab/>
        <w:t xml:space="preserve">     4.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 xml:space="preserve">แบบวัดทักษะกระบวนการทางทัศนศิลป์ </w:t>
      </w:r>
    </w:p>
    <w:p w14:paraId="56F96AB5" w14:textId="7E1AC001" w:rsidR="006D621B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802BA6">
        <w:rPr>
          <w:rFonts w:ascii="TH SarabunPSK" w:eastAsia="Cordia New" w:hAnsi="TH SarabunPSK" w:cs="TH SarabunPSK"/>
          <w:sz w:val="28"/>
          <w:szCs w:val="28"/>
          <w:lang w:eastAsia="zh-CN"/>
        </w:rPr>
        <w:tab/>
        <w:t xml:space="preserve">     5. </w:t>
      </w:r>
      <w:r w:rsidRPr="00802BA6">
        <w:rPr>
          <w:rFonts w:ascii="TH SarabunPSK" w:eastAsia="Cordia New" w:hAnsi="TH SarabunPSK" w:cs="TH SarabunPSK"/>
          <w:sz w:val="28"/>
          <w:szCs w:val="28"/>
          <w:cs/>
          <w:lang w:eastAsia="zh-CN"/>
        </w:rPr>
        <w:t>แบบประเมินความพึงพอใจ</w:t>
      </w:r>
      <w:r w:rsidR="00E62976">
        <w:rPr>
          <w:rFonts w:ascii="TH SarabunPSK" w:eastAsia="Cordia New" w:hAnsi="TH SarabunPSK" w:cs="TH SarabunPSK" w:hint="cs"/>
          <w:sz w:val="28"/>
          <w:szCs w:val="28"/>
          <w:cs/>
          <w:lang w:eastAsia="zh-CN"/>
        </w:rPr>
        <w:t>ที่มีต่อการจัดการเรียนรู้ด้วยชุดกิจกรรมการเรียนรู้บอร์ดเกมมัลติมีเดีย เรื่อง ทัศนธาตุและการจัดองค์ประกอบศิลป์</w:t>
      </w:r>
    </w:p>
    <w:p w14:paraId="584BB12D" w14:textId="6AD8E51C" w:rsidR="00802BA6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1DDA543E" w14:textId="5D567D28" w:rsidR="00802BA6" w:rsidRPr="00261E3E" w:rsidRDefault="00802BA6" w:rsidP="00802BA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3. การเก็บรวบรวมข้อมูล</w:t>
      </w:r>
    </w:p>
    <w:p w14:paraId="71F6719F" w14:textId="4264E221" w:rsidR="00A402A6" w:rsidRDefault="006D621B" w:rsidP="00A402A6">
      <w:pPr>
        <w:ind w:firstLine="720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hAnsi="TH SarabunPSK" w:cs="TH SarabunPSK"/>
          <w:b/>
          <w:bCs/>
          <w:cs/>
        </w:rPr>
        <w:tab/>
      </w:r>
      <w:bookmarkStart w:id="6" w:name="_Hlk164846589"/>
      <w:r w:rsidRPr="00261E3E">
        <w:rPr>
          <w:rFonts w:ascii="TH SarabunPSK" w:hAnsi="TH SarabunPSK" w:cs="TH SarabunPSK"/>
          <w:cs/>
        </w:rPr>
        <w:t>1</w:t>
      </w:r>
      <w:r w:rsidR="008248C9" w:rsidRPr="00261E3E">
        <w:rPr>
          <w:rFonts w:ascii="TH SarabunPSK" w:hAnsi="TH SarabunPSK" w:cs="TH SarabunPSK"/>
          <w:cs/>
        </w:rPr>
        <w:t>.</w:t>
      </w:r>
      <w:r w:rsidRPr="00261E3E">
        <w:rPr>
          <w:rFonts w:ascii="TH SarabunPSK" w:hAnsi="TH SarabunPSK" w:cs="TH SarabunPSK"/>
          <w:cs/>
        </w:rPr>
        <w:t xml:space="preserve"> </w:t>
      </w:r>
      <w:bookmarkStart w:id="7" w:name="_Hlk164846450"/>
      <w:r w:rsidR="00CF72A7" w:rsidRPr="00261E3E">
        <w:rPr>
          <w:rFonts w:ascii="TH SarabunPSK" w:eastAsia="Cordia New" w:hAnsi="TH SarabunPSK" w:cs="TH SarabunPSK"/>
          <w:cs/>
          <w:lang w:eastAsia="zh-CN"/>
        </w:rPr>
        <w:t>ทดสอบความรู้ก่อนเรียน</w:t>
      </w:r>
      <w:r w:rsidR="00CF72A7" w:rsidRPr="00261E3E">
        <w:rPr>
          <w:rFonts w:ascii="TH SarabunPSK" w:eastAsia="Cordia New" w:hAnsi="TH SarabunPSK" w:cs="TH SarabunPSK"/>
          <w:lang w:eastAsia="zh-CN"/>
        </w:rPr>
        <w:t xml:space="preserve"> (Pre-test) 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ของกลุ่มตัวอย่าง โดยใช้แบบทดสอบวัดผลสัมฤทธิ์ทางการเรียนที่ผู้วิจัยสร้างขึ้น</w:t>
      </w:r>
      <w:r w:rsidR="00CF72A7"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พบว่ามีความแตกต่างอย่างมีนัยสำคัญ</w:t>
      </w:r>
      <w:r w:rsidR="00107DA3">
        <w:rPr>
          <w:rFonts w:ascii="TH SarabunPSK" w:eastAsia="Cordia New" w:hAnsi="TH SarabunPSK" w:cs="TH SarabunPSK" w:hint="cs"/>
          <w:cs/>
          <w:lang w:eastAsia="zh-CN"/>
        </w:rPr>
        <w:t>ที่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สถิติที่ .</w:t>
      </w:r>
      <w:r w:rsidR="00CF72A7" w:rsidRPr="00261E3E">
        <w:rPr>
          <w:rFonts w:ascii="TH SarabunPSK" w:eastAsia="Cordia New" w:hAnsi="TH SarabunPSK" w:cs="TH SarabunPSK"/>
          <w:lang w:eastAsia="zh-CN"/>
        </w:rPr>
        <w:t>05</w:t>
      </w:r>
      <w:bookmarkEnd w:id="7"/>
    </w:p>
    <w:p w14:paraId="56B1E8AB" w14:textId="50D84F01" w:rsidR="00CF72A7" w:rsidRPr="00261E3E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cs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 xml:space="preserve">2. </w:t>
      </w:r>
      <w:r w:rsidRPr="00261E3E">
        <w:rPr>
          <w:rFonts w:ascii="TH SarabunPSK" w:eastAsia="Cordia New" w:hAnsi="TH SarabunPSK" w:cs="TH SarabunPSK"/>
          <w:cs/>
          <w:lang w:eastAsia="zh-CN"/>
        </w:rPr>
        <w:t>ดำเนินการจัดกระบวนการเรียนรู้ตามแผนการจัดการเรียนรู้ที่ผู้วิจัยสร้างขึ้น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ด้วย</w:t>
      </w:r>
      <w:r w:rsidRPr="00261E3E">
        <w:rPr>
          <w:rFonts w:ascii="TH SarabunPSK" w:eastAsia="Cordia New" w:hAnsi="TH SarabunPSK" w:cs="TH SarabunPSK"/>
          <w:cs/>
          <w:lang w:eastAsia="zh-CN"/>
        </w:rPr>
        <w:t>ชุดกิจกรรม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การเรียนรู้บอร์ดเกม</w:t>
      </w:r>
      <w:r w:rsidRPr="00261E3E">
        <w:rPr>
          <w:rFonts w:ascii="TH SarabunPSK" w:eastAsia="Cordia New" w:hAnsi="TH SarabunPSK" w:cs="TH SarabunPSK"/>
          <w:cs/>
          <w:lang w:eastAsia="zh-CN"/>
        </w:rPr>
        <w:t>มัล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ติมีเดีย </w:t>
      </w:r>
      <w:r w:rsidRPr="00261E3E">
        <w:rPr>
          <w:rFonts w:ascii="TH SarabunPSK" w:eastAsia="Cordia New" w:hAnsi="TH SarabunPSK" w:cs="TH SarabunPSK"/>
          <w:cs/>
          <w:lang w:eastAsia="zh-CN"/>
        </w:rPr>
        <w:t>เรื่อง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ทัศนธาตุและหลักการจัดองค์ประกอบศิลป์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จ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ำ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นวน </w:t>
      </w:r>
      <w:r w:rsidR="00C52564">
        <w:rPr>
          <w:rFonts w:ascii="TH SarabunPSK" w:eastAsia="Cordia New" w:hAnsi="TH SarabunPSK" w:cs="TH SarabunPSK"/>
          <w:lang w:eastAsia="zh-CN"/>
        </w:rPr>
        <w:t xml:space="preserve">5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แผน แผนละ </w:t>
      </w:r>
      <w:r w:rsidR="00C52564">
        <w:rPr>
          <w:rFonts w:ascii="TH SarabunPSK" w:eastAsia="Cordia New" w:hAnsi="TH SarabunPSK" w:cs="TH SarabunPSK"/>
          <w:lang w:eastAsia="zh-CN"/>
        </w:rPr>
        <w:t>2</w:t>
      </w:r>
      <w:r w:rsidR="00C52564" w:rsidRPr="00C52564">
        <w:rPr>
          <w:rFonts w:ascii="TH SarabunPSK" w:eastAsia="Cordia New" w:hAnsi="TH SarabunPSK" w:cs="TH SarabunPSK"/>
          <w:lang w:eastAsia="zh-CN"/>
        </w:rPr>
        <w:t xml:space="preserve">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ชั่วโมง รวมทั้งหมด </w:t>
      </w:r>
      <w:r w:rsidR="00C52564">
        <w:rPr>
          <w:rFonts w:ascii="TH SarabunPSK" w:eastAsia="Cordia New" w:hAnsi="TH SarabunPSK" w:cs="TH SarabunPSK"/>
          <w:lang w:eastAsia="zh-CN"/>
        </w:rPr>
        <w:t>10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 xml:space="preserve"> ชั้วโมง</w:t>
      </w:r>
    </w:p>
    <w:p w14:paraId="2C73BF78" w14:textId="58454E43" w:rsidR="00CF72A7" w:rsidRPr="00261E3E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 xml:space="preserve">3.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หลังจากด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ำ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เนินการทดลองการจัดกิจกรรมการเรียนรู้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Pr="00261E3E">
        <w:rPr>
          <w:rFonts w:ascii="TH SarabunPSK" w:eastAsia="Cordia New" w:hAnsi="TH SarabunPSK" w:cs="TH SarabunPSK"/>
          <w:cs/>
          <w:lang w:eastAsia="zh-CN"/>
        </w:rPr>
        <w:t>ผู้วิจัยทำการทดสอบความรู้หลังเรียน</w:t>
      </w:r>
      <w:r w:rsidRPr="00261E3E">
        <w:rPr>
          <w:rFonts w:ascii="TH SarabunPSK" w:eastAsia="Cordia New" w:hAnsi="TH SarabunPSK" w:cs="TH SarabunPSK"/>
          <w:lang w:eastAsia="zh-CN"/>
        </w:rPr>
        <w:t xml:space="preserve"> (Post-test) </w:t>
      </w:r>
      <w:r w:rsidRPr="00261E3E">
        <w:rPr>
          <w:rFonts w:ascii="TH SarabunPSK" w:eastAsia="Cordia New" w:hAnsi="TH SarabunPSK" w:cs="TH SarabunPSK"/>
          <w:cs/>
          <w:lang w:eastAsia="zh-CN"/>
        </w:rPr>
        <w:t>โดยใช้แบบทดสอบวัดผลสัมฤทธิ์ทางการเรียน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Pr="00261E3E">
        <w:rPr>
          <w:rFonts w:ascii="TH SarabunPSK" w:eastAsia="Cordia New" w:hAnsi="TH SarabunPSK" w:cs="TH SarabunPSK"/>
          <w:cs/>
          <w:lang w:eastAsia="zh-CN"/>
        </w:rPr>
        <w:t>และเปรียบเทียบผลสัมฤทธิ์ที่ได้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</w:t>
      </w:r>
    </w:p>
    <w:p w14:paraId="6F85258C" w14:textId="34C1E48C" w:rsidR="00CF72A7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>4</w:t>
      </w:r>
      <w:r w:rsidRPr="00261E3E">
        <w:rPr>
          <w:rFonts w:ascii="TH SarabunPSK" w:eastAsia="Cordia New" w:hAnsi="TH SarabunPSK" w:cs="TH SarabunPSK"/>
          <w:cs/>
          <w:lang w:eastAsia="zh-CN"/>
        </w:rPr>
        <w:t xml:space="preserve">.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ผู้วิจัยทำการ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ประเมิน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ทักษะกระบวนการทาง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ทัศนศิลป์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หลังเรียนของนักเรียนชั้นมัธยมศึกษาปีที่ 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1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 ที่ได้รับการจัดการเรียนรู้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ด้วย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ชุดกิจกรรม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การเรียนรู้บอร์ดเกม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มัลติมีเดีย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</w:t>
      </w:r>
    </w:p>
    <w:p w14:paraId="4C1B2B34" w14:textId="0DF55241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lang w:eastAsia="zh-CN"/>
        </w:rPr>
        <w:t>5</w:t>
      </w:r>
      <w:r w:rsidRPr="00C52564">
        <w:rPr>
          <w:rFonts w:ascii="TH SarabunPSK" w:eastAsia="Cordia New" w:hAnsi="TH SarabunPSK" w:cs="TH SarabunPSK"/>
          <w:cs/>
          <w:lang w:eastAsia="zh-CN"/>
        </w:rPr>
        <w:t>. นัก</w:t>
      </w:r>
      <w:r>
        <w:rPr>
          <w:rFonts w:ascii="TH SarabunPSK" w:eastAsia="Cordia New" w:hAnsi="TH SarabunPSK" w:cs="TH SarabunPSK" w:hint="cs"/>
          <w:cs/>
          <w:lang w:eastAsia="zh-CN"/>
        </w:rPr>
        <w:t>เรียน</w:t>
      </w:r>
      <w:r w:rsidRPr="00C52564">
        <w:rPr>
          <w:rFonts w:ascii="TH SarabunPSK" w:eastAsia="Cordia New" w:hAnsi="TH SarabunPSK" w:cs="TH SarabunPSK"/>
          <w:cs/>
          <w:lang w:eastAsia="zh-CN"/>
        </w:rPr>
        <w:t>ท</w:t>
      </w:r>
      <w:r>
        <w:rPr>
          <w:rFonts w:ascii="TH SarabunPSK" w:eastAsia="Cordia New" w:hAnsi="TH SarabunPSK" w:cs="TH SarabunPSK" w:hint="cs"/>
          <w:cs/>
          <w:lang w:eastAsia="zh-CN"/>
        </w:rPr>
        <w:t>ำ</w:t>
      </w:r>
      <w:r w:rsidRPr="00C52564">
        <w:rPr>
          <w:rFonts w:ascii="TH SarabunPSK" w:eastAsia="Cordia New" w:hAnsi="TH SarabunPSK" w:cs="TH SarabunPSK"/>
          <w:cs/>
          <w:lang w:eastAsia="zh-CN"/>
        </w:rPr>
        <w:t>แบบสอบถามความพึงพอใจที่มีต่อการจัดการเรียนรู้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ด้วย</w:t>
      </w:r>
      <w:r w:rsidRPr="00C52564">
        <w:rPr>
          <w:rFonts w:ascii="TH SarabunPSK" w:eastAsia="Cordia New" w:hAnsi="TH SarabunPSK" w:cs="TH SarabunPSK"/>
          <w:cs/>
          <w:lang w:eastAsia="zh-CN"/>
        </w:rPr>
        <w:t>ชุดกิจกรรม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การเรียนรู้บอร์ดเกม</w:t>
      </w:r>
      <w:r w:rsidRPr="00C52564">
        <w:rPr>
          <w:rFonts w:ascii="TH SarabunPSK" w:eastAsia="Cordia New" w:hAnsi="TH SarabunPSK" w:cs="TH SarabunPSK"/>
          <w:cs/>
          <w:lang w:eastAsia="zh-CN"/>
        </w:rPr>
        <w:t>มัลติมีเดียเรื่อง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 xml:space="preserve"> ทัศนธาตุและหลักการจัดองค์ประกอบศิลป์</w:t>
      </w:r>
    </w:p>
    <w:p w14:paraId="6A7567AD" w14:textId="0E116FA8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C52564">
        <w:rPr>
          <w:rFonts w:ascii="TH SarabunPSK" w:eastAsia="Cordia New" w:hAnsi="TH SarabunPSK" w:cs="TH SarabunPSK"/>
          <w:cs/>
          <w:lang w:eastAsia="zh-CN"/>
        </w:rPr>
        <w:t>5. นําคะแนนทดสอบวัดผลสัมฤทธิ์การเรียนรู้ก่อนเรียนและหลังเรียนมาท</w:t>
      </w:r>
      <w:r>
        <w:rPr>
          <w:rFonts w:ascii="TH SarabunPSK" w:eastAsia="Cordia New" w:hAnsi="TH SarabunPSK" w:cs="TH SarabunPSK" w:hint="cs"/>
          <w:cs/>
          <w:lang w:eastAsia="zh-CN"/>
        </w:rPr>
        <w:t>ำ</w:t>
      </w:r>
      <w:r w:rsidRPr="00C52564">
        <w:rPr>
          <w:rFonts w:ascii="TH SarabunPSK" w:eastAsia="Cordia New" w:hAnsi="TH SarabunPSK" w:cs="TH SarabunPSK"/>
          <w:cs/>
          <w:lang w:eastAsia="zh-CN"/>
        </w:rPr>
        <w:t xml:space="preserve">การวิเคราะห์ข้อมูล </w:t>
      </w:r>
    </w:p>
    <w:p w14:paraId="1FA0C497" w14:textId="20029802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C52564">
        <w:rPr>
          <w:rFonts w:ascii="TH SarabunPSK" w:eastAsia="Cordia New" w:hAnsi="TH SarabunPSK" w:cs="TH SarabunPSK"/>
          <w:cs/>
          <w:lang w:eastAsia="zh-CN"/>
        </w:rPr>
        <w:t>6. นําผลจากการประเมินทักษะกระบวนการทาง</w:t>
      </w:r>
      <w:r w:rsidR="00684AC8">
        <w:rPr>
          <w:rFonts w:ascii="TH SarabunPSK" w:eastAsia="Cordia New" w:hAnsi="TH SarabunPSK" w:cs="TH SarabunPSK" w:hint="cs"/>
          <w:cs/>
          <w:lang w:eastAsia="zh-CN"/>
        </w:rPr>
        <w:t>ทัศนศิลป์</w:t>
      </w:r>
      <w:r w:rsidRPr="00C52564">
        <w:rPr>
          <w:rFonts w:ascii="TH SarabunPSK" w:eastAsia="Cordia New" w:hAnsi="TH SarabunPSK" w:cs="TH SarabunPSK"/>
          <w:cs/>
          <w:lang w:eastAsia="zh-CN"/>
        </w:rPr>
        <w:t>มาวิเคราะห์ข้อมูล</w:t>
      </w:r>
    </w:p>
    <w:p w14:paraId="24C5AE07" w14:textId="2449E0F1" w:rsidR="00C52564" w:rsidRPr="004A44BC" w:rsidRDefault="00C52564" w:rsidP="004A44BC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lang w:eastAsia="zh-CN"/>
        </w:rPr>
        <w:t>7</w:t>
      </w:r>
      <w:r w:rsidRPr="00C52564">
        <w:rPr>
          <w:rFonts w:ascii="TH SarabunPSK" w:eastAsia="Cordia New" w:hAnsi="TH SarabunPSK" w:cs="TH SarabunPSK"/>
          <w:cs/>
          <w:lang w:eastAsia="zh-CN"/>
        </w:rPr>
        <w:t>. นําผลจากการสอบถามความพึงพอใจมาวิเคราะห์ข้อมูล</w:t>
      </w:r>
      <w:bookmarkEnd w:id="6"/>
    </w:p>
    <w:p w14:paraId="06058ABF" w14:textId="77777777" w:rsidR="004A44BC" w:rsidRDefault="004A44BC" w:rsidP="00A402A6">
      <w:pPr>
        <w:pStyle w:val="Default"/>
        <w:tabs>
          <w:tab w:val="left" w:pos="1418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2E2DAA06" w14:textId="10A1AFD2" w:rsidR="00385EF3" w:rsidRPr="00AA034B" w:rsidRDefault="00AA034B" w:rsidP="00A402A6">
      <w:pPr>
        <w:pStyle w:val="Default"/>
        <w:tabs>
          <w:tab w:val="left" w:pos="1418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4. </w:t>
      </w:r>
      <w:r w:rsidR="00DF79C5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</w:t>
      </w:r>
      <w:r w:rsidR="009F3DAE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วิเคราะห์</w:t>
      </w:r>
      <w:r w:rsidR="00DF79C5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ข้อมูล </w:t>
      </w:r>
    </w:p>
    <w:p w14:paraId="7DD552DA" w14:textId="351A4762" w:rsidR="00385EF3" w:rsidRPr="00AA034B" w:rsidRDefault="00385EF3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  <w:cs/>
        </w:rPr>
        <w:t>ผู้วิจัย</w:t>
      </w:r>
      <w:r w:rsidR="00B913F6">
        <w:rPr>
          <w:rFonts w:ascii="TH SarabunPSK" w:eastAsiaTheme="minorHAnsi" w:hAnsi="TH SarabunPSK" w:cs="TH SarabunPSK" w:hint="cs"/>
          <w:cs/>
        </w:rPr>
        <w:t>ครั้งนี้ ผู้วิจัยได้ใช้สถิติในการวิเคราะห์ข้อมูลดังนี้</w:t>
      </w:r>
    </w:p>
    <w:p w14:paraId="552F507C" w14:textId="247E2385" w:rsidR="00AA034B" w:rsidRDefault="00AA034B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  <w:cs/>
        </w:rPr>
        <w:t xml:space="preserve">1. </w:t>
      </w:r>
      <w:r w:rsidR="00B913F6">
        <w:rPr>
          <w:rFonts w:ascii="TH SarabunPSK" w:eastAsiaTheme="minorHAnsi" w:hAnsi="TH SarabunPSK" w:cs="TH SarabunPSK" w:hint="cs"/>
          <w:cs/>
        </w:rPr>
        <w:t>หาประสิทธิภาพจาก</w:t>
      </w:r>
      <w:r w:rsidRPr="00AA034B">
        <w:rPr>
          <w:rFonts w:ascii="TH SarabunPSK" w:eastAsiaTheme="minorHAnsi" w:hAnsi="TH SarabunPSK" w:cs="TH SarabunPSK"/>
          <w:cs/>
        </w:rPr>
        <w:t>ชุดกิจกรรม</w:t>
      </w:r>
      <w:r w:rsidR="00020C62">
        <w:rPr>
          <w:rFonts w:ascii="TH SarabunPSK" w:eastAsiaTheme="minorHAnsi" w:hAnsi="TH SarabunPSK" w:cs="TH SarabunPSK" w:hint="cs"/>
          <w:cs/>
        </w:rPr>
        <w:t>การเรียนรู้บอร์ดเกม</w:t>
      </w:r>
      <w:r w:rsidRPr="00AA034B">
        <w:rPr>
          <w:rFonts w:ascii="TH SarabunPSK" w:eastAsiaTheme="minorHAnsi" w:hAnsi="TH SarabunPSK" w:cs="TH SarabunPSK"/>
          <w:cs/>
        </w:rPr>
        <w:t>มัลติมีเดีย</w:t>
      </w:r>
      <w:r w:rsidR="00020C62">
        <w:rPr>
          <w:rFonts w:ascii="TH SarabunPSK" w:eastAsiaTheme="minorHAnsi" w:hAnsi="TH SarabunPSK" w:cs="TH SarabunPSK" w:hint="cs"/>
          <w:cs/>
        </w:rPr>
        <w:t xml:space="preserve"> </w:t>
      </w:r>
      <w:r w:rsidRPr="00AA034B">
        <w:rPr>
          <w:rFonts w:ascii="TH SarabunPSK" w:eastAsiaTheme="minorHAnsi" w:hAnsi="TH SarabunPSK" w:cs="TH SarabunPSK"/>
          <w:cs/>
        </w:rPr>
        <w:t>โดย</w:t>
      </w:r>
      <w:r w:rsidR="00B913F6">
        <w:rPr>
          <w:rFonts w:ascii="TH SarabunPSK" w:eastAsiaTheme="minorHAnsi" w:hAnsi="TH SarabunPSK" w:cs="TH SarabunPSK" w:hint="cs"/>
          <w:cs/>
        </w:rPr>
        <w:t>หาค่าความยากย่าย (</w:t>
      </w:r>
      <w:r w:rsidR="002D4CEF">
        <w:rPr>
          <w:rFonts w:ascii="TH SarabunPSK" w:eastAsiaTheme="minorHAnsi" w:hAnsi="TH SarabunPSK" w:cs="TH SarabunPSK"/>
        </w:rPr>
        <w:t>p</w:t>
      </w:r>
      <w:r w:rsidR="002D4CEF">
        <w:rPr>
          <w:rFonts w:ascii="TH SarabunPSK" w:eastAsiaTheme="minorHAnsi" w:hAnsi="TH SarabunPSK" w:cs="TH SarabunPSK" w:hint="cs"/>
          <w:cs/>
        </w:rPr>
        <w:t>) รายข้อ ค่าอำนาจจำแนก (</w:t>
      </w:r>
      <w:r w:rsidR="002D4CEF">
        <w:rPr>
          <w:rFonts w:ascii="TH SarabunPSK" w:eastAsiaTheme="minorHAnsi" w:hAnsi="TH SarabunPSK" w:cs="TH SarabunPSK"/>
        </w:rPr>
        <w:t>r</w:t>
      </w:r>
      <w:r w:rsidR="002D4CEF">
        <w:rPr>
          <w:rFonts w:ascii="TH SarabunPSK" w:eastAsiaTheme="minorHAnsi" w:hAnsi="TH SarabunPSK" w:cs="TH SarabunPSK" w:hint="cs"/>
          <w:cs/>
        </w:rPr>
        <w:t>) และค่าความเชื่อมั่น (</w:t>
      </w:r>
      <w:r w:rsidR="002D4CEF">
        <w:rPr>
          <w:rFonts w:ascii="TH SarabunPSK" w:eastAsiaTheme="minorHAnsi" w:hAnsi="TH SarabunPSK" w:cs="TH SarabunPSK"/>
        </w:rPr>
        <w:t>KR-20</w:t>
      </w:r>
      <w:r w:rsidR="002D4CEF">
        <w:rPr>
          <w:rFonts w:ascii="TH SarabunPSK" w:eastAsiaTheme="minorHAnsi" w:hAnsi="TH SarabunPSK" w:cs="TH SarabunPSK" w:hint="cs"/>
          <w:cs/>
        </w:rPr>
        <w:t>) ทั้งฉบับของแบบทดสอบวัดผลสัมฤทธิ์ทางการเรียน</w:t>
      </w:r>
    </w:p>
    <w:p w14:paraId="16255DE4" w14:textId="29EA8F81" w:rsidR="002D4CEF" w:rsidRPr="00AA034B" w:rsidRDefault="002D4CEF" w:rsidP="002D4CEF">
      <w:pPr>
        <w:ind w:firstLine="992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 w:hint="cs"/>
          <w:cs/>
        </w:rPr>
        <w:t>2. หาคุณภาพของแผนการจัดการเรียนรู้ตามแนวคิดชุดกิจกรรมการเรียนรู้บอร์ดเกมมัลติมีเดีย เรื่อง ทัศนธาตุและการจัดองค์ประกอบศิลป์ โดยหา ค่าเฉลี่ย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color w:val="000000"/>
                <w:lang w:eastAsia="zh-CN"/>
              </w:rPr>
            </m:ctrlPr>
          </m:accPr>
          <m:e>
            <m:r>
              <w:rPr>
                <w:rFonts w:ascii="Cambria Math" w:eastAsia="Calibri" w:hAnsi="Cambria Math" w:cs="TH SarabunPSK"/>
                <w:color w:val="000000"/>
                <w:lang w:eastAsia="zh-CN"/>
              </w:rPr>
              <m:t>x</m:t>
            </m:r>
          </m:e>
        </m:acc>
      </m:oMath>
      <w:r w:rsidR="000F3D35">
        <w:rPr>
          <w:rFonts w:ascii="TH SarabunPSK" w:eastAsiaTheme="minorEastAsia" w:hAnsi="TH SarabunPSK" w:cs="TH SarabunPSK" w:hint="cs"/>
          <w:b/>
          <w:bCs/>
          <w:color w:val="000000"/>
          <w:cs/>
          <w:lang w:eastAsia="zh-CN"/>
        </w:rPr>
        <w:t>)</w:t>
      </w:r>
      <w:r w:rsidR="000F3D35">
        <w:rPr>
          <w:rFonts w:ascii="TH SarabunPSK" w:eastAsiaTheme="minorEastAsia" w:hAnsi="TH SarabunPSK" w:cs="TH SarabunPSK"/>
          <w:b/>
          <w:bCs/>
          <w:color w:val="000000"/>
          <w:lang w:eastAsia="zh-CN"/>
        </w:rPr>
        <w:t xml:space="preserve"> </w:t>
      </w:r>
      <w:r w:rsidR="000F3D35" w:rsidRPr="000F3D35">
        <w:rPr>
          <w:rFonts w:ascii="TH SarabunPSK" w:eastAsiaTheme="minorEastAsia" w:hAnsi="TH SarabunPSK" w:cs="TH SarabunPSK" w:hint="cs"/>
          <w:color w:val="000000"/>
          <w:cs/>
          <w:lang w:eastAsia="zh-CN"/>
        </w:rPr>
        <w:t>และส่วน</w:t>
      </w:r>
      <w:r w:rsidR="000F3D35">
        <w:rPr>
          <w:rFonts w:ascii="TH SarabunPSK" w:eastAsiaTheme="minorEastAsia" w:hAnsi="TH SarabunPSK" w:cs="TH SarabunPSK" w:hint="cs"/>
          <w:color w:val="000000"/>
          <w:cs/>
          <w:lang w:eastAsia="zh-CN"/>
        </w:rPr>
        <w:t>เบี่ยงเบนมาตรฐาน (</w:t>
      </w:r>
      <w:r w:rsidR="000F3D35">
        <w:rPr>
          <w:rFonts w:ascii="TH SarabunPSK" w:eastAsiaTheme="minorEastAsia" w:hAnsi="TH SarabunPSK" w:cs="TH SarabunPSK"/>
          <w:color w:val="000000"/>
          <w:lang w:eastAsia="zh-CN"/>
        </w:rPr>
        <w:t>S.D.</w:t>
      </w:r>
      <w:r w:rsidR="000F3D35">
        <w:rPr>
          <w:rFonts w:ascii="TH SarabunPSK" w:eastAsiaTheme="minorEastAsia" w:hAnsi="TH SarabunPSK" w:cs="TH SarabunPSK" w:hint="cs"/>
          <w:color w:val="000000"/>
          <w:cs/>
          <w:lang w:eastAsia="zh-CN"/>
        </w:rPr>
        <w:t>)</w:t>
      </w:r>
      <m:oMath>
        <m:r>
          <m:rPr>
            <m:sty m:val="p"/>
          </m:rPr>
          <w:rPr>
            <w:rFonts w:ascii="Cambria Math" w:eastAsia="Calibri" w:hAnsi="Cambria Math" w:cs="TH SarabunPSK"/>
            <w:color w:val="000000"/>
            <w:lang w:eastAsia="zh-CN"/>
          </w:rPr>
          <w:br/>
        </m:r>
      </m:oMath>
      <w:r w:rsidR="000F3D35">
        <w:rPr>
          <w:rFonts w:ascii="TH SarabunPSK" w:eastAsiaTheme="minorHAnsi" w:hAnsi="TH SarabunPSK" w:cs="TH SarabunPSK"/>
          <w:cs/>
        </w:rPr>
        <w:tab/>
      </w:r>
      <w:r w:rsidR="000F3D35">
        <w:rPr>
          <w:rFonts w:ascii="TH SarabunPSK" w:eastAsiaTheme="minorHAnsi" w:hAnsi="TH SarabunPSK" w:cs="TH SarabunPSK" w:hint="cs"/>
          <w:cs/>
        </w:rPr>
        <w:t>3. หาค่าดัชนีความสอดคล้อง (</w:t>
      </w:r>
      <w:r w:rsidR="000F3D35">
        <w:rPr>
          <w:rFonts w:ascii="TH SarabunPSK" w:eastAsiaTheme="minorHAnsi" w:hAnsi="TH SarabunPSK" w:cs="TH SarabunPSK"/>
        </w:rPr>
        <w:t>IOC</w:t>
      </w:r>
      <w:r w:rsidR="000F3D35">
        <w:rPr>
          <w:rFonts w:ascii="TH SarabunPSK" w:eastAsiaTheme="minorHAnsi" w:hAnsi="TH SarabunPSK" w:cs="TH SarabunPSK" w:hint="cs"/>
          <w:cs/>
        </w:rPr>
        <w:t xml:space="preserve">) ของแบบทดสอบวัดผลสัมฤทธิ์ทางการเรียนและแบบประเมินความพึงพอใจในการเรียน วิชา ศิลปะ ชั้นมัธยมศึกษาปีที่ 1 </w:t>
      </w:r>
    </w:p>
    <w:p w14:paraId="44BBCC9E" w14:textId="3DAF8DC9" w:rsidR="00AA034B" w:rsidRPr="00AA034B" w:rsidRDefault="000F3D35" w:rsidP="000F3D35">
      <w:pPr>
        <w:ind w:firstLine="992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>4</w:t>
      </w:r>
      <w:r w:rsidR="00AA034B" w:rsidRPr="00AA034B">
        <w:rPr>
          <w:rFonts w:ascii="TH SarabunPSK" w:eastAsiaTheme="minorHAnsi" w:hAnsi="TH SarabunPSK" w:cs="TH SarabunPSK"/>
          <w:cs/>
        </w:rPr>
        <w:t xml:space="preserve">. </w:t>
      </w:r>
      <w:r>
        <w:rPr>
          <w:rFonts w:ascii="TH SarabunPSK" w:eastAsiaTheme="minorHAnsi" w:hAnsi="TH SarabunPSK" w:cs="TH SarabunPSK" w:hint="cs"/>
          <w:cs/>
        </w:rPr>
        <w:t>การ</w:t>
      </w:r>
      <w:r w:rsidR="00AA034B" w:rsidRPr="00AA034B">
        <w:rPr>
          <w:rFonts w:ascii="TH SarabunPSK" w:eastAsiaTheme="minorHAnsi" w:hAnsi="TH SarabunPSK" w:cs="TH SarabunPSK"/>
          <w:cs/>
        </w:rPr>
        <w:t>เปรียบเทียบผลสัมฤทธิ์ทางการเรียนก่อนเรียนและหลังเรียนของนักเรียน</w:t>
      </w:r>
      <w:r>
        <w:rPr>
          <w:rFonts w:ascii="TH SarabunPSK" w:eastAsiaTheme="minorHAnsi" w:hAnsi="TH SarabunPSK" w:cs="TH SarabunPSK" w:hint="cs"/>
          <w:cs/>
        </w:rPr>
        <w:t xml:space="preserve"> กลุ่มทดลองโดยใช้</w:t>
      </w:r>
      <w:r w:rsidR="00AA034B" w:rsidRPr="00AA034B">
        <w:rPr>
          <w:rFonts w:ascii="TH SarabunPSK" w:eastAsiaTheme="minorHAnsi" w:hAnsi="TH SarabunPSK" w:cs="TH SarabunPSK"/>
          <w:cs/>
        </w:rPr>
        <w:t xml:space="preserve">ได้ </w:t>
      </w:r>
      <w:r w:rsidR="00AA034B" w:rsidRPr="00AA034B">
        <w:rPr>
          <w:rFonts w:ascii="TH SarabunPSK" w:eastAsiaTheme="minorHAnsi" w:hAnsi="TH SarabunPSK" w:cs="TH SarabunPSK"/>
        </w:rPr>
        <w:t>dependent</w:t>
      </w:r>
      <w:r>
        <w:rPr>
          <w:rFonts w:ascii="TH SarabunPSK" w:eastAsiaTheme="minorHAnsi" w:hAnsi="TH SarabunPSK" w:cs="TH SarabunPSK"/>
        </w:rPr>
        <w:t xml:space="preserve"> samples t-test</w:t>
      </w:r>
    </w:p>
    <w:p w14:paraId="0C9D38FD" w14:textId="34EB194E" w:rsidR="00AA034B" w:rsidRPr="00AA034B" w:rsidRDefault="00020C62" w:rsidP="00AA034B">
      <w:pPr>
        <w:ind w:firstLine="992"/>
        <w:jc w:val="thaiDistribute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/>
        </w:rPr>
        <w:t>3</w:t>
      </w:r>
      <w:r w:rsidR="00AA034B" w:rsidRPr="00AA034B">
        <w:rPr>
          <w:rFonts w:ascii="TH SarabunPSK" w:eastAsiaTheme="minorHAnsi" w:hAnsi="TH SarabunPSK" w:cs="TH SarabunPSK"/>
        </w:rPr>
        <w:t xml:space="preserve">. </w:t>
      </w:r>
      <w:r w:rsidR="00AA034B" w:rsidRPr="00AA034B">
        <w:rPr>
          <w:rFonts w:ascii="TH SarabunPSK" w:eastAsiaTheme="minorHAnsi" w:hAnsi="TH SarabunPSK" w:cs="TH SarabunPSK"/>
          <w:cs/>
        </w:rPr>
        <w:t>การวิเคราะห์เปรียบเทียบทักษะกระบวนการทาง</w:t>
      </w:r>
      <w:r>
        <w:rPr>
          <w:rFonts w:ascii="TH SarabunPSK" w:eastAsiaTheme="minorHAnsi" w:hAnsi="TH SarabunPSK" w:cs="TH SarabunPSK" w:hint="cs"/>
          <w:cs/>
        </w:rPr>
        <w:t>ทัศนศิลป์</w:t>
      </w:r>
      <w:r w:rsidR="00AA034B" w:rsidRPr="00AA034B">
        <w:rPr>
          <w:rFonts w:ascii="TH SarabunPSK" w:eastAsiaTheme="minorHAnsi" w:hAnsi="TH SarabunPSK" w:cs="TH SarabunPSK"/>
          <w:cs/>
        </w:rPr>
        <w:t>หลังเรียนของนักเรียนชั้นมัธยมศึกษา</w:t>
      </w:r>
      <w:r w:rsidR="00AA034B" w:rsidRPr="00AA034B">
        <w:rPr>
          <w:rFonts w:ascii="TH SarabunPSK" w:eastAsiaTheme="minorHAnsi" w:hAnsi="TH SarabunPSK" w:cs="TH SarabunPSK"/>
        </w:rPr>
        <w:t xml:space="preserve">                 </w:t>
      </w:r>
      <w:r w:rsidR="00AA034B" w:rsidRPr="00AA034B">
        <w:rPr>
          <w:rFonts w:ascii="TH SarabunPSK" w:eastAsiaTheme="minorHAnsi" w:hAnsi="TH SarabunPSK" w:cs="TH SarabunPSK"/>
          <w:cs/>
        </w:rPr>
        <w:t xml:space="preserve">ปีที่ </w:t>
      </w:r>
      <w:r>
        <w:rPr>
          <w:rFonts w:ascii="TH SarabunPSK" w:eastAsiaTheme="minorHAnsi" w:hAnsi="TH SarabunPSK" w:cs="TH SarabunPSK" w:hint="cs"/>
          <w:cs/>
        </w:rPr>
        <w:t>1</w:t>
      </w:r>
      <w:r w:rsidR="00AA034B" w:rsidRPr="00AA034B">
        <w:rPr>
          <w:rFonts w:ascii="TH SarabunPSK" w:eastAsiaTheme="minorHAnsi" w:hAnsi="TH SarabunPSK" w:cs="TH SarabunPSK"/>
        </w:rPr>
        <w:t xml:space="preserve"> </w:t>
      </w:r>
      <w:r w:rsidR="00AA034B" w:rsidRPr="00AA034B">
        <w:rPr>
          <w:rFonts w:ascii="TH SarabunPSK" w:eastAsiaTheme="minorHAnsi" w:hAnsi="TH SarabunPSK" w:cs="TH SarabunPSK"/>
          <w:cs/>
        </w:rPr>
        <w:t>ที่ได้รับการจัดการเรียนรู</w:t>
      </w:r>
      <w:r>
        <w:rPr>
          <w:rFonts w:ascii="TH SarabunPSK" w:eastAsiaTheme="minorHAnsi" w:hAnsi="TH SarabunPSK" w:cs="TH SarabunPSK" w:hint="cs"/>
          <w:cs/>
        </w:rPr>
        <w:t>้ด้วย</w:t>
      </w:r>
      <w:r w:rsidR="00AA034B" w:rsidRPr="00AA034B">
        <w:rPr>
          <w:rFonts w:ascii="TH SarabunPSK" w:eastAsiaTheme="minorHAnsi" w:hAnsi="TH SarabunPSK" w:cs="TH SarabunPSK"/>
          <w:cs/>
        </w:rPr>
        <w:t>ชุดกิจกรรม</w:t>
      </w:r>
      <w:r>
        <w:rPr>
          <w:rFonts w:ascii="TH SarabunPSK" w:eastAsiaTheme="minorHAnsi" w:hAnsi="TH SarabunPSK" w:cs="TH SarabunPSK" w:hint="cs"/>
          <w:cs/>
        </w:rPr>
        <w:t>การเรียนรู้บอร์ดเกม</w:t>
      </w:r>
      <w:r w:rsidR="00AA034B" w:rsidRPr="00AA034B">
        <w:rPr>
          <w:rFonts w:ascii="TH SarabunPSK" w:eastAsiaTheme="minorHAnsi" w:hAnsi="TH SarabunPSK" w:cs="TH SarabunPSK"/>
          <w:cs/>
        </w:rPr>
        <w:t>มัลติมีเดีย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="00AA034B" w:rsidRPr="00AA034B">
        <w:rPr>
          <w:rFonts w:ascii="TH SarabunPSK" w:eastAsiaTheme="minorHAnsi" w:hAnsi="TH SarabunPSK" w:cs="TH SarabunPSK"/>
          <w:cs/>
        </w:rPr>
        <w:t>โดยใช้</w:t>
      </w:r>
      <w:r w:rsidR="00B876E6" w:rsidRPr="00B876E6">
        <w:rPr>
          <w:rFonts w:ascii="TH SarabunPSK" w:eastAsiaTheme="minorHAnsi" w:hAnsi="TH SarabunPSK" w:cs="TH SarabunPSK"/>
          <w:cs/>
        </w:rPr>
        <w:t>แบบประเมินมาตราส่วนประมาณค่า 5 ระดับ (</w:t>
      </w:r>
      <w:r w:rsidR="00B876E6" w:rsidRPr="00B876E6">
        <w:rPr>
          <w:rFonts w:ascii="TH SarabunPSK" w:eastAsiaTheme="minorHAnsi" w:hAnsi="TH SarabunPSK" w:cs="TH SarabunPSK"/>
        </w:rPr>
        <w:t xml:space="preserve">Rating Scale) </w:t>
      </w:r>
      <w:r w:rsidR="00B876E6" w:rsidRPr="00B876E6">
        <w:rPr>
          <w:rFonts w:ascii="TH SarabunPSK" w:eastAsiaTheme="minorHAnsi" w:hAnsi="TH SarabunPSK" w:cs="TH SarabunPSK"/>
          <w:cs/>
        </w:rPr>
        <w:t>ด้วยหาค่าเฉลี่ย และส่วนเบี่ยงเบนมาตรฐาน</w:t>
      </w:r>
    </w:p>
    <w:p w14:paraId="2DB856D2" w14:textId="43DFAD37" w:rsidR="00AA034B" w:rsidRDefault="00020C62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>4</w:t>
      </w:r>
      <w:r w:rsidR="00AA034B" w:rsidRPr="00AA034B">
        <w:rPr>
          <w:rFonts w:ascii="TH SarabunPSK" w:eastAsiaTheme="minorHAnsi" w:hAnsi="TH SarabunPSK" w:cs="TH SarabunPSK"/>
          <w:cs/>
        </w:rPr>
        <w:t xml:space="preserve">. การวิเคราะห์ความพึงพอใจของนักเรียนชั้นมัธยมศึกษาปีที่ </w:t>
      </w:r>
      <w:r>
        <w:rPr>
          <w:rFonts w:ascii="TH SarabunPSK" w:eastAsiaTheme="minorHAnsi" w:hAnsi="TH SarabunPSK" w:cs="TH SarabunPSK" w:hint="cs"/>
          <w:cs/>
        </w:rPr>
        <w:t>1</w:t>
      </w:r>
      <w:r w:rsidR="00AA034B" w:rsidRPr="00AA034B">
        <w:rPr>
          <w:rFonts w:ascii="TH SarabunPSK" w:eastAsiaTheme="minorHAnsi" w:hAnsi="TH SarabunPSK" w:cs="TH SarabunPSK"/>
          <w:cs/>
        </w:rPr>
        <w:t xml:space="preserve"> ที่มีต่อการจัดการเรียนรู้</w:t>
      </w:r>
      <w:r>
        <w:rPr>
          <w:rFonts w:ascii="TH SarabunPSK" w:eastAsiaTheme="minorHAnsi" w:hAnsi="TH SarabunPSK" w:cs="TH SarabunPSK" w:hint="cs"/>
          <w:cs/>
        </w:rPr>
        <w:t>ด้วย</w:t>
      </w:r>
      <w:r w:rsidR="00AA034B" w:rsidRPr="00AA034B">
        <w:rPr>
          <w:rFonts w:ascii="TH SarabunPSK" w:eastAsiaTheme="minorHAnsi" w:hAnsi="TH SarabunPSK" w:cs="TH SarabunPSK"/>
          <w:cs/>
        </w:rPr>
        <w:t>ชุดกิจกรรม</w:t>
      </w:r>
      <w:r w:rsidR="00B876E6">
        <w:rPr>
          <w:rFonts w:ascii="TH SarabunPSK" w:eastAsiaTheme="minorHAnsi" w:hAnsi="TH SarabunPSK" w:cs="TH SarabunPSK" w:hint="cs"/>
          <w:cs/>
        </w:rPr>
        <w:t>การเรียนรู้บอร์ดเกม</w:t>
      </w:r>
      <w:r w:rsidR="00AA034B" w:rsidRPr="00AA034B">
        <w:rPr>
          <w:rFonts w:ascii="TH SarabunPSK" w:eastAsiaTheme="minorHAnsi" w:hAnsi="TH SarabunPSK" w:cs="TH SarabunPSK"/>
          <w:cs/>
        </w:rPr>
        <w:t>มัลติมีเดีย</w:t>
      </w:r>
      <w:r w:rsidR="00B876E6">
        <w:rPr>
          <w:rFonts w:ascii="TH SarabunPSK" w:eastAsiaTheme="minorHAnsi" w:hAnsi="TH SarabunPSK" w:cs="TH SarabunPSK" w:hint="cs"/>
          <w:cs/>
        </w:rPr>
        <w:t xml:space="preserve"> </w:t>
      </w:r>
      <w:r w:rsidR="00AA034B" w:rsidRPr="00AA034B">
        <w:rPr>
          <w:rFonts w:ascii="TH SarabunPSK" w:eastAsiaTheme="minorHAnsi" w:hAnsi="TH SarabunPSK" w:cs="TH SarabunPSK"/>
          <w:cs/>
        </w:rPr>
        <w:t>เรื่อง</w:t>
      </w:r>
      <w:r w:rsidR="00B876E6">
        <w:rPr>
          <w:rFonts w:ascii="TH SarabunPSK" w:eastAsiaTheme="minorHAnsi" w:hAnsi="TH SarabunPSK" w:cs="TH SarabunPSK" w:hint="cs"/>
          <w:cs/>
        </w:rPr>
        <w:t xml:space="preserve"> ทัศนธาตุและหลักการจัดองค์ประกอบศิลป์</w:t>
      </w:r>
      <w:r w:rsidR="00AA034B" w:rsidRPr="00AA034B">
        <w:rPr>
          <w:rFonts w:ascii="TH SarabunPSK" w:eastAsiaTheme="minorHAnsi" w:hAnsi="TH SarabunPSK" w:cs="TH SarabunPSK"/>
          <w:cs/>
        </w:rPr>
        <w:t xml:space="preserve"> โดยใช้แบบประเมินมาตราส่วนประมาณค่า 5 ระดับ (</w:t>
      </w:r>
      <w:r w:rsidR="00AA034B" w:rsidRPr="00AA034B">
        <w:rPr>
          <w:rFonts w:ascii="TH SarabunPSK" w:eastAsiaTheme="minorHAnsi" w:hAnsi="TH SarabunPSK" w:cs="TH SarabunPSK"/>
        </w:rPr>
        <w:t xml:space="preserve">Rating Scale) </w:t>
      </w:r>
      <w:r w:rsidR="00AA034B" w:rsidRPr="00AA034B">
        <w:rPr>
          <w:rFonts w:ascii="TH SarabunPSK" w:eastAsiaTheme="minorHAnsi" w:hAnsi="TH SarabunPSK" w:cs="TH SarabunPSK"/>
          <w:cs/>
        </w:rPr>
        <w:t>ด้วย</w:t>
      </w:r>
      <w:r w:rsidR="00AA034B" w:rsidRPr="00AA034B">
        <w:rPr>
          <w:rFonts w:ascii="TH SarabunPSK" w:eastAsiaTheme="minorHAnsi" w:hAnsi="TH SarabunPSK" w:cs="TH SarabunPSK" w:hint="cs"/>
          <w:cs/>
        </w:rPr>
        <w:t>หา</w:t>
      </w:r>
      <w:r w:rsidR="00AA034B" w:rsidRPr="00AA034B">
        <w:rPr>
          <w:rFonts w:ascii="TH SarabunPSK" w:eastAsiaTheme="minorHAnsi" w:hAnsi="TH SarabunPSK" w:cs="TH SarabunPSK"/>
          <w:cs/>
        </w:rPr>
        <w:t>ค่าเฉลี่ย และส่วนเบี่ยงเบนมาตรฐาน</w:t>
      </w:r>
    </w:p>
    <w:p w14:paraId="53B27BF2" w14:textId="77777777" w:rsidR="00432339" w:rsidRPr="00AA034B" w:rsidRDefault="00432339" w:rsidP="00432339">
      <w:pPr>
        <w:jc w:val="thaiDistribute"/>
        <w:rPr>
          <w:rFonts w:ascii="TH SarabunPSK" w:eastAsiaTheme="minorHAnsi" w:hAnsi="TH SarabunPSK" w:cs="TH SarabunPSK"/>
        </w:rPr>
      </w:pPr>
    </w:p>
    <w:p w14:paraId="75B95F7B" w14:textId="05490F95" w:rsidR="00B913F6" w:rsidRDefault="002B35FA" w:rsidP="00B913F6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ผล</w:t>
      </w:r>
      <w:r w:rsidR="00DC5C9E" w:rsidRPr="00261E3E">
        <w:rPr>
          <w:rFonts w:ascii="TH SarabunPSK" w:hAnsi="TH SarabunPSK" w:cs="TH SarabunPSK"/>
          <w:b/>
          <w:bCs/>
          <w:cs/>
        </w:rPr>
        <w:t>การวิจัย</w:t>
      </w:r>
    </w:p>
    <w:p w14:paraId="740D0D3E" w14:textId="7C217798" w:rsidR="006415AF" w:rsidRDefault="006415AF" w:rsidP="006415AF">
      <w:pPr>
        <w:ind w:left="992"/>
        <w:jc w:val="thaiDistribute"/>
        <w:rPr>
          <w:rFonts w:ascii="TH SarabunPSK" w:hAnsi="TH SarabunPSK" w:cs="TH SarabunPSK"/>
        </w:rPr>
      </w:pPr>
      <w:r w:rsidRPr="006415AF">
        <w:rPr>
          <w:rFonts w:ascii="TH SarabunPSK" w:hAnsi="TH SarabunPSK" w:cs="TH SarabunPSK" w:hint="cs"/>
          <w:cs/>
        </w:rPr>
        <w:t>ผลการวิจัยเรื่อง</w:t>
      </w:r>
      <w:r>
        <w:rPr>
          <w:rFonts w:ascii="TH SarabunPSK" w:hAnsi="TH SarabunPSK" w:cs="TH SarabunPSK" w:hint="cs"/>
          <w:cs/>
        </w:rPr>
        <w:t xml:space="preserve"> “การพัฒนา</w:t>
      </w:r>
      <w:r w:rsidRPr="001863A3">
        <w:rPr>
          <w:rFonts w:ascii="TH SarabunPSK" w:hAnsi="TH SarabunPSK" w:cs="TH SarabunPSK"/>
          <w:cs/>
        </w:rPr>
        <w:t>ผลสัมฤทธิ์ทางการเรียนและทักษะกระบวนการทาง</w:t>
      </w:r>
      <w:r>
        <w:rPr>
          <w:rFonts w:ascii="TH SarabunPSK" w:hAnsi="TH SarabunPSK" w:cs="TH SarabunPSK" w:hint="cs"/>
          <w:cs/>
        </w:rPr>
        <w:t>ทัศนศิลป์ ด้วย</w:t>
      </w:r>
      <w:r w:rsidRPr="001863A3">
        <w:rPr>
          <w:rFonts w:ascii="TH SarabunPSK" w:hAnsi="TH SarabunPSK" w:cs="TH SarabunPSK"/>
          <w:cs/>
        </w:rPr>
        <w:t>ชุดกิจกรรม</w:t>
      </w:r>
    </w:p>
    <w:p w14:paraId="33C1FDE2" w14:textId="0FB2C67B" w:rsidR="006415AF" w:rsidRDefault="006415AF" w:rsidP="006415A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การเรียนรู้บอร์ดเกม</w:t>
      </w:r>
      <w:r w:rsidRPr="001863A3">
        <w:rPr>
          <w:rFonts w:ascii="TH SarabunPSK" w:hAnsi="TH SarabunPSK" w:cs="TH SarabunPSK"/>
          <w:cs/>
        </w:rPr>
        <w:t>มัลติมีเดีย</w:t>
      </w:r>
      <w:r w:rsidRPr="001863A3">
        <w:rPr>
          <w:rFonts w:ascii="TH SarabunPSK" w:hAnsi="TH SarabunPSK" w:cs="TH SarabunPSK"/>
        </w:rPr>
        <w:t xml:space="preserve"> </w:t>
      </w:r>
      <w:r w:rsidRPr="001863A3">
        <w:rPr>
          <w:rFonts w:ascii="TH SarabunPSK" w:hAnsi="TH SarabunPSK" w:cs="TH SarabunPSK"/>
          <w:cs/>
        </w:rPr>
        <w:t>วิชา</w:t>
      </w:r>
      <w:r>
        <w:rPr>
          <w:rFonts w:ascii="TH SarabunPSK" w:hAnsi="TH SarabunPSK" w:cs="TH SarabunPSK" w:hint="cs"/>
          <w:cs/>
        </w:rPr>
        <w:t xml:space="preserve"> ศิลปะ</w:t>
      </w:r>
      <w:r w:rsidRPr="001863A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เรื่อง </w:t>
      </w:r>
      <w:bookmarkStart w:id="8" w:name="_Hlk167106134"/>
      <w:r>
        <w:rPr>
          <w:rFonts w:ascii="TH SarabunPSK" w:hAnsi="TH SarabunPSK" w:cs="TH SarabunPSK" w:hint="cs"/>
          <w:cs/>
        </w:rPr>
        <w:t xml:space="preserve">ทัศนธาตุและหลักการจัดองค์ประกอบศิลป์ </w:t>
      </w:r>
      <w:r w:rsidRPr="001863A3">
        <w:rPr>
          <w:rFonts w:ascii="TH SarabunPSK" w:hAnsi="TH SarabunPSK" w:cs="TH SarabunPSK"/>
          <w:cs/>
        </w:rPr>
        <w:t xml:space="preserve">ของนักเรียนชั้นมัธยมศึกษาปีที่ </w:t>
      </w:r>
      <w:r>
        <w:rPr>
          <w:rFonts w:ascii="TH SarabunPSK" w:hAnsi="TH SarabunPSK" w:cs="TH SarabunPSK" w:hint="cs"/>
          <w:cs/>
        </w:rPr>
        <w:t>1</w:t>
      </w:r>
    </w:p>
    <w:p w14:paraId="5EE77E20" w14:textId="2ADFFA47" w:rsidR="006415AF" w:rsidRDefault="006415AF" w:rsidP="006415AF">
      <w:pPr>
        <w:rPr>
          <w:rFonts w:ascii="TH SarabunPSK" w:hAnsi="TH SarabunPSK" w:cs="TH SarabunPSK"/>
        </w:rPr>
      </w:pPr>
      <w:r w:rsidRPr="001863A3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 w:hint="cs"/>
          <w:cs/>
        </w:rPr>
        <w:t>สาธิตมหาวิทยาลัยราชภัฏสวนสุนันทา</w:t>
      </w:r>
      <w:bookmarkEnd w:id="8"/>
      <w:r>
        <w:rPr>
          <w:rFonts w:ascii="TH SarabunPSK" w:hAnsi="TH SarabunPSK" w:cs="TH SarabunPSK" w:hint="cs"/>
          <w:cs/>
        </w:rPr>
        <w:t>” ผู้วิจัยได้สรุปผลการศึกษาไว้ดังนี้</w:t>
      </w:r>
    </w:p>
    <w:p w14:paraId="6D9149A3" w14:textId="77777777" w:rsidR="00810DE1" w:rsidRPr="006415AF" w:rsidRDefault="00810DE1" w:rsidP="006415AF">
      <w:pPr>
        <w:rPr>
          <w:rFonts w:ascii="TH SarabunPSK" w:hAnsi="TH SarabunPSK" w:cs="TH SarabunPSK"/>
          <w:cs/>
        </w:rPr>
      </w:pPr>
    </w:p>
    <w:p w14:paraId="3E5AD682" w14:textId="363F0643" w:rsidR="006415AF" w:rsidRPr="003C2582" w:rsidRDefault="006415AF" w:rsidP="006415AF">
      <w:pPr>
        <w:jc w:val="thaiDistribute"/>
        <w:rPr>
          <w:rFonts w:ascii="TH SarabunPSK" w:hAnsi="TH SarabunPSK" w:cs="TH SarabunPSK"/>
          <w:b/>
          <w:bCs/>
        </w:rPr>
      </w:pPr>
      <w:r w:rsidRPr="003C2582">
        <w:rPr>
          <w:rFonts w:ascii="TH SarabunPSK" w:hAnsi="TH SarabunPSK" w:cs="TH SarabunPSK" w:hint="cs"/>
          <w:b/>
          <w:bCs/>
          <w:cs/>
        </w:rPr>
        <w:t xml:space="preserve">1. ผลการพัฒนาผลสัมฤทธิ์ทางการเรียน วิชาศิลปะ เรื่อง ทัศนธาตุและหลักการจัดองค์ประกอบศิลป์ </w:t>
      </w:r>
      <w:r w:rsidRPr="003C2582">
        <w:rPr>
          <w:rFonts w:ascii="TH SarabunPSK" w:hAnsi="TH SarabunPSK" w:cs="TH SarabunPSK"/>
          <w:b/>
          <w:bCs/>
          <w:cs/>
        </w:rPr>
        <w:t xml:space="preserve">ของนักเรียนชั้นมัธยมศึกษาปีที่ </w:t>
      </w:r>
      <w:r w:rsidRPr="003C2582">
        <w:rPr>
          <w:rFonts w:ascii="TH SarabunPSK" w:hAnsi="TH SarabunPSK" w:cs="TH SarabunPSK" w:hint="cs"/>
          <w:b/>
          <w:bCs/>
          <w:cs/>
        </w:rPr>
        <w:t>1 ก่อนเรียนและหลังเรียน ด้วยชุดกิจกรรมการเรียนรู้บอร์ดเกม มัลติมีเดีย</w:t>
      </w:r>
    </w:p>
    <w:p w14:paraId="38BFD988" w14:textId="675B95B6" w:rsidR="00270DF9" w:rsidRPr="00270DF9" w:rsidRDefault="00270DF9" w:rsidP="00270DF9">
      <w:pPr>
        <w:jc w:val="thaiDistribute"/>
        <w:rPr>
          <w:rFonts w:ascii="TH SarabunPSK" w:hAnsi="TH SarabunPSK" w:cs="TH SarabunPSK"/>
        </w:rPr>
      </w:pPr>
      <w:r w:rsidRPr="00270DF9">
        <w:rPr>
          <w:rFonts w:ascii="TH SarabunPSK" w:hAnsi="TH SarabunPSK" w:cs="TH SarabunPSK"/>
          <w:b/>
          <w:bCs/>
          <w:cs/>
        </w:rPr>
        <w:lastRenderedPageBreak/>
        <w:t xml:space="preserve">ตารางที่ </w:t>
      </w:r>
      <w:r w:rsidRPr="00270DF9">
        <w:rPr>
          <w:rFonts w:ascii="TH SarabunPSK" w:hAnsi="TH SarabunPSK" w:cs="TH SarabunPSK"/>
          <w:b/>
          <w:bCs/>
        </w:rPr>
        <w:t xml:space="preserve">1 </w:t>
      </w:r>
      <w:r w:rsidRPr="00270DF9">
        <w:rPr>
          <w:rFonts w:ascii="TH SarabunPSK" w:hAnsi="TH SarabunPSK" w:cs="TH SarabunPSK"/>
          <w:cs/>
        </w:rPr>
        <w:t>แสดงผลการ</w:t>
      </w:r>
      <w:r w:rsidR="00810DE1">
        <w:rPr>
          <w:rFonts w:ascii="TH SarabunPSK" w:hAnsi="TH SarabunPSK" w:cs="TH SarabunPSK" w:hint="cs"/>
          <w:cs/>
        </w:rPr>
        <w:t>พัฒนา</w:t>
      </w:r>
      <w:r w:rsidRPr="00270DF9">
        <w:rPr>
          <w:rFonts w:ascii="TH SarabunPSK" w:hAnsi="TH SarabunPSK" w:cs="TH SarabunPSK"/>
          <w:cs/>
        </w:rPr>
        <w:t>ผลสัมฤทธิ์ทางการเรียนก่อนเรียนและหลังเรียน วิชาศิลปะ ของนักเรียนชั้นมัธยมศึกษาปีที่ 1 ที่ได้รับการจัดการเรียนรู้ด้วยชุดกิจกรรมการเรียนรู้บอร์ดเกม มัลติมีเดีย เรื่อง</w:t>
      </w:r>
      <w:r w:rsidRPr="00270DF9">
        <w:rPr>
          <w:rFonts w:ascii="TH SarabunPSK" w:hAnsi="TH SarabunPSK" w:cs="TH SarabunPSK"/>
          <w:b/>
          <w:bCs/>
          <w:cs/>
        </w:rPr>
        <w:t xml:space="preserve"> </w:t>
      </w:r>
      <w:r w:rsidRPr="00270DF9">
        <w:rPr>
          <w:rFonts w:ascii="TH SarabunPSK" w:hAnsi="TH SarabunPSK" w:cs="TH SarabunPSK"/>
          <w:cs/>
        </w:rPr>
        <w:t>ทัศนธาตุและการจัดองค์ประกอบศิลป์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71"/>
        <w:gridCol w:w="1412"/>
        <w:gridCol w:w="1553"/>
        <w:gridCol w:w="1499"/>
        <w:gridCol w:w="1555"/>
        <w:gridCol w:w="1553"/>
      </w:tblGrid>
      <w:tr w:rsidR="00270DF9" w:rsidRPr="00270DF9" w14:paraId="5EC7E88E" w14:textId="77777777" w:rsidTr="00270DF9">
        <w:trPr>
          <w:trHeight w:val="348"/>
        </w:trPr>
        <w:tc>
          <w:tcPr>
            <w:tcW w:w="90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8FDE4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zh-CN"/>
              </w:rPr>
              <w:t>นักเรียน</w:t>
            </w:r>
          </w:p>
        </w:tc>
        <w:tc>
          <w:tcPr>
            <w:tcW w:w="76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0D23D" w14:textId="1FB59679" w:rsidR="00270DF9" w:rsidRPr="00B0014E" w:rsidRDefault="007E099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B0014E">
              <w:rPr>
                <w:rFonts w:ascii="TH SarabunPSK" w:eastAsia="Calibri" w:hAnsi="TH SarabunPSK" w:cs="TH SarabunPSK"/>
                <w:b/>
                <w:bCs/>
                <w:lang w:eastAsia="zh-CN"/>
              </w:rPr>
              <w:t>n</w:t>
            </w:r>
          </w:p>
        </w:tc>
        <w:bookmarkStart w:id="9" w:name="_Hlk167093968"/>
        <w:tc>
          <w:tcPr>
            <w:tcW w:w="84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E7A20" w14:textId="77777777" w:rsidR="00270DF9" w:rsidRPr="00270DF9" w:rsidRDefault="00000000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i/>
                        <w:color w:val="000000"/>
                        <w:lang w:eastAsia="zh-CN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H SarabunPSK"/>
                        <w:color w:val="000000"/>
                        <w:lang w:eastAsia="zh-CN"/>
                      </w:rPr>
                      <m:t>x</m:t>
                    </m:r>
                  </m:e>
                </m:acc>
              </m:oMath>
            </m:oMathPara>
            <w:bookmarkEnd w:id="9"/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00328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S.D.</w:t>
            </w:r>
          </w:p>
        </w:tc>
        <w:tc>
          <w:tcPr>
            <w:tcW w:w="84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5CDBB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t</w:t>
            </w:r>
          </w:p>
        </w:tc>
        <w:tc>
          <w:tcPr>
            <w:tcW w:w="84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23B41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Sig.</w:t>
            </w:r>
          </w:p>
        </w:tc>
      </w:tr>
      <w:tr w:rsidR="00270DF9" w:rsidRPr="00270DF9" w14:paraId="2AE7FC9B" w14:textId="77777777" w:rsidTr="00270DF9">
        <w:trPr>
          <w:trHeight w:val="348"/>
        </w:trPr>
        <w:tc>
          <w:tcPr>
            <w:tcW w:w="904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631756A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  <w:t>ก่อนเรียน</w:t>
            </w:r>
          </w:p>
        </w:tc>
        <w:tc>
          <w:tcPr>
            <w:tcW w:w="764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2723794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31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2CAFAF7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9.84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00A932D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</w:pPr>
            <w:r w:rsidRPr="00270DF9">
              <w:rPr>
                <w:rFonts w:ascii="TH SarabunPSK" w:hAnsi="TH SarabunPSK" w:cs="TH SarabunPSK"/>
                <w:color w:val="010205"/>
              </w:rPr>
              <w:t>1</w:t>
            </w:r>
            <w:r w:rsidRPr="00270DF9">
              <w:rPr>
                <w:rFonts w:ascii="TH SarabunPSK" w:hAnsi="TH SarabunPSK" w:cs="TH SarabunPSK"/>
                <w:color w:val="010205"/>
                <w:cs/>
              </w:rPr>
              <w:t>.899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0BCD6BB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18.307*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866BF1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.000</w:t>
            </w:r>
          </w:p>
        </w:tc>
      </w:tr>
      <w:tr w:rsidR="00270DF9" w:rsidRPr="00270DF9" w14:paraId="38C1D5E5" w14:textId="77777777" w:rsidTr="00270DF9">
        <w:trPr>
          <w:trHeight w:val="348"/>
        </w:trPr>
        <w:tc>
          <w:tcPr>
            <w:tcW w:w="904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20D29583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cs/>
                <w:lang w:eastAsia="zh-CN"/>
              </w:rPr>
              <w:t>หลังเรียน</w:t>
            </w:r>
          </w:p>
        </w:tc>
        <w:tc>
          <w:tcPr>
            <w:tcW w:w="764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49BE75D7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31</w:t>
            </w:r>
          </w:p>
        </w:tc>
        <w:tc>
          <w:tcPr>
            <w:tcW w:w="840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2ABB9C3D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14.75</w:t>
            </w:r>
          </w:p>
        </w:tc>
        <w:tc>
          <w:tcPr>
            <w:tcW w:w="811" w:type="pct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7A658F8C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2.160</w:t>
            </w:r>
          </w:p>
        </w:tc>
        <w:tc>
          <w:tcPr>
            <w:tcW w:w="841" w:type="pct"/>
            <w:vMerge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14:paraId="2540E153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</w:tc>
        <w:tc>
          <w:tcPr>
            <w:tcW w:w="841" w:type="pct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511038B" w14:textId="77777777" w:rsidR="00270DF9" w:rsidRPr="00270DF9" w:rsidRDefault="00270DF9" w:rsidP="00270DF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</w:pPr>
          </w:p>
        </w:tc>
      </w:tr>
    </w:tbl>
    <w:p w14:paraId="109C653D" w14:textId="0C6585C0" w:rsidR="00270DF9" w:rsidRPr="00B0014E" w:rsidRDefault="00270DF9" w:rsidP="00270DF9">
      <w:pPr>
        <w:jc w:val="thaiDistribute"/>
        <w:rPr>
          <w:rFonts w:ascii="TH SarabunPSK" w:eastAsia="Calibri" w:hAnsi="TH SarabunPSK" w:cs="TH SarabunPSK"/>
        </w:rPr>
      </w:pPr>
      <w:r w:rsidRPr="00B0014E">
        <w:rPr>
          <w:rFonts w:ascii="TH SarabunPSK" w:eastAsia="Calibri" w:hAnsi="TH SarabunPSK" w:cs="TH SarabunPSK"/>
        </w:rPr>
        <w:t xml:space="preserve">* </w:t>
      </w:r>
      <w:r w:rsidR="007E0999" w:rsidRPr="00B0014E">
        <w:rPr>
          <w:rFonts w:ascii="TH SarabunPSK" w:eastAsia="Calibri" w:hAnsi="TH SarabunPSK" w:cs="TH SarabunPSK"/>
        </w:rPr>
        <w:t>p</w:t>
      </w:r>
      <m:oMath>
        <m:r>
          <w:rPr>
            <w:rFonts w:ascii="Cambria Math" w:eastAsia="Calibri" w:hAnsi="Cambria Math" w:cs="TH SarabunPSK"/>
            <w:sz w:val="18"/>
            <w:szCs w:val="18"/>
          </w:rPr>
          <m:t>&lt;</m:t>
        </m:r>
      </m:oMath>
      <w:r w:rsidRPr="00B0014E">
        <w:rPr>
          <w:rFonts w:ascii="TH SarabunPSK" w:eastAsia="Calibri" w:hAnsi="TH SarabunPSK" w:cs="TH SarabunPSK"/>
          <w:cs/>
        </w:rPr>
        <w:t>.05</w:t>
      </w:r>
    </w:p>
    <w:p w14:paraId="5AE4833D" w14:textId="7576D993" w:rsidR="00270DF9" w:rsidRPr="00270DF9" w:rsidRDefault="00270DF9" w:rsidP="00270DF9">
      <w:pPr>
        <w:pStyle w:val="af0"/>
        <w:ind w:firstLine="720"/>
        <w:jc w:val="thaiDistribute"/>
        <w:rPr>
          <w:rFonts w:ascii="TH SarabunPSK" w:hAnsi="TH SarabunPSK" w:cs="TH SarabunPSK"/>
          <w:sz w:val="28"/>
        </w:rPr>
      </w:pPr>
      <w:r w:rsidRPr="00270DF9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270DF9">
        <w:rPr>
          <w:rFonts w:ascii="TH SarabunPSK" w:hAnsi="TH SarabunPSK" w:cs="TH SarabunPSK"/>
          <w:sz w:val="28"/>
        </w:rPr>
        <w:t>1</w:t>
      </w:r>
      <w:r w:rsidRPr="00270DF9">
        <w:rPr>
          <w:rFonts w:ascii="TH SarabunPSK" w:hAnsi="TH SarabunPSK" w:cs="TH SarabunPSK"/>
          <w:sz w:val="28"/>
          <w:cs/>
        </w:rPr>
        <w:t xml:space="preserve"> ผลการ</w:t>
      </w:r>
      <w:r w:rsidR="00CE0FB4">
        <w:rPr>
          <w:rFonts w:ascii="TH SarabunPSK" w:hAnsi="TH SarabunPSK" w:cs="TH SarabunPSK" w:hint="cs"/>
          <w:sz w:val="28"/>
          <w:cs/>
        </w:rPr>
        <w:t>พัฒนา</w:t>
      </w:r>
      <w:r w:rsidRPr="00270DF9">
        <w:rPr>
          <w:rFonts w:ascii="TH SarabunPSK" w:hAnsi="TH SarabunPSK" w:cs="TH SarabunPSK"/>
          <w:sz w:val="28"/>
          <w:cs/>
        </w:rPr>
        <w:t>ผลสัมฤทธิ์ทางการเรียนก่อนเรียนและหลังเรียนของนักเรียนชั้นมัธยมศึกษาปีที่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 มัลติมีเดีย วิชาศิลปะ เรื่อง ทัศนธาตุและการจัดองค์ประกอบศิลป์ พบว่า คะแนนเฉลี่ยก่อนเรียนเท่ากับ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=9.84, S.D.= 1.899)</w:t>
      </w:r>
      <w:r w:rsidRPr="00270DF9">
        <w:rPr>
          <w:rFonts w:ascii="TH SarabunPSK" w:hAnsi="TH SarabunPSK" w:cs="TH SarabunPSK"/>
          <w:sz w:val="28"/>
          <w:cs/>
        </w:rPr>
        <w:t xml:space="preserve"> และคะแนนเฉลี่ยหลังเรียนเท่ากับ</w:t>
      </w:r>
      <w:r w:rsidRPr="00270DF9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=14.75, S.D.= 2.160)</w:t>
      </w:r>
      <w:r w:rsidRPr="00270DF9">
        <w:rPr>
          <w:rFonts w:ascii="TH SarabunPSK" w:hAnsi="TH SarabunPSK" w:cs="TH SarabunPSK"/>
          <w:sz w:val="28"/>
          <w:cs/>
        </w:rPr>
        <w:t xml:space="preserve"> เมื่อเปรียบเทียบระดับคะแนนผลสัมฤทธิ์ทางการเรียนหลังเรียน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ทัศนธาตุและการจัดองค์ประกอบศิลป์ สูงกว่าก่อนเรียนอย่างมีนัยสำคัญ</w:t>
      </w:r>
      <w:r w:rsidR="007E0999">
        <w:rPr>
          <w:rFonts w:ascii="TH SarabunPSK" w:hAnsi="TH SarabunPSK" w:cs="TH SarabunPSK" w:hint="cs"/>
          <w:sz w:val="28"/>
          <w:cs/>
        </w:rPr>
        <w:t>ที่</w:t>
      </w:r>
      <w:r w:rsidRPr="00270DF9">
        <w:rPr>
          <w:rFonts w:ascii="TH SarabunPSK" w:hAnsi="TH SarabunPSK" w:cs="TH SarabunPSK"/>
          <w:sz w:val="28"/>
          <w:cs/>
        </w:rPr>
        <w:t xml:space="preserve">สถิติที่ระดับ </w:t>
      </w:r>
      <w:r w:rsidRPr="00270DF9">
        <w:rPr>
          <w:rFonts w:ascii="TH SarabunPSK" w:hAnsi="TH SarabunPSK" w:cs="TH SarabunPSK"/>
          <w:sz w:val="28"/>
        </w:rPr>
        <w:t>.05</w:t>
      </w:r>
    </w:p>
    <w:p w14:paraId="09BA94A4" w14:textId="77777777" w:rsidR="00CE0FB4" w:rsidRDefault="00CE0FB4" w:rsidP="00270DF9">
      <w:pPr>
        <w:pStyle w:val="af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657AD9B" w14:textId="55E51C70" w:rsidR="00AD054D" w:rsidRPr="003C2582" w:rsidRDefault="006415AF" w:rsidP="00270DF9">
      <w:pPr>
        <w:pStyle w:val="af0"/>
        <w:jc w:val="thaiDistribute"/>
        <w:rPr>
          <w:rFonts w:ascii="TH SarabunPSK" w:hAnsi="TH SarabunPSK" w:cs="TH SarabunPSK"/>
          <w:b/>
          <w:bCs/>
          <w:sz w:val="28"/>
        </w:rPr>
      </w:pPr>
      <w:r w:rsidRPr="003C2582">
        <w:rPr>
          <w:rFonts w:ascii="TH SarabunPSK" w:hAnsi="TH SarabunPSK" w:cs="TH SarabunPSK" w:hint="cs"/>
          <w:b/>
          <w:bCs/>
          <w:sz w:val="28"/>
          <w:cs/>
        </w:rPr>
        <w:t>2. ผลการพัฒนาทักษะกระกระบวนการ</w:t>
      </w:r>
      <w:r w:rsidRPr="003C2582">
        <w:rPr>
          <w:rFonts w:ascii="TH SarabunPSK" w:hAnsi="TH SarabunPSK" w:cs="TH SarabunPSK"/>
          <w:b/>
          <w:bCs/>
          <w:sz w:val="28"/>
          <w:cs/>
        </w:rPr>
        <w:t>ทางทัศนศิลป์</w:t>
      </w:r>
      <w:r w:rsidR="00AD054D" w:rsidRPr="003C2582">
        <w:rPr>
          <w:rFonts w:ascii="TH SarabunPSK" w:hAnsi="TH SarabunPSK" w:cs="TH SarabunPSK" w:hint="cs"/>
          <w:b/>
          <w:bCs/>
          <w:sz w:val="28"/>
          <w:cs/>
        </w:rPr>
        <w:t xml:space="preserve"> วิชาศิลปะ </w:t>
      </w:r>
      <w:r w:rsidRPr="003C2582">
        <w:rPr>
          <w:rFonts w:ascii="TH SarabunPSK" w:hAnsi="TH SarabunPSK" w:cs="TH SarabunPSK"/>
          <w:b/>
          <w:bCs/>
          <w:sz w:val="28"/>
          <w:cs/>
        </w:rPr>
        <w:t xml:space="preserve">เรื่อง ทัศนธาตุและการจัดองค์ประกอบศิลป์ </w:t>
      </w:r>
      <w:r w:rsidR="00AD054D" w:rsidRPr="003C2582">
        <w:rPr>
          <w:rFonts w:ascii="TH SarabunPSK" w:hAnsi="TH SarabunPSK" w:cs="TH SarabunPSK" w:hint="cs"/>
          <w:b/>
          <w:bCs/>
          <w:sz w:val="28"/>
          <w:cs/>
        </w:rPr>
        <w:t>ของนักเรียนชั้นมัธยมศึกษาปีที่ 1 ด้วยชุดกิจกรรมการเรียนรู้บอร์ดเกม มัลติมีเดีย</w:t>
      </w:r>
      <w:r w:rsidRPr="003C2582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54212CF" w14:textId="30B7C904" w:rsidR="00D655A5" w:rsidRPr="00270DF9" w:rsidRDefault="00270DF9" w:rsidP="00270DF9">
      <w:pPr>
        <w:pStyle w:val="af0"/>
        <w:jc w:val="thaiDistribute"/>
        <w:rPr>
          <w:rFonts w:ascii="TH SarabunPSK" w:hAnsi="TH SarabunPSK" w:cs="TH SarabunPSK"/>
          <w:sz w:val="28"/>
        </w:rPr>
      </w:pPr>
      <w:r w:rsidRPr="00270DF9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270DF9">
        <w:rPr>
          <w:rFonts w:ascii="TH SarabunPSK" w:hAnsi="TH SarabunPSK" w:cs="TH SarabunPSK"/>
          <w:sz w:val="28"/>
          <w:cs/>
        </w:rPr>
        <w:t xml:space="preserve">2 </w:t>
      </w:r>
      <w:r w:rsidR="00AD054D">
        <w:rPr>
          <w:rFonts w:ascii="TH SarabunPSK" w:hAnsi="TH SarabunPSK" w:cs="TH SarabunPSK" w:hint="cs"/>
          <w:sz w:val="28"/>
          <w:cs/>
        </w:rPr>
        <w:t>แสดง</w:t>
      </w:r>
      <w:r w:rsidR="00AD054D" w:rsidRPr="00AD054D">
        <w:rPr>
          <w:rFonts w:ascii="TH SarabunPSK" w:hAnsi="TH SarabunPSK" w:cs="TH SarabunPSK"/>
          <w:sz w:val="28"/>
          <w:cs/>
        </w:rPr>
        <w:t xml:space="preserve">ผลการพัฒนาทักษะกระกระบวนการทางทัศนศิลป์ วิชาศิลปะ เรื่อง ทัศนธาตุและการจัดองค์ประกอบศิลป์ ของนักเรียนชั้นมัธยมศึกษาปีที่ </w:t>
      </w:r>
      <w:r w:rsidR="00AD054D" w:rsidRPr="00AD054D">
        <w:rPr>
          <w:rFonts w:ascii="TH SarabunPSK" w:hAnsi="TH SarabunPSK" w:cs="TH SarabunPSK"/>
          <w:sz w:val="28"/>
        </w:rPr>
        <w:t xml:space="preserve">1 </w:t>
      </w:r>
      <w:r w:rsidR="00AD054D" w:rsidRPr="00AD054D">
        <w:rPr>
          <w:rFonts w:ascii="TH SarabunPSK" w:hAnsi="TH SarabunPSK" w:cs="TH SarabunPSK"/>
          <w:sz w:val="28"/>
          <w:cs/>
        </w:rPr>
        <w:t>ด้วยชุดกิจกรรมการเรียนรู้บอร์ดเกม มัลติมีเดีย</w:t>
      </w:r>
    </w:p>
    <w:tbl>
      <w:tblPr>
        <w:tblStyle w:val="a4"/>
        <w:tblW w:w="9017" w:type="dxa"/>
        <w:jc w:val="center"/>
        <w:tblLook w:val="04A0" w:firstRow="1" w:lastRow="0" w:firstColumn="1" w:lastColumn="0" w:noHBand="0" w:noVBand="1"/>
      </w:tblPr>
      <w:tblGrid>
        <w:gridCol w:w="2952"/>
        <w:gridCol w:w="718"/>
        <w:gridCol w:w="715"/>
        <w:gridCol w:w="849"/>
        <w:gridCol w:w="715"/>
        <w:gridCol w:w="715"/>
        <w:gridCol w:w="806"/>
        <w:gridCol w:w="747"/>
        <w:gridCol w:w="800"/>
      </w:tblGrid>
      <w:tr w:rsidR="00D4006F" w:rsidRPr="00270DF9" w14:paraId="55E90946" w14:textId="14E6ECFA" w:rsidTr="00B0014E">
        <w:trPr>
          <w:jc w:val="center"/>
        </w:trPr>
        <w:tc>
          <w:tcPr>
            <w:tcW w:w="2952" w:type="dxa"/>
            <w:vMerge w:val="restart"/>
            <w:vAlign w:val="center"/>
          </w:tcPr>
          <w:p w14:paraId="1884DE35" w14:textId="77777777" w:rsidR="00D4006F" w:rsidRPr="00270DF9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0" w:name="_Hlk164696797"/>
            <w:r w:rsidRPr="00270DF9">
              <w:rPr>
                <w:rFonts w:ascii="TH SarabunPSK" w:hAnsi="TH SarabunPSK" w:cs="TH SarabunPSK"/>
                <w:b/>
                <w:bCs/>
                <w:cs/>
              </w:rPr>
              <w:t>รายการประเมิน</w:t>
            </w:r>
          </w:p>
          <w:p w14:paraId="3C4D56B8" w14:textId="77777777" w:rsidR="00D4006F" w:rsidRPr="00270DF9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ทักษะกระบวนการทางทัศนศิลป์</w:t>
            </w:r>
          </w:p>
        </w:tc>
        <w:tc>
          <w:tcPr>
            <w:tcW w:w="2282" w:type="dxa"/>
            <w:gridSpan w:val="3"/>
          </w:tcPr>
          <w:p w14:paraId="7E04A4E9" w14:textId="7FE53672" w:rsidR="00D4006F" w:rsidRPr="00270DF9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ก่อนเรียน</w:t>
            </w:r>
          </w:p>
        </w:tc>
        <w:tc>
          <w:tcPr>
            <w:tcW w:w="2236" w:type="dxa"/>
            <w:gridSpan w:val="3"/>
          </w:tcPr>
          <w:p w14:paraId="101653D4" w14:textId="2C7452F7" w:rsidR="00D4006F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หลังเรียน</w:t>
            </w:r>
          </w:p>
        </w:tc>
        <w:tc>
          <w:tcPr>
            <w:tcW w:w="747" w:type="dxa"/>
            <w:vMerge w:val="restart"/>
            <w:vAlign w:val="center"/>
          </w:tcPr>
          <w:p w14:paraId="252256E3" w14:textId="5765169B" w:rsidR="00D4006F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t</w:t>
            </w:r>
          </w:p>
        </w:tc>
        <w:tc>
          <w:tcPr>
            <w:tcW w:w="800" w:type="dxa"/>
            <w:vMerge w:val="restart"/>
            <w:vAlign w:val="center"/>
          </w:tcPr>
          <w:p w14:paraId="7A1DE82B" w14:textId="5C210E8D" w:rsidR="00D4006F" w:rsidRDefault="00D4006F" w:rsidP="00D4006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eastAsia="Calibri" w:hAnsi="TH SarabunPSK" w:cs="TH SarabunPSK"/>
                <w:b/>
                <w:bCs/>
                <w:color w:val="000000"/>
                <w:lang w:eastAsia="zh-CN"/>
              </w:rPr>
              <w:t>Sig.</w:t>
            </w:r>
          </w:p>
        </w:tc>
      </w:tr>
      <w:tr w:rsidR="00B0014E" w:rsidRPr="00270DF9" w14:paraId="396489F1" w14:textId="6860A00C" w:rsidTr="00B0014E">
        <w:trPr>
          <w:jc w:val="center"/>
        </w:trPr>
        <w:tc>
          <w:tcPr>
            <w:tcW w:w="2952" w:type="dxa"/>
            <w:vMerge/>
          </w:tcPr>
          <w:p w14:paraId="6815B30B" w14:textId="77777777" w:rsidR="00D4006F" w:rsidRPr="00270DF9" w:rsidRDefault="00D4006F" w:rsidP="003C144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14:paraId="2382AD6D" w14:textId="77777777" w:rsidR="00D4006F" w:rsidRPr="00270DF9" w:rsidRDefault="00000000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5" w:type="dxa"/>
          </w:tcPr>
          <w:p w14:paraId="6743EECF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849" w:type="dxa"/>
          </w:tcPr>
          <w:p w14:paraId="342D6E97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  <w:tc>
          <w:tcPr>
            <w:tcW w:w="715" w:type="dxa"/>
          </w:tcPr>
          <w:p w14:paraId="1021BF97" w14:textId="13665103" w:rsidR="00D4006F" w:rsidRPr="00270DF9" w:rsidRDefault="00000000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5" w:type="dxa"/>
          </w:tcPr>
          <w:p w14:paraId="143C4D77" w14:textId="573E8EFE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806" w:type="dxa"/>
          </w:tcPr>
          <w:p w14:paraId="20DC544E" w14:textId="16009B3D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  <w:tc>
          <w:tcPr>
            <w:tcW w:w="747" w:type="dxa"/>
            <w:vMerge/>
          </w:tcPr>
          <w:p w14:paraId="1AD19628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00" w:type="dxa"/>
            <w:vMerge/>
          </w:tcPr>
          <w:p w14:paraId="5DE8D1E3" w14:textId="77777777" w:rsidR="00D4006F" w:rsidRPr="00270DF9" w:rsidRDefault="00D4006F" w:rsidP="003C14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0014E" w:rsidRPr="00270DF9" w14:paraId="26493909" w14:textId="47C8D006" w:rsidTr="00B0014E">
        <w:trPr>
          <w:jc w:val="center"/>
        </w:trPr>
        <w:tc>
          <w:tcPr>
            <w:tcW w:w="2952" w:type="dxa"/>
          </w:tcPr>
          <w:p w14:paraId="610CA2B0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 xml:space="preserve">1 </w:t>
            </w:r>
            <w:r w:rsidRPr="00270DF9">
              <w:rPr>
                <w:rFonts w:ascii="TH SarabunPSK" w:hAnsi="TH SarabunPSK" w:cs="TH SarabunPSK"/>
                <w:cs/>
              </w:rPr>
              <w:t>การวาดภาพ</w:t>
            </w:r>
          </w:p>
        </w:tc>
        <w:tc>
          <w:tcPr>
            <w:tcW w:w="718" w:type="dxa"/>
            <w:vAlign w:val="center"/>
          </w:tcPr>
          <w:p w14:paraId="3CCA265C" w14:textId="70A1DFF8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1.81</w:t>
            </w:r>
          </w:p>
        </w:tc>
        <w:tc>
          <w:tcPr>
            <w:tcW w:w="715" w:type="dxa"/>
            <w:vAlign w:val="center"/>
          </w:tcPr>
          <w:p w14:paraId="322E6AE5" w14:textId="3DDBAA4A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0.40</w:t>
            </w:r>
          </w:p>
        </w:tc>
        <w:tc>
          <w:tcPr>
            <w:tcW w:w="849" w:type="dxa"/>
          </w:tcPr>
          <w:p w14:paraId="39C79401" w14:textId="57A546BD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4ABB0B9F" w14:textId="147B5940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2.58</w:t>
            </w:r>
          </w:p>
        </w:tc>
        <w:tc>
          <w:tcPr>
            <w:tcW w:w="715" w:type="dxa"/>
            <w:vAlign w:val="center"/>
          </w:tcPr>
          <w:p w14:paraId="58EB8B10" w14:textId="5B1BA12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0.30</w:t>
            </w:r>
          </w:p>
        </w:tc>
        <w:tc>
          <w:tcPr>
            <w:tcW w:w="806" w:type="dxa"/>
          </w:tcPr>
          <w:p w14:paraId="38597E98" w14:textId="7B1406DC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 w:val="restart"/>
          </w:tcPr>
          <w:p w14:paraId="32C8C857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D36F517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B7FBE75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FE8FC59" w14:textId="1F0B9C81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25.42</w:t>
            </w: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*</w:t>
            </w:r>
          </w:p>
        </w:tc>
        <w:tc>
          <w:tcPr>
            <w:tcW w:w="800" w:type="dxa"/>
            <w:vMerge w:val="restart"/>
          </w:tcPr>
          <w:p w14:paraId="7DDF24C7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  <w:p w14:paraId="421D2DD5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  <w:p w14:paraId="265ED484" w14:textId="77777777" w:rsidR="002261FF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/>
                <w:lang w:eastAsia="zh-CN"/>
              </w:rPr>
            </w:pPr>
          </w:p>
          <w:p w14:paraId="7DE158DB" w14:textId="74742290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olor w:val="000000"/>
                <w:lang w:eastAsia="zh-CN"/>
              </w:rPr>
              <w:t>.000</w:t>
            </w:r>
          </w:p>
        </w:tc>
      </w:tr>
      <w:tr w:rsidR="00B0014E" w:rsidRPr="00270DF9" w14:paraId="5EB33B60" w14:textId="491AD23A" w:rsidTr="00B0014E">
        <w:trPr>
          <w:jc w:val="center"/>
        </w:trPr>
        <w:tc>
          <w:tcPr>
            <w:tcW w:w="2952" w:type="dxa"/>
          </w:tcPr>
          <w:p w14:paraId="621DCD22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 xml:space="preserve">2 </w:t>
            </w:r>
            <w:r w:rsidRPr="00270DF9">
              <w:rPr>
                <w:rFonts w:ascii="TH SarabunPSK" w:hAnsi="TH SarabunPSK" w:cs="TH SarabunPSK"/>
                <w:cs/>
              </w:rPr>
              <w:t>การระบายสี</w:t>
            </w:r>
          </w:p>
        </w:tc>
        <w:tc>
          <w:tcPr>
            <w:tcW w:w="718" w:type="dxa"/>
            <w:vAlign w:val="center"/>
          </w:tcPr>
          <w:p w14:paraId="2C537A67" w14:textId="169A3C2E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1.90</w:t>
            </w:r>
          </w:p>
        </w:tc>
        <w:tc>
          <w:tcPr>
            <w:tcW w:w="715" w:type="dxa"/>
            <w:vAlign w:val="center"/>
          </w:tcPr>
          <w:p w14:paraId="198B8E39" w14:textId="3DDC17F1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0.47</w:t>
            </w:r>
          </w:p>
        </w:tc>
        <w:tc>
          <w:tcPr>
            <w:tcW w:w="849" w:type="dxa"/>
          </w:tcPr>
          <w:p w14:paraId="19DBDB27" w14:textId="399AA967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6075F4C1" w14:textId="4E0211C9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2.69</w:t>
            </w:r>
          </w:p>
        </w:tc>
        <w:tc>
          <w:tcPr>
            <w:tcW w:w="715" w:type="dxa"/>
            <w:vAlign w:val="center"/>
          </w:tcPr>
          <w:p w14:paraId="1FB85169" w14:textId="407123D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0.27</w:t>
            </w:r>
          </w:p>
        </w:tc>
        <w:tc>
          <w:tcPr>
            <w:tcW w:w="806" w:type="dxa"/>
          </w:tcPr>
          <w:p w14:paraId="0FBB23F5" w14:textId="6D46A85C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/>
          </w:tcPr>
          <w:p w14:paraId="3D17DA0E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24FFE0E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74C544C2" w14:textId="0763ABA1" w:rsidTr="00B0014E">
        <w:trPr>
          <w:jc w:val="center"/>
        </w:trPr>
        <w:tc>
          <w:tcPr>
            <w:tcW w:w="2952" w:type="dxa"/>
          </w:tcPr>
          <w:p w14:paraId="1CF9AF63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 xml:space="preserve">3 </w:t>
            </w:r>
            <w:r w:rsidRPr="00270DF9">
              <w:rPr>
                <w:rFonts w:ascii="TH SarabunPSK" w:hAnsi="TH SarabunPSK" w:cs="TH SarabunPSK"/>
                <w:cs/>
              </w:rPr>
              <w:t>การจัดองค์ประกอบของภาพ</w:t>
            </w:r>
          </w:p>
        </w:tc>
        <w:tc>
          <w:tcPr>
            <w:tcW w:w="718" w:type="dxa"/>
            <w:vAlign w:val="center"/>
          </w:tcPr>
          <w:p w14:paraId="31CA36D1" w14:textId="78EB3167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1.90</w:t>
            </w:r>
          </w:p>
        </w:tc>
        <w:tc>
          <w:tcPr>
            <w:tcW w:w="715" w:type="dxa"/>
            <w:vAlign w:val="center"/>
          </w:tcPr>
          <w:p w14:paraId="35A5BF33" w14:textId="4CF7F1E5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0.54</w:t>
            </w:r>
          </w:p>
        </w:tc>
        <w:tc>
          <w:tcPr>
            <w:tcW w:w="849" w:type="dxa"/>
          </w:tcPr>
          <w:p w14:paraId="32A4E81C" w14:textId="2E3FF952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0F758C9A" w14:textId="4F789E1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2.76</w:t>
            </w:r>
          </w:p>
        </w:tc>
        <w:tc>
          <w:tcPr>
            <w:tcW w:w="715" w:type="dxa"/>
            <w:vAlign w:val="center"/>
          </w:tcPr>
          <w:p w14:paraId="18E1C124" w14:textId="6155878F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0.20</w:t>
            </w:r>
          </w:p>
        </w:tc>
        <w:tc>
          <w:tcPr>
            <w:tcW w:w="806" w:type="dxa"/>
          </w:tcPr>
          <w:p w14:paraId="72017870" w14:textId="514819F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/>
          </w:tcPr>
          <w:p w14:paraId="6241BDBE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15BBEB53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49E971AE" w14:textId="653F8C97" w:rsidTr="00B0014E">
        <w:trPr>
          <w:trHeight w:val="346"/>
          <w:jc w:val="center"/>
        </w:trPr>
        <w:tc>
          <w:tcPr>
            <w:tcW w:w="2952" w:type="dxa"/>
            <w:tcBorders>
              <w:bottom w:val="single" w:sz="4" w:space="0" w:color="auto"/>
            </w:tcBorders>
          </w:tcPr>
          <w:p w14:paraId="4EEBB585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ด้านที่ 4 ความประณีต สวยงาม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439F90A6" w14:textId="45E6DFAF" w:rsidR="002261FF" w:rsidRPr="00845FDE" w:rsidRDefault="002261FF" w:rsidP="00845FDE">
            <w:pPr>
              <w:jc w:val="center"/>
              <w:rPr>
                <w:rFonts w:ascii="TH SarabunPSK" w:hAnsi="TH SarabunPSK" w:cs="TH SarabunPSK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1.81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B7D0845" w14:textId="788A8EE3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0.40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6B32258" w14:textId="2C0D35CD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78F296C" w14:textId="293E636D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2.60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69D3C41" w14:textId="59790458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0.30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00E5E2C9" w14:textId="3DD1A746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</w:t>
            </w: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747" w:type="dxa"/>
            <w:vMerge/>
          </w:tcPr>
          <w:p w14:paraId="4C803F1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52017AF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5E333221" w14:textId="1DD6FDBF" w:rsidTr="00B0014E">
        <w:trPr>
          <w:trHeight w:val="368"/>
          <w:jc w:val="center"/>
        </w:trPr>
        <w:tc>
          <w:tcPr>
            <w:tcW w:w="2952" w:type="dxa"/>
            <w:tcBorders>
              <w:bottom w:val="single" w:sz="4" w:space="0" w:color="auto"/>
            </w:tcBorders>
          </w:tcPr>
          <w:p w14:paraId="1BBB081A" w14:textId="77777777" w:rsidR="002261FF" w:rsidRPr="00270DF9" w:rsidRDefault="002261FF" w:rsidP="00845F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 xml:space="preserve">ด้านที่ </w:t>
            </w:r>
            <w:r w:rsidRPr="00270DF9">
              <w:rPr>
                <w:rFonts w:ascii="TH SarabunPSK" w:hAnsi="TH SarabunPSK" w:cs="TH SarabunPSK"/>
              </w:rPr>
              <w:t>5</w:t>
            </w:r>
            <w:r w:rsidRPr="00270DF9">
              <w:rPr>
                <w:rFonts w:ascii="TH SarabunPSK" w:hAnsi="TH SarabunPSK" w:cs="TH SarabunPSK"/>
                <w:cs/>
              </w:rPr>
              <w:t xml:space="preserve"> ความคิดริเริ่มสร้างสรรค์</w:t>
            </w:r>
          </w:p>
        </w:tc>
        <w:tc>
          <w:tcPr>
            <w:tcW w:w="718" w:type="dxa"/>
            <w:vAlign w:val="center"/>
          </w:tcPr>
          <w:p w14:paraId="71328E2E" w14:textId="5680EEBB" w:rsidR="002261FF" w:rsidRPr="00845FDE" w:rsidRDefault="002261FF" w:rsidP="00845FD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45FDE">
              <w:rPr>
                <w:rFonts w:ascii="TH SarabunPSK" w:hAnsi="TH SarabunPSK" w:cs="TH SarabunPSK"/>
                <w:color w:val="000000"/>
              </w:rPr>
              <w:t>1.90</w:t>
            </w:r>
          </w:p>
        </w:tc>
        <w:tc>
          <w:tcPr>
            <w:tcW w:w="715" w:type="dxa"/>
            <w:vAlign w:val="center"/>
          </w:tcPr>
          <w:p w14:paraId="3B857884" w14:textId="382DD1AB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color w:val="000000" w:themeColor="text1"/>
              </w:rPr>
              <w:t>0.54</w:t>
            </w:r>
          </w:p>
        </w:tc>
        <w:tc>
          <w:tcPr>
            <w:tcW w:w="849" w:type="dxa"/>
          </w:tcPr>
          <w:p w14:paraId="0A6D38E6" w14:textId="77E3715D" w:rsidR="002261FF" w:rsidRPr="00342BD5" w:rsidRDefault="002261FF" w:rsidP="00845FDE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cs/>
              </w:rPr>
            </w:pPr>
            <w:r w:rsidRPr="00342BD5">
              <w:rPr>
                <w:rFonts w:ascii="TH SarabunPSK" w:eastAsia="Calibri" w:hAnsi="TH SarabunPSK" w:cs="TH SarabunPSK"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1B5EE36C" w14:textId="12A88335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2.89</w:t>
            </w:r>
          </w:p>
        </w:tc>
        <w:tc>
          <w:tcPr>
            <w:tcW w:w="715" w:type="dxa"/>
            <w:vAlign w:val="center"/>
          </w:tcPr>
          <w:p w14:paraId="27DEE66B" w14:textId="65BE368F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olor w:val="000000"/>
              </w:rPr>
              <w:t>0.18</w:t>
            </w:r>
          </w:p>
        </w:tc>
        <w:tc>
          <w:tcPr>
            <w:tcW w:w="806" w:type="dxa"/>
          </w:tcPr>
          <w:p w14:paraId="6112A036" w14:textId="5925CDB1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ดีมาก</w:t>
            </w:r>
          </w:p>
        </w:tc>
        <w:tc>
          <w:tcPr>
            <w:tcW w:w="747" w:type="dxa"/>
            <w:vMerge/>
          </w:tcPr>
          <w:p w14:paraId="16497EB7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800" w:type="dxa"/>
            <w:vMerge/>
          </w:tcPr>
          <w:p w14:paraId="5BD13BB6" w14:textId="77777777" w:rsidR="002261FF" w:rsidRPr="00270DF9" w:rsidRDefault="002261FF" w:rsidP="00845FD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B0014E" w:rsidRPr="00270DF9" w14:paraId="523A068B" w14:textId="04EC9F38" w:rsidTr="00B0014E">
        <w:trPr>
          <w:trHeight w:val="78"/>
          <w:jc w:val="center"/>
        </w:trPr>
        <w:tc>
          <w:tcPr>
            <w:tcW w:w="2952" w:type="dxa"/>
          </w:tcPr>
          <w:p w14:paraId="6D1711FF" w14:textId="7777777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ค่าเฉลี่ยรวม</w:t>
            </w:r>
          </w:p>
        </w:tc>
        <w:tc>
          <w:tcPr>
            <w:tcW w:w="718" w:type="dxa"/>
            <w:vAlign w:val="center"/>
          </w:tcPr>
          <w:p w14:paraId="291A6710" w14:textId="0DD1ECBF" w:rsidR="002261FF" w:rsidRPr="00845FDE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5FDE">
              <w:rPr>
                <w:rFonts w:ascii="TH SarabunPSK" w:hAnsi="TH SarabunPSK" w:cs="TH SarabunPSK"/>
                <w:b/>
                <w:bCs/>
                <w:color w:val="000000"/>
              </w:rPr>
              <w:t>1.86</w:t>
            </w:r>
          </w:p>
        </w:tc>
        <w:tc>
          <w:tcPr>
            <w:tcW w:w="715" w:type="dxa"/>
            <w:vAlign w:val="center"/>
          </w:tcPr>
          <w:p w14:paraId="74F09B5D" w14:textId="0705E7F5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b/>
                <w:bCs/>
                <w:color w:val="000000" w:themeColor="text1"/>
              </w:rPr>
              <w:t>0.21</w:t>
            </w:r>
          </w:p>
        </w:tc>
        <w:tc>
          <w:tcPr>
            <w:tcW w:w="849" w:type="dxa"/>
          </w:tcPr>
          <w:p w14:paraId="4D8534B9" w14:textId="2C6CBF8D" w:rsidR="002261FF" w:rsidRPr="00342BD5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42BD5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ดี</w:t>
            </w:r>
          </w:p>
        </w:tc>
        <w:tc>
          <w:tcPr>
            <w:tcW w:w="715" w:type="dxa"/>
            <w:vAlign w:val="center"/>
          </w:tcPr>
          <w:p w14:paraId="284ED583" w14:textId="4D3FEF8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olor w:val="000000"/>
              </w:rPr>
              <w:t>2.71</w:t>
            </w:r>
          </w:p>
        </w:tc>
        <w:tc>
          <w:tcPr>
            <w:tcW w:w="715" w:type="dxa"/>
            <w:vAlign w:val="center"/>
          </w:tcPr>
          <w:p w14:paraId="323173C3" w14:textId="28D4F73E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olor w:val="000000"/>
              </w:rPr>
              <w:t>0.12</w:t>
            </w:r>
          </w:p>
        </w:tc>
        <w:tc>
          <w:tcPr>
            <w:tcW w:w="806" w:type="dxa"/>
          </w:tcPr>
          <w:p w14:paraId="6740A00D" w14:textId="34FFE0AE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ดีมาก</w:t>
            </w:r>
          </w:p>
        </w:tc>
        <w:tc>
          <w:tcPr>
            <w:tcW w:w="747" w:type="dxa"/>
            <w:vMerge/>
          </w:tcPr>
          <w:p w14:paraId="35460991" w14:textId="7777777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00" w:type="dxa"/>
            <w:vMerge/>
          </w:tcPr>
          <w:p w14:paraId="04A4E29E" w14:textId="77777777" w:rsidR="002261FF" w:rsidRPr="00270DF9" w:rsidRDefault="002261FF" w:rsidP="00845F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bookmarkEnd w:id="10"/>
    <w:p w14:paraId="7D61AAF3" w14:textId="6EDA605E" w:rsidR="00EC2251" w:rsidRDefault="00EC2251" w:rsidP="00EC2251">
      <w:pPr>
        <w:pStyle w:val="af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</w:t>
      </w:r>
      <w:r w:rsidRPr="00EC2251">
        <w:rPr>
          <w:rFonts w:ascii="TH SarabunPSK" w:hAnsi="TH SarabunPSK" w:cs="TH SarabunPSK"/>
        </w:rPr>
        <w:t xml:space="preserve"> </w:t>
      </w:r>
      <w:r w:rsidRPr="00B0014E">
        <w:rPr>
          <w:rFonts w:ascii="TH SarabunPSK" w:hAnsi="TH SarabunPSK" w:cs="TH SarabunPSK"/>
        </w:rPr>
        <w:t>p</w:t>
      </w:r>
      <m:oMath>
        <m:r>
          <w:rPr>
            <w:rFonts w:ascii="Cambria Math" w:hAnsi="Cambria Math" w:cs="TH SarabunPSK"/>
            <w:sz w:val="18"/>
            <w:szCs w:val="18"/>
          </w:rPr>
          <m:t>&lt;</m:t>
        </m:r>
      </m:oMath>
      <w:r w:rsidRPr="00B0014E">
        <w:rPr>
          <w:rFonts w:ascii="TH SarabunPSK" w:hAnsi="TH SarabunPSK" w:cs="TH SarabunPSK"/>
          <w:cs/>
        </w:rPr>
        <w:t>.05</w:t>
      </w:r>
    </w:p>
    <w:p w14:paraId="2BFE65CB" w14:textId="15B84B9B" w:rsidR="003C7C39" w:rsidRPr="00427947" w:rsidRDefault="00270DF9" w:rsidP="003C7C39">
      <w:pPr>
        <w:pStyle w:val="af0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270DF9">
        <w:rPr>
          <w:rFonts w:ascii="TH SarabunPSK" w:hAnsi="TH SarabunPSK" w:cs="TH SarabunPSK"/>
          <w:sz w:val="28"/>
          <w:cs/>
        </w:rPr>
        <w:t>จากตาราง</w:t>
      </w:r>
      <w:r w:rsidRPr="00270DF9">
        <w:rPr>
          <w:rFonts w:ascii="TH SarabunPSK" w:hAnsi="TH SarabunPSK" w:cs="TH SarabunPSK"/>
          <w:b/>
          <w:bCs/>
          <w:sz w:val="28"/>
          <w:cs/>
        </w:rPr>
        <w:t xml:space="preserve"> 2</w:t>
      </w:r>
      <w:r w:rsidRPr="00270DF9">
        <w:rPr>
          <w:rFonts w:ascii="TH SarabunPSK" w:hAnsi="TH SarabunPSK" w:cs="TH SarabunPSK"/>
          <w:sz w:val="28"/>
          <w:cs/>
        </w:rPr>
        <w:t xml:space="preserve"> ผลการ</w:t>
      </w:r>
      <w:r w:rsidR="00CE0FB4">
        <w:rPr>
          <w:rFonts w:ascii="TH SarabunPSK" w:hAnsi="TH SarabunPSK" w:cs="TH SarabunPSK" w:hint="cs"/>
          <w:sz w:val="28"/>
          <w:cs/>
        </w:rPr>
        <w:t>พัฒนา</w:t>
      </w:r>
      <w:r w:rsidRPr="00270DF9">
        <w:rPr>
          <w:rFonts w:ascii="TH SarabunPSK" w:hAnsi="TH SarabunPSK" w:cs="TH SarabunPSK"/>
          <w:sz w:val="28"/>
          <w:cs/>
        </w:rPr>
        <w:t>ทักษะกระบวนการทางทัศนศิลป์ 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พบว่า คะแนนเฉลี่ยของนักเรียนหลังได้รับการจัดการเรียนรู้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มีคะแนนเฉลี่ยในภาพรวมเท่ากับ</w:t>
      </w:r>
      <w:r w:rsidRPr="00270DF9">
        <w:rPr>
          <w:rFonts w:ascii="TH SarabunPSK" w:hAnsi="TH SarabunPSK" w:cs="TH SarabunPSK"/>
          <w:sz w:val="28"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=2.71, S.D.= 0.21)</w:t>
      </w:r>
      <w:r w:rsidRPr="00270DF9">
        <w:rPr>
          <w:rFonts w:ascii="TH SarabunPSK" w:hAnsi="TH SarabunPSK" w:cs="TH SarabunPSK"/>
          <w:sz w:val="28"/>
          <w:cs/>
        </w:rPr>
        <w:t xml:space="preserve"> เมื่อพิจารณาแต่ละทักษะข้อที่มีค่าเฉลี่ยมากที่สุด คือ ทักษะด้านความคิดริเริ่มสร้างสรรค์ โดยมีคะแนนเฉลี่ยเท่ากับ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x </m:t>
            </m:r>
          </m:e>
        </m:acc>
      </m:oMath>
      <w:r w:rsidRPr="00270DF9">
        <w:rPr>
          <w:rFonts w:ascii="TH SarabunPSK" w:hAnsi="TH SarabunPSK" w:cs="TH SarabunPSK"/>
          <w:sz w:val="28"/>
        </w:rPr>
        <w:t>= 2.89</w:t>
      </w:r>
      <w:r w:rsidRPr="00270DF9">
        <w:rPr>
          <w:rFonts w:ascii="TH SarabunPSK" w:hAnsi="TH SarabunPSK" w:cs="TH SarabunPSK"/>
          <w:sz w:val="28"/>
          <w:cs/>
        </w:rPr>
        <w:t>,</w:t>
      </w:r>
      <w:r w:rsidRPr="00270DF9">
        <w:rPr>
          <w:rFonts w:ascii="TH SarabunPSK" w:hAnsi="TH SarabunPSK" w:cs="TH SarabunPSK"/>
          <w:sz w:val="28"/>
        </w:rPr>
        <w:t xml:space="preserve"> S.D. = 0.18</w:t>
      </w:r>
      <w:r w:rsidRPr="00270DF9">
        <w:rPr>
          <w:rFonts w:ascii="TH SarabunPSK" w:hAnsi="TH SarabunPSK" w:cs="TH SarabunPSK"/>
          <w:sz w:val="28"/>
          <w:cs/>
        </w:rPr>
        <w:t xml:space="preserve">) </w:t>
      </w:r>
      <w:bookmarkStart w:id="11" w:name="_Hlk164159248"/>
      <w:r w:rsidRPr="00270DF9">
        <w:rPr>
          <w:rFonts w:ascii="TH SarabunPSK" w:hAnsi="TH SarabunPSK" w:cs="TH SarabunPSK"/>
          <w:sz w:val="28"/>
          <w:cs/>
        </w:rPr>
        <w:t xml:space="preserve">รองลงมา คือ ทักษะด้านการจัดองค์ประกอบของภาพ มีคะแนนเฉลี่ยในภาพรวมเท่ากับ </w:t>
      </w:r>
      <w:r w:rsidRPr="00270DF9">
        <w:rPr>
          <w:rFonts w:ascii="TH SarabunPSK" w:hAnsi="TH SarabunPSK" w:cs="TH SarabunPSK"/>
          <w:sz w:val="28"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=2.76 , S.D.= 0.20)</w:t>
      </w:r>
      <w:r w:rsidRPr="00270DF9">
        <w:rPr>
          <w:rFonts w:ascii="TH SarabunPSK" w:hAnsi="TH SarabunPSK" w:cs="TH SarabunPSK"/>
          <w:sz w:val="28"/>
          <w:cs/>
        </w:rPr>
        <w:t xml:space="preserve"> </w:t>
      </w:r>
      <w:bookmarkEnd w:id="11"/>
      <w:r w:rsidRPr="00270DF9">
        <w:rPr>
          <w:rFonts w:ascii="TH SarabunPSK" w:hAnsi="TH SarabunPSK" w:cs="TH SarabunPSK"/>
          <w:sz w:val="28"/>
          <w:cs/>
        </w:rPr>
        <w:t>ทักษะที่มีคะแนนเฉลี่ยต่ำที่สุด คือ ทักษะด้านการวาดภ</w:t>
      </w:r>
      <w:r w:rsidR="002C23D2">
        <w:rPr>
          <w:rFonts w:ascii="TH SarabunPSK" w:hAnsi="TH SarabunPSK" w:cs="TH SarabunPSK"/>
          <w:sz w:val="28"/>
          <w:cs/>
        </w:rPr>
        <w:t>าพ มีคะแนนเฉลี่ยในภาพรวมเท่ากับ</w:t>
      </w:r>
      <w:r w:rsidRPr="00270DF9">
        <w:rPr>
          <w:rFonts w:ascii="TH SarabunPSK" w:hAnsi="TH SarabunPSK" w:cs="TH SarabunPSK"/>
          <w:sz w:val="28"/>
        </w:rPr>
        <w:t xml:space="preserve"> </w:t>
      </w:r>
      <w:r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70DF9">
        <w:rPr>
          <w:rFonts w:ascii="TH SarabunPSK" w:hAnsi="TH SarabunPSK" w:cs="TH SarabunPSK"/>
          <w:sz w:val="28"/>
        </w:rPr>
        <w:t>=2.58 , S.D.= 0.30)</w:t>
      </w:r>
      <w:r w:rsidRPr="00270DF9">
        <w:rPr>
          <w:rFonts w:ascii="TH SarabunPSK" w:hAnsi="TH SarabunPSK" w:cs="TH SarabunPSK"/>
          <w:sz w:val="28"/>
          <w:cs/>
        </w:rPr>
        <w:t xml:space="preserve"> </w:t>
      </w:r>
      <w:r w:rsidR="00427947">
        <w:rPr>
          <w:rFonts w:ascii="TH SarabunPSK" w:hAnsi="TH SarabunPSK" w:cs="TH SarabunPSK" w:hint="cs"/>
          <w:sz w:val="28"/>
          <w:cs/>
        </w:rPr>
        <w:t xml:space="preserve">ผลการเปรียบเทียบทักษะกระบวนการทางทัศนศิลป์ ก่อนเรียนและหลังเรียนของนักเรียนชั้นมัธยมศึกษาปีที่ 1 จำนวน 31 คน มีค่า </w:t>
      </w:r>
      <w:r w:rsidR="00427947">
        <w:rPr>
          <w:rFonts w:ascii="TH SarabunPSK" w:hAnsi="TH SarabunPSK" w:cs="TH SarabunPSK"/>
          <w:sz w:val="28"/>
        </w:rPr>
        <w:t xml:space="preserve">t-test </w:t>
      </w:r>
      <w:r w:rsidR="00427947">
        <w:rPr>
          <w:rFonts w:ascii="TH SarabunPSK" w:hAnsi="TH SarabunPSK" w:cs="TH SarabunPSK" w:hint="cs"/>
          <w:sz w:val="28"/>
          <w:cs/>
        </w:rPr>
        <w:t xml:space="preserve">เท่ากับ 25.42 ค่า </w:t>
      </w:r>
      <w:r w:rsidR="00427947">
        <w:rPr>
          <w:rFonts w:ascii="TH SarabunPSK" w:hAnsi="TH SarabunPSK" w:cs="TH SarabunPSK"/>
          <w:sz w:val="28"/>
        </w:rPr>
        <w:t xml:space="preserve">sig. </w:t>
      </w:r>
      <w:r w:rsidR="00427947">
        <w:rPr>
          <w:rFonts w:ascii="TH SarabunPSK" w:hAnsi="TH SarabunPSK" w:cs="TH SarabunPSK" w:hint="cs"/>
          <w:sz w:val="28"/>
          <w:cs/>
        </w:rPr>
        <w:t>เท่ากับ</w:t>
      </w:r>
      <w:r w:rsidR="00427947">
        <w:rPr>
          <w:rFonts w:ascii="TH SarabunPSK" w:hAnsi="TH SarabunPSK" w:cs="TH SarabunPSK"/>
          <w:sz w:val="28"/>
        </w:rPr>
        <w:t xml:space="preserve"> .000 </w:t>
      </w:r>
      <w:r w:rsidR="00427947">
        <w:rPr>
          <w:rFonts w:ascii="TH SarabunPSK" w:hAnsi="TH SarabunPSK" w:cs="TH SarabunPSK" w:hint="cs"/>
          <w:sz w:val="28"/>
          <w:cs/>
        </w:rPr>
        <w:t>แสดงว่าทักษะกระบวนการทางทัศนศิลป์สูงกว่าก่อนเรียน อย่างมีนัยสำคัญที่สถิติที่ระดับ .05</w:t>
      </w:r>
    </w:p>
    <w:p w14:paraId="776CD97E" w14:textId="77777777" w:rsidR="00270DF9" w:rsidRPr="00270DF9" w:rsidRDefault="00270DF9" w:rsidP="003C2582">
      <w:pPr>
        <w:pStyle w:val="af0"/>
        <w:jc w:val="thaiDistribute"/>
        <w:rPr>
          <w:rFonts w:ascii="TH SarabunPSK" w:hAnsi="TH SarabunPSK" w:cs="TH SarabunPSK"/>
          <w:sz w:val="28"/>
        </w:rPr>
      </w:pPr>
    </w:p>
    <w:p w14:paraId="52B2B58B" w14:textId="6CDD3AFB" w:rsidR="00AD054D" w:rsidRPr="003C2582" w:rsidRDefault="00AD054D" w:rsidP="00270DF9">
      <w:pPr>
        <w:pStyle w:val="af0"/>
        <w:jc w:val="thaiDistribute"/>
        <w:rPr>
          <w:rFonts w:ascii="TH SarabunPSK" w:hAnsi="TH SarabunPSK" w:cs="TH SarabunPSK"/>
          <w:b/>
          <w:bCs/>
          <w:sz w:val="28"/>
        </w:rPr>
      </w:pPr>
      <w:r w:rsidRPr="003C2582">
        <w:rPr>
          <w:rFonts w:ascii="TH SarabunPSK" w:hAnsi="TH SarabunPSK" w:cs="TH SarabunPSK" w:hint="cs"/>
          <w:b/>
          <w:bCs/>
          <w:sz w:val="28"/>
          <w:cs/>
        </w:rPr>
        <w:t xml:space="preserve">3. </w:t>
      </w:r>
      <w:bookmarkStart w:id="12" w:name="_Hlk167107581"/>
      <w:r w:rsidRPr="003C2582">
        <w:rPr>
          <w:rFonts w:ascii="TH SarabunPSK" w:hAnsi="TH SarabunPSK" w:cs="TH SarabunPSK" w:hint="cs"/>
          <w:b/>
          <w:bCs/>
          <w:sz w:val="28"/>
          <w:cs/>
        </w:rPr>
        <w:t>ผลการศึกษาความพึงพอใจที่มีต้อวิชาศิลปะ เรื่อง ทัศนธาตุและหลักการจัดองค์ประกอบศิลป์</w:t>
      </w:r>
      <w:r w:rsidR="00477C7C" w:rsidRPr="003C2582">
        <w:rPr>
          <w:rFonts w:ascii="TH SarabunPSK" w:hAnsi="TH SarabunPSK" w:cs="TH SarabunPSK"/>
          <w:b/>
          <w:bCs/>
          <w:sz w:val="28"/>
        </w:rPr>
        <w:t xml:space="preserve"> </w:t>
      </w:r>
      <w:r w:rsidR="00477C7C" w:rsidRPr="003C2582">
        <w:rPr>
          <w:rFonts w:ascii="TH SarabunPSK" w:hAnsi="TH SarabunPSK" w:cs="TH SarabunPSK" w:hint="cs"/>
          <w:b/>
          <w:bCs/>
          <w:sz w:val="28"/>
          <w:cs/>
        </w:rPr>
        <w:t>ของนักเรียนชั้นมัธยมศึกษาปีที่ 1 ด้วยชุดกิจกรรมการเรียนรู้บอร์ดเกม มัลติมีเดีย</w:t>
      </w:r>
      <w:bookmarkEnd w:id="12"/>
    </w:p>
    <w:p w14:paraId="720B195D" w14:textId="77777777" w:rsidR="003C2582" w:rsidRDefault="003C2582" w:rsidP="00270DF9">
      <w:pPr>
        <w:pStyle w:val="af0"/>
        <w:jc w:val="thaiDistribute"/>
        <w:rPr>
          <w:rFonts w:ascii="TH SarabunPSK" w:hAnsi="TH SarabunPSK" w:cs="TH SarabunPSK"/>
          <w:sz w:val="28"/>
        </w:rPr>
      </w:pPr>
    </w:p>
    <w:p w14:paraId="55877C54" w14:textId="77777777" w:rsidR="003C2582" w:rsidRDefault="003C2582" w:rsidP="00270DF9">
      <w:pPr>
        <w:pStyle w:val="af0"/>
        <w:jc w:val="thaiDistribute"/>
        <w:rPr>
          <w:rFonts w:ascii="TH SarabunPSK" w:hAnsi="TH SarabunPSK" w:cs="TH SarabunPSK"/>
          <w:sz w:val="28"/>
        </w:rPr>
      </w:pPr>
    </w:p>
    <w:p w14:paraId="6FE6B28F" w14:textId="77777777" w:rsidR="003C2582" w:rsidRPr="00EC2251" w:rsidRDefault="003C2582" w:rsidP="00270DF9">
      <w:pPr>
        <w:pStyle w:val="af0"/>
        <w:jc w:val="thaiDistribute"/>
        <w:rPr>
          <w:rFonts w:ascii="TH SarabunPSK" w:hAnsi="TH SarabunPSK" w:cs="TH SarabunPSK"/>
          <w:sz w:val="28"/>
          <w:cs/>
        </w:rPr>
      </w:pPr>
    </w:p>
    <w:p w14:paraId="75D7046D" w14:textId="4B070180" w:rsidR="00270DF9" w:rsidRPr="00270DF9" w:rsidRDefault="00270DF9" w:rsidP="00270DF9">
      <w:pPr>
        <w:pStyle w:val="af0"/>
        <w:jc w:val="thaiDistribute"/>
        <w:rPr>
          <w:rFonts w:ascii="TH SarabunPSK" w:hAnsi="TH SarabunPSK" w:cs="TH SarabunPSK"/>
          <w:sz w:val="28"/>
        </w:rPr>
      </w:pPr>
      <w:r w:rsidRPr="00270DF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="00AB3C3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270DF9">
        <w:rPr>
          <w:rFonts w:ascii="TH SarabunPSK" w:hAnsi="TH SarabunPSK" w:cs="TH SarabunPSK"/>
          <w:sz w:val="28"/>
        </w:rPr>
        <w:t xml:space="preserve"> </w:t>
      </w:r>
      <w:r w:rsidR="00477C7C">
        <w:rPr>
          <w:rFonts w:ascii="TH SarabunPSK" w:hAnsi="TH SarabunPSK" w:cs="TH SarabunPSK" w:hint="cs"/>
          <w:sz w:val="28"/>
          <w:cs/>
        </w:rPr>
        <w:t>แสดง</w:t>
      </w:r>
      <w:r w:rsidR="00477C7C" w:rsidRPr="00477C7C">
        <w:rPr>
          <w:rFonts w:ascii="TH SarabunPSK" w:hAnsi="TH SarabunPSK" w:cs="TH SarabunPSK"/>
          <w:sz w:val="28"/>
          <w:cs/>
        </w:rPr>
        <w:t xml:space="preserve">ผลการศึกษาความพึงพอใจที่มีต้อวิชาศิลปะ เรื่อง ทัศนธาตุและหลักการจัดองค์ประกอบศิลป์ ของนักเรียนชั้นมัธยมศึกษาปีที่ </w:t>
      </w:r>
      <w:r w:rsidR="00477C7C" w:rsidRPr="00477C7C">
        <w:rPr>
          <w:rFonts w:ascii="TH SarabunPSK" w:hAnsi="TH SarabunPSK" w:cs="TH SarabunPSK"/>
          <w:sz w:val="28"/>
        </w:rPr>
        <w:t xml:space="preserve">1 </w:t>
      </w:r>
      <w:r w:rsidR="00477C7C" w:rsidRPr="00477C7C">
        <w:rPr>
          <w:rFonts w:ascii="TH SarabunPSK" w:hAnsi="TH SarabunPSK" w:cs="TH SarabunPSK"/>
          <w:sz w:val="28"/>
          <w:cs/>
        </w:rPr>
        <w:t>ด้วยชุดกิจกรรมการเรียนรู้บอร์ดเกม มัลติมีเดีย</w:t>
      </w:r>
    </w:p>
    <w:tbl>
      <w:tblPr>
        <w:tblStyle w:val="a4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851"/>
        <w:gridCol w:w="850"/>
        <w:gridCol w:w="993"/>
      </w:tblGrid>
      <w:tr w:rsidR="00270DF9" w:rsidRPr="00270DF9" w14:paraId="33498ECC" w14:textId="77777777" w:rsidTr="00C43295">
        <w:tc>
          <w:tcPr>
            <w:tcW w:w="567" w:type="dxa"/>
          </w:tcPr>
          <w:p w14:paraId="54D1B54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</w:p>
        </w:tc>
        <w:tc>
          <w:tcPr>
            <w:tcW w:w="5670" w:type="dxa"/>
          </w:tcPr>
          <w:p w14:paraId="0C23F2A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รายการที่ประเมิน</w:t>
            </w:r>
          </w:p>
        </w:tc>
        <w:tc>
          <w:tcPr>
            <w:tcW w:w="851" w:type="dxa"/>
          </w:tcPr>
          <w:p w14:paraId="5A20E1A9" w14:textId="77777777" w:rsidR="00270DF9" w:rsidRPr="00270DF9" w:rsidRDefault="00000000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</w:tcPr>
          <w:p w14:paraId="3A7DE6F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 xml:space="preserve">S.D. </w:t>
            </w:r>
          </w:p>
        </w:tc>
        <w:tc>
          <w:tcPr>
            <w:tcW w:w="993" w:type="dxa"/>
          </w:tcPr>
          <w:p w14:paraId="0B11572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</w:tr>
      <w:tr w:rsidR="00270DF9" w:rsidRPr="00270DF9" w14:paraId="5451E8B5" w14:textId="77777777" w:rsidTr="00C43295">
        <w:tc>
          <w:tcPr>
            <w:tcW w:w="567" w:type="dxa"/>
          </w:tcPr>
          <w:p w14:paraId="27F7E5D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670" w:type="dxa"/>
          </w:tcPr>
          <w:p w14:paraId="6C39A972" w14:textId="77777777" w:rsidR="00270DF9" w:rsidRPr="00270DF9" w:rsidRDefault="00270DF9" w:rsidP="00270DF9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ด้านครูผู้สอน</w:t>
            </w:r>
          </w:p>
        </w:tc>
        <w:tc>
          <w:tcPr>
            <w:tcW w:w="851" w:type="dxa"/>
          </w:tcPr>
          <w:p w14:paraId="7B265EA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0A0AA17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54E0EF8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70DF9" w:rsidRPr="00270DF9" w14:paraId="4E888F04" w14:textId="77777777" w:rsidTr="00C43295">
        <w:tc>
          <w:tcPr>
            <w:tcW w:w="567" w:type="dxa"/>
          </w:tcPr>
          <w:p w14:paraId="6559395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AFA041E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1.1 </w:t>
            </w:r>
            <w:r w:rsidRPr="00270DF9">
              <w:rPr>
                <w:rFonts w:ascii="TH SarabunPSK" w:eastAsia="Calibri" w:hAnsi="TH SarabunPSK" w:cs="TH SarabunPSK"/>
                <w:cs/>
              </w:rPr>
              <w:t>บุคลิกภาพ การแต่งกายและการพูดจาเหมาะสม</w:t>
            </w:r>
          </w:p>
        </w:tc>
        <w:tc>
          <w:tcPr>
            <w:tcW w:w="851" w:type="dxa"/>
            <w:vAlign w:val="center"/>
          </w:tcPr>
          <w:p w14:paraId="547CC53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4.81</w:t>
            </w:r>
          </w:p>
        </w:tc>
        <w:tc>
          <w:tcPr>
            <w:tcW w:w="850" w:type="dxa"/>
            <w:vAlign w:val="center"/>
          </w:tcPr>
          <w:p w14:paraId="51A7CD4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0.40</w:t>
            </w:r>
          </w:p>
        </w:tc>
        <w:tc>
          <w:tcPr>
            <w:tcW w:w="993" w:type="dxa"/>
          </w:tcPr>
          <w:p w14:paraId="2D7A793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75A1A56B" w14:textId="77777777" w:rsidTr="00C43295">
        <w:tc>
          <w:tcPr>
            <w:tcW w:w="567" w:type="dxa"/>
          </w:tcPr>
          <w:p w14:paraId="67E35F1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18C42956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1.2 </w:t>
            </w:r>
            <w:r w:rsidRPr="00270DF9">
              <w:rPr>
                <w:rFonts w:ascii="TH SarabunPSK" w:eastAsia="Calibri" w:hAnsi="TH SarabunPSK" w:cs="TH SarabunPSK"/>
                <w:cs/>
              </w:rPr>
              <w:t>แจ้งจุดประสงค์การเรียนรู้ให้นักเรียนเข้าใจอย่างชัดเจน</w:t>
            </w:r>
          </w:p>
        </w:tc>
        <w:tc>
          <w:tcPr>
            <w:tcW w:w="851" w:type="dxa"/>
            <w:vAlign w:val="center"/>
          </w:tcPr>
          <w:p w14:paraId="3872874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4.52</w:t>
            </w:r>
          </w:p>
        </w:tc>
        <w:tc>
          <w:tcPr>
            <w:tcW w:w="850" w:type="dxa"/>
            <w:vAlign w:val="center"/>
          </w:tcPr>
          <w:p w14:paraId="1CBBBF9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0.57</w:t>
            </w:r>
          </w:p>
        </w:tc>
        <w:tc>
          <w:tcPr>
            <w:tcW w:w="993" w:type="dxa"/>
          </w:tcPr>
          <w:p w14:paraId="69B23B8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2DCAE7D5" w14:textId="77777777" w:rsidTr="00C43295">
        <w:tc>
          <w:tcPr>
            <w:tcW w:w="567" w:type="dxa"/>
          </w:tcPr>
          <w:p w14:paraId="5553E6B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6A237CD7" w14:textId="77777777" w:rsidR="00C43295" w:rsidRDefault="00270DF9" w:rsidP="00270DF9">
            <w:pPr>
              <w:rPr>
                <w:rFonts w:ascii="TH SarabunPSK" w:eastAsia="Calibri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1.3 </w:t>
            </w:r>
            <w:r w:rsidRPr="00270DF9">
              <w:rPr>
                <w:rFonts w:ascii="TH SarabunPSK" w:eastAsia="Calibri" w:hAnsi="TH SarabunPSK" w:cs="TH SarabunPSK"/>
                <w:cs/>
              </w:rPr>
              <w:t>ตั้งใจสอน ให้คำแนะนำ ช่วยเหลือ อำนวยความสะดวกแก่นักเรียน</w:t>
            </w:r>
          </w:p>
          <w:p w14:paraId="249D14E0" w14:textId="79C3DDDE" w:rsidR="00270DF9" w:rsidRPr="00C43295" w:rsidRDefault="00270DF9" w:rsidP="00270DF9">
            <w:pPr>
              <w:rPr>
                <w:rFonts w:ascii="TH SarabunPSK" w:eastAsia="Calibri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  <w:cs/>
              </w:rPr>
              <w:t>ในการทำกิจกรรม</w:t>
            </w:r>
          </w:p>
        </w:tc>
        <w:tc>
          <w:tcPr>
            <w:tcW w:w="851" w:type="dxa"/>
            <w:vAlign w:val="center"/>
          </w:tcPr>
          <w:p w14:paraId="39368B8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4.58</w:t>
            </w:r>
          </w:p>
        </w:tc>
        <w:tc>
          <w:tcPr>
            <w:tcW w:w="850" w:type="dxa"/>
            <w:vAlign w:val="center"/>
          </w:tcPr>
          <w:p w14:paraId="7C94603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0.50</w:t>
            </w:r>
          </w:p>
        </w:tc>
        <w:tc>
          <w:tcPr>
            <w:tcW w:w="993" w:type="dxa"/>
          </w:tcPr>
          <w:p w14:paraId="3AAEF9DC" w14:textId="77777777" w:rsidR="00C43295" w:rsidRPr="00C43295" w:rsidRDefault="00C43295" w:rsidP="00C43295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9917F3C" w14:textId="6E793339" w:rsidR="00270DF9" w:rsidRPr="00270DF9" w:rsidRDefault="00270DF9" w:rsidP="00C43295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7AC19DC1" w14:textId="77777777" w:rsidTr="00C43295">
        <w:trPr>
          <w:trHeight w:val="321"/>
        </w:trPr>
        <w:tc>
          <w:tcPr>
            <w:tcW w:w="567" w:type="dxa"/>
          </w:tcPr>
          <w:p w14:paraId="5C2C915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4B79D5E4" w14:textId="30ECEEA5" w:rsidR="00270DF9" w:rsidRPr="00C43295" w:rsidRDefault="00270DF9" w:rsidP="00270DF9">
            <w:pPr>
              <w:rPr>
                <w:rFonts w:ascii="TH SarabunPSK" w:eastAsia="Calibri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1.4 </w:t>
            </w:r>
            <w:r w:rsidRPr="00270DF9">
              <w:rPr>
                <w:rFonts w:ascii="TH SarabunPSK" w:eastAsia="Calibri" w:hAnsi="TH SarabunPSK" w:cs="TH SarabunPSK"/>
                <w:cs/>
              </w:rPr>
              <w:t>ส่งเสริมให้นักเรียนมีความคิดริเริ่มสร้างสรรค์และร่วมกันอภิปราย</w:t>
            </w:r>
          </w:p>
        </w:tc>
        <w:tc>
          <w:tcPr>
            <w:tcW w:w="851" w:type="dxa"/>
            <w:vAlign w:val="center"/>
          </w:tcPr>
          <w:p w14:paraId="1C0F592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4.77</w:t>
            </w:r>
          </w:p>
        </w:tc>
        <w:tc>
          <w:tcPr>
            <w:tcW w:w="850" w:type="dxa"/>
            <w:vAlign w:val="center"/>
          </w:tcPr>
          <w:p w14:paraId="13DC18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0.43</w:t>
            </w:r>
          </w:p>
        </w:tc>
        <w:tc>
          <w:tcPr>
            <w:tcW w:w="993" w:type="dxa"/>
          </w:tcPr>
          <w:p w14:paraId="13107E15" w14:textId="77777777" w:rsidR="00270DF9" w:rsidRPr="00270DF9" w:rsidRDefault="00270DF9" w:rsidP="00C43295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02DF4F4F" w14:textId="77777777" w:rsidTr="00C43295">
        <w:tc>
          <w:tcPr>
            <w:tcW w:w="567" w:type="dxa"/>
          </w:tcPr>
          <w:p w14:paraId="70CDE2C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582F60B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1.5 </w:t>
            </w:r>
            <w:r w:rsidRPr="00270DF9">
              <w:rPr>
                <w:rFonts w:ascii="TH SarabunPSK" w:hAnsi="TH SarabunPSK" w:cs="TH SarabunPSK"/>
                <w:cs/>
              </w:rPr>
              <w:t>ยอมรับความคิดเห็นของนักเรียนที่ต่างไปจากครูผู้สอน</w:t>
            </w:r>
          </w:p>
        </w:tc>
        <w:tc>
          <w:tcPr>
            <w:tcW w:w="851" w:type="dxa"/>
            <w:vAlign w:val="center"/>
          </w:tcPr>
          <w:p w14:paraId="2C25CB8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4.74</w:t>
            </w:r>
          </w:p>
        </w:tc>
        <w:tc>
          <w:tcPr>
            <w:tcW w:w="850" w:type="dxa"/>
            <w:vAlign w:val="center"/>
          </w:tcPr>
          <w:p w14:paraId="40FECBF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0.44</w:t>
            </w:r>
          </w:p>
        </w:tc>
        <w:tc>
          <w:tcPr>
            <w:tcW w:w="993" w:type="dxa"/>
          </w:tcPr>
          <w:p w14:paraId="09E3CA9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0E0A006C" w14:textId="77777777" w:rsidTr="00C43295">
        <w:tc>
          <w:tcPr>
            <w:tcW w:w="567" w:type="dxa"/>
          </w:tcPr>
          <w:p w14:paraId="4BF23E6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74FB6F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  <w:vAlign w:val="center"/>
          </w:tcPr>
          <w:p w14:paraId="382A837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4.68</w:t>
            </w:r>
          </w:p>
        </w:tc>
        <w:tc>
          <w:tcPr>
            <w:tcW w:w="850" w:type="dxa"/>
            <w:vAlign w:val="center"/>
          </w:tcPr>
          <w:p w14:paraId="5202110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0.32</w:t>
            </w:r>
          </w:p>
        </w:tc>
        <w:tc>
          <w:tcPr>
            <w:tcW w:w="993" w:type="dxa"/>
          </w:tcPr>
          <w:p w14:paraId="3453CDC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270DF9" w:rsidRPr="00270DF9" w14:paraId="15F15CC1" w14:textId="77777777" w:rsidTr="00C43295">
        <w:tc>
          <w:tcPr>
            <w:tcW w:w="567" w:type="dxa"/>
          </w:tcPr>
          <w:p w14:paraId="30BEDA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5670" w:type="dxa"/>
          </w:tcPr>
          <w:p w14:paraId="24CD2025" w14:textId="77777777" w:rsidR="00270DF9" w:rsidRPr="00270DF9" w:rsidRDefault="00270DF9" w:rsidP="00270DF9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ด้านเนื้อหา</w:t>
            </w:r>
          </w:p>
        </w:tc>
        <w:tc>
          <w:tcPr>
            <w:tcW w:w="851" w:type="dxa"/>
          </w:tcPr>
          <w:p w14:paraId="6C5701E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60F112A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1B653D6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70DF9" w:rsidRPr="00270DF9" w14:paraId="7543645C" w14:textId="77777777" w:rsidTr="00C43295">
        <w:tc>
          <w:tcPr>
            <w:tcW w:w="567" w:type="dxa"/>
          </w:tcPr>
          <w:p w14:paraId="678024C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3A0F4613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2.1 </w:t>
            </w:r>
            <w:r w:rsidRPr="00270DF9">
              <w:rPr>
                <w:rFonts w:ascii="TH SarabunPSK" w:eastAsia="Calibri" w:hAnsi="TH SarabunPSK" w:cs="TH SarabunPSK"/>
                <w:cs/>
              </w:rPr>
              <w:t>ความยากง่ายของเนื้อหาเหมาะสมกับความสามารถของนักเรียน</w:t>
            </w:r>
          </w:p>
        </w:tc>
        <w:tc>
          <w:tcPr>
            <w:tcW w:w="851" w:type="dxa"/>
            <w:vAlign w:val="center"/>
          </w:tcPr>
          <w:p w14:paraId="77001CB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4.55</w:t>
            </w:r>
          </w:p>
        </w:tc>
        <w:tc>
          <w:tcPr>
            <w:tcW w:w="850" w:type="dxa"/>
            <w:vAlign w:val="center"/>
          </w:tcPr>
          <w:p w14:paraId="5A59B1A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0.62</w:t>
            </w:r>
          </w:p>
        </w:tc>
        <w:tc>
          <w:tcPr>
            <w:tcW w:w="993" w:type="dxa"/>
          </w:tcPr>
          <w:p w14:paraId="3E0231F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11268F58" w14:textId="77777777" w:rsidTr="00C43295">
        <w:trPr>
          <w:trHeight w:val="458"/>
        </w:trPr>
        <w:tc>
          <w:tcPr>
            <w:tcW w:w="567" w:type="dxa"/>
          </w:tcPr>
          <w:p w14:paraId="356E0DE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9C8F254" w14:textId="0C6C4703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2.2 </w:t>
            </w:r>
            <w:r w:rsidRPr="00270DF9">
              <w:rPr>
                <w:rFonts w:ascii="TH SarabunPSK" w:hAnsi="TH SarabunPSK" w:cs="TH SarabunPSK"/>
                <w:cs/>
              </w:rPr>
              <w:t>เนื้อหามีรูปแบบตรงกับความสนใจ และความต้องการของนักเรียน</w:t>
            </w:r>
          </w:p>
        </w:tc>
        <w:tc>
          <w:tcPr>
            <w:tcW w:w="851" w:type="dxa"/>
            <w:vAlign w:val="center"/>
          </w:tcPr>
          <w:p w14:paraId="0D056F0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4.45</w:t>
            </w:r>
          </w:p>
        </w:tc>
        <w:tc>
          <w:tcPr>
            <w:tcW w:w="850" w:type="dxa"/>
            <w:vAlign w:val="center"/>
          </w:tcPr>
          <w:p w14:paraId="2481830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0.51</w:t>
            </w:r>
          </w:p>
        </w:tc>
        <w:tc>
          <w:tcPr>
            <w:tcW w:w="993" w:type="dxa"/>
          </w:tcPr>
          <w:p w14:paraId="178CD72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270DF9" w:rsidRPr="00270DF9" w14:paraId="37CC3816" w14:textId="77777777" w:rsidTr="00C43295">
        <w:tc>
          <w:tcPr>
            <w:tcW w:w="567" w:type="dxa"/>
          </w:tcPr>
          <w:p w14:paraId="0F55E1D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6CC5916D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2.3 </w:t>
            </w:r>
            <w:r w:rsidRPr="00270DF9">
              <w:rPr>
                <w:rFonts w:ascii="TH SarabunPSK" w:hAnsi="TH SarabunPSK" w:cs="TH SarabunPSK"/>
                <w:cs/>
              </w:rPr>
              <w:t>เนื้อหาเรียงลำดับจากง่ายไปสู่ยาก</w:t>
            </w:r>
          </w:p>
        </w:tc>
        <w:tc>
          <w:tcPr>
            <w:tcW w:w="851" w:type="dxa"/>
            <w:vAlign w:val="center"/>
          </w:tcPr>
          <w:p w14:paraId="7268F5C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4.58</w:t>
            </w:r>
          </w:p>
        </w:tc>
        <w:tc>
          <w:tcPr>
            <w:tcW w:w="850" w:type="dxa"/>
            <w:vAlign w:val="center"/>
          </w:tcPr>
          <w:p w14:paraId="3FA91AB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0.50</w:t>
            </w:r>
          </w:p>
        </w:tc>
        <w:tc>
          <w:tcPr>
            <w:tcW w:w="993" w:type="dxa"/>
          </w:tcPr>
          <w:p w14:paraId="5572FFC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46A502C6" w14:textId="77777777" w:rsidTr="00C43295">
        <w:tc>
          <w:tcPr>
            <w:tcW w:w="567" w:type="dxa"/>
          </w:tcPr>
          <w:p w14:paraId="30906AF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2F63C6A4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2.4 </w:t>
            </w:r>
            <w:r w:rsidRPr="00270DF9">
              <w:rPr>
                <w:rFonts w:ascii="TH SarabunPSK" w:hAnsi="TH SarabunPSK" w:cs="TH SarabunPSK"/>
                <w:cs/>
              </w:rPr>
              <w:t>การจัดเนื้อหาเหมาะสมกับเวลาเรียน</w:t>
            </w:r>
          </w:p>
        </w:tc>
        <w:tc>
          <w:tcPr>
            <w:tcW w:w="851" w:type="dxa"/>
            <w:vAlign w:val="center"/>
          </w:tcPr>
          <w:p w14:paraId="21C85DA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4.48</w:t>
            </w:r>
          </w:p>
        </w:tc>
        <w:tc>
          <w:tcPr>
            <w:tcW w:w="850" w:type="dxa"/>
            <w:vAlign w:val="center"/>
          </w:tcPr>
          <w:p w14:paraId="1EBE25A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0.51</w:t>
            </w:r>
          </w:p>
        </w:tc>
        <w:tc>
          <w:tcPr>
            <w:tcW w:w="993" w:type="dxa"/>
          </w:tcPr>
          <w:p w14:paraId="7FB7BB9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270DF9" w:rsidRPr="00270DF9" w14:paraId="38A1FBFF" w14:textId="77777777" w:rsidTr="00C43295">
        <w:tc>
          <w:tcPr>
            <w:tcW w:w="567" w:type="dxa"/>
          </w:tcPr>
          <w:p w14:paraId="43683B4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10B6C200" w14:textId="77777777" w:rsidR="00270DF9" w:rsidRPr="00270DF9" w:rsidRDefault="00270DF9" w:rsidP="00270DF9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</w:rPr>
              <w:t xml:space="preserve">2.5 </w:t>
            </w:r>
            <w:r w:rsidRPr="00270DF9">
              <w:rPr>
                <w:rFonts w:ascii="TH SarabunPSK" w:hAnsi="TH SarabunPSK" w:cs="TH SarabunPSK"/>
                <w:cs/>
              </w:rPr>
              <w:t>มีใบกิจกรรมที่หลากหลาย</w:t>
            </w:r>
          </w:p>
        </w:tc>
        <w:tc>
          <w:tcPr>
            <w:tcW w:w="851" w:type="dxa"/>
            <w:vAlign w:val="center"/>
          </w:tcPr>
          <w:p w14:paraId="4E3D3E1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4.71</w:t>
            </w:r>
          </w:p>
        </w:tc>
        <w:tc>
          <w:tcPr>
            <w:tcW w:w="850" w:type="dxa"/>
            <w:vAlign w:val="center"/>
          </w:tcPr>
          <w:p w14:paraId="1E84964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0.46</w:t>
            </w:r>
          </w:p>
        </w:tc>
        <w:tc>
          <w:tcPr>
            <w:tcW w:w="993" w:type="dxa"/>
          </w:tcPr>
          <w:p w14:paraId="5F86276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3A51DA4C" w14:textId="77777777" w:rsidTr="00C43295">
        <w:tc>
          <w:tcPr>
            <w:tcW w:w="567" w:type="dxa"/>
          </w:tcPr>
          <w:p w14:paraId="31D540A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D1E2D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</w:tcPr>
          <w:p w14:paraId="69C056A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4.55</w:t>
            </w:r>
          </w:p>
        </w:tc>
        <w:tc>
          <w:tcPr>
            <w:tcW w:w="850" w:type="dxa"/>
          </w:tcPr>
          <w:p w14:paraId="12C9322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0.25</w:t>
            </w:r>
          </w:p>
        </w:tc>
        <w:tc>
          <w:tcPr>
            <w:tcW w:w="993" w:type="dxa"/>
          </w:tcPr>
          <w:p w14:paraId="4B95510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C43295" w:rsidRPr="00270DF9" w14:paraId="1713972C" w14:textId="77777777" w:rsidTr="00C43295">
        <w:tc>
          <w:tcPr>
            <w:tcW w:w="567" w:type="dxa"/>
          </w:tcPr>
          <w:p w14:paraId="575546C8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5670" w:type="dxa"/>
          </w:tcPr>
          <w:p w14:paraId="7D895C4A" w14:textId="77777777" w:rsidR="00C43295" w:rsidRPr="00270DF9" w:rsidRDefault="00C43295" w:rsidP="00636E8F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ด้านการจัดกิจกรรมการเรียนรู้บอร์ดเกมมัลติมีเดีย</w:t>
            </w:r>
          </w:p>
        </w:tc>
        <w:tc>
          <w:tcPr>
            <w:tcW w:w="851" w:type="dxa"/>
          </w:tcPr>
          <w:p w14:paraId="19A689D5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502691A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14:paraId="6886D12D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43295" w:rsidRPr="00270DF9" w14:paraId="1E562F01" w14:textId="77777777" w:rsidTr="00C43295">
        <w:tc>
          <w:tcPr>
            <w:tcW w:w="567" w:type="dxa"/>
          </w:tcPr>
          <w:p w14:paraId="659B3512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0E4FD553" w14:textId="77777777" w:rsidR="00C43295" w:rsidRPr="00270DF9" w:rsidRDefault="00C43295" w:rsidP="00636E8F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3.1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บอร์ดเกมมัลติมีเดียมีความน่าสนใจ</w:t>
            </w:r>
          </w:p>
        </w:tc>
        <w:tc>
          <w:tcPr>
            <w:tcW w:w="851" w:type="dxa"/>
          </w:tcPr>
          <w:p w14:paraId="27B78634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4.90</w:t>
            </w:r>
          </w:p>
        </w:tc>
        <w:tc>
          <w:tcPr>
            <w:tcW w:w="850" w:type="dxa"/>
          </w:tcPr>
          <w:p w14:paraId="46A44372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0.30</w:t>
            </w:r>
          </w:p>
        </w:tc>
        <w:tc>
          <w:tcPr>
            <w:tcW w:w="993" w:type="dxa"/>
          </w:tcPr>
          <w:p w14:paraId="26BC3BFD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C43295" w:rsidRPr="00270DF9" w14:paraId="4ACC5C05" w14:textId="77777777" w:rsidTr="00C43295">
        <w:tc>
          <w:tcPr>
            <w:tcW w:w="567" w:type="dxa"/>
          </w:tcPr>
          <w:p w14:paraId="6B5607E3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E797717" w14:textId="77777777" w:rsidR="00C43295" w:rsidRDefault="00C43295" w:rsidP="00636E8F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3.2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 xml:space="preserve">บอร์ดเกมมัลติมีเดีย มีภาพประกอบ </w:t>
            </w:r>
          </w:p>
          <w:p w14:paraId="74DA8F49" w14:textId="77777777" w:rsidR="00C43295" w:rsidRPr="00270DF9" w:rsidRDefault="00C43295" w:rsidP="00636E8F">
            <w:pPr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ตัวอักษร และสีสันน่าสนใจ ช่วยกระตุ้นความสนใจของนักเรียน</w:t>
            </w:r>
          </w:p>
        </w:tc>
        <w:tc>
          <w:tcPr>
            <w:tcW w:w="851" w:type="dxa"/>
          </w:tcPr>
          <w:p w14:paraId="7FB7CCDD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4.61</w:t>
            </w:r>
          </w:p>
        </w:tc>
        <w:tc>
          <w:tcPr>
            <w:tcW w:w="850" w:type="dxa"/>
          </w:tcPr>
          <w:p w14:paraId="493B4979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0.56</w:t>
            </w:r>
          </w:p>
        </w:tc>
        <w:tc>
          <w:tcPr>
            <w:tcW w:w="993" w:type="dxa"/>
          </w:tcPr>
          <w:p w14:paraId="027E854C" w14:textId="77777777" w:rsidR="00C43295" w:rsidRPr="00270DF9" w:rsidRDefault="00C43295" w:rsidP="00636E8F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</w:tbl>
    <w:p w14:paraId="394D4938" w14:textId="6A9C4D81" w:rsidR="00270DF9" w:rsidRPr="00270DF9" w:rsidRDefault="00270DF9" w:rsidP="00270DF9">
      <w:pPr>
        <w:pStyle w:val="af0"/>
        <w:jc w:val="thaiDistribute"/>
        <w:rPr>
          <w:rFonts w:ascii="TH SarabunPSK" w:hAnsi="TH SarabunPSK" w:cs="TH SarabunPSK"/>
          <w:sz w:val="28"/>
          <w:cs/>
        </w:rPr>
      </w:pPr>
      <w:r w:rsidRPr="00270DF9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AB3C3A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270DF9">
        <w:rPr>
          <w:rFonts w:ascii="TH SarabunPSK" w:hAnsi="TH SarabunPSK" w:cs="TH SarabunPSK"/>
          <w:sz w:val="28"/>
          <w:cs/>
        </w:rPr>
        <w:t xml:space="preserve"> ผลการศึกษาความพึงพอใจของนักเรียนชั้นมัธยมศึกษาปีที่ 1 มีต่อการจัดการเรียนรู้ด้วยชุดกิจกรรมการเรียนรู้บอร์ดเกมมัลติมีเดีย เรื่อง ทัศนธาตุและการจัดองค์ประกอบศิลป์ (ต่อ)</w:t>
      </w:r>
    </w:p>
    <w:tbl>
      <w:tblPr>
        <w:tblStyle w:val="a4"/>
        <w:tblW w:w="8931" w:type="dxa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851"/>
        <w:gridCol w:w="850"/>
        <w:gridCol w:w="993"/>
      </w:tblGrid>
      <w:tr w:rsidR="00270DF9" w:rsidRPr="00270DF9" w14:paraId="3ADCEF3D" w14:textId="77777777" w:rsidTr="00270DF9">
        <w:tc>
          <w:tcPr>
            <w:tcW w:w="567" w:type="dxa"/>
          </w:tcPr>
          <w:p w14:paraId="64FEAC2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</w:p>
        </w:tc>
        <w:tc>
          <w:tcPr>
            <w:tcW w:w="5670" w:type="dxa"/>
          </w:tcPr>
          <w:p w14:paraId="19203B7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รายการที่ประเมิน</w:t>
            </w:r>
          </w:p>
        </w:tc>
        <w:tc>
          <w:tcPr>
            <w:tcW w:w="851" w:type="dxa"/>
          </w:tcPr>
          <w:p w14:paraId="04958359" w14:textId="77777777" w:rsidR="00270DF9" w:rsidRPr="00270DF9" w:rsidRDefault="00000000" w:rsidP="00270DF9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</w:tcPr>
          <w:p w14:paraId="76DC954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993" w:type="dxa"/>
          </w:tcPr>
          <w:p w14:paraId="07574AC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</w:tr>
      <w:tr w:rsidR="00270DF9" w:rsidRPr="00270DF9" w14:paraId="112A44EB" w14:textId="77777777" w:rsidTr="00270DF9">
        <w:tc>
          <w:tcPr>
            <w:tcW w:w="567" w:type="dxa"/>
          </w:tcPr>
          <w:p w14:paraId="5F0C9E5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5F5E7845" w14:textId="77777777" w:rsidR="00C43295" w:rsidRDefault="00270DF9" w:rsidP="00270DF9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3.3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 มีการอธิบาย</w:t>
            </w:r>
          </w:p>
          <w:p w14:paraId="5C9D0806" w14:textId="62D47A7F" w:rsidR="00270DF9" w:rsidRPr="00270DF9" w:rsidRDefault="00270DF9" w:rsidP="00270DF9">
            <w:pPr>
              <w:jc w:val="thaiDistribute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วิธีการเล่น ก</w:t>
            </w:r>
            <w:r w:rsidR="00C43295">
              <w:rPr>
                <w:rFonts w:ascii="TH SarabunPSK" w:hAnsi="TH SarabunPSK" w:cs="TH SarabunPSK" w:hint="cs"/>
                <w:cs/>
              </w:rPr>
              <w:t>ฎ</w:t>
            </w:r>
            <w:r w:rsidRPr="00270DF9">
              <w:rPr>
                <w:rFonts w:ascii="TH SarabunPSK" w:hAnsi="TH SarabunPSK" w:cs="TH SarabunPSK"/>
                <w:cs/>
              </w:rPr>
              <w:t>กติกาอย่างเป็นลำดับขั้นตอนและชัดเจนเข้าใจง่าย</w:t>
            </w:r>
          </w:p>
        </w:tc>
        <w:tc>
          <w:tcPr>
            <w:tcW w:w="851" w:type="dxa"/>
          </w:tcPr>
          <w:p w14:paraId="0F49C8F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4.68</w:t>
            </w:r>
          </w:p>
        </w:tc>
        <w:tc>
          <w:tcPr>
            <w:tcW w:w="850" w:type="dxa"/>
          </w:tcPr>
          <w:p w14:paraId="1CB0609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0.48</w:t>
            </w:r>
          </w:p>
        </w:tc>
        <w:tc>
          <w:tcPr>
            <w:tcW w:w="993" w:type="dxa"/>
          </w:tcPr>
          <w:p w14:paraId="357629B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428EEE97" w14:textId="77777777" w:rsidTr="00270DF9">
        <w:tc>
          <w:tcPr>
            <w:tcW w:w="567" w:type="dxa"/>
          </w:tcPr>
          <w:p w14:paraId="1DA2A82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04192C79" w14:textId="77777777" w:rsidR="00270DF9" w:rsidRPr="00270DF9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3.4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 ท้าทายความสามารถและเร้าใจให้นักเรียนอยากเรียนรู้เนื้อหาในบทเรียนมากขึ้น</w:t>
            </w:r>
          </w:p>
        </w:tc>
        <w:tc>
          <w:tcPr>
            <w:tcW w:w="851" w:type="dxa"/>
            <w:vAlign w:val="center"/>
          </w:tcPr>
          <w:p w14:paraId="54CBC4B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4.84</w:t>
            </w:r>
          </w:p>
        </w:tc>
        <w:tc>
          <w:tcPr>
            <w:tcW w:w="850" w:type="dxa"/>
            <w:vAlign w:val="center"/>
          </w:tcPr>
          <w:p w14:paraId="2845B6F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0.37</w:t>
            </w:r>
          </w:p>
        </w:tc>
        <w:tc>
          <w:tcPr>
            <w:tcW w:w="993" w:type="dxa"/>
          </w:tcPr>
          <w:p w14:paraId="15899E9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  <w:p w14:paraId="5B96C84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6015FBD2" w14:textId="77777777" w:rsidTr="00270DF9">
        <w:tc>
          <w:tcPr>
            <w:tcW w:w="567" w:type="dxa"/>
          </w:tcPr>
          <w:p w14:paraId="0063EEA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14C811D5" w14:textId="77777777" w:rsidR="00270DF9" w:rsidRPr="00270DF9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eastAsia="Calibri" w:hAnsi="TH SarabunPSK" w:cs="TH SarabunPSK"/>
              </w:rPr>
              <w:t xml:space="preserve">3.5 </w:t>
            </w:r>
            <w:r w:rsidRPr="00270DF9">
              <w:rPr>
                <w:rFonts w:ascii="TH SarabunPSK" w:eastAsia="Calibri" w:hAnsi="TH SarabunPSK" w:cs="TH SarabunPSK"/>
                <w:cs/>
              </w:rPr>
              <w:t>การจัดกิจกรรมการเรียนรู้</w:t>
            </w:r>
            <w:r w:rsidRPr="00270DF9">
              <w:rPr>
                <w:rFonts w:ascii="TH SarabunPSK" w:hAnsi="TH SarabunPSK" w:cs="TH SarabunPSK"/>
                <w:cs/>
              </w:rPr>
              <w:t>บอร์ดเกมมัลติมีเดีย ช่วยให้นักเรียนเกิดความสนุกกับการเรียนรู้และพัฒนาทักษะกระบวนการคิดมากขึ้น</w:t>
            </w:r>
          </w:p>
        </w:tc>
        <w:tc>
          <w:tcPr>
            <w:tcW w:w="851" w:type="dxa"/>
            <w:vAlign w:val="center"/>
          </w:tcPr>
          <w:p w14:paraId="5A60C79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4.81</w:t>
            </w:r>
          </w:p>
        </w:tc>
        <w:tc>
          <w:tcPr>
            <w:tcW w:w="850" w:type="dxa"/>
            <w:vAlign w:val="center"/>
          </w:tcPr>
          <w:p w14:paraId="4DD597F8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0.40</w:t>
            </w:r>
          </w:p>
        </w:tc>
        <w:tc>
          <w:tcPr>
            <w:tcW w:w="993" w:type="dxa"/>
          </w:tcPr>
          <w:p w14:paraId="1633E64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2A3536B1" w14:textId="77777777" w:rsidTr="00270DF9">
        <w:tc>
          <w:tcPr>
            <w:tcW w:w="567" w:type="dxa"/>
          </w:tcPr>
          <w:p w14:paraId="466A92D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14:paraId="018F022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  <w:vAlign w:val="center"/>
          </w:tcPr>
          <w:p w14:paraId="6651EAFA" w14:textId="77777777" w:rsidR="00270DF9" w:rsidRPr="00270DF9" w:rsidRDefault="00270DF9" w:rsidP="00270DF9">
            <w:pPr>
              <w:tabs>
                <w:tab w:val="center" w:pos="2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4.77</w:t>
            </w:r>
          </w:p>
        </w:tc>
        <w:tc>
          <w:tcPr>
            <w:tcW w:w="850" w:type="dxa"/>
            <w:vAlign w:val="center"/>
          </w:tcPr>
          <w:p w14:paraId="6FB0791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0.28</w:t>
            </w:r>
          </w:p>
        </w:tc>
        <w:tc>
          <w:tcPr>
            <w:tcW w:w="993" w:type="dxa"/>
          </w:tcPr>
          <w:p w14:paraId="6022982F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270DF9" w:rsidRPr="00270DF9" w14:paraId="5767A887" w14:textId="77777777" w:rsidTr="00270DF9">
        <w:tc>
          <w:tcPr>
            <w:tcW w:w="567" w:type="dxa"/>
          </w:tcPr>
          <w:p w14:paraId="567FE231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5670" w:type="dxa"/>
          </w:tcPr>
          <w:p w14:paraId="03154CFE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ด้านการวัดประเมินผล</w:t>
            </w:r>
          </w:p>
        </w:tc>
        <w:tc>
          <w:tcPr>
            <w:tcW w:w="851" w:type="dxa"/>
          </w:tcPr>
          <w:p w14:paraId="633761E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14:paraId="5EB476A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4C39907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70DF9" w:rsidRPr="00270DF9" w14:paraId="607579D9" w14:textId="77777777" w:rsidTr="00270DF9">
        <w:tc>
          <w:tcPr>
            <w:tcW w:w="567" w:type="dxa"/>
          </w:tcPr>
          <w:p w14:paraId="3EB91C9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7D036CC1" w14:textId="2876057E" w:rsidR="00270DF9" w:rsidRPr="00C43295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4.1 </w:t>
            </w:r>
            <w:r w:rsidRPr="00270DF9">
              <w:rPr>
                <w:rFonts w:ascii="TH SarabunPSK" w:hAnsi="TH SarabunPSK" w:cs="TH SarabunPSK"/>
                <w:cs/>
              </w:rPr>
              <w:t>การประเมินผลการเรียนการสอนที่สอดคล้องกับกิจกรรมการเรียนรู้</w:t>
            </w:r>
          </w:p>
        </w:tc>
        <w:tc>
          <w:tcPr>
            <w:tcW w:w="851" w:type="dxa"/>
          </w:tcPr>
          <w:p w14:paraId="07701B3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4.58</w:t>
            </w:r>
          </w:p>
        </w:tc>
        <w:tc>
          <w:tcPr>
            <w:tcW w:w="850" w:type="dxa"/>
          </w:tcPr>
          <w:p w14:paraId="72D073BA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0.50</w:t>
            </w:r>
          </w:p>
        </w:tc>
        <w:tc>
          <w:tcPr>
            <w:tcW w:w="993" w:type="dxa"/>
          </w:tcPr>
          <w:p w14:paraId="41F49E9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มากที่สุด</w:t>
            </w:r>
          </w:p>
        </w:tc>
      </w:tr>
      <w:tr w:rsidR="00270DF9" w:rsidRPr="00270DF9" w14:paraId="5BF5D57D" w14:textId="77777777" w:rsidTr="00270DF9">
        <w:tc>
          <w:tcPr>
            <w:tcW w:w="567" w:type="dxa"/>
          </w:tcPr>
          <w:p w14:paraId="15D055FF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747FDB25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4.2 </w:t>
            </w:r>
            <w:r w:rsidRPr="00270DF9">
              <w:rPr>
                <w:rFonts w:ascii="TH SarabunPSK" w:hAnsi="TH SarabunPSK" w:cs="TH SarabunPSK"/>
                <w:cs/>
              </w:rPr>
              <w:t>การวัดและประเมินผลอย่างหลากหลาย</w:t>
            </w:r>
          </w:p>
        </w:tc>
        <w:tc>
          <w:tcPr>
            <w:tcW w:w="851" w:type="dxa"/>
          </w:tcPr>
          <w:p w14:paraId="68070D8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4.52</w:t>
            </w:r>
          </w:p>
        </w:tc>
        <w:tc>
          <w:tcPr>
            <w:tcW w:w="850" w:type="dxa"/>
          </w:tcPr>
          <w:p w14:paraId="719EF43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0.51</w:t>
            </w:r>
          </w:p>
        </w:tc>
        <w:tc>
          <w:tcPr>
            <w:tcW w:w="993" w:type="dxa"/>
          </w:tcPr>
          <w:p w14:paraId="7A0CE68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32A39489" w14:textId="77777777" w:rsidTr="00270DF9">
        <w:tc>
          <w:tcPr>
            <w:tcW w:w="567" w:type="dxa"/>
          </w:tcPr>
          <w:p w14:paraId="010BF8A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434EC2C9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4.3 </w:t>
            </w:r>
            <w:r w:rsidRPr="00270DF9">
              <w:rPr>
                <w:rFonts w:ascii="TH SarabunPSK" w:hAnsi="TH SarabunPSK" w:cs="TH SarabunPSK"/>
                <w:cs/>
              </w:rPr>
              <w:t>การประเมินครอบคลุมเนื้อหาที่เรียน</w:t>
            </w:r>
          </w:p>
        </w:tc>
        <w:tc>
          <w:tcPr>
            <w:tcW w:w="851" w:type="dxa"/>
          </w:tcPr>
          <w:p w14:paraId="3F9361A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4.65</w:t>
            </w:r>
          </w:p>
        </w:tc>
        <w:tc>
          <w:tcPr>
            <w:tcW w:w="850" w:type="dxa"/>
          </w:tcPr>
          <w:p w14:paraId="14151CC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0.49</w:t>
            </w:r>
          </w:p>
        </w:tc>
        <w:tc>
          <w:tcPr>
            <w:tcW w:w="993" w:type="dxa"/>
          </w:tcPr>
          <w:p w14:paraId="08FED0F9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270DF9" w:rsidRPr="00270DF9" w14:paraId="2DCFABD3" w14:textId="77777777" w:rsidTr="00270DF9">
        <w:tc>
          <w:tcPr>
            <w:tcW w:w="567" w:type="dxa"/>
          </w:tcPr>
          <w:p w14:paraId="4886087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58FF75A6" w14:textId="77777777" w:rsidR="00270DF9" w:rsidRPr="00270DF9" w:rsidRDefault="00270DF9" w:rsidP="00270DF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4.4 </w:t>
            </w:r>
            <w:r w:rsidRPr="00270DF9">
              <w:rPr>
                <w:rFonts w:ascii="TH SarabunPSK" w:hAnsi="TH SarabunPSK" w:cs="TH SarabunPSK"/>
                <w:cs/>
              </w:rPr>
              <w:t>นักเรียนมีส่วนร่วมในการประเมินผลการเรียน</w:t>
            </w:r>
          </w:p>
        </w:tc>
        <w:tc>
          <w:tcPr>
            <w:tcW w:w="851" w:type="dxa"/>
          </w:tcPr>
          <w:p w14:paraId="5B5158E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4.45</w:t>
            </w:r>
          </w:p>
        </w:tc>
        <w:tc>
          <w:tcPr>
            <w:tcW w:w="850" w:type="dxa"/>
          </w:tcPr>
          <w:p w14:paraId="5ACBF8C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0.57</w:t>
            </w:r>
          </w:p>
        </w:tc>
        <w:tc>
          <w:tcPr>
            <w:tcW w:w="993" w:type="dxa"/>
          </w:tcPr>
          <w:p w14:paraId="5E138484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70DF9">
              <w:rPr>
                <w:rFonts w:ascii="TH SarabunPSK" w:hAnsi="TH SarabunPSK" w:cs="TH SarabunPSK"/>
                <w:color w:val="000000" w:themeColor="text1"/>
                <w:cs/>
              </w:rPr>
              <w:t>มาก</w:t>
            </w:r>
          </w:p>
        </w:tc>
      </w:tr>
      <w:tr w:rsidR="00270DF9" w:rsidRPr="00270DF9" w14:paraId="1BA61A44" w14:textId="77777777" w:rsidTr="00270DF9">
        <w:tc>
          <w:tcPr>
            <w:tcW w:w="567" w:type="dxa"/>
          </w:tcPr>
          <w:p w14:paraId="12FF7866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6DBAA41D" w14:textId="77777777" w:rsidR="00270DF9" w:rsidRPr="00270DF9" w:rsidRDefault="00270DF9" w:rsidP="00270DF9">
            <w:pPr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</w:rPr>
              <w:t xml:space="preserve">4.5 </w:t>
            </w:r>
            <w:r w:rsidRPr="00270DF9">
              <w:rPr>
                <w:rFonts w:ascii="TH SarabunPSK" w:hAnsi="TH SarabunPSK" w:cs="TH SarabunPSK"/>
                <w:cs/>
              </w:rPr>
              <w:t>การให้ข้อมูลย้อนกลับเพื่อนำไปพัฒนาตนเอง</w:t>
            </w:r>
          </w:p>
        </w:tc>
        <w:tc>
          <w:tcPr>
            <w:tcW w:w="851" w:type="dxa"/>
          </w:tcPr>
          <w:p w14:paraId="2C36DC2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4.42</w:t>
            </w:r>
          </w:p>
        </w:tc>
        <w:tc>
          <w:tcPr>
            <w:tcW w:w="850" w:type="dxa"/>
          </w:tcPr>
          <w:p w14:paraId="4FA99D1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</w:rPr>
            </w:pPr>
            <w:r w:rsidRPr="00270DF9">
              <w:rPr>
                <w:rFonts w:ascii="TH SarabunPSK" w:hAnsi="TH SarabunPSK" w:cs="TH SarabunPSK"/>
                <w:cs/>
              </w:rPr>
              <w:t>0.62</w:t>
            </w:r>
          </w:p>
        </w:tc>
        <w:tc>
          <w:tcPr>
            <w:tcW w:w="993" w:type="dxa"/>
          </w:tcPr>
          <w:p w14:paraId="38FB4C2D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DF9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270DF9" w:rsidRPr="00270DF9" w14:paraId="6C596B7D" w14:textId="77777777" w:rsidTr="00270DF9">
        <w:tc>
          <w:tcPr>
            <w:tcW w:w="567" w:type="dxa"/>
          </w:tcPr>
          <w:p w14:paraId="4E4A53DB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147FD865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</w:t>
            </w:r>
          </w:p>
        </w:tc>
        <w:tc>
          <w:tcPr>
            <w:tcW w:w="851" w:type="dxa"/>
          </w:tcPr>
          <w:p w14:paraId="079D5A62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4.52</w:t>
            </w:r>
          </w:p>
        </w:tc>
        <w:tc>
          <w:tcPr>
            <w:tcW w:w="850" w:type="dxa"/>
          </w:tcPr>
          <w:p w14:paraId="3AA1243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0.30</w:t>
            </w:r>
          </w:p>
        </w:tc>
        <w:tc>
          <w:tcPr>
            <w:tcW w:w="993" w:type="dxa"/>
          </w:tcPr>
          <w:p w14:paraId="52F717D0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  <w:tr w:rsidR="00270DF9" w:rsidRPr="00270DF9" w14:paraId="3DA7C7C6" w14:textId="77777777" w:rsidTr="00270DF9">
        <w:tc>
          <w:tcPr>
            <w:tcW w:w="567" w:type="dxa"/>
          </w:tcPr>
          <w:p w14:paraId="3D7D8DF3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0" w:type="dxa"/>
          </w:tcPr>
          <w:p w14:paraId="14BB80B7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เฉลี่ยรวม</w:t>
            </w:r>
          </w:p>
        </w:tc>
        <w:tc>
          <w:tcPr>
            <w:tcW w:w="851" w:type="dxa"/>
            <w:vAlign w:val="center"/>
          </w:tcPr>
          <w:p w14:paraId="7845B35C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4.63</w:t>
            </w:r>
          </w:p>
        </w:tc>
        <w:tc>
          <w:tcPr>
            <w:tcW w:w="850" w:type="dxa"/>
            <w:vAlign w:val="center"/>
          </w:tcPr>
          <w:p w14:paraId="24FECA2F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0DF9">
              <w:rPr>
                <w:rFonts w:ascii="TH SarabunPSK" w:hAnsi="TH SarabunPSK" w:cs="TH SarabunPSK"/>
                <w:b/>
                <w:bCs/>
              </w:rPr>
              <w:t>0.23</w:t>
            </w:r>
          </w:p>
        </w:tc>
        <w:tc>
          <w:tcPr>
            <w:tcW w:w="993" w:type="dxa"/>
          </w:tcPr>
          <w:p w14:paraId="5D9F26FE" w14:textId="77777777" w:rsidR="00270DF9" w:rsidRPr="00270DF9" w:rsidRDefault="00270DF9" w:rsidP="00270D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0DF9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</w:tbl>
    <w:p w14:paraId="0C6099EB" w14:textId="77777777" w:rsidR="003C2582" w:rsidRDefault="003C2582" w:rsidP="00F21C7C">
      <w:pPr>
        <w:ind w:firstLine="992"/>
        <w:jc w:val="thaiDistribute"/>
        <w:rPr>
          <w:rFonts w:ascii="TH SarabunPSK" w:hAnsi="TH SarabunPSK" w:cs="TH SarabunPSK"/>
        </w:rPr>
      </w:pPr>
    </w:p>
    <w:p w14:paraId="6D51FCF1" w14:textId="005D0A4B" w:rsidR="00EC2251" w:rsidRDefault="00270DF9" w:rsidP="00F21C7C">
      <w:pPr>
        <w:ind w:firstLine="992"/>
        <w:jc w:val="thaiDistribute"/>
        <w:rPr>
          <w:rFonts w:ascii="TH SarabunPSK" w:hAnsi="TH SarabunPSK" w:cs="TH SarabunPSK"/>
        </w:rPr>
      </w:pPr>
      <w:r w:rsidRPr="00270DF9">
        <w:rPr>
          <w:rFonts w:ascii="TH SarabunPSK" w:hAnsi="TH SarabunPSK" w:cs="TH SarabunPSK"/>
          <w:cs/>
        </w:rPr>
        <w:lastRenderedPageBreak/>
        <w:t xml:space="preserve">จากตารางที่ </w:t>
      </w:r>
      <w:r w:rsidR="00AB3C3A">
        <w:rPr>
          <w:rFonts w:ascii="TH SarabunPSK" w:hAnsi="TH SarabunPSK" w:cs="TH SarabunPSK" w:hint="cs"/>
          <w:cs/>
        </w:rPr>
        <w:t>3</w:t>
      </w:r>
      <w:r w:rsidRPr="00270DF9">
        <w:rPr>
          <w:rFonts w:ascii="TH SarabunPSK" w:hAnsi="TH SarabunPSK" w:cs="TH SarabunPSK"/>
          <w:cs/>
        </w:rPr>
        <w:t xml:space="preserve"> ผลการศึกษาความพึงพอใจของนักเรียนที่มีต่อการความพึงพอใจของนักเรียนชั้นมัธยมศึกษาปีที่ 1 มีต่อการจัดการเรียนรู้ด้วยชุดกิจกรรมการเรียนรู้บอร์ดเกมมัลติมีเดีย</w:t>
      </w:r>
      <w:r w:rsidRPr="00270DF9">
        <w:rPr>
          <w:rFonts w:ascii="TH SarabunPSK" w:hAnsi="TH SarabunPSK" w:cs="TH SarabunPSK"/>
        </w:rPr>
        <w:t xml:space="preserve"> </w:t>
      </w:r>
      <w:r w:rsidRPr="00270DF9">
        <w:rPr>
          <w:rFonts w:ascii="TH SarabunPSK" w:hAnsi="TH SarabunPSK" w:cs="TH SarabunPSK"/>
          <w:cs/>
        </w:rPr>
        <w:t>เรื่อง ทัศนธาตุและการจัดองค์ประกอบศิลป์</w:t>
      </w:r>
      <w:r w:rsidRPr="00270DF9">
        <w:rPr>
          <w:rFonts w:ascii="TH SarabunPSK" w:hAnsi="TH SarabunPSK" w:cs="TH SarabunPSK"/>
          <w:b/>
          <w:bCs/>
        </w:rPr>
        <w:t xml:space="preserve"> </w:t>
      </w:r>
      <w:r w:rsidRPr="00270DF9">
        <w:rPr>
          <w:rFonts w:ascii="TH SarabunPSK" w:hAnsi="TH SarabunPSK" w:cs="TH SarabunPSK"/>
          <w:cs/>
        </w:rPr>
        <w:t xml:space="preserve">โดยภาพรวมอยู่ในระดับพึงพอใจมากที่สุด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 xml:space="preserve">= </w:t>
      </w:r>
      <w:proofErr w:type="gramStart"/>
      <w:r w:rsidRPr="00270DF9">
        <w:rPr>
          <w:rFonts w:ascii="TH SarabunPSK" w:hAnsi="TH SarabunPSK" w:cs="TH SarabunPSK"/>
          <w:color w:val="000000" w:themeColor="text1"/>
        </w:rPr>
        <w:t>4.63 ,</w:t>
      </w:r>
      <w:proofErr w:type="gramEnd"/>
      <w:r w:rsidRPr="00270DF9">
        <w:rPr>
          <w:rFonts w:ascii="TH SarabunPSK" w:hAnsi="TH SarabunPSK" w:cs="TH SarabunPSK"/>
          <w:color w:val="000000" w:themeColor="text1"/>
        </w:rPr>
        <w:t xml:space="preserve"> S.D.= 0.23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s/>
        </w:rPr>
        <w:t xml:space="preserve">เมื่อพิจารณาเป็นรายด้าน พบว่า ค่าเฉลี่ยอยู่ในระดับมากที่สุดทุกด้าน คือ ด้านการจัดกิจกรรมการเรียนรู้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>=4.77 , S.D.=0.28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s/>
        </w:rPr>
        <w:t xml:space="preserve">ด้านครูผู้สอน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>= 4.68 , S.D.= 0.32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s/>
        </w:rPr>
        <w:t>ด้าน</w:t>
      </w:r>
      <w:r w:rsidRPr="00270DF9">
        <w:rPr>
          <w:rFonts w:ascii="TH SarabunPSK" w:hAnsi="TH SarabunPSK" w:cs="TH SarabunPSK"/>
          <w:color w:val="000000" w:themeColor="text1"/>
          <w:cs/>
        </w:rPr>
        <w:t>เนื้อหา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 xml:space="preserve">= 4.55 </w:t>
      </w:r>
      <w:r w:rsidRPr="00270DF9">
        <w:rPr>
          <w:rFonts w:ascii="TH SarabunPSK" w:hAnsi="TH SarabunPSK" w:cs="TH SarabunPSK"/>
          <w:color w:val="000000" w:themeColor="text1"/>
          <w:cs/>
        </w:rPr>
        <w:t>,</w:t>
      </w:r>
      <w:r w:rsidRPr="00270DF9">
        <w:rPr>
          <w:rFonts w:ascii="TH SarabunPSK" w:hAnsi="TH SarabunPSK" w:cs="TH SarabunPSK"/>
          <w:color w:val="000000" w:themeColor="text1"/>
        </w:rPr>
        <w:t xml:space="preserve"> S.D.= 0.25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olor w:val="000000" w:themeColor="text1"/>
          <w:cs/>
        </w:rPr>
        <w:t>และด้านการวัดและประเมินผล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70DF9">
        <w:rPr>
          <w:rFonts w:ascii="TH SarabunPSK" w:hAnsi="TH SarabunPSK" w:cs="TH SarabunPSK"/>
          <w:color w:val="000000" w:themeColor="text1"/>
        </w:rPr>
        <w:t>= 4.52 , S.D.= 0.23</w:t>
      </w:r>
      <w:r w:rsidRPr="00270DF9">
        <w:rPr>
          <w:rFonts w:ascii="TH SarabunPSK" w:hAnsi="TH SarabunPSK" w:cs="TH SarabunPSK"/>
          <w:color w:val="000000" w:themeColor="text1"/>
          <w:cs/>
        </w:rPr>
        <w:t>)</w:t>
      </w:r>
      <w:r w:rsidRPr="00270DF9">
        <w:rPr>
          <w:rFonts w:ascii="TH SarabunPSK" w:hAnsi="TH SarabunPSK" w:cs="TH SarabunPSK"/>
          <w:color w:val="000000" w:themeColor="text1"/>
        </w:rPr>
        <w:t xml:space="preserve"> </w:t>
      </w:r>
      <w:r w:rsidRPr="00270DF9">
        <w:rPr>
          <w:rFonts w:ascii="TH SarabunPSK" w:hAnsi="TH SarabunPSK" w:cs="TH SarabunPSK"/>
          <w:color w:val="000000" w:themeColor="text1"/>
          <w:cs/>
        </w:rPr>
        <w:t>ตามลำดับ</w:t>
      </w:r>
    </w:p>
    <w:p w14:paraId="49691902" w14:textId="77777777" w:rsidR="003C2582" w:rsidRPr="00F21C7C" w:rsidRDefault="003C2582" w:rsidP="00F21C7C">
      <w:pPr>
        <w:ind w:firstLine="992"/>
        <w:jc w:val="thaiDistribute"/>
        <w:rPr>
          <w:rFonts w:ascii="TH SarabunPSK" w:hAnsi="TH SarabunPSK" w:cs="TH SarabunPSK"/>
        </w:rPr>
      </w:pPr>
    </w:p>
    <w:p w14:paraId="64DBC38D" w14:textId="0DF713B7" w:rsidR="00137A3F" w:rsidRDefault="00137A3F" w:rsidP="00137A3F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สรุปผลและอภิปรายผลการวิจัย</w:t>
      </w:r>
    </w:p>
    <w:p w14:paraId="73802B64" w14:textId="77777777" w:rsidR="00137A3F" w:rsidRPr="00137A3F" w:rsidRDefault="00137A3F" w:rsidP="00137A3F">
      <w:pPr>
        <w:jc w:val="thaiDistribute"/>
        <w:rPr>
          <w:rFonts w:ascii="TH SarabunPSK" w:hAnsi="TH SarabunPSK" w:cs="TH SarabunPSK"/>
          <w:b/>
          <w:bCs/>
        </w:rPr>
      </w:pPr>
      <w:r w:rsidRPr="00137A3F">
        <w:rPr>
          <w:rFonts w:ascii="TH SarabunPSK" w:hAnsi="TH SarabunPSK" w:cs="TH SarabunPSK"/>
          <w:b/>
          <w:bCs/>
          <w:cs/>
        </w:rPr>
        <w:t xml:space="preserve">สรุปผลการวิจัย </w:t>
      </w:r>
    </w:p>
    <w:p w14:paraId="21BD5016" w14:textId="17B1ADCC" w:rsidR="00175812" w:rsidRPr="00175812" w:rsidRDefault="00137A3F" w:rsidP="00175812">
      <w:pPr>
        <w:jc w:val="thaiDistribute"/>
        <w:rPr>
          <w:rFonts w:ascii="TH SarabunPSK" w:hAnsi="TH SarabunPSK" w:cs="TH SarabunPSK"/>
        </w:rPr>
      </w:pPr>
      <w:r w:rsidRPr="00137A3F">
        <w:rPr>
          <w:rFonts w:ascii="TH SarabunPSK" w:hAnsi="TH SarabunPSK" w:cs="TH SarabunPSK"/>
          <w:b/>
          <w:bCs/>
        </w:rPr>
        <w:t xml:space="preserve"> </w:t>
      </w:r>
      <w:r w:rsidRPr="00137A3F">
        <w:rPr>
          <w:rFonts w:ascii="TH SarabunPSK" w:hAnsi="TH SarabunPSK" w:cs="TH SarabunPSK"/>
          <w:b/>
          <w:bCs/>
        </w:rPr>
        <w:tab/>
      </w:r>
      <w:r w:rsidR="00175812" w:rsidRPr="00175812">
        <w:rPr>
          <w:rFonts w:ascii="TH SarabunPSK" w:hAnsi="TH SarabunPSK" w:cs="TH SarabunPSK"/>
          <w:cs/>
        </w:rPr>
        <w:t xml:space="preserve">การดำเนินการวิจัยการพัฒนาผลสัมฤทธิ์ทางการเรียนด้วยชุดกิจกรรมการเรียนรู้บอร์ดเกมมัลติมีเดีย วิชาศิลปะ เรื่อง ทัศนธาตุและการจัดองค์ประกอบศิลป์ของนักเรียนชั้นมัธยมศึกษาปีที่ </w:t>
      </w:r>
      <w:r w:rsidR="00175812" w:rsidRPr="00175812">
        <w:rPr>
          <w:rFonts w:ascii="TH SarabunPSK" w:hAnsi="TH SarabunPSK" w:cs="TH SarabunPSK"/>
        </w:rPr>
        <w:t>1</w:t>
      </w:r>
      <w:r w:rsidR="00175812" w:rsidRPr="00175812">
        <w:rPr>
          <w:rFonts w:ascii="TH SarabunPSK" w:hAnsi="TH SarabunPSK" w:cs="TH SarabunPSK"/>
          <w:cs/>
        </w:rPr>
        <w:t xml:space="preserve"> โรงเรียนสาธิตมหาวิทยาลัยราชภัฏสวนสุนันทา สามารถสรุปผลการวิจัยได้  ดังนี้</w:t>
      </w:r>
    </w:p>
    <w:p w14:paraId="76B62C2A" w14:textId="32E8267A" w:rsidR="00175812" w:rsidRPr="00175812" w:rsidRDefault="00175812" w:rsidP="00175812">
      <w:pPr>
        <w:jc w:val="thaiDistribute"/>
        <w:rPr>
          <w:rFonts w:ascii="TH SarabunPSK" w:hAnsi="TH SarabunPSK" w:cs="TH SarabunPSK"/>
        </w:rPr>
      </w:pPr>
      <w:r w:rsidRPr="00175812">
        <w:rPr>
          <w:rFonts w:ascii="TH SarabunPSK" w:hAnsi="TH SarabunPSK" w:cs="TH SarabunPSK"/>
        </w:rPr>
        <w:tab/>
        <w:t xml:space="preserve">1. </w:t>
      </w:r>
      <w:proofErr w:type="gramStart"/>
      <w:r w:rsidRPr="00175812">
        <w:rPr>
          <w:rFonts w:ascii="TH SarabunPSK" w:hAnsi="TH SarabunPSK" w:cs="TH SarabunPSK"/>
          <w:cs/>
        </w:rPr>
        <w:t>ผลสัมฤทธิ์ทางการเรียนหลัง</w:t>
      </w:r>
      <w:r>
        <w:rPr>
          <w:rFonts w:ascii="TH SarabunPSK" w:hAnsi="TH SarabunPSK" w:cs="TH SarabunPSK" w:hint="cs"/>
          <w:cs/>
        </w:rPr>
        <w:t>เ</w:t>
      </w:r>
      <w:r w:rsidRPr="00175812">
        <w:rPr>
          <w:rFonts w:ascii="TH SarabunPSK" w:hAnsi="TH SarabunPSK" w:cs="TH SarabunPSK"/>
          <w:cs/>
        </w:rPr>
        <w:t>รียน  วิชาศิลปะ</w:t>
      </w:r>
      <w:proofErr w:type="gramEnd"/>
      <w:r w:rsidRPr="00175812">
        <w:rPr>
          <w:rFonts w:ascii="TH SarabunPSK" w:hAnsi="TH SarabunPSK" w:cs="TH SarabunPSK"/>
          <w:cs/>
        </w:rPr>
        <w:t xml:space="preserve"> เรื่อง ทัศนธาตุและการจัดองค์ประกอบศิลป์ ของนักเรียนชั้นมัธยมศึกษาปีที่ </w:t>
      </w:r>
      <w:r w:rsidRPr="00175812">
        <w:rPr>
          <w:rFonts w:ascii="TH SarabunPSK" w:hAnsi="TH SarabunPSK" w:cs="TH SarabunPSK"/>
        </w:rPr>
        <w:t>1</w:t>
      </w:r>
      <w:r w:rsidRPr="00175812">
        <w:rPr>
          <w:rFonts w:ascii="TH SarabunPSK" w:hAnsi="TH SarabunPSK" w:cs="TH SarabunPSK"/>
          <w:cs/>
        </w:rPr>
        <w:t xml:space="preserve"> ที่ได้รับการจัดการเรียนรู้ด้วยชุดกิจกรรมการเรียนรู้บอร์ดเกมมัลติมีเดีย สูงกว่าก่อนเรียนอย่างมีนัยสำคัญทางสถิติที่ระดับ .</w:t>
      </w:r>
      <w:r w:rsidRPr="00175812">
        <w:rPr>
          <w:rFonts w:ascii="TH SarabunPSK" w:hAnsi="TH SarabunPSK" w:cs="TH SarabunPSK"/>
        </w:rPr>
        <w:t>05</w:t>
      </w:r>
    </w:p>
    <w:p w14:paraId="45C92EBC" w14:textId="43545EE5" w:rsidR="00175812" w:rsidRPr="00AB3012" w:rsidRDefault="00175812" w:rsidP="00AB3012">
      <w:pPr>
        <w:pStyle w:val="af0"/>
        <w:ind w:firstLine="720"/>
        <w:jc w:val="thaiDistribute"/>
        <w:rPr>
          <w:rFonts w:ascii="TH SarabunPSK" w:hAnsi="TH SarabunPSK" w:cs="TH SarabunPSK"/>
          <w:sz w:val="28"/>
        </w:rPr>
      </w:pPr>
      <w:r w:rsidRPr="00175812">
        <w:rPr>
          <w:rFonts w:ascii="TH SarabunPSK" w:hAnsi="TH SarabunPSK" w:cs="TH SarabunPSK"/>
        </w:rPr>
        <w:tab/>
        <w:t xml:space="preserve">2. </w:t>
      </w:r>
      <w:r w:rsidR="00AB3012" w:rsidRPr="00270DF9">
        <w:rPr>
          <w:rFonts w:ascii="TH SarabunPSK" w:hAnsi="TH SarabunPSK" w:cs="TH SarabunPSK"/>
          <w:sz w:val="28"/>
          <w:cs/>
        </w:rPr>
        <w:t>ผลการ</w:t>
      </w:r>
      <w:r w:rsidR="00AB3012">
        <w:rPr>
          <w:rFonts w:ascii="TH SarabunPSK" w:hAnsi="TH SarabunPSK" w:cs="TH SarabunPSK" w:hint="cs"/>
          <w:sz w:val="28"/>
          <w:cs/>
        </w:rPr>
        <w:t>พัฒนา</w:t>
      </w:r>
      <w:r w:rsidR="00AB3012" w:rsidRPr="00270DF9">
        <w:rPr>
          <w:rFonts w:ascii="TH SarabunPSK" w:hAnsi="TH SarabunPSK" w:cs="TH SarabunPSK"/>
          <w:sz w:val="28"/>
          <w:cs/>
        </w:rPr>
        <w:t>ทักษะกระบวนการทางทัศนศิลป์ 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พบว่า คะแนนเฉลี่ยของนักเรียนหลังได้รับการจัดการเรียนรู้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มีคะแนนเฉลี่ยในภาพรวมเท่ากับ</w:t>
      </w:r>
      <w:r w:rsidR="00AB3012" w:rsidRPr="00270DF9">
        <w:rPr>
          <w:rFonts w:ascii="TH SarabunPSK" w:hAnsi="TH SarabunPSK" w:cs="TH SarabunPSK"/>
          <w:sz w:val="28"/>
        </w:rPr>
        <w:t xml:space="preserve"> </w:t>
      </w:r>
      <w:r w:rsidR="00AB3012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=2.71, S.D.= 0.21)</w:t>
      </w:r>
      <w:r w:rsidR="00AB3012" w:rsidRPr="00270DF9">
        <w:rPr>
          <w:rFonts w:ascii="TH SarabunPSK" w:hAnsi="TH SarabunPSK" w:cs="TH SarabunPSK"/>
          <w:sz w:val="28"/>
          <w:cs/>
        </w:rPr>
        <w:t xml:space="preserve"> เมื่อพิจารณาแต่ละทักษะข้อที่มีค่าเฉลี่ยมากที่สุด คือ ทักษะด้านความคิดริเริ่มสร้างสรรค์ โดยมีคะแนนเฉลี่ยเท่ากับ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x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 2.89</w:t>
      </w:r>
      <w:r w:rsidR="00AB3012" w:rsidRPr="00270DF9">
        <w:rPr>
          <w:rFonts w:ascii="TH SarabunPSK" w:hAnsi="TH SarabunPSK" w:cs="TH SarabunPSK"/>
          <w:sz w:val="28"/>
          <w:cs/>
        </w:rPr>
        <w:t>,</w:t>
      </w:r>
      <w:r w:rsidR="00AB3012" w:rsidRPr="00270DF9">
        <w:rPr>
          <w:rFonts w:ascii="TH SarabunPSK" w:hAnsi="TH SarabunPSK" w:cs="TH SarabunPSK"/>
          <w:sz w:val="28"/>
        </w:rPr>
        <w:t xml:space="preserve"> S.D. = 0.18</w:t>
      </w:r>
      <w:r w:rsidR="00AB3012" w:rsidRPr="00270DF9">
        <w:rPr>
          <w:rFonts w:ascii="TH SarabunPSK" w:hAnsi="TH SarabunPSK" w:cs="TH SarabunPSK"/>
          <w:sz w:val="28"/>
          <w:cs/>
        </w:rPr>
        <w:t xml:space="preserve">) รองลงมา คือ ทักษะด้านการจัดองค์ประกอบของภาพ มีคะแนนเฉลี่ยในภาพรวมเท่ากับ </w:t>
      </w:r>
      <w:r w:rsidR="00AB3012" w:rsidRPr="00270DF9">
        <w:rPr>
          <w:rFonts w:ascii="TH SarabunPSK" w:hAnsi="TH SarabunPSK" w:cs="TH SarabunPSK"/>
          <w:sz w:val="28"/>
        </w:rPr>
        <w:t xml:space="preserve"> </w:t>
      </w:r>
      <w:r w:rsidR="00AB3012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=2.76 , S.D.= 0.20)</w:t>
      </w:r>
      <w:r w:rsidR="00AB3012" w:rsidRPr="00270DF9">
        <w:rPr>
          <w:rFonts w:ascii="TH SarabunPSK" w:hAnsi="TH SarabunPSK" w:cs="TH SarabunPSK"/>
          <w:sz w:val="28"/>
          <w:cs/>
        </w:rPr>
        <w:t xml:space="preserve"> ทักษะที่มีคะแนนเฉลี่ยต่ำที่สุด คือ ทักษะด้านการวาดภ</w:t>
      </w:r>
      <w:r w:rsidR="00AB3012">
        <w:rPr>
          <w:rFonts w:ascii="TH SarabunPSK" w:hAnsi="TH SarabunPSK" w:cs="TH SarabunPSK"/>
          <w:sz w:val="28"/>
          <w:cs/>
        </w:rPr>
        <w:t>าพ มีคะแนนเฉลี่ยในภาพรวมเท่ากับ</w:t>
      </w:r>
      <w:r w:rsidR="00AB3012" w:rsidRPr="00270DF9">
        <w:rPr>
          <w:rFonts w:ascii="TH SarabunPSK" w:hAnsi="TH SarabunPSK" w:cs="TH SarabunPSK"/>
          <w:sz w:val="28"/>
        </w:rPr>
        <w:t xml:space="preserve"> </w:t>
      </w:r>
      <w:r w:rsidR="00AB3012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AB3012" w:rsidRPr="00270DF9">
        <w:rPr>
          <w:rFonts w:ascii="TH SarabunPSK" w:hAnsi="TH SarabunPSK" w:cs="TH SarabunPSK"/>
          <w:sz w:val="28"/>
        </w:rPr>
        <w:t>=2.58 , S.D.= 0.30)</w:t>
      </w:r>
      <w:r w:rsidR="00AB3012" w:rsidRPr="00270DF9">
        <w:rPr>
          <w:rFonts w:ascii="TH SarabunPSK" w:hAnsi="TH SarabunPSK" w:cs="TH SarabunPSK"/>
          <w:sz w:val="28"/>
          <w:cs/>
        </w:rPr>
        <w:t xml:space="preserve"> </w:t>
      </w:r>
      <w:r w:rsidR="00AB3012">
        <w:rPr>
          <w:rFonts w:ascii="TH SarabunPSK" w:hAnsi="TH SarabunPSK" w:cs="TH SarabunPSK" w:hint="cs"/>
          <w:sz w:val="28"/>
          <w:cs/>
        </w:rPr>
        <w:t xml:space="preserve">ผลการเปรียบเทียบทักษะกระบวนการทางทัศนศิลป์ ก่อนเรียนและหลังเรียนของนักเรียนชั้นมัธยมศึกษาปีที่ 1 จำนวน 31 คน มีค่า </w:t>
      </w:r>
      <w:r w:rsidR="00AB3012">
        <w:rPr>
          <w:rFonts w:ascii="TH SarabunPSK" w:hAnsi="TH SarabunPSK" w:cs="TH SarabunPSK"/>
          <w:sz w:val="28"/>
        </w:rPr>
        <w:t xml:space="preserve">t-test </w:t>
      </w:r>
      <w:r w:rsidR="00AB3012">
        <w:rPr>
          <w:rFonts w:ascii="TH SarabunPSK" w:hAnsi="TH SarabunPSK" w:cs="TH SarabunPSK" w:hint="cs"/>
          <w:sz w:val="28"/>
          <w:cs/>
        </w:rPr>
        <w:t xml:space="preserve">เท่ากับ 25.42 ค่า </w:t>
      </w:r>
      <w:r w:rsidR="00AB3012">
        <w:rPr>
          <w:rFonts w:ascii="TH SarabunPSK" w:hAnsi="TH SarabunPSK" w:cs="TH SarabunPSK"/>
          <w:sz w:val="28"/>
        </w:rPr>
        <w:t xml:space="preserve">sig. </w:t>
      </w:r>
      <w:r w:rsidR="00AB3012">
        <w:rPr>
          <w:rFonts w:ascii="TH SarabunPSK" w:hAnsi="TH SarabunPSK" w:cs="TH SarabunPSK" w:hint="cs"/>
          <w:sz w:val="28"/>
          <w:cs/>
        </w:rPr>
        <w:t>เท่ากับ</w:t>
      </w:r>
      <w:r w:rsidR="00AB3012">
        <w:rPr>
          <w:rFonts w:ascii="TH SarabunPSK" w:hAnsi="TH SarabunPSK" w:cs="TH SarabunPSK"/>
          <w:sz w:val="28"/>
        </w:rPr>
        <w:t xml:space="preserve"> .000 </w:t>
      </w:r>
      <w:r w:rsidR="00AB3012">
        <w:rPr>
          <w:rFonts w:ascii="TH SarabunPSK" w:hAnsi="TH SarabunPSK" w:cs="TH SarabunPSK" w:hint="cs"/>
          <w:sz w:val="28"/>
          <w:cs/>
        </w:rPr>
        <w:t>แสดงว่าทักษะกระบวนการทางทัศนศิลป์สูงกว่าก่อนเรียน อย่างมีนัยสำคัญที่สถิติที่ระดับ .05</w:t>
      </w:r>
    </w:p>
    <w:p w14:paraId="5C250F0A" w14:textId="5212B64A" w:rsidR="00137A3F" w:rsidRPr="00137A3F" w:rsidRDefault="00175812" w:rsidP="00175812">
      <w:pPr>
        <w:jc w:val="thaiDistribute"/>
        <w:rPr>
          <w:rFonts w:ascii="TH SarabunPSK" w:hAnsi="TH SarabunPSK" w:cs="TH SarabunPSK"/>
        </w:rPr>
      </w:pPr>
      <w:r w:rsidRPr="00175812">
        <w:rPr>
          <w:rFonts w:ascii="TH SarabunPSK" w:hAnsi="TH SarabunPSK" w:cs="TH SarabunPSK"/>
        </w:rPr>
        <w:tab/>
        <w:t xml:space="preserve">3. </w:t>
      </w:r>
      <w:r w:rsidRPr="00175812">
        <w:rPr>
          <w:rFonts w:ascii="TH SarabunPSK" w:hAnsi="TH SarabunPSK" w:cs="TH SarabunPSK"/>
          <w:cs/>
        </w:rPr>
        <w:t xml:space="preserve">ความพึงพอใจของนักเรียนที่มีต่อวิชาศิลปะ เรื่อง ทัศนธาตุและการจัดองค์ประกอบศิลป์ ของนักเรียนชั้นมัธยมศึกษาปีที่ </w:t>
      </w:r>
      <w:r w:rsidRPr="00175812">
        <w:rPr>
          <w:rFonts w:ascii="TH SarabunPSK" w:hAnsi="TH SarabunPSK" w:cs="TH SarabunPSK"/>
        </w:rPr>
        <w:t>1</w:t>
      </w:r>
      <w:r w:rsidRPr="00175812">
        <w:rPr>
          <w:rFonts w:ascii="TH SarabunPSK" w:hAnsi="TH SarabunPSK" w:cs="TH SarabunPSK"/>
          <w:cs/>
        </w:rPr>
        <w:t xml:space="preserve"> ด้วยชุดกิจกรรมการเรียนรู้บอร์ดเกมมัลติมีเดีย โดยภาพรวมอยู่ในระดับพึงพอใจมากที่สุด (= </w:t>
      </w:r>
      <w:r w:rsidRPr="00175812">
        <w:rPr>
          <w:rFonts w:ascii="TH SarabunPSK" w:hAnsi="TH SarabunPSK" w:cs="TH SarabunPSK"/>
        </w:rPr>
        <w:t xml:space="preserve">4.63 , S.D.= 0.23) </w:t>
      </w:r>
      <w:r w:rsidRPr="00175812">
        <w:rPr>
          <w:rFonts w:ascii="TH SarabunPSK" w:hAnsi="TH SarabunPSK" w:cs="TH SarabunPSK"/>
          <w:cs/>
        </w:rPr>
        <w:t>เมื่อพิจารณาเป็นรายด้าน พบว่า ค่าเฉลี่ยอยู่ในระดับมากที่สุดทุกด้าน คือ ด้านการจัดกิจกรรมการเรียนรู้ (=</w:t>
      </w:r>
      <w:r w:rsidRPr="00175812">
        <w:rPr>
          <w:rFonts w:ascii="TH SarabunPSK" w:hAnsi="TH SarabunPSK" w:cs="TH SarabunPSK"/>
        </w:rPr>
        <w:t xml:space="preserve">4.77 , S.D.= 0.28) </w:t>
      </w:r>
      <w:r w:rsidRPr="00175812">
        <w:rPr>
          <w:rFonts w:ascii="TH SarabunPSK" w:hAnsi="TH SarabunPSK" w:cs="TH SarabunPSK"/>
          <w:cs/>
        </w:rPr>
        <w:t xml:space="preserve">ด้านครูผู้สอน (= </w:t>
      </w:r>
      <w:r w:rsidRPr="00175812">
        <w:rPr>
          <w:rFonts w:ascii="TH SarabunPSK" w:hAnsi="TH SarabunPSK" w:cs="TH SarabunPSK"/>
        </w:rPr>
        <w:t xml:space="preserve">4.68 , S.D.= 0.32) </w:t>
      </w:r>
      <w:r w:rsidRPr="00175812">
        <w:rPr>
          <w:rFonts w:ascii="TH SarabunPSK" w:hAnsi="TH SarabunPSK" w:cs="TH SarabunPSK"/>
          <w:cs/>
        </w:rPr>
        <w:t xml:space="preserve">ด้านเนื้อหา (= </w:t>
      </w:r>
      <w:r w:rsidRPr="00175812">
        <w:rPr>
          <w:rFonts w:ascii="TH SarabunPSK" w:hAnsi="TH SarabunPSK" w:cs="TH SarabunPSK"/>
        </w:rPr>
        <w:t xml:space="preserve">4.55 , S.D.= 0.25) </w:t>
      </w:r>
      <w:r w:rsidRPr="00175812">
        <w:rPr>
          <w:rFonts w:ascii="TH SarabunPSK" w:hAnsi="TH SarabunPSK" w:cs="TH SarabunPSK"/>
          <w:cs/>
        </w:rPr>
        <w:t xml:space="preserve">และด้านการวัดและประเมินผล (= </w:t>
      </w:r>
      <w:r w:rsidRPr="00175812">
        <w:rPr>
          <w:rFonts w:ascii="TH SarabunPSK" w:hAnsi="TH SarabunPSK" w:cs="TH SarabunPSK"/>
        </w:rPr>
        <w:t xml:space="preserve">4.52 , S.D.= 0.23) </w:t>
      </w:r>
      <w:r w:rsidRPr="00175812">
        <w:rPr>
          <w:rFonts w:ascii="TH SarabunPSK" w:hAnsi="TH SarabunPSK" w:cs="TH SarabunPSK"/>
          <w:cs/>
        </w:rPr>
        <w:t>ตามลำดับ</w:t>
      </w:r>
    </w:p>
    <w:p w14:paraId="2770CE82" w14:textId="34F32D99" w:rsidR="00DC5C9E" w:rsidRPr="00261E3E" w:rsidRDefault="00DC5C9E" w:rsidP="00180B5C">
      <w:pPr>
        <w:rPr>
          <w:rFonts w:ascii="TH SarabunPSK" w:hAnsi="TH SarabunPSK" w:cs="TH SarabunPSK"/>
          <w:b/>
          <w:bCs/>
        </w:rPr>
      </w:pPr>
    </w:p>
    <w:p w14:paraId="017E63EB" w14:textId="77777777" w:rsidR="00426400" w:rsidRPr="00261E3E" w:rsidRDefault="00426400" w:rsidP="009A7B7B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อภิปรายผลการวิจัย</w:t>
      </w:r>
    </w:p>
    <w:p w14:paraId="68CBE43E" w14:textId="77777777" w:rsidR="00426400" w:rsidRDefault="00426400" w:rsidP="00426400">
      <w:pPr>
        <w:ind w:firstLine="992"/>
        <w:rPr>
          <w:rFonts w:ascii="TH SarabunPSK" w:hAnsi="TH SarabunPSK" w:cs="TH SarabunPSK"/>
        </w:rPr>
      </w:pPr>
      <w:r w:rsidRPr="00175812">
        <w:rPr>
          <w:rFonts w:ascii="TH SarabunPSK" w:hAnsi="TH SarabunPSK" w:cs="TH SarabunPSK"/>
          <w:cs/>
        </w:rPr>
        <w:t xml:space="preserve">การวิจัยในครั้งนี้ เป็นการพัฒนาผลสัมฤทธิ์ทางการเรียนด้วยชุดกิจกรรมการเรียนรู้ บอร์ดเกมมัลติมีเดีย วิชาศิลปะ เรื่อง ทัศนธาตุและการจัดองค์ประกอบศิลป์ของนักเรียนชั้นมัธยมศึกษาปีที่ </w:t>
      </w:r>
      <w:r w:rsidRPr="00175812">
        <w:rPr>
          <w:rFonts w:ascii="TH SarabunPSK" w:hAnsi="TH SarabunPSK" w:cs="TH SarabunPSK"/>
        </w:rPr>
        <w:t xml:space="preserve">1 </w:t>
      </w:r>
      <w:r w:rsidRPr="00175812">
        <w:rPr>
          <w:rFonts w:ascii="TH SarabunPSK" w:hAnsi="TH SarabunPSK" w:cs="TH SarabunPSK"/>
          <w:cs/>
        </w:rPr>
        <w:t>โรงเรียนสาธิตมหาวิทยาลัยราชภัฏสวนสุนันทา</w:t>
      </w:r>
      <w:r w:rsidRPr="00175812">
        <w:rPr>
          <w:rFonts w:ascii="TH SarabunPSK" w:hAnsi="TH SarabunPSK" w:cs="TH SarabunPSK"/>
        </w:rPr>
        <w:t xml:space="preserve"> </w:t>
      </w:r>
      <w:r w:rsidRPr="00175812">
        <w:rPr>
          <w:rFonts w:ascii="TH SarabunPSK" w:hAnsi="TH SarabunPSK" w:cs="TH SarabunPSK"/>
          <w:cs/>
        </w:rPr>
        <w:t>สามารถอภิปรายผลได้ ดังนี้</w:t>
      </w:r>
    </w:p>
    <w:p w14:paraId="256F9C8A" w14:textId="2D8535BC" w:rsidR="00CA75A0" w:rsidRPr="003D4386" w:rsidRDefault="00426400" w:rsidP="003C2582">
      <w:pPr>
        <w:ind w:firstLine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 xml:space="preserve">ผลสัมฤทธิ์ทางการเรียน วิชาศิลปะ เรื่อง ทัศนธาตุและการจัดองค์ประกอบศิลป์ ของนักเรียนชั้นมัธยมศึกษาปีที่ 1 หลังเรียนสูงกว่าก่อนเรียน อย่างมีนัยสำคัญที่สถิติที่ระดับ .05 เป็นไปตามสมมุติฐานการวิจัยที่กำหนดไว้ </w:t>
      </w:r>
      <w:r w:rsidRPr="00175812">
        <w:rPr>
          <w:rFonts w:ascii="TH SarabunPSK" w:hAnsi="TH SarabunPSK" w:cs="TH SarabunPSK"/>
          <w:cs/>
        </w:rPr>
        <w:t>ทั้งนี้เนื่องจาก</w:t>
      </w:r>
      <w:r w:rsidRPr="00CA75A0">
        <w:rPr>
          <w:rFonts w:ascii="TH SarabunPSK" w:hAnsi="TH SarabunPSK" w:cs="TH SarabunPSK"/>
          <w:cs/>
        </w:rPr>
        <w:t>การจัดการเรียนรู้ด้วยชุดกิจกรรมการเรียนรู้บอร์ดเกมมัลติมีเดีย ช่วยกระตุ้นความสนใจในการเรียนรู้ของผู้เรี</w:t>
      </w:r>
      <w:r w:rsidRPr="00CA75A0">
        <w:rPr>
          <w:rFonts w:ascii="TH SarabunPSK" w:hAnsi="TH SarabunPSK" w:cs="TH SarabunPSK" w:hint="cs"/>
          <w:cs/>
        </w:rPr>
        <w:t>ยนและ</w:t>
      </w:r>
      <w:r w:rsidRPr="00CA75A0">
        <w:rPr>
          <w:rFonts w:ascii="TH SarabunPSK" w:hAnsi="TH SarabunPSK" w:cs="TH SarabunPSK"/>
          <w:cs/>
        </w:rPr>
        <w:t>เป็นสื่อและนวัตกรรมใหม่ที่สอดคล้องกับวัยของผู้เรียน การจัดการเรียนรู้โดยใช้เกมเป็นสื่อการเรียนรู้สามารถ</w:t>
      </w:r>
      <w:r w:rsidR="00BA3236" w:rsidRPr="00CA75A0">
        <w:rPr>
          <w:rFonts w:ascii="TH SarabunPSK" w:hAnsi="TH SarabunPSK" w:cs="TH SarabunPSK" w:hint="cs"/>
          <w:cs/>
        </w:rPr>
        <w:t>ทำ</w:t>
      </w:r>
      <w:r w:rsidRPr="00CA75A0">
        <w:rPr>
          <w:rFonts w:ascii="TH SarabunPSK" w:hAnsi="TH SarabunPSK" w:cs="TH SarabunPSK"/>
          <w:cs/>
        </w:rPr>
        <w:t>ให้ผู้เรียนมีส่วนร่วม</w:t>
      </w:r>
      <w:r w:rsidR="00BA3236" w:rsidRPr="00CA75A0">
        <w:rPr>
          <w:rFonts w:ascii="TH SarabunPSK" w:hAnsi="TH SarabunPSK" w:cs="TH SarabunPSK" w:hint="cs"/>
          <w:cs/>
        </w:rPr>
        <w:t>ในการเรียนรู้สูงมากขึ้น</w:t>
      </w:r>
      <w:r w:rsidRPr="00CA75A0">
        <w:rPr>
          <w:rFonts w:ascii="TH SarabunPSK" w:hAnsi="TH SarabunPSK" w:cs="TH SarabunPSK"/>
          <w:cs/>
        </w:rPr>
        <w:t xml:space="preserve"> ซึ่งได้สอดคล้องกับแนวคิดในงานวิจัยของ</w:t>
      </w:r>
      <w:r w:rsidR="00E945E1" w:rsidRPr="00CA75A0">
        <w:rPr>
          <w:rFonts w:ascii="TH SarabunPSK" w:hAnsi="TH SarabunPSK" w:cs="TH SarabunPSK" w:hint="cs"/>
          <w:cs/>
        </w:rPr>
        <w:t xml:space="preserve"> </w:t>
      </w:r>
      <w:proofErr w:type="spellStart"/>
      <w:r w:rsidR="00B76EB1" w:rsidRPr="00CA75A0">
        <w:rPr>
          <w:rFonts w:ascii="TH SarabunPSK" w:hAnsi="TH SarabunPSK" w:cs="TH SarabunPSK"/>
        </w:rPr>
        <w:t>Cheng,T,S</w:t>
      </w:r>
      <w:proofErr w:type="spellEnd"/>
      <w:r w:rsidR="00B76EB1" w:rsidRPr="00CA75A0">
        <w:rPr>
          <w:rFonts w:ascii="TH SarabunPSK" w:hAnsi="TH SarabunPSK" w:cs="TH SarabunPSK"/>
        </w:rPr>
        <w:t xml:space="preserve"> (</w:t>
      </w:r>
      <w:r w:rsidR="00B76EB1" w:rsidRPr="00CA75A0">
        <w:rPr>
          <w:rFonts w:ascii="TH SarabunPSK" w:hAnsi="TH SarabunPSK" w:cs="TH SarabunPSK"/>
          <w:cs/>
        </w:rPr>
        <w:t xml:space="preserve">2022) </w:t>
      </w:r>
      <w:r w:rsidR="00E945E1" w:rsidRPr="00CA75A0">
        <w:rPr>
          <w:rFonts w:ascii="TH SarabunPSK" w:hAnsi="TH SarabunPSK" w:cs="TH SarabunPSK" w:hint="cs"/>
          <w:cs/>
        </w:rPr>
        <w:t>ได้ระบุ</w:t>
      </w:r>
      <w:r w:rsidR="00944478" w:rsidRPr="00CA75A0">
        <w:rPr>
          <w:rFonts w:ascii="TH SarabunPSK" w:hAnsi="TH SarabunPSK" w:cs="TH SarabunPSK" w:hint="cs"/>
          <w:cs/>
        </w:rPr>
        <w:t>ถึงผลของ</w:t>
      </w:r>
      <w:r w:rsidR="00E945E1" w:rsidRPr="00CA75A0">
        <w:rPr>
          <w:rFonts w:ascii="TH SarabunPSK" w:hAnsi="TH SarabunPSK" w:cs="TH SarabunPSK" w:hint="cs"/>
          <w:cs/>
        </w:rPr>
        <w:t>การส่งเสริมกระบวนการเรียนรู้</w:t>
      </w:r>
      <w:r w:rsidR="003F4098" w:rsidRPr="00CA75A0">
        <w:rPr>
          <w:rFonts w:ascii="TH SarabunPSK" w:hAnsi="TH SarabunPSK" w:cs="TH SarabunPSK" w:hint="cs"/>
          <w:cs/>
        </w:rPr>
        <w:t>เพื่อให้ผู้เรียนมีผลสัมฤทธิ์ทางการเรียนที่สูงขึ้นสามารถใช้</w:t>
      </w:r>
      <w:r w:rsidR="003F4098" w:rsidRPr="00CA75A0">
        <w:rPr>
          <w:rFonts w:ascii="TH SarabunPSK" w:hAnsi="TH SarabunPSK" w:cs="TH SarabunPSK"/>
          <w:cs/>
        </w:rPr>
        <w:t>บอร์ดเกม</w:t>
      </w:r>
      <w:r w:rsidR="003F4098" w:rsidRPr="00CA75A0">
        <w:rPr>
          <w:rFonts w:ascii="TH SarabunPSK" w:hAnsi="TH SarabunPSK" w:cs="TH SarabunPSK" w:hint="cs"/>
          <w:cs/>
        </w:rPr>
        <w:t xml:space="preserve"> และองค์ประกอบของเกม</w:t>
      </w:r>
      <w:r w:rsidR="00BE191A" w:rsidRPr="00CA75A0">
        <w:rPr>
          <w:rFonts w:ascii="TH SarabunPSK" w:hAnsi="TH SarabunPSK" w:cs="TH SarabunPSK" w:hint="cs"/>
          <w:cs/>
        </w:rPr>
        <w:t xml:space="preserve">สร้างความท้าทาย </w:t>
      </w:r>
      <w:r w:rsidR="00944478" w:rsidRPr="00CA75A0">
        <w:rPr>
          <w:rFonts w:ascii="TH SarabunPSK" w:hAnsi="TH SarabunPSK" w:cs="TH SarabunPSK" w:hint="cs"/>
          <w:cs/>
        </w:rPr>
        <w:t>อีกทั้งยังทำให้นักเรียนมีส่วนร่วมในกิจกรรมการเรียนรู้และประสบการณ์เชิงบวกของนักเรียน</w:t>
      </w:r>
      <w:r w:rsidR="00B76EB1" w:rsidRPr="00CA75A0">
        <w:rPr>
          <w:rFonts w:ascii="TH SarabunPSK" w:hAnsi="TH SarabunPSK" w:cs="TH SarabunPSK"/>
        </w:rPr>
        <w:t xml:space="preserve"> </w:t>
      </w:r>
      <w:r w:rsidR="00B76EB1" w:rsidRPr="00CA75A0">
        <w:rPr>
          <w:rFonts w:ascii="TH SarabunPSK" w:hAnsi="TH SarabunPSK" w:cs="TH SarabunPSK" w:hint="cs"/>
          <w:cs/>
        </w:rPr>
        <w:t>ซึ่งสอดคล้องกับความเห็นของ</w:t>
      </w:r>
      <w:r w:rsidR="00B76EB1" w:rsidRPr="00CA75A0">
        <w:rPr>
          <w:rFonts w:ascii="TH SarabunPSK" w:hAnsi="TH SarabunPSK" w:cs="TH SarabunPSK"/>
        </w:rPr>
        <w:t xml:space="preserve"> </w:t>
      </w:r>
      <w:r w:rsidR="00B76EB1" w:rsidRPr="00CA75A0">
        <w:rPr>
          <w:rFonts w:ascii="TH SarabunPSK" w:hAnsi="TH SarabunPSK" w:cs="TH SarabunPSK" w:hint="cs"/>
          <w:cs/>
        </w:rPr>
        <w:t xml:space="preserve">ปิยะพงษ์ งันลาโสม </w:t>
      </w:r>
      <w:r w:rsidRPr="00CA75A0">
        <w:rPr>
          <w:rFonts w:ascii="TH SarabunPSK" w:hAnsi="TH SarabunPSK" w:cs="TH SarabunPSK" w:hint="cs"/>
          <w:cs/>
        </w:rPr>
        <w:t>(</w:t>
      </w:r>
      <w:r w:rsidR="00B76EB1" w:rsidRPr="00CA75A0">
        <w:rPr>
          <w:rFonts w:ascii="TH SarabunPSK" w:hAnsi="TH SarabunPSK" w:cs="TH SarabunPSK" w:hint="cs"/>
          <w:cs/>
        </w:rPr>
        <w:t>2564</w:t>
      </w:r>
      <w:r w:rsidRPr="00CA75A0">
        <w:rPr>
          <w:rFonts w:ascii="TH SarabunPSK" w:hAnsi="TH SarabunPSK" w:cs="TH SarabunPSK" w:hint="cs"/>
          <w:cs/>
        </w:rPr>
        <w:t>)</w:t>
      </w:r>
      <w:r w:rsidR="00B76EB1" w:rsidRPr="00CA75A0">
        <w:rPr>
          <w:rFonts w:ascii="TH SarabunPSK" w:hAnsi="TH SarabunPSK" w:cs="TH SarabunPSK" w:hint="cs"/>
          <w:cs/>
        </w:rPr>
        <w:t xml:space="preserve"> </w:t>
      </w:r>
      <w:r w:rsidR="00956FEE" w:rsidRPr="00CA75A0">
        <w:rPr>
          <w:rFonts w:ascii="TH SarabunPSK" w:hAnsi="TH SarabunPSK" w:cs="TH SarabunPSK" w:hint="cs"/>
          <w:cs/>
        </w:rPr>
        <w:t>หลังการจัดการเรียนรู้โดยใช้บอร์ดเกม ช่วยกระตุ้นความสนใจ เพิ่มความสนุกสนานและได้รับความรู้ควบคู่ซึ่งส่งผลสัมฤทธิ์ทางการเรียนเพิ่มขึ้น</w:t>
      </w:r>
      <w:r w:rsidRPr="00CA75A0">
        <w:rPr>
          <w:rFonts w:ascii="TH SarabunPSK" w:hAnsi="TH SarabunPSK" w:cs="TH SarabunPSK"/>
          <w:cs/>
        </w:rPr>
        <w:t xml:space="preserve"> </w:t>
      </w:r>
      <w:r w:rsidR="009E1743" w:rsidRPr="00CA75A0">
        <w:rPr>
          <w:rFonts w:ascii="TH SarabunPSK" w:hAnsi="TH SarabunPSK" w:cs="TH SarabunPSK" w:hint="cs"/>
          <w:cs/>
        </w:rPr>
        <w:t xml:space="preserve"> ทั้งนี้ผู้วิจัยจึงนำ</w:t>
      </w:r>
      <w:r w:rsidR="009E1743" w:rsidRPr="00CA75A0">
        <w:rPr>
          <w:rFonts w:ascii="TH SarabunPSK" w:hAnsi="TH SarabunPSK" w:cs="TH SarabunPSK"/>
          <w:cs/>
        </w:rPr>
        <w:t>บอร์ดเกมมัลติมีเดีย</w:t>
      </w:r>
      <w:r w:rsidR="009E1743" w:rsidRPr="00CA75A0">
        <w:rPr>
          <w:rFonts w:ascii="TH SarabunPSK" w:hAnsi="TH SarabunPSK" w:cs="TH SarabunPSK" w:hint="cs"/>
          <w:cs/>
        </w:rPr>
        <w:t>เพื่อ</w:t>
      </w:r>
      <w:r w:rsidR="009E1743" w:rsidRPr="00CA75A0">
        <w:rPr>
          <w:rFonts w:ascii="TH SarabunPSK" w:hAnsi="TH SarabunPSK" w:cs="TH SarabunPSK"/>
          <w:cs/>
        </w:rPr>
        <w:t>เป็นการผสมผสานระหว่างการเล่น</w:t>
      </w:r>
      <w:r w:rsidR="009E1743" w:rsidRPr="00CA75A0">
        <w:rPr>
          <w:rFonts w:ascii="TH SarabunPSK" w:hAnsi="TH SarabunPSK" w:cs="TH SarabunPSK"/>
          <w:cs/>
        </w:rPr>
        <w:lastRenderedPageBreak/>
        <w:t>เกมกับสื่อการสอนที่มีความหลากหลาย</w:t>
      </w:r>
      <w:r w:rsidR="009E1743" w:rsidRPr="00CA75A0">
        <w:rPr>
          <w:rFonts w:ascii="TH SarabunPSK" w:hAnsi="TH SarabunPSK" w:cs="TH SarabunPSK" w:hint="cs"/>
          <w:cs/>
        </w:rPr>
        <w:t xml:space="preserve"> </w:t>
      </w:r>
      <w:r w:rsidR="009E1743" w:rsidRPr="00CA75A0">
        <w:rPr>
          <w:rFonts w:ascii="TH SarabunPSK" w:hAnsi="TH SarabunPSK" w:cs="TH SarabunPSK"/>
          <w:cs/>
        </w:rPr>
        <w:t>นักเรียน</w:t>
      </w:r>
      <w:r w:rsidR="009E1743" w:rsidRPr="00CA75A0">
        <w:rPr>
          <w:rFonts w:ascii="TH SarabunPSK" w:hAnsi="TH SarabunPSK" w:cs="TH SarabunPSK" w:hint="cs"/>
          <w:cs/>
        </w:rPr>
        <w:t>สามารถ</w:t>
      </w:r>
      <w:r w:rsidR="009E1743" w:rsidRPr="00CA75A0">
        <w:rPr>
          <w:rFonts w:ascii="TH SarabunPSK" w:hAnsi="TH SarabunPSK" w:cs="TH SarabunPSK"/>
          <w:cs/>
        </w:rPr>
        <w:t>ฝึกทักษะการคิดวิเคราะห์และการแก้ปัญหาผ่านการเล่นเกม ซึ่งเป็นวิธีการเรียนรู้ที่มีประสิทธิภาพและทำให้นักเรียนสามารถจดจำเนื้อหาได้ดียิ่งขึ้</w:t>
      </w:r>
      <w:r w:rsidR="009E1743" w:rsidRPr="00CA75A0">
        <w:rPr>
          <w:rFonts w:ascii="TH SarabunPSK" w:hAnsi="TH SarabunPSK" w:cs="TH SarabunPSK" w:hint="cs"/>
          <w:cs/>
        </w:rPr>
        <w:t xml:space="preserve">น </w:t>
      </w:r>
      <w:r w:rsidRPr="00CA75A0">
        <w:rPr>
          <w:rFonts w:ascii="TH SarabunPSK" w:hAnsi="TH SarabunPSK" w:cs="TH SarabunPSK"/>
          <w:cs/>
        </w:rPr>
        <w:t>ซึ่งได้สอดคล้องกับแนวคิดในงานวิจัยของ</w:t>
      </w:r>
      <w:r w:rsidR="00F747EB" w:rsidRPr="00CA75A0">
        <w:rPr>
          <w:rFonts w:ascii="TH SarabunPSK" w:hAnsi="TH SarabunPSK" w:cs="TH SarabunPSK"/>
        </w:rPr>
        <w:t xml:space="preserve"> </w:t>
      </w:r>
      <w:r w:rsidR="00F747EB" w:rsidRPr="00CA75A0">
        <w:rPr>
          <w:rFonts w:ascii="TH SarabunPSK" w:hAnsi="TH SarabunPSK" w:cs="TH SarabunPSK" w:hint="cs"/>
          <w:cs/>
        </w:rPr>
        <w:t xml:space="preserve">ทิพรัตน์ สิทธิวงศ์ </w:t>
      </w:r>
      <w:r w:rsidR="00CA75A0" w:rsidRPr="00CA75A0">
        <w:rPr>
          <w:rFonts w:ascii="TH SarabunPSK" w:hAnsi="TH SarabunPSK" w:cs="TH SarabunPSK"/>
        </w:rPr>
        <w:t>(</w:t>
      </w:r>
      <w:r w:rsidR="00F747EB" w:rsidRPr="00CA75A0">
        <w:rPr>
          <w:rFonts w:ascii="TH SarabunPSK" w:hAnsi="TH SarabunPSK" w:cs="TH SarabunPSK" w:hint="cs"/>
          <w:cs/>
        </w:rPr>
        <w:t>2564</w:t>
      </w:r>
      <w:r w:rsidR="00F747EB" w:rsidRPr="00CA75A0">
        <w:rPr>
          <w:rFonts w:ascii="TH SarabunPSK" w:hAnsi="TH SarabunPSK" w:cs="TH SarabunPSK"/>
        </w:rPr>
        <w:t>)</w:t>
      </w:r>
      <w:r w:rsidR="00C929B4">
        <w:rPr>
          <w:rFonts w:ascii="TH SarabunPSK" w:hAnsi="TH SarabunPSK" w:cs="TH SarabunPSK" w:hint="cs"/>
          <w:cs/>
        </w:rPr>
        <w:t xml:space="preserve"> </w:t>
      </w:r>
      <w:r w:rsidR="00F747EB" w:rsidRPr="00CA75A0">
        <w:rPr>
          <w:rFonts w:ascii="TH SarabunPSK" w:hAnsi="TH SarabunPSK" w:cs="TH SarabunPSK" w:hint="cs"/>
          <w:cs/>
        </w:rPr>
        <w:t>การเรียนรู้ผ่านรูปแบบเกม สามารถเป็นสื่อการเรียนรู้ได้อีกประเภทหนึ่ง ได้ออกแบบให้ผู้เรียนได้รับความรู้ โดยในเกม เป็นการสอดแทรกเนื้อหาเอาไว้ทั้งหมดเพื่อให้เกิดความคิดจากการรับรู้ของนักเรียน</w:t>
      </w:r>
      <w:r w:rsidR="00546632" w:rsidRPr="00CA75A0">
        <w:rPr>
          <w:rFonts w:ascii="TH SarabunPSK" w:hAnsi="TH SarabunPSK" w:cs="TH SarabunPSK" w:hint="cs"/>
          <w:cs/>
        </w:rPr>
        <w:t xml:space="preserve"> </w:t>
      </w:r>
      <w:r w:rsidR="004266DF" w:rsidRPr="00CA75A0">
        <w:rPr>
          <w:rFonts w:ascii="TH SarabunPSK" w:hAnsi="TH SarabunPSK" w:cs="TH SarabunPSK" w:hint="cs"/>
          <w:cs/>
        </w:rPr>
        <w:t>ซึ่</w:t>
      </w:r>
      <w:r w:rsidR="00CA75A0" w:rsidRPr="00CA75A0">
        <w:rPr>
          <w:rFonts w:ascii="TH SarabunPSK" w:hAnsi="TH SarabunPSK" w:cs="TH SarabunPSK" w:hint="cs"/>
          <w:cs/>
        </w:rPr>
        <w:t>งผู้วิจัยเห็นว่า</w:t>
      </w:r>
      <w:r w:rsidR="00CA75A0" w:rsidRPr="00CA75A0">
        <w:rPr>
          <w:rFonts w:ascii="TH SarabunPSK" w:hAnsi="TH SarabunPSK" w:cs="TH SarabunPSK"/>
          <w:cs/>
        </w:rPr>
        <w:t>ช่วย</w:t>
      </w:r>
      <w:r w:rsidR="00CA75A0" w:rsidRPr="00CA75A0">
        <w:rPr>
          <w:rFonts w:ascii="TH SarabunPSK" w:hAnsi="TH SarabunPSK" w:cs="TH SarabunPSK" w:hint="cs"/>
          <w:cs/>
        </w:rPr>
        <w:t>ในการ</w:t>
      </w:r>
      <w:r w:rsidR="00CA75A0" w:rsidRPr="00CA75A0">
        <w:rPr>
          <w:rFonts w:ascii="TH SarabunPSK" w:hAnsi="TH SarabunPSK" w:cs="TH SarabunPSK"/>
          <w:cs/>
        </w:rPr>
        <w:t>เสริมสร้างการเรียนรู้ที่มีประสิทธิภาพ และพัฒนาทักษะการคิดวิเคราะห์และการแก้ปัญหาของนักเรียน</w:t>
      </w:r>
      <w:r w:rsidR="00CA75A0" w:rsidRPr="00CA75A0">
        <w:rPr>
          <w:rFonts w:ascii="TH SarabunPSK" w:hAnsi="TH SarabunPSK" w:cs="TH SarabunPSK" w:hint="cs"/>
          <w:cs/>
        </w:rPr>
        <w:t xml:space="preserve"> ซึ้งตรงกับแนวทางการจัดการเรียนรู้ของ </w:t>
      </w:r>
      <w:r w:rsidRPr="00CA75A0">
        <w:rPr>
          <w:rFonts w:ascii="TH SarabunPSK" w:hAnsi="TH SarabunPSK" w:cs="TH SarabunPSK"/>
          <w:cs/>
        </w:rPr>
        <w:t xml:space="preserve">กมล โพธิเย็น </w:t>
      </w:r>
      <w:r w:rsidR="00CA75A0" w:rsidRPr="00CA75A0">
        <w:rPr>
          <w:rFonts w:ascii="TH SarabunPSK" w:hAnsi="TH SarabunPSK" w:cs="TH SarabunPSK" w:hint="cs"/>
          <w:cs/>
        </w:rPr>
        <w:t xml:space="preserve">กับ น้ำทิพย์ องอาจวาณิชย์ </w:t>
      </w:r>
      <w:r w:rsidRPr="00CA75A0">
        <w:rPr>
          <w:rFonts w:ascii="TH SarabunPSK" w:hAnsi="TH SarabunPSK" w:cs="TH SarabunPSK"/>
          <w:cs/>
        </w:rPr>
        <w:t>(</w:t>
      </w:r>
      <w:r w:rsidRPr="00CA75A0">
        <w:rPr>
          <w:rFonts w:ascii="TH SarabunPSK" w:hAnsi="TH SarabunPSK" w:cs="TH SarabunPSK"/>
        </w:rPr>
        <w:t xml:space="preserve">2559) </w:t>
      </w:r>
      <w:r w:rsidR="00F747EB" w:rsidRPr="00CA75A0">
        <w:rPr>
          <w:rFonts w:ascii="TH SarabunPSK" w:hAnsi="TH SarabunPSK" w:cs="TH SarabunPSK" w:hint="cs"/>
          <w:cs/>
        </w:rPr>
        <w:t>ได้</w:t>
      </w:r>
      <w:r w:rsidRPr="00CA75A0">
        <w:rPr>
          <w:rFonts w:ascii="TH SarabunPSK" w:hAnsi="TH SarabunPSK" w:cs="TH SarabunPSK"/>
          <w:cs/>
        </w:rPr>
        <w:t xml:space="preserve">กล่าวว่า </w:t>
      </w:r>
      <w:r w:rsidR="00F747EB" w:rsidRPr="00CA75A0">
        <w:rPr>
          <w:rFonts w:ascii="TH SarabunPSK" w:hAnsi="TH SarabunPSK" w:cs="TH SarabunPSK" w:hint="cs"/>
          <w:cs/>
        </w:rPr>
        <w:t>การใช้วิธีการเรียนรู้เพื่อให้จัดกิจกรรมการเรียนรู้</w:t>
      </w:r>
      <w:r w:rsidRPr="00CA75A0">
        <w:rPr>
          <w:rFonts w:ascii="TH SarabunPSK" w:hAnsi="TH SarabunPSK" w:cs="TH SarabunPSK"/>
        </w:rPr>
        <w:t xml:space="preserve"> </w:t>
      </w:r>
      <w:r w:rsidRPr="00CA75A0">
        <w:rPr>
          <w:rFonts w:ascii="TH SarabunPSK" w:hAnsi="TH SarabunPSK" w:cs="TH SarabunPSK"/>
          <w:cs/>
        </w:rPr>
        <w:t>ให้</w:t>
      </w:r>
      <w:r w:rsidR="00F747EB" w:rsidRPr="00CA75A0">
        <w:rPr>
          <w:rFonts w:ascii="TH SarabunPSK" w:hAnsi="TH SarabunPSK" w:cs="TH SarabunPSK" w:hint="cs"/>
          <w:cs/>
        </w:rPr>
        <w:t>ผู้เรียนรู้สึกมีความสุข</w:t>
      </w:r>
      <w:r w:rsidRPr="00CA75A0">
        <w:rPr>
          <w:rFonts w:ascii="TH SarabunPSK" w:hAnsi="TH SarabunPSK" w:cs="TH SarabunPSK"/>
          <w:cs/>
        </w:rPr>
        <w:t xml:space="preserve">ในตัวผู้เรียน </w:t>
      </w:r>
      <w:r w:rsidR="00F747EB" w:rsidRPr="00CA75A0">
        <w:rPr>
          <w:rFonts w:ascii="TH SarabunPSK" w:hAnsi="TH SarabunPSK" w:cs="TH SarabunPSK" w:hint="cs"/>
          <w:cs/>
        </w:rPr>
        <w:t>ทั้งนี้ส่งผลให้เกิด</w:t>
      </w:r>
      <w:r w:rsidRPr="00CA75A0">
        <w:rPr>
          <w:rFonts w:ascii="TH SarabunPSK" w:hAnsi="TH SarabunPSK" w:cs="TH SarabunPSK"/>
          <w:cs/>
        </w:rPr>
        <w:t>ประสิทธิภาพ และบรรลุ</w:t>
      </w:r>
      <w:r w:rsidRPr="00CA75A0">
        <w:rPr>
          <w:rFonts w:ascii="TH SarabunPSK" w:hAnsi="TH SarabunPSK" w:cs="TH SarabunPSK"/>
        </w:rPr>
        <w:t xml:space="preserve"> </w:t>
      </w:r>
      <w:r w:rsidRPr="00CA75A0">
        <w:rPr>
          <w:rFonts w:ascii="TH SarabunPSK" w:hAnsi="TH SarabunPSK" w:cs="TH SarabunPSK"/>
          <w:cs/>
        </w:rPr>
        <w:t>วัตถุประสงค์การเรียนรู้ที่ได้วางไว้ โดยใช้สื่อการเรียนรู้บอร์ดเกมมาเป็นเครื่องมือที่ช่วยให้ผู้เรียนเกิดความสุขในการเรียนรู้ และทัศนคติที่ดี</w:t>
      </w:r>
      <w:r w:rsidRPr="00CA75A0">
        <w:rPr>
          <w:rFonts w:ascii="TH SarabunPSK" w:hAnsi="TH SarabunPSK" w:cs="TH SarabunPSK"/>
        </w:rPr>
        <w:t xml:space="preserve"> </w:t>
      </w:r>
      <w:r w:rsidR="00546632" w:rsidRPr="00CA75A0">
        <w:rPr>
          <w:rFonts w:ascii="TH SarabunPSK" w:hAnsi="TH SarabunPSK" w:cs="TH SarabunPSK" w:hint="cs"/>
          <w:cs/>
        </w:rPr>
        <w:t xml:space="preserve">ซึ่งสอดคล้องกับ </w:t>
      </w:r>
      <w:r w:rsidR="004266DF" w:rsidRPr="00CA75A0">
        <w:rPr>
          <w:rFonts w:ascii="TH SarabunPSK" w:hAnsi="TH SarabunPSK" w:cs="TH SarabunPSK" w:hint="cs"/>
          <w:cs/>
        </w:rPr>
        <w:t>พนิตนันท์</w:t>
      </w:r>
      <w:r w:rsidR="00CA75A0" w:rsidRPr="00CA75A0">
        <w:rPr>
          <w:rFonts w:ascii="TH SarabunPSK" w:hAnsi="TH SarabunPSK" w:cs="TH SarabunPSK" w:hint="cs"/>
          <w:cs/>
        </w:rPr>
        <w:t xml:space="preserve"> เขตวิทย์</w:t>
      </w:r>
      <w:r w:rsidR="004266DF" w:rsidRPr="00CA75A0">
        <w:rPr>
          <w:rFonts w:ascii="TH SarabunPSK" w:hAnsi="TH SarabunPSK" w:cs="TH SarabunPSK" w:hint="cs"/>
          <w:cs/>
        </w:rPr>
        <w:t xml:space="preserve"> </w:t>
      </w:r>
      <w:r w:rsidR="00CA75A0" w:rsidRPr="00CA75A0">
        <w:rPr>
          <w:rFonts w:ascii="TH SarabunPSK" w:hAnsi="TH SarabunPSK" w:cs="TH SarabunPSK"/>
        </w:rPr>
        <w:t>(</w:t>
      </w:r>
      <w:r w:rsidR="004266DF" w:rsidRPr="00CA75A0">
        <w:rPr>
          <w:rFonts w:ascii="TH SarabunPSK" w:hAnsi="TH SarabunPSK" w:cs="TH SarabunPSK" w:hint="cs"/>
          <w:cs/>
        </w:rPr>
        <w:t>2566</w:t>
      </w:r>
      <w:r w:rsidR="00546632" w:rsidRPr="00CA75A0">
        <w:rPr>
          <w:rFonts w:ascii="TH SarabunPSK" w:hAnsi="TH SarabunPSK" w:cs="TH SarabunPSK"/>
        </w:rPr>
        <w:t>)</w:t>
      </w:r>
      <w:r w:rsidR="00546632" w:rsidRPr="00CA75A0">
        <w:rPr>
          <w:rFonts w:ascii="TH SarabunPSK" w:hAnsi="TH SarabunPSK" w:cs="TH SarabunPSK" w:hint="cs"/>
          <w:cs/>
        </w:rPr>
        <w:t xml:space="preserve"> ที่นำเอา</w:t>
      </w:r>
      <w:r w:rsidR="00546632" w:rsidRPr="00CA75A0">
        <w:rPr>
          <w:rFonts w:ascii="TH SarabunPSK" w:hAnsi="TH SarabunPSK" w:cs="TH SarabunPSK"/>
          <w:cs/>
        </w:rPr>
        <w:t>การจัดการเรียนรู้</w:t>
      </w:r>
      <w:r w:rsidR="004266DF" w:rsidRPr="00CA75A0">
        <w:rPr>
          <w:rFonts w:ascii="TH SarabunPSK" w:hAnsi="TH SarabunPSK" w:cs="TH SarabunPSK" w:hint="cs"/>
          <w:cs/>
        </w:rPr>
        <w:t>โดย</w:t>
      </w:r>
      <w:r w:rsidR="00546632" w:rsidRPr="00CA75A0">
        <w:rPr>
          <w:rFonts w:ascii="TH SarabunPSK" w:hAnsi="TH SarabunPSK" w:cs="TH SarabunPSK"/>
          <w:cs/>
        </w:rPr>
        <w:t>ใช้บอร์ด</w:t>
      </w:r>
      <w:r w:rsidR="004266DF" w:rsidRPr="00CA75A0">
        <w:rPr>
          <w:rFonts w:ascii="TH SarabunPSK" w:hAnsi="TH SarabunPSK" w:cs="TH SarabunPSK" w:hint="cs"/>
          <w:cs/>
        </w:rPr>
        <w:t xml:space="preserve">เกม ให้ผู้เรียนได้เรียนรู้ผ่านการเล่นเกม </w:t>
      </w:r>
      <w:r w:rsidR="00546632" w:rsidRPr="00CA75A0">
        <w:rPr>
          <w:rFonts w:ascii="TH SarabunPSK" w:hAnsi="TH SarabunPSK" w:cs="TH SarabunPSK"/>
          <w:cs/>
        </w:rPr>
        <w:t>โดยผู้เรียนจะมีส่วนร่วมในการเรียนการสอน</w:t>
      </w:r>
      <w:r w:rsidR="00546632" w:rsidRPr="00CA75A0">
        <w:rPr>
          <w:rFonts w:ascii="TH SarabunPSK" w:hAnsi="TH SarabunPSK" w:cs="TH SarabunPSK" w:hint="cs"/>
          <w:cs/>
        </w:rPr>
        <w:t>ให้เกิด</w:t>
      </w:r>
      <w:r w:rsidR="00546632" w:rsidRPr="00CA75A0">
        <w:rPr>
          <w:rFonts w:ascii="TH SarabunPSK" w:hAnsi="TH SarabunPSK" w:cs="TH SarabunPSK"/>
          <w:cs/>
        </w:rPr>
        <w:t>ความรู้ความคิดเห็นของตนเองได้อย่างหลากหลาย</w:t>
      </w:r>
      <w:r w:rsidR="00546632" w:rsidRPr="00CA75A0">
        <w:rPr>
          <w:rFonts w:ascii="TH SarabunPSK" w:hAnsi="TH SarabunPSK" w:cs="TH SarabunPSK" w:hint="cs"/>
          <w:cs/>
        </w:rPr>
        <w:t xml:space="preserve"> ทำให้ผู้เรียนรู้สึก</w:t>
      </w:r>
      <w:r w:rsidR="004266DF" w:rsidRPr="00CA75A0">
        <w:rPr>
          <w:rFonts w:ascii="TH SarabunPSK" w:hAnsi="TH SarabunPSK" w:cs="TH SarabunPSK" w:hint="cs"/>
          <w:cs/>
        </w:rPr>
        <w:t xml:space="preserve">สนุกสนาน และมีผล </w:t>
      </w:r>
      <w:r w:rsidR="004266DF" w:rsidRPr="00CA75A0">
        <w:rPr>
          <w:rFonts w:ascii="TH SarabunPSK" w:hAnsi="TH SarabunPSK" w:cs="TH SarabunPSK"/>
          <w:cs/>
        </w:rPr>
        <w:t>ผลสัมฤทธิ์ทางการเรียนที่สูงขึ้น</w:t>
      </w:r>
      <w:r w:rsidR="004266DF" w:rsidRPr="00CA75A0">
        <w:rPr>
          <w:rFonts w:ascii="TH SarabunPSK" w:hAnsi="TH SarabunPSK" w:cs="TH SarabunPSK" w:hint="cs"/>
          <w:cs/>
        </w:rPr>
        <w:t xml:space="preserve"> </w:t>
      </w:r>
      <w:r w:rsidRPr="00A6378D">
        <w:rPr>
          <w:rFonts w:asciiTheme="majorBidi" w:hAnsiTheme="majorBidi" w:cstheme="majorBidi"/>
          <w:sz w:val="32"/>
          <w:szCs w:val="32"/>
        </w:rPr>
        <w:tab/>
      </w:r>
    </w:p>
    <w:p w14:paraId="67B6FFB0" w14:textId="495D138A" w:rsidR="00426400" w:rsidRPr="003D4386" w:rsidRDefault="00426400" w:rsidP="003D4386">
      <w:pPr>
        <w:pStyle w:val="af0"/>
        <w:ind w:firstLine="720"/>
        <w:jc w:val="thaiDistribute"/>
        <w:rPr>
          <w:rFonts w:ascii="TH SarabunPSK" w:hAnsi="TH SarabunPSK" w:cs="TH SarabunPSK"/>
          <w:sz w:val="28"/>
        </w:rPr>
      </w:pPr>
      <w:r w:rsidRPr="00AC2970">
        <w:rPr>
          <w:rFonts w:ascii="TH SarabunPSK" w:hAnsi="TH SarabunPSK" w:cs="TH SarabunPSK"/>
        </w:rPr>
        <w:t>2.</w:t>
      </w:r>
      <w:r w:rsidR="003D4386">
        <w:rPr>
          <w:rFonts w:ascii="TH SarabunPSK" w:hAnsi="TH SarabunPSK" w:cs="TH SarabunPSK" w:hint="cs"/>
          <w:sz w:val="28"/>
          <w:cs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ผลการ</w:t>
      </w:r>
      <w:r w:rsidR="003D4386">
        <w:rPr>
          <w:rFonts w:ascii="TH SarabunPSK" w:hAnsi="TH SarabunPSK" w:cs="TH SarabunPSK" w:hint="cs"/>
          <w:sz w:val="28"/>
          <w:cs/>
        </w:rPr>
        <w:t>พัฒนา</w:t>
      </w:r>
      <w:r w:rsidR="003D4386" w:rsidRPr="00270DF9">
        <w:rPr>
          <w:rFonts w:ascii="TH SarabunPSK" w:hAnsi="TH SarabunPSK" w:cs="TH SarabunPSK"/>
          <w:sz w:val="28"/>
          <w:cs/>
        </w:rPr>
        <w:t>ทักษะกระบวนการทางทัศนศิลป์ หลังเรียนของนักเรียนชั้นมัธยมศึกษาปีที่ 1 ที่ได้รับการจัดการเรียนรู้ด้วยชุดกิจกรรมการเรียนรู้บอร์ดเกมมัลติมีเดีย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พบว่า คะแนนเฉลี่ยของนักเรียนหลังได้รับการจัดการเรียนรู้ได้รับการจัดการเรียนรู้ด้วยชุดกิจกรรมการเรียนรู้บอร์ดเกมมัลติมีเดีย วิชาศิลปะ เรื่อง ทัศนธาตุและหลักการจัดองค์ประกอบศิลป์ มีคะแนนเฉลี่ยในภาพรวมเท่ากับ</w:t>
      </w:r>
      <w:r w:rsidR="003D4386" w:rsidRPr="00270DF9">
        <w:rPr>
          <w:rFonts w:ascii="TH SarabunPSK" w:hAnsi="TH SarabunPSK" w:cs="TH SarabunPSK"/>
          <w:sz w:val="28"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=2.71, S.D.= 0.21)</w:t>
      </w:r>
      <w:r w:rsidR="003D4386" w:rsidRPr="00270DF9">
        <w:rPr>
          <w:rFonts w:ascii="TH SarabunPSK" w:hAnsi="TH SarabunPSK" w:cs="TH SarabunPSK"/>
          <w:sz w:val="28"/>
          <w:cs/>
        </w:rPr>
        <w:t xml:space="preserve"> เมื่อพิจารณาแต่ละทักษะข้อที่มีค่าเฉลี่ยมากที่สุด คือ ทักษะด้านความคิดริเริ่มสร้างสรรค์ โดยมีคะแนนเฉลี่ยเท่ากับ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x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 2.89</w:t>
      </w:r>
      <w:r w:rsidR="003D4386" w:rsidRPr="00270DF9">
        <w:rPr>
          <w:rFonts w:ascii="TH SarabunPSK" w:hAnsi="TH SarabunPSK" w:cs="TH SarabunPSK"/>
          <w:sz w:val="28"/>
          <w:cs/>
        </w:rPr>
        <w:t>,</w:t>
      </w:r>
      <w:r w:rsidR="003D4386" w:rsidRPr="00270DF9">
        <w:rPr>
          <w:rFonts w:ascii="TH SarabunPSK" w:hAnsi="TH SarabunPSK" w:cs="TH SarabunPSK"/>
          <w:sz w:val="28"/>
        </w:rPr>
        <w:t xml:space="preserve"> S.D. = 0.18</w:t>
      </w:r>
      <w:r w:rsidR="003D4386" w:rsidRPr="00270DF9">
        <w:rPr>
          <w:rFonts w:ascii="TH SarabunPSK" w:hAnsi="TH SarabunPSK" w:cs="TH SarabunPSK"/>
          <w:sz w:val="28"/>
          <w:cs/>
        </w:rPr>
        <w:t xml:space="preserve">) รองลงมา คือ ทักษะด้านการจัดองค์ประกอบของภาพ มีคะแนนเฉลี่ยในภาพรวมเท่ากับ </w:t>
      </w:r>
      <w:r w:rsidR="003D4386" w:rsidRPr="00270DF9">
        <w:rPr>
          <w:rFonts w:ascii="TH SarabunPSK" w:hAnsi="TH SarabunPSK" w:cs="TH SarabunPSK"/>
          <w:sz w:val="28"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=2.76 , S.D.= 0.20)</w:t>
      </w:r>
      <w:r w:rsidR="003D4386" w:rsidRPr="00270DF9">
        <w:rPr>
          <w:rFonts w:ascii="TH SarabunPSK" w:hAnsi="TH SarabunPSK" w:cs="TH SarabunPSK"/>
          <w:sz w:val="28"/>
          <w:cs/>
        </w:rPr>
        <w:t xml:space="preserve"> ทักษะที่มีคะแนนเฉลี่ยต่ำที่สุด คือ ทักษะด้านการวาดภ</w:t>
      </w:r>
      <w:r w:rsidR="003D4386">
        <w:rPr>
          <w:rFonts w:ascii="TH SarabunPSK" w:hAnsi="TH SarabunPSK" w:cs="TH SarabunPSK"/>
          <w:sz w:val="28"/>
          <w:cs/>
        </w:rPr>
        <w:t>าพ มีคะแนนเฉลี่ยในภาพรวมเท่ากับ</w:t>
      </w:r>
      <w:r w:rsidR="003D4386" w:rsidRPr="00270DF9">
        <w:rPr>
          <w:rFonts w:ascii="TH SarabunPSK" w:hAnsi="TH SarabunPSK" w:cs="TH SarabunPSK"/>
          <w:sz w:val="28"/>
        </w:rPr>
        <w:t xml:space="preserve"> </w:t>
      </w:r>
      <w:r w:rsidR="003D4386" w:rsidRPr="00270DF9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3D4386" w:rsidRPr="00270DF9">
        <w:rPr>
          <w:rFonts w:ascii="TH SarabunPSK" w:hAnsi="TH SarabunPSK" w:cs="TH SarabunPSK"/>
          <w:sz w:val="28"/>
        </w:rPr>
        <w:t>=2.58 , S.D.= 0.30)</w:t>
      </w:r>
      <w:r w:rsidR="003D4386" w:rsidRPr="00270DF9">
        <w:rPr>
          <w:rFonts w:ascii="TH SarabunPSK" w:hAnsi="TH SarabunPSK" w:cs="TH SarabunPSK"/>
          <w:sz w:val="28"/>
          <w:cs/>
        </w:rPr>
        <w:t xml:space="preserve"> </w:t>
      </w:r>
      <w:r w:rsidR="003D4386">
        <w:rPr>
          <w:rFonts w:ascii="TH SarabunPSK" w:hAnsi="TH SarabunPSK" w:cs="TH SarabunPSK" w:hint="cs"/>
          <w:sz w:val="28"/>
          <w:cs/>
        </w:rPr>
        <w:t xml:space="preserve">ผลการเปรียบเทียบทักษะกระบวนการทางทัศนศิลป์ ก่อนเรียนและหลังเรียนของนักเรียนชั้นมัธยมศึกษาปีที่ 1 จำนวน 31 คน มีค่า </w:t>
      </w:r>
      <w:r w:rsidR="003D4386">
        <w:rPr>
          <w:rFonts w:ascii="TH SarabunPSK" w:hAnsi="TH SarabunPSK" w:cs="TH SarabunPSK"/>
          <w:sz w:val="28"/>
        </w:rPr>
        <w:t xml:space="preserve">t-test </w:t>
      </w:r>
      <w:r w:rsidR="003D4386">
        <w:rPr>
          <w:rFonts w:ascii="TH SarabunPSK" w:hAnsi="TH SarabunPSK" w:cs="TH SarabunPSK" w:hint="cs"/>
          <w:sz w:val="28"/>
          <w:cs/>
        </w:rPr>
        <w:t xml:space="preserve">เท่ากับ 25.42 ค่า </w:t>
      </w:r>
      <w:r w:rsidR="003D4386">
        <w:rPr>
          <w:rFonts w:ascii="TH SarabunPSK" w:hAnsi="TH SarabunPSK" w:cs="TH SarabunPSK"/>
          <w:sz w:val="28"/>
        </w:rPr>
        <w:t xml:space="preserve">sig. </w:t>
      </w:r>
      <w:r w:rsidR="003D4386">
        <w:rPr>
          <w:rFonts w:ascii="TH SarabunPSK" w:hAnsi="TH SarabunPSK" w:cs="TH SarabunPSK" w:hint="cs"/>
          <w:sz w:val="28"/>
          <w:cs/>
        </w:rPr>
        <w:t>เท่ากับ</w:t>
      </w:r>
      <w:r w:rsidR="003D4386">
        <w:rPr>
          <w:rFonts w:ascii="TH SarabunPSK" w:hAnsi="TH SarabunPSK" w:cs="TH SarabunPSK"/>
          <w:sz w:val="28"/>
        </w:rPr>
        <w:t xml:space="preserve"> .000 </w:t>
      </w:r>
      <w:r w:rsidR="003D4386">
        <w:rPr>
          <w:rFonts w:ascii="TH SarabunPSK" w:hAnsi="TH SarabunPSK" w:cs="TH SarabunPSK" w:hint="cs"/>
          <w:sz w:val="28"/>
          <w:cs/>
        </w:rPr>
        <w:t>แสดงว่าทักษะกระบวนการทางทัศนศิลป์สูงกว่าก่อนเรียน อย่างมีนัยสำคัญที่สถิติที่ระดับ .05</w:t>
      </w:r>
      <w:r w:rsidR="003D4386">
        <w:rPr>
          <w:rFonts w:ascii="TH SarabunPSK" w:hAnsi="TH SarabunPSK" w:cs="TH SarabunPSK"/>
          <w:sz w:val="28"/>
        </w:rPr>
        <w:t xml:space="preserve"> </w:t>
      </w:r>
      <w:r w:rsidR="008F04A6">
        <w:rPr>
          <w:rFonts w:ascii="TH SarabunPSK" w:hAnsi="TH SarabunPSK" w:cs="TH SarabunPSK" w:hint="cs"/>
          <w:cs/>
        </w:rPr>
        <w:t>พบว่า</w:t>
      </w:r>
      <w:r w:rsidR="008F04A6">
        <w:rPr>
          <w:rFonts w:ascii="TH SarabunPSK" w:hAnsi="TH SarabunPSK" w:cs="TH SarabunPSK"/>
          <w:cs/>
        </w:rPr>
        <w:t xml:space="preserve"> การจัดการเรียนการสอน ด้วยบอร์ดเกมมัลติมีเดีย ช่วยเพิ่มทักษะ</w:t>
      </w:r>
      <w:r w:rsidR="00B94AC1">
        <w:rPr>
          <w:rFonts w:ascii="TH SarabunPSK" w:hAnsi="TH SarabunPSK" w:cs="TH SarabunPSK" w:hint="cs"/>
          <w:cs/>
        </w:rPr>
        <w:t>ให้กับผู้เรียน</w:t>
      </w:r>
      <w:r w:rsidR="008F04A6">
        <w:rPr>
          <w:rFonts w:ascii="TH SarabunPSK" w:hAnsi="TH SarabunPSK" w:cs="TH SarabunPSK" w:hint="cs"/>
          <w:cs/>
        </w:rPr>
        <w:t>เพื่อให้เกิดความเข้าใจถึงการสร้างสรรค์ผลงานศิลปะโดยการวาดภาพระบายสี การจั</w:t>
      </w:r>
      <w:r w:rsidR="00B94AC1">
        <w:rPr>
          <w:rFonts w:ascii="TH SarabunPSK" w:hAnsi="TH SarabunPSK" w:cs="TH SarabunPSK" w:hint="cs"/>
          <w:cs/>
        </w:rPr>
        <w:t>ด</w:t>
      </w:r>
      <w:r w:rsidR="008F04A6">
        <w:rPr>
          <w:rFonts w:ascii="TH SarabunPSK" w:hAnsi="TH SarabunPSK" w:cs="TH SarabunPSK" w:hint="cs"/>
          <w:cs/>
        </w:rPr>
        <w:t xml:space="preserve">องค์ประกอบของภาพ </w:t>
      </w:r>
      <w:r w:rsidR="008F04A6">
        <w:rPr>
          <w:rFonts w:ascii="TH SarabunPSK" w:hAnsi="TH SarabunPSK" w:cs="TH SarabunPSK"/>
          <w:cs/>
        </w:rPr>
        <w:t xml:space="preserve">ความปราณีตสวยงามและความริเริ่มสร้างสรรค์ทางทัศนศิลป์ </w:t>
      </w:r>
      <w:r w:rsidR="003C169C">
        <w:rPr>
          <w:rFonts w:ascii="TH SarabunPSK" w:hAnsi="TH SarabunPSK" w:cs="TH SarabunPSK" w:hint="cs"/>
          <w:cs/>
        </w:rPr>
        <w:t xml:space="preserve">ซึ่งสอดคล้องกับงานวิจัยของ </w:t>
      </w:r>
      <w:r w:rsidR="003C169C" w:rsidRPr="003C169C">
        <w:rPr>
          <w:rFonts w:ascii="TH SarabunPSK" w:hAnsi="TH SarabunPSK" w:cs="TH SarabunPSK"/>
          <w:cs/>
        </w:rPr>
        <w:t xml:space="preserve">ชนกนันท์ </w:t>
      </w:r>
      <w:r w:rsidR="003C169C" w:rsidRPr="003D4386">
        <w:rPr>
          <w:rFonts w:ascii="TH SarabunPSK" w:hAnsi="TH SarabunPSK" w:cs="TH SarabunPSK"/>
          <w:sz w:val="28"/>
          <w:cs/>
        </w:rPr>
        <w:t>ช่วยประคอง</w:t>
      </w:r>
      <w:r w:rsidR="003C169C" w:rsidRPr="003D4386">
        <w:rPr>
          <w:rFonts w:ascii="TH SarabunPSK" w:hAnsi="TH SarabunPSK" w:cs="TH SarabunPSK"/>
          <w:sz w:val="28"/>
        </w:rPr>
        <w:t>(2565)</w:t>
      </w:r>
      <w:r w:rsidR="003C169C">
        <w:rPr>
          <w:rFonts w:ascii="TH SarabunPSK" w:hAnsi="TH SarabunPSK" w:cs="TH SarabunPSK"/>
        </w:rPr>
        <w:t xml:space="preserve"> </w:t>
      </w:r>
      <w:r w:rsidR="003C169C" w:rsidRPr="003C169C">
        <w:rPr>
          <w:rFonts w:ascii="TH SarabunPSK" w:hAnsi="TH SarabunPSK" w:cs="TH SarabunPSK"/>
          <w:cs/>
        </w:rPr>
        <w:t>การพัฒนาทักษะ</w:t>
      </w:r>
      <w:r w:rsidR="003C169C">
        <w:rPr>
          <w:rFonts w:ascii="TH SarabunPSK" w:hAnsi="TH SarabunPSK" w:cs="TH SarabunPSK" w:hint="cs"/>
          <w:cs/>
        </w:rPr>
        <w:t>ให้ผู้เรียนเกิด</w:t>
      </w:r>
      <w:r w:rsidR="003C169C" w:rsidRPr="003C169C">
        <w:rPr>
          <w:rFonts w:ascii="TH SarabunPSK" w:hAnsi="TH SarabunPSK" w:cs="TH SarabunPSK"/>
          <w:cs/>
        </w:rPr>
        <w:t>การแก้ปัญหาการเรียนได้เนื่องจากการใช้เกมเป็นฐานเป็นรูปแบบการสอนที่สามารถช่วยให้นักเรียนได้ทำการทบทวนบทเรียนผ่านการเล่นเกมเชิงแก้ปัญหา</w:t>
      </w:r>
      <w:r w:rsidR="003C169C">
        <w:rPr>
          <w:rFonts w:ascii="TH SarabunPSK" w:hAnsi="TH SarabunPSK" w:cs="TH SarabunPSK" w:hint="cs"/>
          <w:cs/>
        </w:rPr>
        <w:t xml:space="preserve"> </w:t>
      </w:r>
      <w:r w:rsidR="003C169C" w:rsidRPr="003C169C">
        <w:rPr>
          <w:rFonts w:ascii="TH SarabunPSK" w:hAnsi="TH SarabunPSK" w:cs="TH SarabunPSK"/>
          <w:cs/>
        </w:rPr>
        <w:t>ทำให้นักเรียนเกิดการเรียนรู้ และจดจำข้อมูลได้ดีที่สุด ในขั้นลงมือปฏิบัติด้วยตนเอง ซึ่งจะสามารถทำให้ผลการเรียนรู้</w:t>
      </w:r>
      <w:r w:rsidR="003C169C">
        <w:rPr>
          <w:rFonts w:ascii="TH SarabunPSK" w:hAnsi="TH SarabunPSK" w:cs="TH SarabunPSK" w:hint="cs"/>
          <w:cs/>
        </w:rPr>
        <w:t>ด้านทักษะที่ดีขึ้น</w:t>
      </w:r>
    </w:p>
    <w:p w14:paraId="727BF4AD" w14:textId="78178548" w:rsidR="00426400" w:rsidRPr="00AC2970" w:rsidRDefault="00426400" w:rsidP="003C2582">
      <w:pPr>
        <w:jc w:val="thaiDistribute"/>
        <w:rPr>
          <w:rFonts w:ascii="TH SarabunPSK" w:hAnsi="TH SarabunPSK" w:cs="TH SarabunPSK"/>
        </w:rPr>
      </w:pPr>
      <w:r w:rsidRPr="00A6378D">
        <w:rPr>
          <w:rFonts w:asciiTheme="majorBidi" w:hAnsiTheme="majorBidi" w:cstheme="majorBidi"/>
          <w:sz w:val="32"/>
          <w:szCs w:val="32"/>
          <w:cs/>
        </w:rPr>
        <w:tab/>
      </w:r>
      <w:r w:rsidRPr="00AC2970">
        <w:rPr>
          <w:rFonts w:ascii="TH SarabunPSK" w:hAnsi="TH SarabunPSK" w:cs="TH SarabunPSK"/>
          <w:cs/>
        </w:rPr>
        <w:t>3. การศึกษาความพึงพอใจของของนักเรียนชั้นมัธยมศึกษาปีที่ 1 ที่มีต่อการจัดการเรียนรู้ด้วยชุดกิจกรรมการเรียนรู้บอร์ดเกมมัลติมีเดีย</w:t>
      </w:r>
      <w:r w:rsidRPr="00AC2970">
        <w:rPr>
          <w:rFonts w:ascii="TH SarabunPSK" w:hAnsi="TH SarabunPSK" w:cs="TH SarabunPSK"/>
        </w:rPr>
        <w:t xml:space="preserve"> </w:t>
      </w:r>
      <w:r w:rsidRPr="00AC2970">
        <w:rPr>
          <w:rFonts w:ascii="TH SarabunPSK" w:hAnsi="TH SarabunPSK" w:cs="TH SarabunPSK"/>
          <w:cs/>
        </w:rPr>
        <w:t xml:space="preserve">เรื่องทัศนธาตุและการจัดองค์ประกอบศิลป์ ผลการวิจัยพบว่า ความพึงพอใจของนักเรียนชั้นมัธยมศึกษาปีที่ 1 โดยภาพรวมอยู่ในระดับพึงพอใจมากที่สุด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 4.63 , S.D.= 0.23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s/>
        </w:rPr>
        <w:t xml:space="preserve">เมื่อพิจารณาเป็นรายด้าน พบว่า ค่าเฉลี่ยอยู่ในระดับมากที่สุดทุกด้าน คือ ด้านการจัดกิจกรรมการเรียนรู้บอร์ดเกมมัลติมีเดีย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</w:t>
      </w:r>
      <w:r w:rsidR="0019694D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</w:rPr>
        <w:t>4.77 , S.D.= 0.28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s/>
        </w:rPr>
        <w:t xml:space="preserve">ด้านครูผู้สอน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 4.68 , S.D.= 0.32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s/>
        </w:rPr>
        <w:t>ด้าน</w:t>
      </w:r>
      <w:r w:rsidRPr="00AC2970">
        <w:rPr>
          <w:rFonts w:ascii="TH SarabunPSK" w:hAnsi="TH SarabunPSK" w:cs="TH SarabunPSK"/>
          <w:color w:val="000000" w:themeColor="text1"/>
          <w:cs/>
        </w:rPr>
        <w:t>เนื้อหา 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 xml:space="preserve">= 4.55 </w:t>
      </w:r>
      <w:r w:rsidRPr="00AC2970">
        <w:rPr>
          <w:rFonts w:ascii="TH SarabunPSK" w:hAnsi="TH SarabunPSK" w:cs="TH SarabunPSK"/>
          <w:color w:val="000000" w:themeColor="text1"/>
          <w:cs/>
        </w:rPr>
        <w:t>,</w:t>
      </w:r>
      <w:r w:rsidRPr="00AC2970">
        <w:rPr>
          <w:rFonts w:ascii="TH SarabunPSK" w:hAnsi="TH SarabunPSK" w:cs="TH SarabunPSK"/>
          <w:color w:val="000000" w:themeColor="text1"/>
        </w:rPr>
        <w:t xml:space="preserve"> S.D.= 0.25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  <w:cs/>
        </w:rPr>
        <w:t>และด้านการวัดและประเมินผล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w:rPr>
                <w:rFonts w:ascii="Cambria Math" w:hAnsi="Cambria Math" w:cs="TH SarabunPSK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</w:rPr>
              <m:t xml:space="preserve"> </m:t>
            </m:r>
          </m:e>
        </m:acc>
      </m:oMath>
      <w:r w:rsidRPr="00AC2970">
        <w:rPr>
          <w:rFonts w:ascii="TH SarabunPSK" w:hAnsi="TH SarabunPSK" w:cs="TH SarabunPSK"/>
          <w:color w:val="000000" w:themeColor="text1"/>
        </w:rPr>
        <w:t>= 4.52 , S.D.= 0.23</w:t>
      </w:r>
      <w:r w:rsidRPr="00AC2970">
        <w:rPr>
          <w:rFonts w:ascii="TH SarabunPSK" w:hAnsi="TH SarabunPSK" w:cs="TH SarabunPSK"/>
          <w:color w:val="000000" w:themeColor="text1"/>
          <w:cs/>
        </w:rPr>
        <w:t>)</w:t>
      </w:r>
      <w:r w:rsidRPr="00AC2970">
        <w:rPr>
          <w:rFonts w:ascii="TH SarabunPSK" w:hAnsi="TH SarabunPSK" w:cs="TH SarabunPSK"/>
          <w:color w:val="000000" w:themeColor="text1"/>
        </w:rPr>
        <w:t xml:space="preserve"> </w:t>
      </w:r>
      <w:r w:rsidRPr="00AC2970">
        <w:rPr>
          <w:rFonts w:ascii="TH SarabunPSK" w:hAnsi="TH SarabunPSK" w:cs="TH SarabunPSK"/>
          <w:color w:val="000000" w:themeColor="text1"/>
          <w:cs/>
        </w:rPr>
        <w:t>ตามลำดับ</w:t>
      </w:r>
      <w:r w:rsidRPr="00AC2970">
        <w:rPr>
          <w:rFonts w:ascii="TH SarabunPSK" w:hAnsi="TH SarabunPSK" w:cs="TH SarabunPSK"/>
          <w:cs/>
        </w:rPr>
        <w:t xml:space="preserve"> ทั้งนี้อาจเนื่องมาจากชุดกิจกรรมการเรียนรู้บอร์ดเกมมัลติมีเดีย เป็นการจัดกิจกรรมการเรียนรู้ที่ยึดผู้เรียนเป็นสำคัญ ช่วยให้ผู้เรียนเกิดความตื่นตัวและสามารถเรียนรู้ได้ด้วยตนเอง เกิดประสบการณ์เรียนรู้อย่างเป็นรูปธรรม ช่วยทำให้บรรยากาศการเรียนรู้เชิงบวก กระตุ้นความสนใจให้กับผู้เรียนทำให้เกิดการเรียนรู้ที่สนุกสนาน อีกทั้งบอร์ดเกมมัลติมีเดีย ยังเป็นสื่อการเรียนรู้ที่ทำให้นักเรียนได้ทบทวนเนื้อหา ได้หลายรูปแบบผ่านบอร์ดเกมมัลติมีเดียนี้ สอดคล้องกับความต้องการ เหมาะสมกับวัย อีกทั้งในการเล่นบอร์ดเกม นักเรียนได้มีปฏิสัมพันธ์กับเพื่อนและผู้สอน ส่งผลให้เกิดความพึงพอใจในการเรียนสูงขึ้น</w:t>
      </w:r>
    </w:p>
    <w:p w14:paraId="2D28FCD8" w14:textId="77777777" w:rsidR="003C2582" w:rsidRDefault="003C2582" w:rsidP="003C258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</w:p>
    <w:p w14:paraId="3EC47F0A" w14:textId="6BD0325D" w:rsidR="00DC5C9E" w:rsidRDefault="00DC5C9E" w:rsidP="003C258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ข้อเสนอแนะ</w:t>
      </w:r>
    </w:p>
    <w:p w14:paraId="751B3D69" w14:textId="7102118E" w:rsidR="009A7B7B" w:rsidRDefault="009A7B7B" w:rsidP="00D32B5E">
      <w:pPr>
        <w:autoSpaceDE w:val="0"/>
        <w:autoSpaceDN w:val="0"/>
        <w:adjustRightInd w:val="0"/>
        <w:ind w:firstLine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จากการใช้ชุดกิจกรรมการเรียนรู้บอร์ดเกม มัลติมีเดีย วิชาศิลปะ </w:t>
      </w:r>
      <w:r w:rsidRPr="00E16185">
        <w:rPr>
          <w:rFonts w:ascii="TH SarabunPSK" w:hAnsi="TH SarabunPSK" w:cs="TH SarabunPSK"/>
          <w:cs/>
        </w:rPr>
        <w:t>เรื่อง ทัศนธาตุและการจัดองค์ประกอบศิลป์</w:t>
      </w:r>
      <w:r>
        <w:rPr>
          <w:rFonts w:ascii="TH SarabunPSK" w:hAnsi="TH SarabunPSK" w:cs="TH SarabunPSK" w:hint="cs"/>
          <w:cs/>
        </w:rPr>
        <w:t xml:space="preserve"> ของนักเรียนชั้นมัธยมศึกษาปีที่ 1 มีข้อเสนอแนะดังนี้</w:t>
      </w:r>
    </w:p>
    <w:p w14:paraId="57825552" w14:textId="77777777" w:rsidR="003C2582" w:rsidRDefault="003C2582" w:rsidP="009A7B7B">
      <w:pPr>
        <w:autoSpaceDE w:val="0"/>
        <w:autoSpaceDN w:val="0"/>
        <w:adjustRightInd w:val="0"/>
        <w:ind w:firstLine="992"/>
        <w:rPr>
          <w:rFonts w:ascii="TH SarabunPSK" w:hAnsi="TH SarabunPSK" w:cs="TH SarabunPSK"/>
        </w:rPr>
      </w:pPr>
    </w:p>
    <w:p w14:paraId="08465DE3" w14:textId="77777777" w:rsidR="003C2582" w:rsidRDefault="003C2582" w:rsidP="009A7B7B">
      <w:pPr>
        <w:autoSpaceDE w:val="0"/>
        <w:autoSpaceDN w:val="0"/>
        <w:adjustRightInd w:val="0"/>
        <w:ind w:firstLine="992"/>
        <w:rPr>
          <w:rFonts w:ascii="TH SarabunPSK" w:hAnsi="TH SarabunPSK" w:cs="TH SarabunPSK"/>
        </w:rPr>
      </w:pPr>
    </w:p>
    <w:p w14:paraId="0FD915D4" w14:textId="77777777" w:rsidR="00D32B5E" w:rsidRDefault="00D32B5E" w:rsidP="00D32B5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>ข้อเสนอแนะทั่วไป</w:t>
      </w:r>
    </w:p>
    <w:p w14:paraId="162720B0" w14:textId="77777777" w:rsidR="00D32B5E" w:rsidRDefault="00D32B5E" w:rsidP="00D32B5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 xml:space="preserve">การใช้ชุดกิจกรรมการเรียนรู้บอร์ดเกมมัลติมีเดีย เรื่อง ทัศนธาตุและการจัดองค์ประกอบศิลป์ ครูควรสังเกตพฤติกรรมของนักเรียนและคอยให้คำปรึกษาระหว่างทำกิจกรรม </w:t>
      </w:r>
    </w:p>
    <w:p w14:paraId="761DBC07" w14:textId="77777777" w:rsidR="00D32B5E" w:rsidRDefault="00D32B5E" w:rsidP="00D32B5E">
      <w:pPr>
        <w:ind w:firstLine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2. </w:t>
      </w:r>
      <w:r>
        <w:rPr>
          <w:rFonts w:ascii="TH SarabunPSK" w:hAnsi="TH SarabunPSK" w:cs="TH SarabunPSK" w:hint="cs"/>
          <w:cs/>
        </w:rPr>
        <w:t>การจัดการเรียนการสอนโดยใช้ชุดกิจกรรมบอร์ดเกมมัลติมีเดีย ครูควรเตรียมสื่อ วัสดุอุปกรณ์ที่ใช้ในการทำกิจกรรมไว้ให้พร้อม เพื่อความสะดวกรวดเร็วในการปฏิบัติกิจกรรม ทันตามเวลาที่กำหนด</w:t>
      </w:r>
    </w:p>
    <w:p w14:paraId="6DC34C4E" w14:textId="77777777" w:rsidR="00D32B5E" w:rsidRDefault="00D32B5E" w:rsidP="00D32B5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ข้อเสนอแนะในการทำวิจัยครั้งต่อไป </w:t>
      </w:r>
    </w:p>
    <w:p w14:paraId="78533E99" w14:textId="77777777" w:rsidR="00D32B5E" w:rsidRDefault="00D32B5E" w:rsidP="00D32B5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s/>
        </w:rPr>
        <w:t xml:space="preserve">1. ควรมีการศึกษาวิจัยเพิ่มเติมโดยการประยุกต์ใช้ชุดกิจกรรมการเรียนรู้บอร์ดเกม มัลติมีเดีย กับรูปแบบการบูรณาการสอนกับรายวิชาอื่น ๆ </w:t>
      </w:r>
    </w:p>
    <w:p w14:paraId="2C9573F0" w14:textId="77777777" w:rsidR="00D32B5E" w:rsidRDefault="00D32B5E" w:rsidP="00D32B5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2. ควรมีการศึกษารูปแบบการสร้างชุดกิจกรรมการเรียนรู้บอร์ดเกมมัลติมีเดียและทักษะกระบวนการการเรียนรู้ในศตวรรษที่ 21 เพื่อใช้ในงานวิจัยครั้งต่อไป</w:t>
      </w:r>
    </w:p>
    <w:p w14:paraId="026F76D2" w14:textId="77777777" w:rsidR="00695EA5" w:rsidRPr="003C2582" w:rsidRDefault="00695EA5" w:rsidP="003C2582">
      <w:pPr>
        <w:rPr>
          <w:rFonts w:ascii="TH SarabunPSK" w:hAnsi="TH SarabunPSK" w:cs="TH SarabunPSK"/>
        </w:rPr>
      </w:pPr>
    </w:p>
    <w:p w14:paraId="3CB714DF" w14:textId="0E8C854A" w:rsidR="00AB224B" w:rsidRPr="00261E3E" w:rsidRDefault="004F1195" w:rsidP="003C2582">
      <w:pPr>
        <w:jc w:val="center"/>
        <w:rPr>
          <w:rFonts w:ascii="TH SarabunPSK" w:hAnsi="TH SarabunPSK" w:cs="TH SarabunPSK"/>
          <w:b/>
          <w:bCs/>
        </w:rPr>
      </w:pPr>
      <w:r w:rsidRPr="003C2582">
        <w:rPr>
          <w:rFonts w:ascii="TH SarabunPSK" w:hAnsi="TH SarabunPSK" w:cs="TH SarabunPSK"/>
          <w:b/>
          <w:bCs/>
          <w:cs/>
        </w:rPr>
        <w:t>เอกสารอ้างอิง</w:t>
      </w:r>
    </w:p>
    <w:p w14:paraId="2A31F94F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กมล โพธิเย็น. (2564).</w:t>
      </w:r>
      <w:r w:rsidRPr="003C2582">
        <w:rPr>
          <w:rFonts w:ascii="TH SarabunPSK" w:hAnsi="TH SarabunPSK" w:cs="TH SarabunPSK"/>
        </w:rPr>
        <w:t xml:space="preserve"> 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 xml:space="preserve">การจัดการเรียนรู้ที่ตอบโจทย์การจัดการศึกษาในศตวรรษที่ 21. </w:t>
      </w:r>
    </w:p>
    <w:p w14:paraId="7F52E541" w14:textId="65CD2488" w:rsidR="003C2582" w:rsidRDefault="003C2582" w:rsidP="003C2582">
      <w:pPr>
        <w:pStyle w:val="af6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>วารสารศึกษาศาสตร์ มหาวิทยาลัยศิลปากร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 xml:space="preserve"> 19(1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11-28.</w:t>
      </w:r>
    </w:p>
    <w:p w14:paraId="36D4C306" w14:textId="5CBAA4D8" w:rsidR="00CD61EF" w:rsidRPr="003C2582" w:rsidRDefault="00CD61EF" w:rsidP="00CD61EF">
      <w:pPr>
        <w:pStyle w:val="af6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sz w:val="28"/>
          <w:szCs w:val="28"/>
          <w:cs/>
        </w:rPr>
        <w:t>กระทรวงศึกษาธิการ.</w:t>
      </w:r>
      <w:r w:rsidR="00C84EDE"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  <w:cs/>
        </w:rPr>
        <w:t>(</w:t>
      </w:r>
      <w:r w:rsidRPr="003C2582">
        <w:rPr>
          <w:rFonts w:ascii="TH SarabunPSK" w:hAnsi="TH SarabunPSK" w:cs="TH SarabunPSK"/>
          <w:sz w:val="28"/>
          <w:szCs w:val="28"/>
        </w:rPr>
        <w:t>255</w:t>
      </w:r>
      <w:r w:rsidR="00C84EDE" w:rsidRPr="003C2582">
        <w:rPr>
          <w:rFonts w:ascii="TH SarabunPSK" w:hAnsi="TH SarabunPSK" w:cs="TH SarabunPSK"/>
          <w:sz w:val="28"/>
          <w:szCs w:val="28"/>
        </w:rPr>
        <w:t>1</w:t>
      </w:r>
      <w:r w:rsidRPr="003C2582">
        <w:rPr>
          <w:rFonts w:ascii="TH SarabunPSK" w:hAnsi="TH SarabunPSK" w:cs="TH SarabunPSK"/>
          <w:sz w:val="28"/>
          <w:szCs w:val="28"/>
        </w:rPr>
        <w:t xml:space="preserve">). </w:t>
      </w:r>
      <w:r w:rsidRPr="003C2582">
        <w:rPr>
          <w:rFonts w:ascii="TH SarabunPSK" w:hAnsi="TH SarabunPSK" w:cs="TH SarabunPSK"/>
          <w:b/>
          <w:bCs/>
          <w:sz w:val="28"/>
          <w:szCs w:val="28"/>
          <w:cs/>
        </w:rPr>
        <w:t>หลักสูตรแกนกลางการศึกษาขั้นพื้นฐาน.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b/>
          <w:bCs/>
          <w:sz w:val="28"/>
          <w:szCs w:val="28"/>
          <w:cs/>
        </w:rPr>
        <w:t xml:space="preserve">พุทธศักราช </w:t>
      </w:r>
      <w:r w:rsidRPr="003C2582">
        <w:rPr>
          <w:rFonts w:ascii="TH SarabunPSK" w:hAnsi="TH SarabunPSK" w:cs="TH SarabunPSK"/>
          <w:b/>
          <w:bCs/>
          <w:sz w:val="28"/>
          <w:szCs w:val="28"/>
        </w:rPr>
        <w:t>2551</w:t>
      </w:r>
      <w:r w:rsidRPr="003C2582">
        <w:rPr>
          <w:rFonts w:ascii="TH SarabunPSK" w:hAnsi="TH SarabunPSK" w:cs="TH SarabunPSK"/>
          <w:sz w:val="28"/>
          <w:szCs w:val="28"/>
        </w:rPr>
        <w:t xml:space="preserve">. </w:t>
      </w:r>
    </w:p>
    <w:p w14:paraId="470997BD" w14:textId="356F5FD6" w:rsidR="00C84EDE" w:rsidRPr="003C2582" w:rsidRDefault="00CD61EF" w:rsidP="00CD61EF">
      <w:pPr>
        <w:pStyle w:val="af6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sz w:val="28"/>
          <w:szCs w:val="28"/>
        </w:rPr>
        <w:tab/>
      </w:r>
      <w:r w:rsidRPr="003C2582">
        <w:rPr>
          <w:rFonts w:ascii="TH SarabunPSK" w:hAnsi="TH SarabunPSK" w:cs="TH SarabunPSK"/>
          <w:sz w:val="28"/>
          <w:szCs w:val="28"/>
          <w:cs/>
        </w:rPr>
        <w:t>กรุงเทพฯ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</w:rPr>
        <w:t>: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  <w:cs/>
        </w:rPr>
        <w:t>โรงพิมพ์ชุมนุม สหกรณ์การเกษตรแห่งประเทศไทย</w:t>
      </w:r>
      <w:r w:rsidR="00CE226B" w:rsidRPr="003C2582">
        <w:rPr>
          <w:rFonts w:ascii="TH SarabunPSK" w:hAnsi="TH SarabunPSK" w:cs="TH SarabunPSK" w:hint="cs"/>
          <w:sz w:val="28"/>
          <w:szCs w:val="28"/>
          <w:cs/>
        </w:rPr>
        <w:t xml:space="preserve"> จำกัด</w:t>
      </w:r>
      <w:r w:rsidRPr="003C2582">
        <w:rPr>
          <w:rFonts w:ascii="TH SarabunPSK" w:hAnsi="TH SarabunPSK" w:cs="TH SarabunPSK"/>
          <w:sz w:val="28"/>
          <w:szCs w:val="28"/>
          <w:cs/>
        </w:rPr>
        <w:t>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AFB1364" w14:textId="77777777" w:rsidR="00C84EDE" w:rsidRPr="003C2582" w:rsidRDefault="00C84EDE" w:rsidP="00CD61EF">
      <w:pPr>
        <w:pStyle w:val="af6"/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กระทรวงศึกษาธิการ. (2560).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ตัวชี้วัดและสาระการเรียนรู้แกนกลางกลุ่มสาระการเรียนรู้ศิลปะ </w:t>
      </w:r>
    </w:p>
    <w:p w14:paraId="76E6EBEC" w14:textId="77777777" w:rsidR="00CE226B" w:rsidRPr="003C2582" w:rsidRDefault="00C84EDE" w:rsidP="00CD61EF">
      <w:pPr>
        <w:pStyle w:val="af6"/>
        <w:tabs>
          <w:tab w:val="left" w:pos="993"/>
        </w:tabs>
        <w:ind w:left="993" w:hanging="993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(ฉบับปรับปรุง พ.ศ.2560) ตามหลักสูตรแกนกลาง</w:t>
      </w:r>
      <w:r w:rsidR="00CE226B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การศึกษาขั้นพื้นฐาน พุทธศักราช 2551. </w:t>
      </w:r>
    </w:p>
    <w:p w14:paraId="74D98BCD" w14:textId="4B3D7CC1" w:rsidR="0063739F" w:rsidRDefault="00CE226B" w:rsidP="0076142B">
      <w:pPr>
        <w:pStyle w:val="af6"/>
        <w:tabs>
          <w:tab w:val="left" w:pos="993"/>
        </w:tabs>
        <w:ind w:left="993" w:hanging="993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/>
          <w:sz w:val="28"/>
          <w:szCs w:val="28"/>
          <w:cs/>
        </w:rPr>
        <w:tab/>
      </w:r>
      <w:r w:rsidRPr="003C2582">
        <w:rPr>
          <w:rFonts w:ascii="TH SarabunPSK" w:hAnsi="TH SarabunPSK" w:cs="TH SarabunPSK" w:hint="cs"/>
          <w:sz w:val="28"/>
          <w:szCs w:val="28"/>
          <w:cs/>
        </w:rPr>
        <w:t>พิมพ์ครั้งที่ 1</w:t>
      </w:r>
      <w:r w:rsidRPr="003C2582">
        <w:rPr>
          <w:rFonts w:ascii="TH SarabunPSK" w:hAnsi="TH SarabunPSK" w:cs="TH SarabunPSK"/>
          <w:sz w:val="28"/>
          <w:szCs w:val="28"/>
        </w:rPr>
        <w:t xml:space="preserve"> </w:t>
      </w:r>
      <w:r w:rsidRPr="003C2582">
        <w:rPr>
          <w:rFonts w:ascii="TH SarabunPSK" w:hAnsi="TH SarabunPSK" w:cs="TH SarabunPSK"/>
          <w:sz w:val="28"/>
          <w:szCs w:val="28"/>
          <w:cs/>
        </w:rPr>
        <w:t>กรุงเทพฯ : โรงพิมพ์ชุมนุม สหกรณ์การเกษตรแห่งประเทศไทย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จำกัด.</w:t>
      </w:r>
    </w:p>
    <w:p w14:paraId="0C78A67D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ชนกนันท์ ช่วยประคอง. (2565).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การพัฒนาทักษะในการแกปญหาโดยการใชเกมเป็นฐาน เรื่อง  นโยบาย</w:t>
      </w:r>
    </w:p>
    <w:p w14:paraId="0B97C116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การเงินและการคลังของระดับชั้นมัธยมศึกษาปที่ 6 โรงเรียนดงตาลวิทยา.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0995F337" w14:textId="77777777" w:rsid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i/>
          <w:i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วารสารการบริหารจัดการและนวัตกรรมท้องถิ่น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4</w:t>
      </w:r>
      <w:r w:rsidRPr="003C2582">
        <w:rPr>
          <w:rFonts w:ascii="TH SarabunPSK" w:hAnsi="TH SarabunPSK" w:cs="TH SarabunPSK"/>
          <w:color w:val="000000" w:themeColor="text1"/>
          <w:cs/>
        </w:rPr>
        <w:t>(6)</w:t>
      </w:r>
      <w:r w:rsidRPr="003C2582">
        <w:rPr>
          <w:rFonts w:ascii="TH SarabunPSK" w:hAnsi="TH SarabunPSK" w:cs="TH SarabunPSK"/>
          <w:color w:val="000000" w:themeColor="text1"/>
        </w:rPr>
        <w:t>,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155-167.</w:t>
      </w:r>
    </w:p>
    <w:p w14:paraId="58A04C76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 w:hint="cs"/>
          <w:cs/>
        </w:rPr>
        <w:t>ณ</w:t>
      </w:r>
      <w:proofErr w:type="spellStart"/>
      <w:r w:rsidRPr="003C2582">
        <w:rPr>
          <w:rFonts w:ascii="TH SarabunPSK" w:hAnsi="TH SarabunPSK" w:cs="TH SarabunPSK" w:hint="cs"/>
          <w:cs/>
        </w:rPr>
        <w:t>ัฎฐ</w:t>
      </w:r>
      <w:proofErr w:type="spellEnd"/>
      <w:r w:rsidRPr="003C2582">
        <w:rPr>
          <w:rFonts w:ascii="TH SarabunPSK" w:hAnsi="TH SarabunPSK" w:cs="TH SarabunPSK" w:hint="cs"/>
          <w:cs/>
        </w:rPr>
        <w:t>กานต์ พฤกษ์สรนันทน์. (2566)</w:t>
      </w:r>
      <w:r w:rsidRPr="003C2582">
        <w:rPr>
          <w:rFonts w:ascii="TH SarabunPSK" w:hAnsi="TH SarabunPSK" w:cs="TH SarabunPSK"/>
        </w:rPr>
        <w:t>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การประยุกต์บอร์ดเกมเพื่อการเรียนรู้ทักษะผู้ประกอบการใน</w:t>
      </w:r>
    </w:p>
    <w:p w14:paraId="21E294F1" w14:textId="210AB28C" w:rsid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i/>
          <w:iCs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ศตวรรษที่ 21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. 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วารสารบริหารธุรกิจและการบัญชี มหาวิทยาลัยขอนแก่น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7</w:t>
      </w:r>
      <w:r w:rsidRPr="003C2582">
        <w:rPr>
          <w:rFonts w:ascii="TH SarabunPSK" w:hAnsi="TH SarabunPSK" w:cs="TH SarabunPSK"/>
          <w:color w:val="000000" w:themeColor="text1"/>
          <w:cs/>
        </w:rPr>
        <w:t>(</w:t>
      </w:r>
      <w:r w:rsidRPr="003C2582">
        <w:rPr>
          <w:rFonts w:ascii="TH SarabunPSK" w:hAnsi="TH SarabunPSK" w:cs="TH SarabunPSK" w:hint="cs"/>
          <w:color w:val="000000" w:themeColor="text1"/>
          <w:cs/>
        </w:rPr>
        <w:t>3</w:t>
      </w:r>
      <w:r w:rsidRPr="003C2582">
        <w:rPr>
          <w:rFonts w:ascii="TH SarabunPSK" w:hAnsi="TH SarabunPSK" w:cs="TH SarabunPSK"/>
          <w:color w:val="000000" w:themeColor="text1"/>
          <w:cs/>
        </w:rPr>
        <w:t>)</w:t>
      </w:r>
      <w:r w:rsidRPr="003C2582">
        <w:rPr>
          <w:rFonts w:ascii="TH SarabunPSK" w:hAnsi="TH SarabunPSK" w:cs="TH SarabunPSK"/>
          <w:color w:val="000000" w:themeColor="text1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463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-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474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.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ab/>
      </w:r>
    </w:p>
    <w:p w14:paraId="0F01AA1B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ทิพรัตน์ สิทธิวงศ์. (2564).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การพัฒนาบอร์ดเกมการศึกษาความเป็นจริงเสริมสำหรับการเรียนรู้โดยใช้เกม</w:t>
      </w:r>
    </w:p>
    <w:p w14:paraId="4DE7809C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 xml:space="preserve">  เป็นฐาน เพื่อส่งเสริมผลสัมฤทธิ์ทางการเรียนของนักเรียนระดับชั้นประถมศึกษาปีที่ 3. </w:t>
      </w:r>
    </w:p>
    <w:p w14:paraId="51F2A0E0" w14:textId="77777777" w:rsidR="003C2582" w:rsidRDefault="003C2582" w:rsidP="003C2582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>วารสารการวัดผลการศึกษา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 xml:space="preserve"> 39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>(105)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3C258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64-75.</w:t>
      </w:r>
    </w:p>
    <w:p w14:paraId="64128B49" w14:textId="77777777" w:rsidR="003C2582" w:rsidRPr="003C2582" w:rsidRDefault="003C2582" w:rsidP="003C2582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>ทิศนา แขมมณี. (2560)</w:t>
      </w:r>
      <w:r w:rsidRPr="003C2582">
        <w:rPr>
          <w:rFonts w:ascii="TH SarabunPSK" w:hAnsi="TH SarabunPSK" w:cs="TH SarabunPSK"/>
          <w:sz w:val="28"/>
          <w:szCs w:val="28"/>
        </w:rPr>
        <w:t xml:space="preserve">.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ศาสตร์การสอน </w:t>
      </w:r>
      <w:r w:rsidRPr="003C2582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องค์ความรู้เพื่อการจัดกระบวนการเรียนรู้ที่มีประสิทธิภาพ/ทิศนา แขมมณี.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1478F1F" w14:textId="77777777" w:rsidR="003C2582" w:rsidRDefault="003C2582" w:rsidP="003C2582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ab/>
        <w:t xml:space="preserve">(พิมพ์ครั้งที่ 21) กรุงเทพฯ </w:t>
      </w:r>
      <w:r w:rsidRPr="003C2582">
        <w:rPr>
          <w:rFonts w:ascii="TH SarabunPSK" w:hAnsi="TH SarabunPSK" w:cs="TH SarabunPSK"/>
          <w:sz w:val="28"/>
          <w:szCs w:val="28"/>
        </w:rPr>
        <w:t xml:space="preserve">: </w:t>
      </w:r>
      <w:r w:rsidRPr="003C2582">
        <w:rPr>
          <w:rFonts w:ascii="TH SarabunPSK" w:hAnsi="TH SarabunPSK" w:cs="TH SarabunPSK" w:hint="cs"/>
          <w:sz w:val="28"/>
          <w:szCs w:val="28"/>
          <w:cs/>
        </w:rPr>
        <w:t>สำนักพิมพ์แห่งจุฬาลงกรณ์มหาวิทยาลัย.</w:t>
      </w:r>
    </w:p>
    <w:p w14:paraId="314A570E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i/>
          <w:iCs/>
          <w:color w:val="000000" w:themeColor="text1"/>
        </w:rPr>
      </w:pPr>
      <w:proofErr w:type="spellStart"/>
      <w:r w:rsidRPr="003C2582">
        <w:rPr>
          <w:rFonts w:ascii="TH SarabunPSK" w:hAnsi="TH SarabunPSK" w:cs="TH SarabunPSK"/>
          <w:color w:val="000000" w:themeColor="text1"/>
          <w:cs/>
        </w:rPr>
        <w:t>ปิ</w:t>
      </w:r>
      <w:proofErr w:type="spellEnd"/>
      <w:r w:rsidRPr="003C2582">
        <w:rPr>
          <w:rFonts w:ascii="TH SarabunPSK" w:hAnsi="TH SarabunPSK" w:cs="TH SarabunPSK"/>
          <w:color w:val="000000" w:themeColor="text1"/>
          <w:cs/>
        </w:rPr>
        <w:t>ยะพง</w:t>
      </w:r>
      <w:proofErr w:type="spellStart"/>
      <w:r w:rsidRPr="003C2582">
        <w:rPr>
          <w:rFonts w:ascii="TH SarabunPSK" w:hAnsi="TH SarabunPSK" w:cs="TH SarabunPSK"/>
          <w:color w:val="000000" w:themeColor="text1"/>
          <w:cs/>
        </w:rPr>
        <w:t>ษ์</w:t>
      </w:r>
      <w:proofErr w:type="spellEnd"/>
      <w:r w:rsidRPr="003C2582">
        <w:rPr>
          <w:rFonts w:ascii="TH SarabunPSK" w:hAnsi="TH SarabunPSK" w:cs="TH SarabunPSK"/>
          <w:color w:val="000000" w:themeColor="text1"/>
          <w:cs/>
        </w:rPr>
        <w:t xml:space="preserve"> งันลาโสม. (2564).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 xml:space="preserve"> </w:t>
      </w:r>
      <w:r w:rsidRPr="003C2582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>การพัฒนาบอร์ดเกมเพื่อส่งเสริมผลสัมฤทธิ์ทางการเรียนรู้และเจตคติต่อ</w:t>
      </w:r>
    </w:p>
    <w:p w14:paraId="0BFA6FCF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ab/>
        <w:t>การเรียนวรรณคดีไทยของนักเรียนชั้นมัธยมศึกษาปีที่ 1.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(วิทยานิพนธ์ปริญญามหาบัณฑิต). </w:t>
      </w:r>
    </w:p>
    <w:p w14:paraId="38469628" w14:textId="77777777" w:rsid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i/>
          <w:i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ab/>
        <w:t>กรุงเทพมหานคร: มหาวิทยาลัยธรรมศาสตร์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>.</w:t>
      </w:r>
    </w:p>
    <w:p w14:paraId="06FB4F55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color w:val="000000" w:themeColor="text1"/>
          <w:cs/>
        </w:rPr>
        <w:t>พนิตนันท์ เขตวิทย์. (2566).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การพัฒนาผลสัมฤทธิ์ทางการเรียนวรรณคดีเรื่องรามเกียรติ์ตอนนารายณ์ ปราบ</w:t>
      </w:r>
    </w:p>
    <w:p w14:paraId="721F1856" w14:textId="77777777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b/>
          <w:bCs/>
          <w:color w:val="000000" w:themeColor="text1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นนทกของนักเรียนชั้นมัธยมศึกษาปีที่ 2 ด้วยการจัดการเรียนรู้แบบ</w:t>
      </w:r>
      <w:r w:rsidRPr="003C2582">
        <w:rPr>
          <w:rFonts w:ascii="TH SarabunPSK" w:hAnsi="TH SarabunPSK" w:cs="TH SarabunPSK"/>
          <w:b/>
          <w:bCs/>
          <w:color w:val="000000" w:themeColor="text1"/>
        </w:rPr>
        <w:t xml:space="preserve"> Active Learning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 xml:space="preserve"> ร่วมกับการ</w:t>
      </w:r>
    </w:p>
    <w:p w14:paraId="515A4479" w14:textId="42D7B078" w:rsidR="003C2582" w:rsidRPr="003C2582" w:rsidRDefault="003C2582" w:rsidP="003C2582">
      <w:pPr>
        <w:tabs>
          <w:tab w:val="left" w:pos="850"/>
          <w:tab w:val="left" w:pos="1138"/>
          <w:tab w:val="left" w:pos="1282"/>
          <w:tab w:val="left" w:pos="141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ab/>
        <w:t>ใช</w:t>
      </w:r>
      <w:r w:rsidRPr="003C2582">
        <w:rPr>
          <w:rFonts w:ascii="TH SarabunPSK" w:hAnsi="TH SarabunPSK" w:cs="TH SarabunPSK" w:hint="cs"/>
          <w:b/>
          <w:bCs/>
          <w:color w:val="000000" w:themeColor="text1"/>
          <w:cs/>
        </w:rPr>
        <w:t>้</w:t>
      </w:r>
      <w:r w:rsidRPr="003C2582">
        <w:rPr>
          <w:rFonts w:ascii="TH SarabunPSK" w:hAnsi="TH SarabunPSK" w:cs="TH SarabunPSK"/>
          <w:b/>
          <w:bCs/>
          <w:color w:val="000000" w:themeColor="text1"/>
          <w:cs/>
        </w:rPr>
        <w:t>บอร์ดเกม.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/>
          <w:i/>
          <w:iCs/>
          <w:color w:val="000000" w:themeColor="text1"/>
        </w:rPr>
        <w:t>Journal of Modern Learning Development,</w:t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color w:val="000000" w:themeColor="text1"/>
          <w:cs/>
        </w:rPr>
        <w:t>8</w:t>
      </w:r>
      <w:r w:rsidRPr="003C2582">
        <w:rPr>
          <w:rFonts w:ascii="TH SarabunPSK" w:hAnsi="TH SarabunPSK" w:cs="TH SarabunPSK"/>
          <w:color w:val="000000" w:themeColor="text1"/>
          <w:cs/>
        </w:rPr>
        <w:t>(</w:t>
      </w:r>
      <w:r w:rsidRPr="003C2582">
        <w:rPr>
          <w:rFonts w:ascii="TH SarabunPSK" w:hAnsi="TH SarabunPSK" w:cs="TH SarabunPSK" w:hint="cs"/>
          <w:color w:val="000000" w:themeColor="text1"/>
          <w:cs/>
        </w:rPr>
        <w:t>10</w:t>
      </w:r>
      <w:r w:rsidRPr="003C2582">
        <w:rPr>
          <w:rFonts w:ascii="TH SarabunPSK" w:hAnsi="TH SarabunPSK" w:cs="TH SarabunPSK"/>
          <w:color w:val="000000" w:themeColor="text1"/>
          <w:cs/>
        </w:rPr>
        <w:t>)</w:t>
      </w:r>
      <w:r w:rsidRPr="003C2582">
        <w:rPr>
          <w:rFonts w:ascii="TH SarabunPSK" w:hAnsi="TH SarabunPSK" w:cs="TH SarabunPSK"/>
          <w:color w:val="000000" w:themeColor="text1"/>
        </w:rPr>
        <w:t>,</w:t>
      </w:r>
      <w:r w:rsidRPr="003C2582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C2582">
        <w:rPr>
          <w:rFonts w:ascii="TH SarabunPSK" w:hAnsi="TH SarabunPSK" w:cs="TH SarabunPSK" w:hint="cs"/>
          <w:color w:val="000000" w:themeColor="text1"/>
          <w:cs/>
        </w:rPr>
        <w:t>201</w:t>
      </w:r>
      <w:r w:rsidRPr="003C2582">
        <w:rPr>
          <w:rFonts w:ascii="TH SarabunPSK" w:hAnsi="TH SarabunPSK" w:cs="TH SarabunPSK"/>
          <w:color w:val="000000" w:themeColor="text1"/>
          <w:cs/>
        </w:rPr>
        <w:t>-</w:t>
      </w:r>
      <w:r w:rsidRPr="003C2582">
        <w:rPr>
          <w:rFonts w:ascii="TH SarabunPSK" w:hAnsi="TH SarabunPSK" w:cs="TH SarabunPSK" w:hint="cs"/>
          <w:color w:val="000000" w:themeColor="text1"/>
          <w:cs/>
        </w:rPr>
        <w:t>217</w:t>
      </w:r>
      <w:r w:rsidRPr="003C2582">
        <w:rPr>
          <w:rFonts w:ascii="TH SarabunPSK" w:hAnsi="TH SarabunPSK" w:cs="TH SarabunPSK"/>
          <w:color w:val="000000" w:themeColor="text1"/>
          <w:cs/>
        </w:rPr>
        <w:t>.</w:t>
      </w:r>
      <w:r w:rsidRPr="00BD422D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3C2582">
        <w:rPr>
          <w:rFonts w:ascii="TH SarabunPSK" w:hAnsi="TH SarabunPSK" w:cs="TH SarabunPSK"/>
          <w:i/>
          <w:iCs/>
          <w:color w:val="000000" w:themeColor="text1"/>
          <w:cs/>
        </w:rPr>
        <w:tab/>
      </w:r>
    </w:p>
    <w:p w14:paraId="4A8CEB0D" w14:textId="77777777" w:rsidR="00F21C7C" w:rsidRPr="003C2582" w:rsidRDefault="00C84195" w:rsidP="005E4048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>พุทธชาด ลิ้ม</w:t>
      </w:r>
      <w:proofErr w:type="spellStart"/>
      <w:r w:rsidRPr="003C2582">
        <w:rPr>
          <w:rFonts w:ascii="TH SarabunPSK" w:hAnsi="TH SarabunPSK" w:cs="TH SarabunPSK" w:hint="cs"/>
          <w:sz w:val="28"/>
          <w:szCs w:val="28"/>
          <w:cs/>
        </w:rPr>
        <w:t>ศิ</w:t>
      </w:r>
      <w:proofErr w:type="spellEnd"/>
      <w:r w:rsidRPr="003C2582">
        <w:rPr>
          <w:rFonts w:ascii="TH SarabunPSK" w:hAnsi="TH SarabunPSK" w:cs="TH SarabunPSK" w:hint="cs"/>
          <w:sz w:val="28"/>
          <w:szCs w:val="28"/>
          <w:cs/>
        </w:rPr>
        <w:t>ริเรื</w:t>
      </w:r>
      <w:r w:rsidR="0076142B" w:rsidRPr="003C2582">
        <w:rPr>
          <w:rFonts w:ascii="TH SarabunPSK" w:hAnsi="TH SarabunPSK" w:cs="TH SarabunPSK" w:hint="cs"/>
          <w:sz w:val="28"/>
          <w:szCs w:val="28"/>
          <w:cs/>
        </w:rPr>
        <w:t>องไร</w:t>
      </w:r>
      <w:r w:rsidR="00F21C7C" w:rsidRPr="003C2582">
        <w:rPr>
          <w:rFonts w:ascii="TH SarabunPSK" w:hAnsi="TH SarabunPSK" w:cs="TH SarabunPSK" w:hint="cs"/>
          <w:sz w:val="28"/>
          <w:szCs w:val="28"/>
          <w:cs/>
        </w:rPr>
        <w:t>.</w:t>
      </w:r>
      <w:r w:rsidR="0076142B" w:rsidRPr="003C2582">
        <w:rPr>
          <w:rFonts w:ascii="TH SarabunPSK" w:hAnsi="TH SarabunPSK" w:cs="TH SarabunPSK" w:hint="cs"/>
          <w:sz w:val="28"/>
          <w:szCs w:val="28"/>
          <w:cs/>
        </w:rPr>
        <w:t xml:space="preserve"> (2561)</w:t>
      </w:r>
      <w:r w:rsidR="00F21C7C" w:rsidRPr="003C2582">
        <w:rPr>
          <w:rFonts w:ascii="TH SarabunPSK" w:hAnsi="TH SarabunPSK" w:cs="TH SarabunPSK"/>
          <w:sz w:val="28"/>
          <w:szCs w:val="28"/>
        </w:rPr>
        <w:t xml:space="preserve">. </w:t>
      </w:r>
      <w:r w:rsidR="00F21C7C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การวิเคราะห์ความต้องการในรายวิชาภาษาอังกฤษสำหรับอาเซี่ยน โดยใช้</w:t>
      </w:r>
    </w:p>
    <w:p w14:paraId="50E4ACB0" w14:textId="1538FD37" w:rsidR="0076142B" w:rsidRPr="003C2582" w:rsidRDefault="005E4048" w:rsidP="0025232B">
      <w:pPr>
        <w:pStyle w:val="af6"/>
        <w:tabs>
          <w:tab w:val="left" w:pos="993"/>
        </w:tabs>
        <w:ind w:left="992"/>
        <w:jc w:val="thaiDistribute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F21C7C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รูปแบบการสอนแบบมีผู้เรียนเป็นศูนย์กลาง. </w:t>
      </w:r>
      <w:r w:rsidR="0025232B"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วารสารมนุษยศาสสตร์และสังคมศาสตร์มหาวิทยาลัยราชภัฏอุบลราชธานี</w:t>
      </w:r>
      <w:r w:rsidR="0025232B" w:rsidRPr="003C2582">
        <w:rPr>
          <w:rFonts w:ascii="TH SarabunPSK" w:hAnsi="TH SarabunPSK" w:cs="TH SarabunPSK" w:hint="cs"/>
          <w:sz w:val="28"/>
          <w:szCs w:val="28"/>
          <w:cs/>
        </w:rPr>
        <w:t>.</w:t>
      </w:r>
      <w:r w:rsidR="0025232B" w:rsidRPr="003C2582">
        <w:rPr>
          <w:rFonts w:ascii="TH SarabunPSK" w:hAnsi="TH SarabunPSK" w:cs="TH SarabunPSK"/>
          <w:sz w:val="28"/>
          <w:szCs w:val="28"/>
        </w:rPr>
        <w:t xml:space="preserve"> </w:t>
      </w:r>
      <w:r w:rsidRPr="003C2582">
        <w:rPr>
          <w:rFonts w:ascii="TH SarabunPSK" w:hAnsi="TH SarabunPSK" w:cs="TH SarabunPSK" w:hint="cs"/>
          <w:sz w:val="28"/>
          <w:szCs w:val="28"/>
          <w:cs/>
        </w:rPr>
        <w:t>9(2),</w:t>
      </w:r>
      <w:r w:rsidR="0025232B" w:rsidRPr="003C2582">
        <w:rPr>
          <w:rFonts w:ascii="TH SarabunPSK" w:hAnsi="TH SarabunPSK" w:cs="TH SarabunPSK" w:hint="cs"/>
          <w:sz w:val="28"/>
          <w:szCs w:val="28"/>
          <w:cs/>
        </w:rPr>
        <w:t xml:space="preserve"> 267. </w:t>
      </w:r>
    </w:p>
    <w:p w14:paraId="23DA2431" w14:textId="062F76C8" w:rsidR="00715940" w:rsidRPr="003C2582" w:rsidRDefault="00C929B4" w:rsidP="00CD61EF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 w:rsidRPr="003C2582">
        <w:rPr>
          <w:rFonts w:ascii="TH SarabunPSK" w:hAnsi="TH SarabunPSK" w:cs="TH SarabunPSK" w:hint="cs"/>
          <w:sz w:val="28"/>
          <w:szCs w:val="28"/>
          <w:cs/>
        </w:rPr>
        <w:t>ศ</w:t>
      </w:r>
      <w:r w:rsidR="003C2582">
        <w:rPr>
          <w:rFonts w:ascii="TH SarabunPSK" w:hAnsi="TH SarabunPSK" w:cs="TH SarabunPSK" w:hint="cs"/>
          <w:sz w:val="28"/>
          <w:szCs w:val="28"/>
          <w:cs/>
        </w:rPr>
        <w:t>ิริวรร</w:t>
      </w:r>
      <w:proofErr w:type="spellEnd"/>
      <w:r w:rsidRPr="003C2582">
        <w:rPr>
          <w:rFonts w:ascii="TH SarabunPSK" w:hAnsi="TH SarabunPSK" w:cs="TH SarabunPSK" w:hint="cs"/>
          <w:sz w:val="28"/>
          <w:szCs w:val="28"/>
          <w:cs/>
        </w:rPr>
        <w:t>ณ ฉัตรมณีรุ่งเจริญ</w:t>
      </w:r>
      <w:r w:rsidR="00F21C7C" w:rsidRPr="003C2582">
        <w:rPr>
          <w:rFonts w:ascii="TH SarabunPSK" w:hAnsi="TH SarabunPSK" w:cs="TH SarabunPSK" w:hint="cs"/>
          <w:sz w:val="28"/>
          <w:szCs w:val="28"/>
          <w:cs/>
        </w:rPr>
        <w:t>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(2566)</w:t>
      </w:r>
      <w:r w:rsidR="00F21C7C" w:rsidRPr="003C2582">
        <w:rPr>
          <w:rFonts w:ascii="TH SarabunPSK" w:hAnsi="TH SarabunPSK" w:cs="TH SarabunPSK"/>
          <w:sz w:val="28"/>
          <w:szCs w:val="28"/>
        </w:rPr>
        <w:t>.</w:t>
      </w:r>
      <w:r w:rsidR="00715940" w:rsidRPr="003C2582">
        <w:rPr>
          <w:rFonts w:ascii="TH SarabunPSK" w:hAnsi="TH SarabunPSK" w:cs="TH SarabunPSK"/>
          <w:sz w:val="28"/>
          <w:szCs w:val="28"/>
        </w:rPr>
        <w:t xml:space="preserve"> </w:t>
      </w:r>
      <w:r w:rsidR="00715940"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การพัฒนาแนวคิดวิทยาศาสตร์ เรื่อง เสียงกับการได้ยินชั้นประถมศึกษาชั้นปีที่ 5 โดย</w:t>
      </w:r>
    </w:p>
    <w:p w14:paraId="3C622020" w14:textId="65141E95" w:rsidR="00C929B4" w:rsidRDefault="00715940" w:rsidP="00CD61EF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ใช้กิจกรรมการเรียนรู้บอร์ดเกม.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วารสารศึกษาศาสตร์ปริทัศน์. 38(3</w:t>
      </w:r>
      <w:r w:rsidRPr="003C2582">
        <w:rPr>
          <w:rFonts w:ascii="TH SarabunPSK" w:hAnsi="TH SarabunPSK" w:cs="TH SarabunPSK" w:hint="cs"/>
          <w:sz w:val="28"/>
          <w:szCs w:val="28"/>
          <w:cs/>
        </w:rPr>
        <w:t>)</w:t>
      </w:r>
      <w:r w:rsidR="008F191B" w:rsidRPr="003C2582">
        <w:rPr>
          <w:rFonts w:ascii="TH SarabunPSK" w:hAnsi="TH SarabunPSK" w:cs="TH SarabunPSK" w:hint="cs"/>
          <w:sz w:val="28"/>
          <w:szCs w:val="28"/>
          <w:cs/>
        </w:rPr>
        <w:t>,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F191B" w:rsidRPr="003C2582">
        <w:rPr>
          <w:rFonts w:ascii="TH SarabunPSK" w:hAnsi="TH SarabunPSK" w:cs="TH SarabunPSK" w:hint="cs"/>
          <w:sz w:val="28"/>
          <w:szCs w:val="28"/>
          <w:cs/>
        </w:rPr>
        <w:t>70</w:t>
      </w:r>
      <w:r w:rsidR="003C2582">
        <w:rPr>
          <w:rFonts w:ascii="TH SarabunPSK" w:hAnsi="TH SarabunPSK" w:cs="TH SarabunPSK" w:hint="cs"/>
          <w:sz w:val="28"/>
          <w:szCs w:val="28"/>
          <w:cs/>
        </w:rPr>
        <w:t>-75</w:t>
      </w:r>
      <w:r w:rsidR="008F191B" w:rsidRPr="003C2582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5C1D500C" w14:textId="77777777" w:rsidR="003C2582" w:rsidRPr="003C2582" w:rsidRDefault="003C2582" w:rsidP="003C2582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C2582">
        <w:rPr>
          <w:rFonts w:ascii="TH SarabunPSK" w:hAnsi="TH SarabunPSK" w:cs="TH SarabunPSK" w:hint="cs"/>
          <w:sz w:val="28"/>
          <w:szCs w:val="28"/>
          <w:cs/>
        </w:rPr>
        <w:t>สมพงษ์ เลิศวิมลเกษม. (2563)</w:t>
      </w:r>
      <w:r w:rsidRPr="003C2582">
        <w:rPr>
          <w:rFonts w:ascii="TH SarabunPSK" w:hAnsi="TH SarabunPSK" w:cs="TH SarabunPSK"/>
          <w:sz w:val="28"/>
          <w:szCs w:val="28"/>
        </w:rPr>
        <w:t xml:space="preserve">. </w:t>
      </w: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>การพัฒนากิจกรรมศิลปะแบบบูรณาการระหว่างทัศนศิลป์และศิลปะการแสดงแบบสตรีด</w:t>
      </w:r>
    </w:p>
    <w:p w14:paraId="6B94BAB1" w14:textId="77777777" w:rsidR="003C2582" w:rsidRPr="003C2582" w:rsidRDefault="003C2582" w:rsidP="003C2582">
      <w:pPr>
        <w:pStyle w:val="af6"/>
        <w:tabs>
          <w:tab w:val="left" w:pos="993"/>
        </w:tabs>
        <w:ind w:left="992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C2582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เพื่อส่งเสริมการรับรู้ทางสุนทรียภาพในกลุ่มคนวัยทำงาน.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วารสารศิลปกรรมศาสตร์มหาวิทยาลัยศรีนครินทรวิ</w:t>
      </w:r>
      <w:proofErr w:type="spellStart"/>
      <w:r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โร</w:t>
      </w:r>
      <w:proofErr w:type="spellEnd"/>
      <w:r w:rsidRPr="003C2582">
        <w:rPr>
          <w:rFonts w:ascii="TH SarabunPSK" w:hAnsi="TH SarabunPSK" w:cs="TH SarabunPSK" w:hint="cs"/>
          <w:i/>
          <w:iCs/>
          <w:sz w:val="28"/>
          <w:szCs w:val="28"/>
          <w:cs/>
        </w:rPr>
        <w:t>ฒ.</w:t>
      </w:r>
      <w:r w:rsidRPr="003C2582">
        <w:rPr>
          <w:rFonts w:ascii="TH SarabunPSK" w:hAnsi="TH SarabunPSK" w:cs="TH SarabunPSK" w:hint="cs"/>
          <w:sz w:val="28"/>
          <w:szCs w:val="28"/>
          <w:cs/>
        </w:rPr>
        <w:t xml:space="preserve"> 25(2), 119-120.</w:t>
      </w:r>
    </w:p>
    <w:p w14:paraId="5627FAA3" w14:textId="3B13C6E0" w:rsidR="00C929B4" w:rsidRPr="00C929B4" w:rsidRDefault="00C929B4" w:rsidP="00CD61EF">
      <w:pPr>
        <w:pStyle w:val="af6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</w:p>
    <w:sectPr w:rsidR="00C929B4" w:rsidRPr="00C929B4" w:rsidSect="00FD1F4F">
      <w:headerReference w:type="default" r:id="rId8"/>
      <w:pgSz w:w="11907" w:h="16839" w:code="9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4A24D" w14:textId="77777777" w:rsidR="00407572" w:rsidRDefault="00407572" w:rsidP="00EB50CB">
      <w:r>
        <w:separator/>
      </w:r>
    </w:p>
  </w:endnote>
  <w:endnote w:type="continuationSeparator" w:id="0">
    <w:p w14:paraId="16BA4C93" w14:textId="77777777" w:rsidR="00407572" w:rsidRDefault="00407572" w:rsidP="00EB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AB1B" w14:textId="77777777" w:rsidR="00407572" w:rsidRDefault="00407572" w:rsidP="00EB50CB">
      <w:r>
        <w:separator/>
      </w:r>
    </w:p>
  </w:footnote>
  <w:footnote w:type="continuationSeparator" w:id="0">
    <w:p w14:paraId="5D152F79" w14:textId="77777777" w:rsidR="00407572" w:rsidRDefault="00407572" w:rsidP="00EB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A446" w14:textId="29DC0DFC" w:rsidR="00A70CD2" w:rsidRPr="00A808CC" w:rsidRDefault="00A70CD2" w:rsidP="00A808CC">
    <w:pPr>
      <w:pStyle w:val="ac"/>
      <w:rPr>
        <w:rFonts w:ascii="TH SarabunPSK" w:hAnsi="TH SarabunPSK" w:cs="TH SarabunPSK"/>
        <w:szCs w:val="28"/>
      </w:rPr>
    </w:pPr>
    <w:r w:rsidRPr="00A808CC">
      <w:rPr>
        <w:rFonts w:ascii="TH SarabunPSK" w:hAnsi="TH SarabunPSK" w:cs="TH SarabunPSK" w:hint="cs"/>
        <w:szCs w:val="28"/>
        <w:cs/>
      </w:rPr>
      <w:t xml:space="preserve">                                                              </w:t>
    </w:r>
    <w:r>
      <w:rPr>
        <w:rFonts w:ascii="TH SarabunPSK" w:hAnsi="TH SarabunPSK" w:cs="TH SarabunPSK"/>
        <w:szCs w:val="28"/>
        <w:cs/>
      </w:rPr>
      <w:tab/>
    </w:r>
    <w:r>
      <w:rPr>
        <w:rFonts w:ascii="TH SarabunPSK" w:hAnsi="TH SarabunPSK" w:cs="TH SarabunPSK" w:hint="cs"/>
        <w:szCs w:val="28"/>
        <w:cs/>
      </w:rPr>
      <w:t xml:space="preserve">                                                    </w:t>
    </w:r>
    <w:r w:rsidRPr="00A808CC">
      <w:rPr>
        <w:rFonts w:ascii="TH SarabunPSK" w:hAnsi="TH SarabunPSK" w:cs="TH SarabunPSK"/>
        <w:szCs w:val="28"/>
        <w:cs/>
      </w:rPr>
      <w:t>การประชุมวิชาการระดับชาติ</w:t>
    </w:r>
    <w:r>
      <w:rPr>
        <w:rFonts w:ascii="TH SarabunPSK" w:hAnsi="TH SarabunPSK" w:cs="TH SarabunPSK" w:hint="cs"/>
        <w:szCs w:val="28"/>
        <w:cs/>
      </w:rPr>
      <w:t xml:space="preserve">   </w:t>
    </w:r>
  </w:p>
  <w:p w14:paraId="13E23253" w14:textId="35D01A59" w:rsidR="00A70CD2" w:rsidRPr="00A808CC" w:rsidRDefault="00A70CD2" w:rsidP="00A808CC">
    <w:pPr>
      <w:pStyle w:val="ac"/>
      <w:jc w:val="right"/>
      <w:rPr>
        <w:rFonts w:ascii="TH SarabunPSK" w:hAnsi="TH SarabunPSK" w:cs="TH SarabunPSK"/>
        <w:szCs w:val="28"/>
      </w:rPr>
    </w:pPr>
    <w:r w:rsidRPr="00A808CC">
      <w:rPr>
        <w:rFonts w:ascii="TH SarabunPSK" w:hAnsi="TH SarabunPSK" w:cs="TH SarabunPSK"/>
        <w:szCs w:val="28"/>
        <w:cs/>
      </w:rPr>
      <w:t xml:space="preserve">การศึกษาเพื่อพัฒนาการเรียนรู้ ประจำปี </w:t>
    </w:r>
    <w:r w:rsidRPr="00A808CC">
      <w:rPr>
        <w:rFonts w:ascii="TH SarabunPSK" w:hAnsi="TH SarabunPSK" w:cs="TH SarabunPSK"/>
        <w:szCs w:val="28"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97D89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08FF543E"/>
    <w:multiLevelType w:val="multilevel"/>
    <w:tmpl w:val="41FA9A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  <w:color w:val="auto"/>
      </w:rPr>
    </w:lvl>
  </w:abstractNum>
  <w:abstractNum w:abstractNumId="2" w15:restartNumberingAfterBreak="0">
    <w:nsid w:val="0B7D5FC4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10D90E42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11E65F0D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 w15:restartNumberingAfterBreak="0">
    <w:nsid w:val="159F2D72"/>
    <w:multiLevelType w:val="hybridMultilevel"/>
    <w:tmpl w:val="FBB27F86"/>
    <w:lvl w:ilvl="0" w:tplc="43A69274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6" w15:restartNumberingAfterBreak="0">
    <w:nsid w:val="1AB41072"/>
    <w:multiLevelType w:val="multilevel"/>
    <w:tmpl w:val="2754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367F4"/>
    <w:multiLevelType w:val="hybridMultilevel"/>
    <w:tmpl w:val="6D76A9DC"/>
    <w:lvl w:ilvl="0" w:tplc="B2A617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F262A4"/>
    <w:multiLevelType w:val="hybridMultilevel"/>
    <w:tmpl w:val="19846446"/>
    <w:lvl w:ilvl="0" w:tplc="1BA285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27326D20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76747EA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 w15:restartNumberingAfterBreak="0">
    <w:nsid w:val="3817137A"/>
    <w:multiLevelType w:val="multilevel"/>
    <w:tmpl w:val="E82A2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A7B8C"/>
    <w:multiLevelType w:val="multilevel"/>
    <w:tmpl w:val="EA4E3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10C2244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 w15:restartNumberingAfterBreak="0">
    <w:nsid w:val="59E14EEA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5" w15:restartNumberingAfterBreak="0">
    <w:nsid w:val="5D1D6F50"/>
    <w:multiLevelType w:val="multilevel"/>
    <w:tmpl w:val="4B08E8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6B8176B5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 w15:restartNumberingAfterBreak="0">
    <w:nsid w:val="6DED7E7D"/>
    <w:multiLevelType w:val="multilevel"/>
    <w:tmpl w:val="A82C18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597" w:hanging="43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304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8052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0736" w:hanging="1440"/>
      </w:pPr>
      <w:rPr>
        <w:rFonts w:hint="default"/>
        <w:b w:val="0"/>
        <w:u w:val="none"/>
      </w:rPr>
    </w:lvl>
  </w:abstractNum>
  <w:abstractNum w:abstractNumId="18" w15:restartNumberingAfterBreak="0">
    <w:nsid w:val="6F8F222E"/>
    <w:multiLevelType w:val="multilevel"/>
    <w:tmpl w:val="DFE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E1880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 w16cid:durableId="1930190380">
    <w:abstractNumId w:val="6"/>
  </w:num>
  <w:num w:numId="2" w16cid:durableId="225382149">
    <w:abstractNumId w:val="11"/>
  </w:num>
  <w:num w:numId="3" w16cid:durableId="137040631">
    <w:abstractNumId w:val="18"/>
  </w:num>
  <w:num w:numId="4" w16cid:durableId="1218777872">
    <w:abstractNumId w:val="5"/>
  </w:num>
  <w:num w:numId="5" w16cid:durableId="1286354618">
    <w:abstractNumId w:val="17"/>
  </w:num>
  <w:num w:numId="6" w16cid:durableId="2032602930">
    <w:abstractNumId w:val="19"/>
  </w:num>
  <w:num w:numId="7" w16cid:durableId="1337228622">
    <w:abstractNumId w:val="14"/>
  </w:num>
  <w:num w:numId="8" w16cid:durableId="1809932456">
    <w:abstractNumId w:val="0"/>
  </w:num>
  <w:num w:numId="9" w16cid:durableId="2065911468">
    <w:abstractNumId w:val="10"/>
  </w:num>
  <w:num w:numId="10" w16cid:durableId="1681588778">
    <w:abstractNumId w:val="9"/>
  </w:num>
  <w:num w:numId="11" w16cid:durableId="1371492096">
    <w:abstractNumId w:val="4"/>
  </w:num>
  <w:num w:numId="12" w16cid:durableId="197398911">
    <w:abstractNumId w:val="2"/>
  </w:num>
  <w:num w:numId="13" w16cid:durableId="775448842">
    <w:abstractNumId w:val="13"/>
  </w:num>
  <w:num w:numId="14" w16cid:durableId="1407023896">
    <w:abstractNumId w:val="16"/>
  </w:num>
  <w:num w:numId="15" w16cid:durableId="365260094">
    <w:abstractNumId w:val="3"/>
  </w:num>
  <w:num w:numId="16" w16cid:durableId="303387998">
    <w:abstractNumId w:val="15"/>
  </w:num>
  <w:num w:numId="17" w16cid:durableId="607279844">
    <w:abstractNumId w:val="12"/>
  </w:num>
  <w:num w:numId="18" w16cid:durableId="642199794">
    <w:abstractNumId w:val="1"/>
  </w:num>
  <w:num w:numId="19" w16cid:durableId="393625883">
    <w:abstractNumId w:val="7"/>
  </w:num>
  <w:num w:numId="20" w16cid:durableId="1554273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B2E"/>
    <w:rsid w:val="00001BBD"/>
    <w:rsid w:val="00004803"/>
    <w:rsid w:val="00004992"/>
    <w:rsid w:val="00006813"/>
    <w:rsid w:val="00015F2D"/>
    <w:rsid w:val="00020C62"/>
    <w:rsid w:val="0002199F"/>
    <w:rsid w:val="00023C2D"/>
    <w:rsid w:val="0002436C"/>
    <w:rsid w:val="0002667C"/>
    <w:rsid w:val="00041B20"/>
    <w:rsid w:val="000424D8"/>
    <w:rsid w:val="000425DC"/>
    <w:rsid w:val="00042C4F"/>
    <w:rsid w:val="0004537E"/>
    <w:rsid w:val="00045677"/>
    <w:rsid w:val="000546D5"/>
    <w:rsid w:val="00063426"/>
    <w:rsid w:val="000759A2"/>
    <w:rsid w:val="00081834"/>
    <w:rsid w:val="00090443"/>
    <w:rsid w:val="000920E1"/>
    <w:rsid w:val="00096D45"/>
    <w:rsid w:val="00096E08"/>
    <w:rsid w:val="00096F21"/>
    <w:rsid w:val="000A0569"/>
    <w:rsid w:val="000A4E27"/>
    <w:rsid w:val="000A583F"/>
    <w:rsid w:val="000A6D22"/>
    <w:rsid w:val="000B2340"/>
    <w:rsid w:val="000B2705"/>
    <w:rsid w:val="000B36CB"/>
    <w:rsid w:val="000B6006"/>
    <w:rsid w:val="000B6F53"/>
    <w:rsid w:val="000C4641"/>
    <w:rsid w:val="000C5356"/>
    <w:rsid w:val="000C69FE"/>
    <w:rsid w:val="000C6DF1"/>
    <w:rsid w:val="000C775A"/>
    <w:rsid w:val="000D0DF3"/>
    <w:rsid w:val="000D28D9"/>
    <w:rsid w:val="000D43BD"/>
    <w:rsid w:val="000E1586"/>
    <w:rsid w:val="000E2462"/>
    <w:rsid w:val="000E6BB8"/>
    <w:rsid w:val="000F03FC"/>
    <w:rsid w:val="000F1E3C"/>
    <w:rsid w:val="000F3D35"/>
    <w:rsid w:val="00103BC0"/>
    <w:rsid w:val="00105E71"/>
    <w:rsid w:val="00107DA3"/>
    <w:rsid w:val="00111FB5"/>
    <w:rsid w:val="00112D0F"/>
    <w:rsid w:val="001141B3"/>
    <w:rsid w:val="001145B0"/>
    <w:rsid w:val="001178CB"/>
    <w:rsid w:val="00124502"/>
    <w:rsid w:val="00124AF6"/>
    <w:rsid w:val="00124E44"/>
    <w:rsid w:val="00126E26"/>
    <w:rsid w:val="001278AB"/>
    <w:rsid w:val="00127C5A"/>
    <w:rsid w:val="00132B41"/>
    <w:rsid w:val="0013359B"/>
    <w:rsid w:val="00134A31"/>
    <w:rsid w:val="00137A3F"/>
    <w:rsid w:val="001428DE"/>
    <w:rsid w:val="001430C7"/>
    <w:rsid w:val="00150053"/>
    <w:rsid w:val="0015258C"/>
    <w:rsid w:val="00156E8B"/>
    <w:rsid w:val="00165101"/>
    <w:rsid w:val="0016565C"/>
    <w:rsid w:val="00166C0A"/>
    <w:rsid w:val="0017257A"/>
    <w:rsid w:val="001731EA"/>
    <w:rsid w:val="00175812"/>
    <w:rsid w:val="00180B5C"/>
    <w:rsid w:val="001838AA"/>
    <w:rsid w:val="0018448E"/>
    <w:rsid w:val="001863A3"/>
    <w:rsid w:val="00187515"/>
    <w:rsid w:val="00192370"/>
    <w:rsid w:val="00193A00"/>
    <w:rsid w:val="00193B81"/>
    <w:rsid w:val="00194505"/>
    <w:rsid w:val="0019694D"/>
    <w:rsid w:val="00197C84"/>
    <w:rsid w:val="001A3553"/>
    <w:rsid w:val="001A5290"/>
    <w:rsid w:val="001A60B6"/>
    <w:rsid w:val="001B1EF0"/>
    <w:rsid w:val="001B2DE4"/>
    <w:rsid w:val="001B3201"/>
    <w:rsid w:val="001B4A92"/>
    <w:rsid w:val="001B506A"/>
    <w:rsid w:val="001C14C7"/>
    <w:rsid w:val="001C2B45"/>
    <w:rsid w:val="001C7319"/>
    <w:rsid w:val="001D239F"/>
    <w:rsid w:val="001D28FA"/>
    <w:rsid w:val="001D3063"/>
    <w:rsid w:val="001D429A"/>
    <w:rsid w:val="001D60E5"/>
    <w:rsid w:val="001E0620"/>
    <w:rsid w:val="001E2B81"/>
    <w:rsid w:val="001E2C08"/>
    <w:rsid w:val="001F16EE"/>
    <w:rsid w:val="001F1BC9"/>
    <w:rsid w:val="001F30E0"/>
    <w:rsid w:val="001F3C7A"/>
    <w:rsid w:val="001F4FBC"/>
    <w:rsid w:val="001F66A4"/>
    <w:rsid w:val="00203588"/>
    <w:rsid w:val="00207D78"/>
    <w:rsid w:val="00210C30"/>
    <w:rsid w:val="00212DC8"/>
    <w:rsid w:val="00212EF1"/>
    <w:rsid w:val="002173EE"/>
    <w:rsid w:val="0022110C"/>
    <w:rsid w:val="00222724"/>
    <w:rsid w:val="002247AB"/>
    <w:rsid w:val="002248E5"/>
    <w:rsid w:val="002261BD"/>
    <w:rsid w:val="002261FF"/>
    <w:rsid w:val="00226F6F"/>
    <w:rsid w:val="0022756C"/>
    <w:rsid w:val="00227E2A"/>
    <w:rsid w:val="00230EA3"/>
    <w:rsid w:val="00232FDA"/>
    <w:rsid w:val="0023412C"/>
    <w:rsid w:val="00234AAA"/>
    <w:rsid w:val="00235743"/>
    <w:rsid w:val="0024311A"/>
    <w:rsid w:val="00244898"/>
    <w:rsid w:val="00252147"/>
    <w:rsid w:val="0025232B"/>
    <w:rsid w:val="0026031E"/>
    <w:rsid w:val="0026106F"/>
    <w:rsid w:val="00261E3E"/>
    <w:rsid w:val="002705A1"/>
    <w:rsid w:val="002708E1"/>
    <w:rsid w:val="00270DF9"/>
    <w:rsid w:val="0027736A"/>
    <w:rsid w:val="00285151"/>
    <w:rsid w:val="002872DA"/>
    <w:rsid w:val="00291F6F"/>
    <w:rsid w:val="00293217"/>
    <w:rsid w:val="00297954"/>
    <w:rsid w:val="0029799C"/>
    <w:rsid w:val="002A2EAB"/>
    <w:rsid w:val="002A4064"/>
    <w:rsid w:val="002A6F4A"/>
    <w:rsid w:val="002A70AF"/>
    <w:rsid w:val="002A768D"/>
    <w:rsid w:val="002B08E2"/>
    <w:rsid w:val="002B35FA"/>
    <w:rsid w:val="002B3C88"/>
    <w:rsid w:val="002B4842"/>
    <w:rsid w:val="002B538F"/>
    <w:rsid w:val="002B5556"/>
    <w:rsid w:val="002B6CAA"/>
    <w:rsid w:val="002C0504"/>
    <w:rsid w:val="002C2163"/>
    <w:rsid w:val="002C23D2"/>
    <w:rsid w:val="002C3577"/>
    <w:rsid w:val="002D1EFE"/>
    <w:rsid w:val="002D2500"/>
    <w:rsid w:val="002D4424"/>
    <w:rsid w:val="002D4CEF"/>
    <w:rsid w:val="002E18CE"/>
    <w:rsid w:val="002E2274"/>
    <w:rsid w:val="002E59B2"/>
    <w:rsid w:val="002E5D94"/>
    <w:rsid w:val="002E6ABB"/>
    <w:rsid w:val="002F28D9"/>
    <w:rsid w:val="002F31EC"/>
    <w:rsid w:val="002F4A2A"/>
    <w:rsid w:val="002F6726"/>
    <w:rsid w:val="00301B04"/>
    <w:rsid w:val="003044A1"/>
    <w:rsid w:val="00305952"/>
    <w:rsid w:val="0030779F"/>
    <w:rsid w:val="003123C3"/>
    <w:rsid w:val="0031323A"/>
    <w:rsid w:val="00317B7B"/>
    <w:rsid w:val="00320F53"/>
    <w:rsid w:val="00322FE6"/>
    <w:rsid w:val="00324009"/>
    <w:rsid w:val="003244BA"/>
    <w:rsid w:val="0033172F"/>
    <w:rsid w:val="00332C05"/>
    <w:rsid w:val="00332F8B"/>
    <w:rsid w:val="003358C5"/>
    <w:rsid w:val="00335DC2"/>
    <w:rsid w:val="00337519"/>
    <w:rsid w:val="00342BD5"/>
    <w:rsid w:val="003475C0"/>
    <w:rsid w:val="00347E96"/>
    <w:rsid w:val="00347F77"/>
    <w:rsid w:val="00350217"/>
    <w:rsid w:val="00362518"/>
    <w:rsid w:val="0037258B"/>
    <w:rsid w:val="00377466"/>
    <w:rsid w:val="00380033"/>
    <w:rsid w:val="00380769"/>
    <w:rsid w:val="003840CC"/>
    <w:rsid w:val="00385EF3"/>
    <w:rsid w:val="00390B15"/>
    <w:rsid w:val="00391240"/>
    <w:rsid w:val="00391784"/>
    <w:rsid w:val="00391EDD"/>
    <w:rsid w:val="0039639E"/>
    <w:rsid w:val="003A14F8"/>
    <w:rsid w:val="003A152B"/>
    <w:rsid w:val="003A5105"/>
    <w:rsid w:val="003A71A9"/>
    <w:rsid w:val="003B0A16"/>
    <w:rsid w:val="003B2A4C"/>
    <w:rsid w:val="003B2BCC"/>
    <w:rsid w:val="003B2E42"/>
    <w:rsid w:val="003B3667"/>
    <w:rsid w:val="003B37AF"/>
    <w:rsid w:val="003B6203"/>
    <w:rsid w:val="003B7BE1"/>
    <w:rsid w:val="003C1449"/>
    <w:rsid w:val="003C169C"/>
    <w:rsid w:val="003C1E91"/>
    <w:rsid w:val="003C2582"/>
    <w:rsid w:val="003C4950"/>
    <w:rsid w:val="003C6153"/>
    <w:rsid w:val="003C7C39"/>
    <w:rsid w:val="003C7FAD"/>
    <w:rsid w:val="003D0E38"/>
    <w:rsid w:val="003D3C15"/>
    <w:rsid w:val="003D4386"/>
    <w:rsid w:val="003D66FB"/>
    <w:rsid w:val="003D6D61"/>
    <w:rsid w:val="003E1FA3"/>
    <w:rsid w:val="003E22B5"/>
    <w:rsid w:val="003E36B7"/>
    <w:rsid w:val="003F093C"/>
    <w:rsid w:val="003F1188"/>
    <w:rsid w:val="003F132F"/>
    <w:rsid w:val="003F17BD"/>
    <w:rsid w:val="003F4098"/>
    <w:rsid w:val="003F49A8"/>
    <w:rsid w:val="003F5F57"/>
    <w:rsid w:val="00403824"/>
    <w:rsid w:val="00406FEB"/>
    <w:rsid w:val="00407572"/>
    <w:rsid w:val="004079D3"/>
    <w:rsid w:val="00413039"/>
    <w:rsid w:val="0041485C"/>
    <w:rsid w:val="00422966"/>
    <w:rsid w:val="004250E2"/>
    <w:rsid w:val="00426400"/>
    <w:rsid w:val="004266DF"/>
    <w:rsid w:val="00427947"/>
    <w:rsid w:val="00427A8C"/>
    <w:rsid w:val="004308CE"/>
    <w:rsid w:val="00432339"/>
    <w:rsid w:val="00444EF0"/>
    <w:rsid w:val="0044685F"/>
    <w:rsid w:val="00453F25"/>
    <w:rsid w:val="00454B14"/>
    <w:rsid w:val="00455553"/>
    <w:rsid w:val="00457A1F"/>
    <w:rsid w:val="00462EDC"/>
    <w:rsid w:val="0046746E"/>
    <w:rsid w:val="00470FB9"/>
    <w:rsid w:val="00471AD5"/>
    <w:rsid w:val="004728C2"/>
    <w:rsid w:val="00476AEB"/>
    <w:rsid w:val="00477C7C"/>
    <w:rsid w:val="004873E3"/>
    <w:rsid w:val="00491462"/>
    <w:rsid w:val="004A44BC"/>
    <w:rsid w:val="004A7396"/>
    <w:rsid w:val="004B0A40"/>
    <w:rsid w:val="004B251A"/>
    <w:rsid w:val="004B78F3"/>
    <w:rsid w:val="004C5D5C"/>
    <w:rsid w:val="004C7EDB"/>
    <w:rsid w:val="004D0C9F"/>
    <w:rsid w:val="004D23EA"/>
    <w:rsid w:val="004D6C85"/>
    <w:rsid w:val="004D7EFA"/>
    <w:rsid w:val="004E0678"/>
    <w:rsid w:val="004E31E6"/>
    <w:rsid w:val="004E35AF"/>
    <w:rsid w:val="004E4146"/>
    <w:rsid w:val="004F1195"/>
    <w:rsid w:val="004F5F41"/>
    <w:rsid w:val="004F657D"/>
    <w:rsid w:val="005058E3"/>
    <w:rsid w:val="005138D2"/>
    <w:rsid w:val="0051449D"/>
    <w:rsid w:val="00516CA1"/>
    <w:rsid w:val="0052326F"/>
    <w:rsid w:val="00523B36"/>
    <w:rsid w:val="0052415B"/>
    <w:rsid w:val="005268DF"/>
    <w:rsid w:val="00526D79"/>
    <w:rsid w:val="00532EEE"/>
    <w:rsid w:val="0054027E"/>
    <w:rsid w:val="00541E30"/>
    <w:rsid w:val="00543455"/>
    <w:rsid w:val="00543947"/>
    <w:rsid w:val="00543A09"/>
    <w:rsid w:val="00544252"/>
    <w:rsid w:val="005455A9"/>
    <w:rsid w:val="00546632"/>
    <w:rsid w:val="00546A1E"/>
    <w:rsid w:val="00550266"/>
    <w:rsid w:val="00551BF2"/>
    <w:rsid w:val="00553769"/>
    <w:rsid w:val="00562551"/>
    <w:rsid w:val="00562E7A"/>
    <w:rsid w:val="0056467B"/>
    <w:rsid w:val="00566954"/>
    <w:rsid w:val="00570EF1"/>
    <w:rsid w:val="005840C1"/>
    <w:rsid w:val="00585939"/>
    <w:rsid w:val="00587945"/>
    <w:rsid w:val="0059085E"/>
    <w:rsid w:val="00590AFD"/>
    <w:rsid w:val="00591161"/>
    <w:rsid w:val="00592EAF"/>
    <w:rsid w:val="00597DBC"/>
    <w:rsid w:val="005A688C"/>
    <w:rsid w:val="005A70F4"/>
    <w:rsid w:val="005A7B7B"/>
    <w:rsid w:val="005B2342"/>
    <w:rsid w:val="005B3C09"/>
    <w:rsid w:val="005B5866"/>
    <w:rsid w:val="005B5A36"/>
    <w:rsid w:val="005B6FFF"/>
    <w:rsid w:val="005C2F70"/>
    <w:rsid w:val="005C3CA8"/>
    <w:rsid w:val="005C6510"/>
    <w:rsid w:val="005D0C75"/>
    <w:rsid w:val="005D2263"/>
    <w:rsid w:val="005D2616"/>
    <w:rsid w:val="005D7770"/>
    <w:rsid w:val="005D7D12"/>
    <w:rsid w:val="005E008F"/>
    <w:rsid w:val="005E065D"/>
    <w:rsid w:val="005E4048"/>
    <w:rsid w:val="005F1019"/>
    <w:rsid w:val="005F32E8"/>
    <w:rsid w:val="005F452C"/>
    <w:rsid w:val="005F52DB"/>
    <w:rsid w:val="005F725D"/>
    <w:rsid w:val="00600AF0"/>
    <w:rsid w:val="00602616"/>
    <w:rsid w:val="006040C7"/>
    <w:rsid w:val="00611624"/>
    <w:rsid w:val="00612316"/>
    <w:rsid w:val="00613875"/>
    <w:rsid w:val="00613DE2"/>
    <w:rsid w:val="00617492"/>
    <w:rsid w:val="00623C17"/>
    <w:rsid w:val="006242A1"/>
    <w:rsid w:val="00626340"/>
    <w:rsid w:val="0063373D"/>
    <w:rsid w:val="00634C32"/>
    <w:rsid w:val="00636E8F"/>
    <w:rsid w:val="0063739F"/>
    <w:rsid w:val="006415AF"/>
    <w:rsid w:val="00644916"/>
    <w:rsid w:val="00646157"/>
    <w:rsid w:val="0065150F"/>
    <w:rsid w:val="00651DCF"/>
    <w:rsid w:val="00655B91"/>
    <w:rsid w:val="0066026A"/>
    <w:rsid w:val="00663496"/>
    <w:rsid w:val="00665045"/>
    <w:rsid w:val="00665EC3"/>
    <w:rsid w:val="00671CCE"/>
    <w:rsid w:val="006839E6"/>
    <w:rsid w:val="00684AC8"/>
    <w:rsid w:val="00692823"/>
    <w:rsid w:val="00693443"/>
    <w:rsid w:val="00695EA5"/>
    <w:rsid w:val="00696258"/>
    <w:rsid w:val="006976F2"/>
    <w:rsid w:val="006A052C"/>
    <w:rsid w:val="006A1DD2"/>
    <w:rsid w:val="006A20D7"/>
    <w:rsid w:val="006A40DD"/>
    <w:rsid w:val="006B0FBD"/>
    <w:rsid w:val="006B3447"/>
    <w:rsid w:val="006B41ED"/>
    <w:rsid w:val="006C3C3F"/>
    <w:rsid w:val="006C3F91"/>
    <w:rsid w:val="006D0FE3"/>
    <w:rsid w:val="006D621B"/>
    <w:rsid w:val="006D78B0"/>
    <w:rsid w:val="006E41DE"/>
    <w:rsid w:val="006E6335"/>
    <w:rsid w:val="006E6B23"/>
    <w:rsid w:val="006F04EA"/>
    <w:rsid w:val="006F0805"/>
    <w:rsid w:val="006F0974"/>
    <w:rsid w:val="006F66B3"/>
    <w:rsid w:val="00700760"/>
    <w:rsid w:val="00700B2E"/>
    <w:rsid w:val="007013D6"/>
    <w:rsid w:val="007032E1"/>
    <w:rsid w:val="0070534C"/>
    <w:rsid w:val="00707C2C"/>
    <w:rsid w:val="0071405E"/>
    <w:rsid w:val="00715940"/>
    <w:rsid w:val="007202B3"/>
    <w:rsid w:val="00720676"/>
    <w:rsid w:val="00721668"/>
    <w:rsid w:val="007242C1"/>
    <w:rsid w:val="00726F97"/>
    <w:rsid w:val="0072704B"/>
    <w:rsid w:val="0073267F"/>
    <w:rsid w:val="00735815"/>
    <w:rsid w:val="007377E0"/>
    <w:rsid w:val="007379A3"/>
    <w:rsid w:val="007379B8"/>
    <w:rsid w:val="0074032B"/>
    <w:rsid w:val="007406EF"/>
    <w:rsid w:val="00740EC8"/>
    <w:rsid w:val="0074174F"/>
    <w:rsid w:val="007477DF"/>
    <w:rsid w:val="0075059E"/>
    <w:rsid w:val="00751C63"/>
    <w:rsid w:val="00752093"/>
    <w:rsid w:val="007556A7"/>
    <w:rsid w:val="00756177"/>
    <w:rsid w:val="0076142B"/>
    <w:rsid w:val="00764D20"/>
    <w:rsid w:val="00765688"/>
    <w:rsid w:val="00773581"/>
    <w:rsid w:val="007972F4"/>
    <w:rsid w:val="007A1260"/>
    <w:rsid w:val="007A1939"/>
    <w:rsid w:val="007A2917"/>
    <w:rsid w:val="007A678B"/>
    <w:rsid w:val="007A6A45"/>
    <w:rsid w:val="007A6B07"/>
    <w:rsid w:val="007A6DAB"/>
    <w:rsid w:val="007B574E"/>
    <w:rsid w:val="007C5180"/>
    <w:rsid w:val="007D55C9"/>
    <w:rsid w:val="007E0999"/>
    <w:rsid w:val="007E14A1"/>
    <w:rsid w:val="007E4B96"/>
    <w:rsid w:val="007E60FF"/>
    <w:rsid w:val="007E6525"/>
    <w:rsid w:val="007E76BB"/>
    <w:rsid w:val="007F00CC"/>
    <w:rsid w:val="007F0572"/>
    <w:rsid w:val="007F17CA"/>
    <w:rsid w:val="007F1E15"/>
    <w:rsid w:val="007F4061"/>
    <w:rsid w:val="00800DD8"/>
    <w:rsid w:val="00801D79"/>
    <w:rsid w:val="00802BA6"/>
    <w:rsid w:val="00802FA8"/>
    <w:rsid w:val="00810DE1"/>
    <w:rsid w:val="00811F73"/>
    <w:rsid w:val="00820F5E"/>
    <w:rsid w:val="008248C9"/>
    <w:rsid w:val="00824E85"/>
    <w:rsid w:val="008307DD"/>
    <w:rsid w:val="0083737A"/>
    <w:rsid w:val="00845A34"/>
    <w:rsid w:val="00845F5F"/>
    <w:rsid w:val="00845FDE"/>
    <w:rsid w:val="00846447"/>
    <w:rsid w:val="00850821"/>
    <w:rsid w:val="008544D7"/>
    <w:rsid w:val="00856746"/>
    <w:rsid w:val="00856C29"/>
    <w:rsid w:val="008639BB"/>
    <w:rsid w:val="00866473"/>
    <w:rsid w:val="00871063"/>
    <w:rsid w:val="00871A10"/>
    <w:rsid w:val="008729D7"/>
    <w:rsid w:val="00883FFB"/>
    <w:rsid w:val="00887CAA"/>
    <w:rsid w:val="008940F1"/>
    <w:rsid w:val="00894301"/>
    <w:rsid w:val="0089497A"/>
    <w:rsid w:val="008A0983"/>
    <w:rsid w:val="008A15ED"/>
    <w:rsid w:val="008A1CB3"/>
    <w:rsid w:val="008A4A62"/>
    <w:rsid w:val="008B0145"/>
    <w:rsid w:val="008B1016"/>
    <w:rsid w:val="008B1F6B"/>
    <w:rsid w:val="008B4BEC"/>
    <w:rsid w:val="008B5B19"/>
    <w:rsid w:val="008C743E"/>
    <w:rsid w:val="008D06C8"/>
    <w:rsid w:val="008D0A8E"/>
    <w:rsid w:val="008D3CD6"/>
    <w:rsid w:val="008D5137"/>
    <w:rsid w:val="008D6894"/>
    <w:rsid w:val="008E2D92"/>
    <w:rsid w:val="008F04A6"/>
    <w:rsid w:val="008F10C9"/>
    <w:rsid w:val="008F191B"/>
    <w:rsid w:val="008F6B22"/>
    <w:rsid w:val="009032EC"/>
    <w:rsid w:val="009102F1"/>
    <w:rsid w:val="009116F7"/>
    <w:rsid w:val="00912354"/>
    <w:rsid w:val="00922307"/>
    <w:rsid w:val="00925416"/>
    <w:rsid w:val="00925491"/>
    <w:rsid w:val="0092743C"/>
    <w:rsid w:val="00930699"/>
    <w:rsid w:val="009338DA"/>
    <w:rsid w:val="00936A48"/>
    <w:rsid w:val="009421D1"/>
    <w:rsid w:val="00944478"/>
    <w:rsid w:val="00956FEE"/>
    <w:rsid w:val="00960062"/>
    <w:rsid w:val="009615BD"/>
    <w:rsid w:val="00963DDC"/>
    <w:rsid w:val="009640E9"/>
    <w:rsid w:val="00971E6B"/>
    <w:rsid w:val="0097352F"/>
    <w:rsid w:val="0097539D"/>
    <w:rsid w:val="009805FF"/>
    <w:rsid w:val="00980BAA"/>
    <w:rsid w:val="00980C94"/>
    <w:rsid w:val="00981B1B"/>
    <w:rsid w:val="009840B2"/>
    <w:rsid w:val="0098500F"/>
    <w:rsid w:val="0099263B"/>
    <w:rsid w:val="00993014"/>
    <w:rsid w:val="0099686D"/>
    <w:rsid w:val="0099739D"/>
    <w:rsid w:val="009973D4"/>
    <w:rsid w:val="009A0585"/>
    <w:rsid w:val="009A6148"/>
    <w:rsid w:val="009A7B7B"/>
    <w:rsid w:val="009B16F1"/>
    <w:rsid w:val="009B6156"/>
    <w:rsid w:val="009B6E2C"/>
    <w:rsid w:val="009C0196"/>
    <w:rsid w:val="009C0C93"/>
    <w:rsid w:val="009C40CF"/>
    <w:rsid w:val="009D0768"/>
    <w:rsid w:val="009D0C57"/>
    <w:rsid w:val="009D1D9A"/>
    <w:rsid w:val="009D4238"/>
    <w:rsid w:val="009E1743"/>
    <w:rsid w:val="009E1CA9"/>
    <w:rsid w:val="009E2C6C"/>
    <w:rsid w:val="009E3013"/>
    <w:rsid w:val="009F232D"/>
    <w:rsid w:val="009F2BE7"/>
    <w:rsid w:val="009F3BF9"/>
    <w:rsid w:val="009F3DAE"/>
    <w:rsid w:val="009F3E82"/>
    <w:rsid w:val="009F436E"/>
    <w:rsid w:val="009F7331"/>
    <w:rsid w:val="009F73AC"/>
    <w:rsid w:val="009F7BBA"/>
    <w:rsid w:val="00A01C22"/>
    <w:rsid w:val="00A12018"/>
    <w:rsid w:val="00A140F6"/>
    <w:rsid w:val="00A156D5"/>
    <w:rsid w:val="00A20CAE"/>
    <w:rsid w:val="00A254C1"/>
    <w:rsid w:val="00A278BB"/>
    <w:rsid w:val="00A32634"/>
    <w:rsid w:val="00A334E4"/>
    <w:rsid w:val="00A33D14"/>
    <w:rsid w:val="00A344D2"/>
    <w:rsid w:val="00A350D3"/>
    <w:rsid w:val="00A35129"/>
    <w:rsid w:val="00A402A6"/>
    <w:rsid w:val="00A4052A"/>
    <w:rsid w:val="00A4357B"/>
    <w:rsid w:val="00A44899"/>
    <w:rsid w:val="00A54452"/>
    <w:rsid w:val="00A54535"/>
    <w:rsid w:val="00A54FFC"/>
    <w:rsid w:val="00A610AD"/>
    <w:rsid w:val="00A6656B"/>
    <w:rsid w:val="00A70CD2"/>
    <w:rsid w:val="00A7239D"/>
    <w:rsid w:val="00A808CC"/>
    <w:rsid w:val="00A827EB"/>
    <w:rsid w:val="00A82C01"/>
    <w:rsid w:val="00A83156"/>
    <w:rsid w:val="00A85436"/>
    <w:rsid w:val="00A86001"/>
    <w:rsid w:val="00A920AB"/>
    <w:rsid w:val="00A96396"/>
    <w:rsid w:val="00AA034B"/>
    <w:rsid w:val="00AA0392"/>
    <w:rsid w:val="00AA03D9"/>
    <w:rsid w:val="00AA49D1"/>
    <w:rsid w:val="00AA4EFB"/>
    <w:rsid w:val="00AB1F4D"/>
    <w:rsid w:val="00AB224B"/>
    <w:rsid w:val="00AB3012"/>
    <w:rsid w:val="00AB3193"/>
    <w:rsid w:val="00AB3C3A"/>
    <w:rsid w:val="00AB49B6"/>
    <w:rsid w:val="00AB56A3"/>
    <w:rsid w:val="00AC14AE"/>
    <w:rsid w:val="00AC2970"/>
    <w:rsid w:val="00AC30D1"/>
    <w:rsid w:val="00AC32BA"/>
    <w:rsid w:val="00AC707B"/>
    <w:rsid w:val="00AD054D"/>
    <w:rsid w:val="00AD17AC"/>
    <w:rsid w:val="00AD19CD"/>
    <w:rsid w:val="00AD3713"/>
    <w:rsid w:val="00AD48FF"/>
    <w:rsid w:val="00AD7F15"/>
    <w:rsid w:val="00AE0797"/>
    <w:rsid w:val="00AE11C9"/>
    <w:rsid w:val="00AE48B7"/>
    <w:rsid w:val="00AE5C94"/>
    <w:rsid w:val="00AE6BA9"/>
    <w:rsid w:val="00AF15FF"/>
    <w:rsid w:val="00AF1A24"/>
    <w:rsid w:val="00AF583A"/>
    <w:rsid w:val="00AF657B"/>
    <w:rsid w:val="00AF6CFB"/>
    <w:rsid w:val="00B0014E"/>
    <w:rsid w:val="00B008E0"/>
    <w:rsid w:val="00B02338"/>
    <w:rsid w:val="00B028C9"/>
    <w:rsid w:val="00B10691"/>
    <w:rsid w:val="00B1326E"/>
    <w:rsid w:val="00B14DBB"/>
    <w:rsid w:val="00B31549"/>
    <w:rsid w:val="00B33750"/>
    <w:rsid w:val="00B369CA"/>
    <w:rsid w:val="00B3793C"/>
    <w:rsid w:val="00B4149D"/>
    <w:rsid w:val="00B43AC8"/>
    <w:rsid w:val="00B43AF8"/>
    <w:rsid w:val="00B43D98"/>
    <w:rsid w:val="00B44306"/>
    <w:rsid w:val="00B45B24"/>
    <w:rsid w:val="00B46D2D"/>
    <w:rsid w:val="00B46F73"/>
    <w:rsid w:val="00B47A53"/>
    <w:rsid w:val="00B513C1"/>
    <w:rsid w:val="00B519B6"/>
    <w:rsid w:val="00B539B4"/>
    <w:rsid w:val="00B60DB3"/>
    <w:rsid w:val="00B6369F"/>
    <w:rsid w:val="00B647F7"/>
    <w:rsid w:val="00B67426"/>
    <w:rsid w:val="00B72B2F"/>
    <w:rsid w:val="00B76EB1"/>
    <w:rsid w:val="00B77A09"/>
    <w:rsid w:val="00B83572"/>
    <w:rsid w:val="00B87387"/>
    <w:rsid w:val="00B876E6"/>
    <w:rsid w:val="00B90B82"/>
    <w:rsid w:val="00B913F6"/>
    <w:rsid w:val="00B94AC1"/>
    <w:rsid w:val="00B976B7"/>
    <w:rsid w:val="00BA021C"/>
    <w:rsid w:val="00BA2859"/>
    <w:rsid w:val="00BA3236"/>
    <w:rsid w:val="00BA6BBA"/>
    <w:rsid w:val="00BB4282"/>
    <w:rsid w:val="00BB5D36"/>
    <w:rsid w:val="00BB6066"/>
    <w:rsid w:val="00BC06EF"/>
    <w:rsid w:val="00BC1698"/>
    <w:rsid w:val="00BC6281"/>
    <w:rsid w:val="00BC76A4"/>
    <w:rsid w:val="00BD29B3"/>
    <w:rsid w:val="00BD2B50"/>
    <w:rsid w:val="00BE191A"/>
    <w:rsid w:val="00BE2952"/>
    <w:rsid w:val="00BF22B4"/>
    <w:rsid w:val="00BF3128"/>
    <w:rsid w:val="00BF6446"/>
    <w:rsid w:val="00BF7B42"/>
    <w:rsid w:val="00BF7F11"/>
    <w:rsid w:val="00C0367B"/>
    <w:rsid w:val="00C0586C"/>
    <w:rsid w:val="00C10936"/>
    <w:rsid w:val="00C153A7"/>
    <w:rsid w:val="00C16DAE"/>
    <w:rsid w:val="00C30DE7"/>
    <w:rsid w:val="00C363AB"/>
    <w:rsid w:val="00C3799F"/>
    <w:rsid w:val="00C40A71"/>
    <w:rsid w:val="00C41121"/>
    <w:rsid w:val="00C43295"/>
    <w:rsid w:val="00C452DC"/>
    <w:rsid w:val="00C50392"/>
    <w:rsid w:val="00C52564"/>
    <w:rsid w:val="00C62606"/>
    <w:rsid w:val="00C73E85"/>
    <w:rsid w:val="00C84195"/>
    <w:rsid w:val="00C84552"/>
    <w:rsid w:val="00C84872"/>
    <w:rsid w:val="00C84EDE"/>
    <w:rsid w:val="00C85F8B"/>
    <w:rsid w:val="00C929B4"/>
    <w:rsid w:val="00C97463"/>
    <w:rsid w:val="00CA17FE"/>
    <w:rsid w:val="00CA61F3"/>
    <w:rsid w:val="00CA66A7"/>
    <w:rsid w:val="00CA75A0"/>
    <w:rsid w:val="00CB5671"/>
    <w:rsid w:val="00CC52AF"/>
    <w:rsid w:val="00CC552B"/>
    <w:rsid w:val="00CD1DE4"/>
    <w:rsid w:val="00CD4637"/>
    <w:rsid w:val="00CD5FE5"/>
    <w:rsid w:val="00CD61EF"/>
    <w:rsid w:val="00CE0FB4"/>
    <w:rsid w:val="00CE226B"/>
    <w:rsid w:val="00CE3D88"/>
    <w:rsid w:val="00CE4D07"/>
    <w:rsid w:val="00CE585C"/>
    <w:rsid w:val="00CE6945"/>
    <w:rsid w:val="00CF092A"/>
    <w:rsid w:val="00CF5BDF"/>
    <w:rsid w:val="00CF72A7"/>
    <w:rsid w:val="00D02A0E"/>
    <w:rsid w:val="00D036E2"/>
    <w:rsid w:val="00D1133E"/>
    <w:rsid w:val="00D208A9"/>
    <w:rsid w:val="00D21FD2"/>
    <w:rsid w:val="00D24B9E"/>
    <w:rsid w:val="00D2559D"/>
    <w:rsid w:val="00D27015"/>
    <w:rsid w:val="00D30811"/>
    <w:rsid w:val="00D32586"/>
    <w:rsid w:val="00D32B5E"/>
    <w:rsid w:val="00D3712F"/>
    <w:rsid w:val="00D37C75"/>
    <w:rsid w:val="00D4006F"/>
    <w:rsid w:val="00D54F25"/>
    <w:rsid w:val="00D655A5"/>
    <w:rsid w:val="00D65AE0"/>
    <w:rsid w:val="00D668D6"/>
    <w:rsid w:val="00D677D6"/>
    <w:rsid w:val="00D7602D"/>
    <w:rsid w:val="00D77400"/>
    <w:rsid w:val="00D80306"/>
    <w:rsid w:val="00D80B10"/>
    <w:rsid w:val="00D8183E"/>
    <w:rsid w:val="00D8185B"/>
    <w:rsid w:val="00D85251"/>
    <w:rsid w:val="00D86939"/>
    <w:rsid w:val="00D9063D"/>
    <w:rsid w:val="00D9255E"/>
    <w:rsid w:val="00D94E8A"/>
    <w:rsid w:val="00DB0C81"/>
    <w:rsid w:val="00DB4B60"/>
    <w:rsid w:val="00DB4F3B"/>
    <w:rsid w:val="00DB6CC7"/>
    <w:rsid w:val="00DC269E"/>
    <w:rsid w:val="00DC4B1E"/>
    <w:rsid w:val="00DC5C9E"/>
    <w:rsid w:val="00DC6176"/>
    <w:rsid w:val="00DD37CB"/>
    <w:rsid w:val="00DD51BB"/>
    <w:rsid w:val="00DE4CA2"/>
    <w:rsid w:val="00DE521A"/>
    <w:rsid w:val="00DE52FF"/>
    <w:rsid w:val="00DE7B4E"/>
    <w:rsid w:val="00DE7ED1"/>
    <w:rsid w:val="00DF2521"/>
    <w:rsid w:val="00DF3526"/>
    <w:rsid w:val="00DF79C5"/>
    <w:rsid w:val="00E017EB"/>
    <w:rsid w:val="00E02332"/>
    <w:rsid w:val="00E033EF"/>
    <w:rsid w:val="00E03765"/>
    <w:rsid w:val="00E067AB"/>
    <w:rsid w:val="00E11A6D"/>
    <w:rsid w:val="00E12465"/>
    <w:rsid w:val="00E14A6B"/>
    <w:rsid w:val="00E16185"/>
    <w:rsid w:val="00E20BB5"/>
    <w:rsid w:val="00E21670"/>
    <w:rsid w:val="00E22DE8"/>
    <w:rsid w:val="00E24AD5"/>
    <w:rsid w:val="00E258A6"/>
    <w:rsid w:val="00E261BB"/>
    <w:rsid w:val="00E26D34"/>
    <w:rsid w:val="00E373C1"/>
    <w:rsid w:val="00E500FE"/>
    <w:rsid w:val="00E53496"/>
    <w:rsid w:val="00E54F0D"/>
    <w:rsid w:val="00E55354"/>
    <w:rsid w:val="00E62976"/>
    <w:rsid w:val="00E63E50"/>
    <w:rsid w:val="00E63F10"/>
    <w:rsid w:val="00E645E0"/>
    <w:rsid w:val="00E67A86"/>
    <w:rsid w:val="00E8476D"/>
    <w:rsid w:val="00E8666F"/>
    <w:rsid w:val="00E87746"/>
    <w:rsid w:val="00E93534"/>
    <w:rsid w:val="00E939D9"/>
    <w:rsid w:val="00E944A2"/>
    <w:rsid w:val="00E945E1"/>
    <w:rsid w:val="00EA2A91"/>
    <w:rsid w:val="00EA409A"/>
    <w:rsid w:val="00EB27A4"/>
    <w:rsid w:val="00EB50CB"/>
    <w:rsid w:val="00EC2251"/>
    <w:rsid w:val="00EC2467"/>
    <w:rsid w:val="00EC294E"/>
    <w:rsid w:val="00EC3D0C"/>
    <w:rsid w:val="00EC7BAE"/>
    <w:rsid w:val="00ED70E4"/>
    <w:rsid w:val="00EE2F0D"/>
    <w:rsid w:val="00EE3D8F"/>
    <w:rsid w:val="00EE4AD1"/>
    <w:rsid w:val="00EE5F0E"/>
    <w:rsid w:val="00EE6C9D"/>
    <w:rsid w:val="00EF1FA3"/>
    <w:rsid w:val="00EF27EF"/>
    <w:rsid w:val="00EF28D6"/>
    <w:rsid w:val="00EF3F0D"/>
    <w:rsid w:val="00EF6C42"/>
    <w:rsid w:val="00F04AAD"/>
    <w:rsid w:val="00F053C4"/>
    <w:rsid w:val="00F06B20"/>
    <w:rsid w:val="00F1019B"/>
    <w:rsid w:val="00F10D68"/>
    <w:rsid w:val="00F14440"/>
    <w:rsid w:val="00F14A8F"/>
    <w:rsid w:val="00F21C7C"/>
    <w:rsid w:val="00F236CF"/>
    <w:rsid w:val="00F25759"/>
    <w:rsid w:val="00F31BFA"/>
    <w:rsid w:val="00F333E3"/>
    <w:rsid w:val="00F4649A"/>
    <w:rsid w:val="00F469EC"/>
    <w:rsid w:val="00F50500"/>
    <w:rsid w:val="00F537E0"/>
    <w:rsid w:val="00F562C6"/>
    <w:rsid w:val="00F61A4B"/>
    <w:rsid w:val="00F64342"/>
    <w:rsid w:val="00F66FFD"/>
    <w:rsid w:val="00F737C9"/>
    <w:rsid w:val="00F747EB"/>
    <w:rsid w:val="00F80DC9"/>
    <w:rsid w:val="00F82546"/>
    <w:rsid w:val="00F84507"/>
    <w:rsid w:val="00F8725F"/>
    <w:rsid w:val="00F904BB"/>
    <w:rsid w:val="00F92ABB"/>
    <w:rsid w:val="00F971BF"/>
    <w:rsid w:val="00FA0A5D"/>
    <w:rsid w:val="00FA0EF2"/>
    <w:rsid w:val="00FA1064"/>
    <w:rsid w:val="00FB20D2"/>
    <w:rsid w:val="00FB241B"/>
    <w:rsid w:val="00FB5F96"/>
    <w:rsid w:val="00FB7402"/>
    <w:rsid w:val="00FC66BA"/>
    <w:rsid w:val="00FC684D"/>
    <w:rsid w:val="00FC6CD2"/>
    <w:rsid w:val="00FD02FB"/>
    <w:rsid w:val="00FD1F4F"/>
    <w:rsid w:val="00FD3551"/>
    <w:rsid w:val="00FD44DE"/>
    <w:rsid w:val="00FD68D7"/>
    <w:rsid w:val="00FD6BE6"/>
    <w:rsid w:val="00FD7772"/>
    <w:rsid w:val="00FE2B6B"/>
    <w:rsid w:val="00FE47E4"/>
    <w:rsid w:val="00FE4D0A"/>
    <w:rsid w:val="00FF6175"/>
    <w:rsid w:val="00FF6AA8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CDE1"/>
  <w15:docId w15:val="{D4AA2E74-DC4C-482B-93D1-8D70426F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B2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DC5C9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5C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DC5C9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C9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62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562E7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67A8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67A86"/>
    <w:pPr>
      <w:ind w:left="720"/>
      <w:contextualSpacing/>
    </w:pPr>
    <w:rPr>
      <w:szCs w:val="35"/>
    </w:rPr>
  </w:style>
  <w:style w:type="character" w:customStyle="1" w:styleId="fontstyle01">
    <w:name w:val="fontstyle01"/>
    <w:basedOn w:val="a0"/>
    <w:rsid w:val="00993014"/>
    <w:rPr>
      <w:rFonts w:ascii="BrowalliaNew" w:hAnsi="BrowalliaNew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DC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DC5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DC5C9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DC5C9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C5C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annotation reference"/>
    <w:basedOn w:val="a0"/>
    <w:uiPriority w:val="99"/>
    <w:semiHidden/>
    <w:unhideWhenUsed/>
    <w:rsid w:val="00DC5C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5C9E"/>
    <w:pPr>
      <w:spacing w:after="16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DC5C9E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5C9E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DC5C9E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DC5C9E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C5C9E"/>
    <w:rPr>
      <w:rFonts w:ascii="Leelawadee" w:eastAsia="Times New Roman" w:hAnsi="Leelawadee" w:cs="Angsana New"/>
      <w:sz w:val="18"/>
      <w:szCs w:val="22"/>
    </w:rPr>
  </w:style>
  <w:style w:type="paragraph" w:customStyle="1" w:styleId="EndNoteBibliographyTitle">
    <w:name w:val="EndNote Bibliography Title"/>
    <w:basedOn w:val="a"/>
    <w:link w:val="EndNoteBibliographyTitle0"/>
    <w:rsid w:val="00DC5C9E"/>
    <w:pPr>
      <w:jc w:val="center"/>
    </w:pPr>
    <w:rPr>
      <w:noProof/>
      <w:sz w:val="24"/>
    </w:rPr>
  </w:style>
  <w:style w:type="character" w:customStyle="1" w:styleId="EndNoteBibliographyTitle0">
    <w:name w:val="EndNote Bibliography Title อักขระ"/>
    <w:basedOn w:val="a0"/>
    <w:link w:val="EndNoteBibliographyTitle"/>
    <w:rsid w:val="00DC5C9E"/>
    <w:rPr>
      <w:rFonts w:ascii="Angsana New" w:eastAsia="Times New Roman" w:hAnsi="Angsana New" w:cs="Angsana New"/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DC5C9E"/>
    <w:pPr>
      <w:jc w:val="thaiDistribute"/>
    </w:pPr>
    <w:rPr>
      <w:noProof/>
      <w:sz w:val="24"/>
    </w:rPr>
  </w:style>
  <w:style w:type="character" w:customStyle="1" w:styleId="EndNoteBibliography0">
    <w:name w:val="EndNote Bibliography อักขระ"/>
    <w:basedOn w:val="a0"/>
    <w:link w:val="EndNoteBibliography"/>
    <w:rsid w:val="00DC5C9E"/>
    <w:rPr>
      <w:rFonts w:ascii="Angsana New" w:eastAsia="Times New Roman" w:hAnsi="Angsana New" w:cs="Angsana New"/>
      <w:noProof/>
      <w:sz w:val="24"/>
    </w:rPr>
  </w:style>
  <w:style w:type="paragraph" w:styleId="ac">
    <w:name w:val="header"/>
    <w:basedOn w:val="a"/>
    <w:link w:val="ad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หัวกระดาษ อักขระ"/>
    <w:basedOn w:val="a0"/>
    <w:link w:val="ac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paragraph" w:styleId="ae">
    <w:name w:val="footer"/>
    <w:basedOn w:val="a"/>
    <w:link w:val="af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character" w:customStyle="1" w:styleId="hgkelc">
    <w:name w:val="hgkelc"/>
    <w:basedOn w:val="a0"/>
    <w:rsid w:val="00DC5C9E"/>
  </w:style>
  <w:style w:type="paragraph" w:styleId="af0">
    <w:name w:val="No Spacing"/>
    <w:link w:val="af1"/>
    <w:uiPriority w:val="1"/>
    <w:qFormat/>
    <w:rsid w:val="00DC5C9E"/>
    <w:pPr>
      <w:spacing w:after="0" w:line="240" w:lineRule="auto"/>
    </w:pPr>
    <w:rPr>
      <w:rFonts w:ascii="Calibri" w:eastAsia="Calibri" w:hAnsi="Calibri" w:cs="Cordia New"/>
    </w:rPr>
  </w:style>
  <w:style w:type="paragraph" w:styleId="af2">
    <w:name w:val="Normal (Web)"/>
    <w:basedOn w:val="a"/>
    <w:uiPriority w:val="99"/>
    <w:unhideWhenUsed/>
    <w:rsid w:val="00DC5C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C5C9E"/>
    <w:rPr>
      <w:b/>
      <w:bCs/>
    </w:rPr>
  </w:style>
  <w:style w:type="character" w:customStyle="1" w:styleId="highlight">
    <w:name w:val="highlight"/>
    <w:basedOn w:val="a0"/>
    <w:rsid w:val="00DC5C9E"/>
  </w:style>
  <w:style w:type="character" w:styleId="af4">
    <w:name w:val="Placeholder Text"/>
    <w:basedOn w:val="a0"/>
    <w:uiPriority w:val="99"/>
    <w:semiHidden/>
    <w:rsid w:val="00DC5C9E"/>
    <w:rPr>
      <w:color w:val="808080"/>
    </w:rPr>
  </w:style>
  <w:style w:type="character" w:customStyle="1" w:styleId="fontstyle11">
    <w:name w:val="fontstyle11"/>
    <w:basedOn w:val="a0"/>
    <w:rsid w:val="00DC5C9E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styleId="af5">
    <w:name w:val="Hyperlink"/>
    <w:basedOn w:val="a0"/>
    <w:uiPriority w:val="99"/>
    <w:unhideWhenUsed/>
    <w:rsid w:val="00DC5C9E"/>
    <w:rPr>
      <w:color w:val="0000FF"/>
      <w:u w:val="single"/>
    </w:rPr>
  </w:style>
  <w:style w:type="paragraph" w:styleId="af6">
    <w:name w:val="footnote text"/>
    <w:basedOn w:val="a"/>
    <w:link w:val="af7"/>
    <w:uiPriority w:val="99"/>
    <w:unhideWhenUsed/>
    <w:rsid w:val="00DF2521"/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uiPriority w:val="99"/>
    <w:rsid w:val="00DF2521"/>
    <w:rPr>
      <w:rFonts w:ascii="Angsana New" w:eastAsia="Times New Roman" w:hAnsi="Angsana New" w:cs="Angsana New"/>
      <w:sz w:val="20"/>
      <w:szCs w:val="25"/>
    </w:rPr>
  </w:style>
  <w:style w:type="character" w:styleId="af8">
    <w:name w:val="footnote reference"/>
    <w:basedOn w:val="a0"/>
    <w:uiPriority w:val="99"/>
    <w:semiHidden/>
    <w:unhideWhenUsed/>
    <w:rsid w:val="00DF2521"/>
    <w:rPr>
      <w:sz w:val="32"/>
      <w:szCs w:val="32"/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E500FE"/>
    <w:rPr>
      <w:sz w:val="20"/>
      <w:szCs w:val="25"/>
    </w:rPr>
  </w:style>
  <w:style w:type="character" w:customStyle="1" w:styleId="afa">
    <w:name w:val="ข้อความอ้างอิงท้ายเรื่อง อักขระ"/>
    <w:basedOn w:val="a0"/>
    <w:link w:val="af9"/>
    <w:uiPriority w:val="99"/>
    <w:semiHidden/>
    <w:rsid w:val="00E500FE"/>
    <w:rPr>
      <w:rFonts w:ascii="Angsana New" w:eastAsia="Times New Roman" w:hAnsi="Angsana New" w:cs="Angsana New"/>
      <w:sz w:val="20"/>
      <w:szCs w:val="25"/>
    </w:rPr>
  </w:style>
  <w:style w:type="character" w:styleId="afb">
    <w:name w:val="endnote reference"/>
    <w:basedOn w:val="a0"/>
    <w:uiPriority w:val="99"/>
    <w:semiHidden/>
    <w:unhideWhenUsed/>
    <w:rsid w:val="00E500FE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E373C1"/>
    <w:rPr>
      <w:color w:val="605E5C"/>
      <w:shd w:val="clear" w:color="auto" w:fill="E1DFDD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locked/>
    <w:rsid w:val="005F32E8"/>
    <w:rPr>
      <w:rFonts w:ascii="Calibri" w:eastAsia="Calibri" w:hAnsi="Calibri" w:cs="Cordia New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25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7925-CA4A-44BD-962C-975630C7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4709</Words>
  <Characters>26846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PATCHARA PONGJUMPA</cp:lastModifiedBy>
  <cp:revision>32</cp:revision>
  <cp:lastPrinted>2024-05-21T09:15:00Z</cp:lastPrinted>
  <dcterms:created xsi:type="dcterms:W3CDTF">2024-05-21T07:19:00Z</dcterms:created>
  <dcterms:modified xsi:type="dcterms:W3CDTF">2024-05-21T17:43:00Z</dcterms:modified>
</cp:coreProperties>
</file>