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5B14" w14:textId="3F87E043" w:rsidR="00C06262" w:rsidRPr="00C06262" w:rsidRDefault="00C06262" w:rsidP="0018339B">
      <w:pPr>
        <w:jc w:val="center"/>
        <w:rPr>
          <w:rFonts w:ascii="TH SarabunPSK" w:hAnsi="TH SarabunPSK" w:cs="TH SarabunPSK"/>
          <w:b/>
          <w:bCs/>
          <w:sz w:val="32"/>
          <w:szCs w:val="40"/>
        </w:rPr>
      </w:pPr>
      <w:r w:rsidRPr="00C06262">
        <w:rPr>
          <w:rFonts w:ascii="TH SarabunPSK" w:hAnsi="TH SarabunPSK" w:cs="TH SarabunPSK"/>
          <w:b/>
          <w:bCs/>
          <w:sz w:val="32"/>
          <w:szCs w:val="40"/>
          <w:cs/>
        </w:rPr>
        <w:t>การเชื่อมโยงองค์ความรู้ภูมิปัญญาของชาวไทยเชื้อสายจีนจากจารีตนิยมสู่</w:t>
      </w:r>
      <w:r w:rsidR="0018339B">
        <w:rPr>
          <w:rFonts w:ascii="TH SarabunPSK" w:hAnsi="TH SarabunPSK" w:cs="TH SarabunPSK" w:hint="cs"/>
          <w:b/>
          <w:bCs/>
          <w:sz w:val="32"/>
          <w:szCs w:val="40"/>
          <w:cs/>
        </w:rPr>
        <w:t xml:space="preserve">       </w:t>
      </w:r>
      <w:r w:rsidRPr="00C06262">
        <w:rPr>
          <w:rFonts w:ascii="TH SarabunPSK" w:hAnsi="TH SarabunPSK" w:cs="TH SarabunPSK"/>
          <w:b/>
          <w:bCs/>
          <w:sz w:val="32"/>
          <w:szCs w:val="40"/>
          <w:cs/>
        </w:rPr>
        <w:t>ความเป็นสมัยใหม่ กรณีศึกษาการประกอบอาชีพการผลิตเครื่องกระดาษในพิธีกงเต็ก</w:t>
      </w:r>
    </w:p>
    <w:p w14:paraId="0DB5C4F1" w14:textId="0D034348" w:rsidR="008B5266" w:rsidRPr="00B70B80" w:rsidRDefault="00870A77" w:rsidP="006E08C9">
      <w:pPr>
        <w:pStyle w:val="NoSpacing"/>
        <w:spacing w:line="27" w:lineRule="atLeast"/>
        <w:jc w:val="center"/>
        <w:rPr>
          <w:rFonts w:ascii="TH SarabunPSK" w:hAnsi="TH SarabunPSK" w:cs="TH SarabunPSK"/>
          <w:sz w:val="32"/>
          <w:szCs w:val="32"/>
        </w:rPr>
      </w:pPr>
      <w:r w:rsidRPr="00B70B80">
        <w:rPr>
          <w:rFonts w:ascii="TH SarabunPSK" w:hAnsi="TH SarabunPSK" w:cs="TH SarabunPSK" w:hint="cs"/>
          <w:sz w:val="32"/>
          <w:szCs w:val="32"/>
          <w:cs/>
        </w:rPr>
        <w:t>วศกร แซ่ลี้</w:t>
      </w:r>
      <w:r w:rsidR="00480B1C" w:rsidRPr="00B70B80">
        <w:rPr>
          <w:rFonts w:ascii="TH SarabunPSK" w:hAnsi="TH SarabunPSK" w:cs="TH SarabunPSK"/>
          <w:sz w:val="32"/>
          <w:szCs w:val="32"/>
          <w:vertAlign w:val="superscript"/>
          <w:cs/>
        </w:rPr>
        <w:t>1</w:t>
      </w:r>
      <w:r w:rsidR="00480B1C" w:rsidRPr="00B70B80">
        <w:rPr>
          <w:rFonts w:ascii="TH SarabunPSK" w:hAnsi="TH SarabunPSK" w:cs="TH SarabunPSK"/>
          <w:sz w:val="32"/>
          <w:szCs w:val="32"/>
          <w:cs/>
        </w:rPr>
        <w:t xml:space="preserve">, </w:t>
      </w:r>
      <w:r w:rsidRPr="00B70B80">
        <w:rPr>
          <w:rFonts w:ascii="TH SarabunPSK" w:hAnsi="TH SarabunPSK" w:cs="TH SarabunPSK"/>
          <w:sz w:val="32"/>
          <w:szCs w:val="32"/>
          <w:cs/>
        </w:rPr>
        <w:t>ผู้ช่วยศาสตราจารย์ ดร.วิลาสินี จินตลิขิตดี</w:t>
      </w:r>
      <w:r w:rsidR="00480B1C" w:rsidRPr="00B70B80">
        <w:rPr>
          <w:rFonts w:ascii="TH SarabunPSK" w:hAnsi="TH SarabunPSK" w:cs="TH SarabunPSK"/>
          <w:sz w:val="32"/>
          <w:szCs w:val="32"/>
          <w:vertAlign w:val="superscript"/>
        </w:rPr>
        <w:t>2</w:t>
      </w:r>
      <w:r w:rsidR="00EC2AB0" w:rsidRPr="00B70B80">
        <w:rPr>
          <w:rFonts w:ascii="TH SarabunPSK" w:hAnsi="TH SarabunPSK" w:cs="TH SarabunPSK" w:hint="cs"/>
          <w:sz w:val="32"/>
          <w:szCs w:val="32"/>
          <w:cs/>
        </w:rPr>
        <w:t xml:space="preserve">, </w:t>
      </w:r>
      <w:r w:rsidRPr="00B70B80">
        <w:rPr>
          <w:rFonts w:ascii="TH SarabunPSK" w:hAnsi="TH SarabunPSK" w:cs="TH SarabunPSK" w:hint="cs"/>
          <w:sz w:val="32"/>
          <w:szCs w:val="32"/>
          <w:cs/>
        </w:rPr>
        <w:t>ดร.ศิริมาลย์ วัฒนา</w:t>
      </w:r>
      <w:r w:rsidR="0061590A" w:rsidRPr="00B70B80">
        <w:rPr>
          <w:rFonts w:ascii="TH SarabunPSK" w:hAnsi="TH SarabunPSK" w:cs="TH SarabunPSK"/>
          <w:sz w:val="32"/>
          <w:szCs w:val="32"/>
          <w:vertAlign w:val="superscript"/>
        </w:rPr>
        <w:t>3</w:t>
      </w:r>
      <w:r w:rsidR="00CE6938" w:rsidRPr="00B70B80">
        <w:rPr>
          <w:rFonts w:ascii="TH SarabunPSK" w:hAnsi="TH SarabunPSK" w:cs="TH SarabunPSK"/>
          <w:sz w:val="32"/>
          <w:szCs w:val="32"/>
        </w:rPr>
        <w:t xml:space="preserve">, </w:t>
      </w:r>
    </w:p>
    <w:p w14:paraId="5625BD04" w14:textId="5138C712" w:rsidR="00D830B8" w:rsidRPr="00B70B80" w:rsidRDefault="00870A77" w:rsidP="006E08C9">
      <w:pPr>
        <w:pStyle w:val="NoSpacing"/>
        <w:spacing w:line="27" w:lineRule="atLeast"/>
        <w:jc w:val="center"/>
        <w:rPr>
          <w:rFonts w:ascii="TH SarabunPSK" w:hAnsi="TH SarabunPSK" w:cs="TH SarabunPSK"/>
          <w:sz w:val="32"/>
          <w:szCs w:val="32"/>
          <w:vertAlign w:val="superscript"/>
          <w:cs/>
        </w:rPr>
      </w:pPr>
      <w:r w:rsidRPr="00B70B80">
        <w:rPr>
          <w:rFonts w:ascii="TH SarabunPSK" w:hAnsi="TH SarabunPSK" w:cs="TH SarabunPSK" w:hint="cs"/>
          <w:sz w:val="32"/>
          <w:szCs w:val="32"/>
          <w:cs/>
        </w:rPr>
        <w:t>ดร.สุวรรณฤทธิ์ วงศ์ชะอุ่ม</w:t>
      </w:r>
      <w:r w:rsidR="008B5266" w:rsidRPr="00B70B80">
        <w:rPr>
          <w:rFonts w:ascii="TH SarabunPSK" w:hAnsi="TH SarabunPSK" w:cs="TH SarabunPSK"/>
          <w:sz w:val="32"/>
          <w:szCs w:val="32"/>
          <w:vertAlign w:val="superscript"/>
        </w:rPr>
        <w:t>4</w:t>
      </w:r>
    </w:p>
    <w:p w14:paraId="00D11A46" w14:textId="3088D6F8" w:rsidR="00D830B8" w:rsidRPr="00AB020F" w:rsidRDefault="00480B1C" w:rsidP="00CC6BF3">
      <w:pPr>
        <w:pStyle w:val="NoSpacing"/>
        <w:spacing w:line="324" w:lineRule="auto"/>
        <w:jc w:val="center"/>
        <w:rPr>
          <w:rFonts w:ascii="TH SarabunPSK" w:hAnsi="TH SarabunPSK" w:cs="TH SarabunPSK"/>
          <w:b/>
          <w:bCs/>
          <w:sz w:val="24"/>
          <w:szCs w:val="24"/>
        </w:rPr>
      </w:pPr>
      <w:r w:rsidRPr="00AB020F">
        <w:rPr>
          <w:rFonts w:ascii="TH SarabunPSK" w:hAnsi="TH SarabunPSK" w:cs="TH SarabunPSK"/>
          <w:sz w:val="24"/>
          <w:szCs w:val="24"/>
          <w:vertAlign w:val="superscript"/>
          <w:cs/>
        </w:rPr>
        <w:t>1</w:t>
      </w:r>
      <w:r w:rsidR="004A0A8A">
        <w:rPr>
          <w:rFonts w:ascii="TH SarabunPSK" w:hAnsi="TH SarabunPSK" w:cs="TH SarabunPSK" w:hint="cs"/>
          <w:sz w:val="24"/>
          <w:szCs w:val="24"/>
          <w:cs/>
        </w:rPr>
        <w:t>กลุ่ม</w:t>
      </w:r>
      <w:r w:rsidR="004A0A8A" w:rsidRPr="00AB020F">
        <w:rPr>
          <w:rFonts w:ascii="TH SarabunPSK" w:hAnsi="TH SarabunPSK" w:cs="TH SarabunPSK"/>
          <w:sz w:val="24"/>
          <w:szCs w:val="24"/>
          <w:cs/>
        </w:rPr>
        <w:t>สาขาวิชา</w:t>
      </w:r>
      <w:r w:rsidR="004A0A8A">
        <w:rPr>
          <w:rFonts w:ascii="TH SarabunPSK" w:hAnsi="TH SarabunPSK" w:cs="TH SarabunPSK" w:hint="cs"/>
          <w:sz w:val="24"/>
          <w:szCs w:val="24"/>
          <w:cs/>
        </w:rPr>
        <w:t>การจัดการสังคมและวัฒนธรรม</w:t>
      </w:r>
      <w:r w:rsidR="004A0A8A" w:rsidRPr="00AB020F">
        <w:rPr>
          <w:rFonts w:ascii="TH SarabunPSK" w:hAnsi="TH SarabunPSK" w:cs="TH SarabunPSK"/>
          <w:sz w:val="24"/>
          <w:szCs w:val="24"/>
          <w:cs/>
        </w:rPr>
        <w:t xml:space="preserve"> </w:t>
      </w:r>
      <w:r w:rsidR="004A0A8A">
        <w:rPr>
          <w:rFonts w:ascii="TH SarabunPSK" w:hAnsi="TH SarabunPSK" w:cs="TH SarabunPSK" w:hint="cs"/>
          <w:sz w:val="24"/>
          <w:szCs w:val="24"/>
          <w:cs/>
        </w:rPr>
        <w:t>มหาวิทยาลัยราชภัฏสวนสุนันทา</w:t>
      </w:r>
      <w:r w:rsidR="004A0A8A" w:rsidRPr="00AB020F">
        <w:rPr>
          <w:rFonts w:ascii="TH SarabunPSK" w:hAnsi="TH SarabunPSK" w:cs="TH SarabunPSK"/>
          <w:sz w:val="24"/>
          <w:szCs w:val="24"/>
        </w:rPr>
        <w:t xml:space="preserve">, </w:t>
      </w:r>
      <w:r w:rsidR="004A0A8A">
        <w:rPr>
          <w:rFonts w:ascii="TH SarabunPSK" w:hAnsi="TH SarabunPSK" w:cs="TH SarabunPSK"/>
          <w:sz w:val="24"/>
          <w:szCs w:val="24"/>
        </w:rPr>
        <w:t>0944876805</w:t>
      </w:r>
    </w:p>
    <w:p w14:paraId="0CABA6AA" w14:textId="77777777" w:rsidR="001F2576" w:rsidRPr="00AB020F" w:rsidRDefault="00480B1C" w:rsidP="00CC6BF3">
      <w:pPr>
        <w:pStyle w:val="NoSpacing"/>
        <w:spacing w:line="324" w:lineRule="auto"/>
        <w:jc w:val="center"/>
        <w:rPr>
          <w:rFonts w:ascii="TH SarabunPSK" w:hAnsi="TH SarabunPSK" w:cs="TH SarabunPSK"/>
          <w:b/>
          <w:bCs/>
          <w:sz w:val="24"/>
          <w:szCs w:val="24"/>
        </w:rPr>
      </w:pPr>
      <w:r w:rsidRPr="00AB020F">
        <w:rPr>
          <w:rFonts w:ascii="TH SarabunPSK" w:hAnsi="TH SarabunPSK" w:cs="TH SarabunPSK"/>
          <w:sz w:val="24"/>
          <w:szCs w:val="24"/>
          <w:vertAlign w:val="superscript"/>
          <w:cs/>
        </w:rPr>
        <w:t>2</w:t>
      </w:r>
      <w:r w:rsidR="001F2576">
        <w:rPr>
          <w:rFonts w:ascii="TH SarabunPSK" w:hAnsi="TH SarabunPSK" w:cs="TH SarabunPSK" w:hint="cs"/>
          <w:sz w:val="24"/>
          <w:szCs w:val="24"/>
          <w:cs/>
        </w:rPr>
        <w:t>กลุ่ม</w:t>
      </w:r>
      <w:r w:rsidR="001F2576" w:rsidRPr="00AB020F">
        <w:rPr>
          <w:rFonts w:ascii="TH SarabunPSK" w:hAnsi="TH SarabunPSK" w:cs="TH SarabunPSK"/>
          <w:sz w:val="24"/>
          <w:szCs w:val="24"/>
          <w:cs/>
        </w:rPr>
        <w:t>สาขาวิชา</w:t>
      </w:r>
      <w:r w:rsidR="001F2576">
        <w:rPr>
          <w:rFonts w:ascii="TH SarabunPSK" w:hAnsi="TH SarabunPSK" w:cs="TH SarabunPSK" w:hint="cs"/>
          <w:sz w:val="24"/>
          <w:szCs w:val="24"/>
          <w:cs/>
        </w:rPr>
        <w:t>รัฐประศาสนศาสตร์</w:t>
      </w:r>
      <w:r w:rsidR="001F2576" w:rsidRPr="00AB020F">
        <w:rPr>
          <w:rFonts w:ascii="TH SarabunPSK" w:hAnsi="TH SarabunPSK" w:cs="TH SarabunPSK"/>
          <w:sz w:val="24"/>
          <w:szCs w:val="24"/>
          <w:cs/>
        </w:rPr>
        <w:t xml:space="preserve"> </w:t>
      </w:r>
      <w:r w:rsidR="001F2576">
        <w:rPr>
          <w:rFonts w:ascii="TH SarabunPSK" w:hAnsi="TH SarabunPSK" w:cs="TH SarabunPSK" w:hint="cs"/>
          <w:sz w:val="24"/>
          <w:szCs w:val="24"/>
          <w:cs/>
        </w:rPr>
        <w:t>มหาวิทยาลัยราชภัฏสวนสุนันทา</w:t>
      </w:r>
      <w:r w:rsidR="001F2576" w:rsidRPr="00AB020F">
        <w:rPr>
          <w:rFonts w:ascii="TH SarabunPSK" w:hAnsi="TH SarabunPSK" w:cs="TH SarabunPSK"/>
          <w:sz w:val="24"/>
          <w:szCs w:val="24"/>
        </w:rPr>
        <w:t xml:space="preserve">, </w:t>
      </w:r>
      <w:r w:rsidR="001F2576">
        <w:rPr>
          <w:rFonts w:ascii="TH SarabunPSK" w:hAnsi="TH SarabunPSK" w:cs="TH SarabunPSK"/>
          <w:sz w:val="24"/>
          <w:szCs w:val="24"/>
        </w:rPr>
        <w:t>0863625710</w:t>
      </w:r>
    </w:p>
    <w:p w14:paraId="44429181" w14:textId="77777777" w:rsidR="001F2576" w:rsidRDefault="00BB5CFF" w:rsidP="00CC6BF3">
      <w:pPr>
        <w:pStyle w:val="NoSpacing"/>
        <w:spacing w:line="324" w:lineRule="auto"/>
        <w:jc w:val="center"/>
        <w:rPr>
          <w:rFonts w:ascii="TH SarabunPSK" w:hAnsi="TH SarabunPSK" w:cs="TH SarabunPSK"/>
          <w:sz w:val="24"/>
          <w:szCs w:val="24"/>
        </w:rPr>
      </w:pPr>
      <w:r>
        <w:rPr>
          <w:rFonts w:ascii="TH SarabunPSK" w:hAnsi="TH SarabunPSK" w:cs="TH SarabunPSK"/>
          <w:sz w:val="24"/>
          <w:szCs w:val="24"/>
          <w:vertAlign w:val="superscript"/>
        </w:rPr>
        <w:t>3</w:t>
      </w:r>
      <w:r w:rsidR="001F2576">
        <w:rPr>
          <w:rFonts w:ascii="TH SarabunPSK" w:hAnsi="TH SarabunPSK" w:cs="TH SarabunPSK" w:hint="cs"/>
          <w:sz w:val="24"/>
          <w:szCs w:val="24"/>
          <w:cs/>
        </w:rPr>
        <w:t>กลุ่ม</w:t>
      </w:r>
      <w:r w:rsidR="001F2576" w:rsidRPr="00AB020F">
        <w:rPr>
          <w:rFonts w:ascii="TH SarabunPSK" w:hAnsi="TH SarabunPSK" w:cs="TH SarabunPSK"/>
          <w:sz w:val="24"/>
          <w:szCs w:val="24"/>
          <w:cs/>
        </w:rPr>
        <w:t>สาขาวิชา</w:t>
      </w:r>
      <w:r w:rsidR="001F2576">
        <w:rPr>
          <w:rFonts w:ascii="TH SarabunPSK" w:hAnsi="TH SarabunPSK" w:cs="TH SarabunPSK" w:hint="cs"/>
          <w:sz w:val="24"/>
          <w:szCs w:val="24"/>
          <w:cs/>
        </w:rPr>
        <w:t>การจัดการสังคมและวัฒนธรรม</w:t>
      </w:r>
      <w:r w:rsidR="001F2576" w:rsidRPr="00AB020F">
        <w:rPr>
          <w:rFonts w:ascii="TH SarabunPSK" w:hAnsi="TH SarabunPSK" w:cs="TH SarabunPSK"/>
          <w:sz w:val="24"/>
          <w:szCs w:val="24"/>
          <w:cs/>
        </w:rPr>
        <w:t xml:space="preserve"> </w:t>
      </w:r>
      <w:r w:rsidR="001F2576">
        <w:rPr>
          <w:rFonts w:ascii="TH SarabunPSK" w:hAnsi="TH SarabunPSK" w:cs="TH SarabunPSK" w:hint="cs"/>
          <w:sz w:val="24"/>
          <w:szCs w:val="24"/>
          <w:cs/>
        </w:rPr>
        <w:t>มหาวิทยาลัยราชภัฏสวนสุนันทา</w:t>
      </w:r>
      <w:r w:rsidR="001F2576" w:rsidRPr="00AB020F">
        <w:rPr>
          <w:rFonts w:ascii="TH SarabunPSK" w:hAnsi="TH SarabunPSK" w:cs="TH SarabunPSK"/>
          <w:sz w:val="24"/>
          <w:szCs w:val="24"/>
        </w:rPr>
        <w:t xml:space="preserve">, </w:t>
      </w:r>
      <w:r w:rsidR="001F2576">
        <w:rPr>
          <w:rFonts w:ascii="TH SarabunPSK" w:hAnsi="TH SarabunPSK" w:cs="TH SarabunPSK"/>
          <w:sz w:val="24"/>
          <w:szCs w:val="24"/>
        </w:rPr>
        <w:t>0886310364</w:t>
      </w:r>
    </w:p>
    <w:p w14:paraId="0AB1A554" w14:textId="77777777" w:rsidR="001F2576" w:rsidRPr="00AB020F" w:rsidRDefault="00BB5CFF" w:rsidP="00CC6BF3">
      <w:pPr>
        <w:pStyle w:val="NoSpacing"/>
        <w:spacing w:line="324" w:lineRule="auto"/>
        <w:jc w:val="center"/>
        <w:rPr>
          <w:rFonts w:ascii="TH SarabunPSK" w:hAnsi="TH SarabunPSK" w:cs="TH SarabunPSK"/>
          <w:b/>
          <w:bCs/>
          <w:sz w:val="24"/>
          <w:szCs w:val="24"/>
        </w:rPr>
      </w:pPr>
      <w:r>
        <w:rPr>
          <w:rFonts w:ascii="TH SarabunPSK" w:hAnsi="TH SarabunPSK" w:cs="TH SarabunPSK"/>
          <w:sz w:val="24"/>
          <w:szCs w:val="24"/>
          <w:vertAlign w:val="superscript"/>
        </w:rPr>
        <w:t>4</w:t>
      </w:r>
      <w:r w:rsidR="001F2576">
        <w:rPr>
          <w:rFonts w:ascii="TH SarabunPSK" w:hAnsi="TH SarabunPSK" w:cs="TH SarabunPSK" w:hint="cs"/>
          <w:sz w:val="24"/>
          <w:szCs w:val="24"/>
          <w:cs/>
        </w:rPr>
        <w:t>กลุ่ม</w:t>
      </w:r>
      <w:r w:rsidR="001F2576" w:rsidRPr="00AB020F">
        <w:rPr>
          <w:rFonts w:ascii="TH SarabunPSK" w:hAnsi="TH SarabunPSK" w:cs="TH SarabunPSK"/>
          <w:sz w:val="24"/>
          <w:szCs w:val="24"/>
          <w:cs/>
        </w:rPr>
        <w:t>สาขาวิชา</w:t>
      </w:r>
      <w:r w:rsidR="001F2576">
        <w:rPr>
          <w:rFonts w:ascii="TH SarabunPSK" w:hAnsi="TH SarabunPSK" w:cs="TH SarabunPSK" w:hint="cs"/>
          <w:sz w:val="24"/>
          <w:szCs w:val="24"/>
          <w:cs/>
        </w:rPr>
        <w:t>การจัดการสังคมและวัฒนธรรม</w:t>
      </w:r>
      <w:r w:rsidR="001F2576" w:rsidRPr="00AB020F">
        <w:rPr>
          <w:rFonts w:ascii="TH SarabunPSK" w:hAnsi="TH SarabunPSK" w:cs="TH SarabunPSK"/>
          <w:sz w:val="24"/>
          <w:szCs w:val="24"/>
          <w:cs/>
        </w:rPr>
        <w:t xml:space="preserve"> </w:t>
      </w:r>
      <w:r w:rsidR="001F2576">
        <w:rPr>
          <w:rFonts w:ascii="TH SarabunPSK" w:hAnsi="TH SarabunPSK" w:cs="TH SarabunPSK" w:hint="cs"/>
          <w:sz w:val="24"/>
          <w:szCs w:val="24"/>
          <w:cs/>
        </w:rPr>
        <w:t>มหาวิทยาลัยราชภัฏสวนสุนันทา</w:t>
      </w:r>
      <w:r w:rsidR="001F2576" w:rsidRPr="00AB020F">
        <w:rPr>
          <w:rFonts w:ascii="TH SarabunPSK" w:hAnsi="TH SarabunPSK" w:cs="TH SarabunPSK"/>
          <w:sz w:val="24"/>
          <w:szCs w:val="24"/>
        </w:rPr>
        <w:t xml:space="preserve">, </w:t>
      </w:r>
      <w:r w:rsidR="001F2576">
        <w:rPr>
          <w:rFonts w:ascii="TH SarabunPSK" w:hAnsi="TH SarabunPSK" w:cs="TH SarabunPSK"/>
          <w:sz w:val="24"/>
          <w:szCs w:val="24"/>
        </w:rPr>
        <w:t>0944192223</w:t>
      </w:r>
    </w:p>
    <w:p w14:paraId="279D16A0" w14:textId="0E62D0E6" w:rsidR="004430E2" w:rsidRPr="009E594D" w:rsidRDefault="004430E2" w:rsidP="00CC6BF3">
      <w:pPr>
        <w:pStyle w:val="NoSpacing"/>
        <w:spacing w:line="324" w:lineRule="auto"/>
        <w:jc w:val="center"/>
        <w:rPr>
          <w:rFonts w:ascii="TH SarabunPSK" w:hAnsi="TH SarabunPSK" w:cs="TH SarabunPSK"/>
          <w:b/>
          <w:bCs/>
          <w:sz w:val="24"/>
          <w:szCs w:val="24"/>
        </w:rPr>
      </w:pPr>
      <w:r w:rsidRPr="009E594D">
        <w:rPr>
          <w:rFonts w:ascii="TH SarabunPSK" w:hAnsi="TH SarabunPSK" w:cs="TH SarabunPSK"/>
          <w:sz w:val="24"/>
          <w:szCs w:val="24"/>
          <w:vertAlign w:val="superscript"/>
        </w:rPr>
        <w:t>1</w:t>
      </w:r>
      <w:r w:rsidRPr="009E594D">
        <w:rPr>
          <w:rFonts w:ascii="TH SarabunPSK" w:hAnsi="TH SarabunPSK" w:cs="TH SarabunPSK"/>
          <w:sz w:val="24"/>
          <w:szCs w:val="24"/>
        </w:rPr>
        <w:t>flooknakub12@gmail.com</w:t>
      </w:r>
    </w:p>
    <w:p w14:paraId="4D6EF7B7" w14:textId="500FEF79" w:rsidR="00166A87" w:rsidRDefault="004430E2" w:rsidP="00CC6BF3">
      <w:pPr>
        <w:pStyle w:val="NoSpacing"/>
        <w:spacing w:line="324" w:lineRule="auto"/>
        <w:jc w:val="center"/>
        <w:rPr>
          <w:rFonts w:ascii="TH SarabunPSK" w:hAnsi="TH SarabunPSK" w:cs="TH SarabunPSK"/>
          <w:sz w:val="24"/>
          <w:szCs w:val="24"/>
        </w:rPr>
      </w:pPr>
      <w:r w:rsidRPr="009E594D">
        <w:rPr>
          <w:rFonts w:ascii="TH SarabunPSK" w:hAnsi="TH SarabunPSK" w:cs="TH SarabunPSK"/>
          <w:sz w:val="24"/>
          <w:szCs w:val="24"/>
          <w:vertAlign w:val="superscript"/>
        </w:rPr>
        <w:t>2</w:t>
      </w:r>
      <w:r w:rsidRPr="009E594D">
        <w:rPr>
          <w:rFonts w:ascii="TH SarabunPSK" w:hAnsi="TH SarabunPSK" w:cs="TH SarabunPSK"/>
          <w:sz w:val="24"/>
          <w:szCs w:val="24"/>
        </w:rPr>
        <w:t>vilasinee.ji@ssru.ac.th</w:t>
      </w:r>
    </w:p>
    <w:p w14:paraId="1AD2F626" w14:textId="3FC65542" w:rsidR="006824F1" w:rsidRDefault="004430E2" w:rsidP="00CC6BF3">
      <w:pPr>
        <w:pStyle w:val="NoSpacing"/>
        <w:spacing w:line="324" w:lineRule="auto"/>
        <w:jc w:val="center"/>
        <w:rPr>
          <w:rFonts w:ascii="TH SarabunPSK" w:hAnsi="TH SarabunPSK" w:cs="TH SarabunPSK"/>
          <w:sz w:val="24"/>
          <w:szCs w:val="24"/>
          <w:vertAlign w:val="superscript"/>
        </w:rPr>
      </w:pPr>
      <w:r>
        <w:rPr>
          <w:vertAlign w:val="superscript"/>
        </w:rPr>
        <w:t>3</w:t>
      </w:r>
      <w:r w:rsidRPr="009E594D">
        <w:rPr>
          <w:rFonts w:ascii="TH SarabunPSK" w:hAnsi="TH SarabunPSK" w:cs="TH SarabunPSK"/>
          <w:sz w:val="24"/>
          <w:szCs w:val="24"/>
        </w:rPr>
        <w:t>siriman.wa@ssru.ac.th</w:t>
      </w:r>
    </w:p>
    <w:p w14:paraId="3B9F359A" w14:textId="2BB11309" w:rsidR="00DC491B" w:rsidRPr="004430E2" w:rsidRDefault="004430E2" w:rsidP="00CC6BF3">
      <w:pPr>
        <w:pStyle w:val="NoSpacing"/>
        <w:spacing w:line="324" w:lineRule="auto"/>
        <w:jc w:val="center"/>
        <w:rPr>
          <w:rFonts w:ascii="TH SarabunPSK" w:hAnsi="TH SarabunPSK" w:cs="TH SarabunPSK"/>
          <w:sz w:val="24"/>
          <w:szCs w:val="24"/>
        </w:rPr>
      </w:pPr>
      <w:r>
        <w:rPr>
          <w:rFonts w:ascii="TH SarabunPSK" w:hAnsi="TH SarabunPSK" w:cs="TH SarabunPSK"/>
          <w:sz w:val="24"/>
          <w:szCs w:val="24"/>
          <w:vertAlign w:val="superscript"/>
        </w:rPr>
        <w:t>4</w:t>
      </w:r>
      <w:r w:rsidR="00ED177E">
        <w:rPr>
          <w:rFonts w:ascii="TH SarabunPSK" w:hAnsi="TH SarabunPSK" w:cs="TH SarabunPSK"/>
          <w:sz w:val="24"/>
          <w:szCs w:val="24"/>
        </w:rPr>
        <w:t>suwannarit</w:t>
      </w:r>
      <w:r w:rsidR="00E01F1B">
        <w:rPr>
          <w:rFonts w:ascii="TH SarabunPSK" w:hAnsi="TH SarabunPSK" w:cs="TH SarabunPSK"/>
          <w:sz w:val="24"/>
          <w:szCs w:val="24"/>
        </w:rPr>
        <w:t>.wo@ssru.ac.th</w:t>
      </w:r>
    </w:p>
    <w:p w14:paraId="3521F721" w14:textId="77777777" w:rsidR="00480B1C" w:rsidRPr="00F177BB" w:rsidRDefault="00480B1C" w:rsidP="006E08C9">
      <w:pPr>
        <w:pStyle w:val="NoSpacing"/>
        <w:spacing w:before="240" w:line="26" w:lineRule="atLeast"/>
        <w:jc w:val="thaiDistribute"/>
        <w:rPr>
          <w:rFonts w:ascii="TH SarabunPSK" w:hAnsi="TH SarabunPSK" w:cs="TH SarabunPSK"/>
          <w:b/>
          <w:bCs/>
          <w:sz w:val="28"/>
        </w:rPr>
      </w:pPr>
    </w:p>
    <w:p w14:paraId="73128A0C" w14:textId="77777777" w:rsidR="00324FFB" w:rsidRPr="00F177BB" w:rsidRDefault="00324FFB" w:rsidP="006E08C9">
      <w:pPr>
        <w:pStyle w:val="NoSpacing"/>
        <w:spacing w:line="312" w:lineRule="auto"/>
        <w:jc w:val="center"/>
        <w:rPr>
          <w:rFonts w:ascii="TH SarabunPSK" w:hAnsi="TH SarabunPSK" w:cs="TH SarabunPSK"/>
          <w:b/>
          <w:bCs/>
          <w:sz w:val="32"/>
          <w:szCs w:val="32"/>
        </w:rPr>
      </w:pPr>
      <w:r w:rsidRPr="00F177BB">
        <w:rPr>
          <w:rFonts w:ascii="TH SarabunPSK" w:hAnsi="TH SarabunPSK" w:cs="TH SarabunPSK"/>
          <w:b/>
          <w:bCs/>
          <w:sz w:val="32"/>
          <w:szCs w:val="32"/>
          <w:cs/>
        </w:rPr>
        <w:t>บทคัดย่อ</w:t>
      </w:r>
    </w:p>
    <w:p w14:paraId="65352EC9" w14:textId="77777777" w:rsidR="00BC586D" w:rsidRDefault="00C86A07" w:rsidP="006E08C9">
      <w:pPr>
        <w:spacing w:line="324" w:lineRule="auto"/>
        <w:ind w:firstLine="720"/>
        <w:jc w:val="thaiDistribute"/>
        <w:rPr>
          <w:rFonts w:ascii="TH SarabunPSK" w:hAnsi="TH SarabunPSK" w:cs="TH SarabunPSK"/>
          <w:sz w:val="32"/>
          <w:szCs w:val="32"/>
        </w:rPr>
      </w:pPr>
      <w:r w:rsidRPr="00C86A07">
        <w:rPr>
          <w:rFonts w:ascii="TH SarabunPSK" w:hAnsi="TH SarabunPSK" w:cs="TH SarabunPSK"/>
          <w:sz w:val="32"/>
          <w:szCs w:val="32"/>
          <w:cs/>
        </w:rPr>
        <w:t xml:space="preserve">งานวิจัยเรื่องการเชื่อมโยงองค์ความรู้ภูมิปัญญาของชาวไทยเชื้อสายจีนจากจารีตนิยมสู่ความเป็นสมัยใหม่ </w:t>
      </w:r>
      <w:r w:rsidRPr="00C86A07">
        <w:rPr>
          <w:rFonts w:ascii="TH SarabunPSK" w:hAnsi="TH SarabunPSK" w:cs="TH SarabunPSK"/>
          <w:sz w:val="32"/>
          <w:szCs w:val="32"/>
        </w:rPr>
        <w:t xml:space="preserve">: </w:t>
      </w:r>
      <w:r w:rsidRPr="00C86A07">
        <w:rPr>
          <w:rFonts w:ascii="TH SarabunPSK" w:hAnsi="TH SarabunPSK" w:cs="TH SarabunPSK"/>
          <w:sz w:val="32"/>
          <w:szCs w:val="32"/>
          <w:cs/>
        </w:rPr>
        <w:t>กรณีศึกษาการประกอบอาชีพการผลิตเครื่องกระดาษในพิธีกงเต็ก</w:t>
      </w:r>
      <w:r w:rsidRPr="00C86A07">
        <w:rPr>
          <w:rFonts w:ascii="TH SarabunPSK" w:hAnsi="TH SarabunPSK" w:cs="TH SarabunPSK"/>
          <w:sz w:val="32"/>
          <w:szCs w:val="32"/>
        </w:rPr>
        <w:t xml:space="preserve"> </w:t>
      </w:r>
      <w:r w:rsidRPr="00C86A07">
        <w:rPr>
          <w:rFonts w:ascii="TH SarabunPSK" w:hAnsi="TH SarabunPSK" w:cs="TH SarabunPSK"/>
          <w:sz w:val="32"/>
          <w:szCs w:val="32"/>
          <w:cs/>
        </w:rPr>
        <w:t xml:space="preserve">มีวัตถุประสงค์ในการศึกษา </w:t>
      </w:r>
      <w:r w:rsidR="00F41A7C">
        <w:rPr>
          <w:rFonts w:ascii="TH SarabunPSK" w:hAnsi="TH SarabunPSK" w:cs="TH SarabunPSK"/>
          <w:sz w:val="32"/>
          <w:szCs w:val="32"/>
        </w:rPr>
        <w:t xml:space="preserve">     </w:t>
      </w:r>
      <w:r w:rsidRPr="00C86A07">
        <w:rPr>
          <w:rFonts w:ascii="TH SarabunPSK" w:hAnsi="TH SarabunPSK" w:cs="TH SarabunPSK"/>
          <w:sz w:val="32"/>
          <w:szCs w:val="32"/>
          <w:cs/>
        </w:rPr>
        <w:t xml:space="preserve">1) เพื่อศึกษาองค์ความรู้ภูมิปัญญาเครื่องกระดาษของชาวไทยเชื้อสายจีนจากจารีตนิยมสู่ความเป็นสมัยใหม่ </w:t>
      </w:r>
      <w:r w:rsidR="000C5B46">
        <w:rPr>
          <w:rFonts w:ascii="TH SarabunPSK" w:hAnsi="TH SarabunPSK" w:cs="TH SarabunPSK"/>
          <w:sz w:val="32"/>
          <w:szCs w:val="32"/>
        </w:rPr>
        <w:t xml:space="preserve"> </w:t>
      </w:r>
      <w:r w:rsidRPr="00C86A07">
        <w:rPr>
          <w:rFonts w:ascii="TH SarabunPSK" w:hAnsi="TH SarabunPSK" w:cs="TH SarabunPSK"/>
          <w:sz w:val="32"/>
          <w:szCs w:val="32"/>
          <w:cs/>
        </w:rPr>
        <w:t>2) เพื่อพัฒนารูปแบบของเครื่องกระดาษที่ใช้ในพิธีกงเต็ก</w:t>
      </w:r>
      <w:r w:rsidR="00BC586D">
        <w:rPr>
          <w:rFonts w:ascii="TH SarabunPSK" w:hAnsi="TH SarabunPSK" w:cs="TH SarabunPSK" w:hint="cs"/>
          <w:sz w:val="32"/>
          <w:szCs w:val="32"/>
          <w:cs/>
        </w:rPr>
        <w:t>ให้</w:t>
      </w:r>
      <w:r w:rsidRPr="00C86A07">
        <w:rPr>
          <w:rFonts w:ascii="TH SarabunPSK" w:hAnsi="TH SarabunPSK" w:cs="TH SarabunPSK"/>
          <w:sz w:val="32"/>
          <w:szCs w:val="32"/>
          <w:cs/>
        </w:rPr>
        <w:t xml:space="preserve">มีความสอดคล้องกับภาวะปัจจุบัน การศึกษาเรื่องนี้ใช้ระเบียบวิธีวิจัยเชิงคุณภาพ </w:t>
      </w:r>
    </w:p>
    <w:p w14:paraId="34788565" w14:textId="438C0194" w:rsidR="00C86A07" w:rsidRPr="00C86A07" w:rsidRDefault="00C86A07" w:rsidP="006E08C9">
      <w:pPr>
        <w:spacing w:before="240" w:line="324" w:lineRule="auto"/>
        <w:ind w:firstLine="720"/>
        <w:jc w:val="thaiDistribute"/>
        <w:rPr>
          <w:rFonts w:ascii="TH SarabunPSK" w:hAnsi="TH SarabunPSK" w:cs="TH SarabunPSK"/>
          <w:sz w:val="32"/>
          <w:szCs w:val="32"/>
        </w:rPr>
      </w:pPr>
      <w:r w:rsidRPr="00C86A07">
        <w:rPr>
          <w:rFonts w:ascii="TH SarabunPSK" w:hAnsi="TH SarabunPSK" w:cs="TH SarabunPSK"/>
          <w:sz w:val="32"/>
          <w:szCs w:val="32"/>
          <w:cs/>
        </w:rPr>
        <w:t>ผลการศึกษาพบว่าองค์ความรู้ภูมิปัญญา</w:t>
      </w:r>
      <w:r w:rsidR="00796F6D">
        <w:rPr>
          <w:rFonts w:ascii="TH SarabunPSK" w:hAnsi="TH SarabunPSK" w:cs="TH SarabunPSK" w:hint="cs"/>
          <w:sz w:val="32"/>
          <w:szCs w:val="32"/>
          <w:cs/>
        </w:rPr>
        <w:t>ของ</w:t>
      </w:r>
      <w:r w:rsidRPr="00C86A07">
        <w:rPr>
          <w:rFonts w:ascii="TH SarabunPSK" w:hAnsi="TH SarabunPSK" w:cs="TH SarabunPSK"/>
          <w:sz w:val="32"/>
          <w:szCs w:val="32"/>
          <w:cs/>
        </w:rPr>
        <w:t>ชาวไทยเชื้อสายจีนยังคงปรากฏ</w:t>
      </w:r>
      <w:r w:rsidR="00796F6D">
        <w:rPr>
          <w:rFonts w:ascii="TH SarabunPSK" w:hAnsi="TH SarabunPSK" w:cs="TH SarabunPSK" w:hint="cs"/>
          <w:sz w:val="32"/>
          <w:szCs w:val="32"/>
          <w:cs/>
        </w:rPr>
        <w:t>ใน</w:t>
      </w:r>
      <w:r w:rsidRPr="00C86A07">
        <w:rPr>
          <w:rFonts w:ascii="TH SarabunPSK" w:hAnsi="TH SarabunPSK" w:cs="TH SarabunPSK"/>
          <w:sz w:val="32"/>
          <w:szCs w:val="32"/>
          <w:cs/>
        </w:rPr>
        <w:t>ยุคจารีตนิยม</w:t>
      </w:r>
      <w:r w:rsidR="00796F6D">
        <w:rPr>
          <w:rFonts w:ascii="TH SarabunPSK" w:hAnsi="TH SarabunPSK" w:cs="TH SarabunPSK" w:hint="cs"/>
          <w:sz w:val="32"/>
          <w:szCs w:val="32"/>
          <w:cs/>
        </w:rPr>
        <w:t xml:space="preserve">            </w:t>
      </w:r>
      <w:r w:rsidRPr="00C86A07">
        <w:rPr>
          <w:rFonts w:ascii="TH SarabunPSK" w:hAnsi="TH SarabunPSK" w:cs="TH SarabunPSK"/>
          <w:sz w:val="32"/>
          <w:szCs w:val="32"/>
          <w:cs/>
        </w:rPr>
        <w:t>ที่สอดคล้องกับพิธีกงเต็ก โดยใช้หลักการแสดงความกตัญญูกตเวทีแก่ผู้เสียชีวิต ความเชื่อในหลักคุณความดี หากได้ปฏิบัติจะส่งผลดีให้กับลูกหลานด้านความร่ำรวย เครื่องกระดาษที่ใช้ในพิธีมีรูปแบบหลักในการสร้างบ้านจำลองที่สวยงามให้กับผู้เสียชีวิตพร้อมเครื่องใช้ที่จำเป็นของโลกยุคปัจจุบัน การจัดเครื่องกระดาษเป็น</w:t>
      </w:r>
      <w:r w:rsidR="00933AFB">
        <w:rPr>
          <w:rFonts w:ascii="TH SarabunPSK" w:hAnsi="TH SarabunPSK" w:cs="TH SarabunPSK" w:hint="cs"/>
          <w:sz w:val="32"/>
          <w:szCs w:val="32"/>
          <w:cs/>
        </w:rPr>
        <w:t xml:space="preserve"> </w:t>
      </w:r>
      <w:r w:rsidRPr="00C86A07">
        <w:rPr>
          <w:rFonts w:ascii="TH SarabunPSK" w:hAnsi="TH SarabunPSK" w:cs="TH SarabunPSK"/>
          <w:sz w:val="32"/>
          <w:szCs w:val="32"/>
          <w:cs/>
        </w:rPr>
        <w:t>การจัดการเชิงธุรกิจสินค้าทางวัฒนธรรมซึ่งจัดทำตามความต้องการของลูกค้า ปัจจัยที่ส่งผลให้งาน</w:t>
      </w:r>
      <w:r w:rsidR="00933AFB">
        <w:rPr>
          <w:rFonts w:ascii="TH SarabunPSK" w:hAnsi="TH SarabunPSK" w:cs="TH SarabunPSK" w:hint="cs"/>
          <w:sz w:val="32"/>
          <w:szCs w:val="32"/>
          <w:cs/>
        </w:rPr>
        <w:t xml:space="preserve">          </w:t>
      </w:r>
      <w:r w:rsidRPr="00C86A07">
        <w:rPr>
          <w:rFonts w:ascii="TH SarabunPSK" w:hAnsi="TH SarabunPSK" w:cs="TH SarabunPSK"/>
          <w:sz w:val="32"/>
          <w:szCs w:val="32"/>
          <w:cs/>
        </w:rPr>
        <w:t>เครื่องกระดาษสวยงามขึ้นอยู่กับจำนวนเงินที่สั่งซื้อ</w:t>
      </w:r>
      <w:r w:rsidR="00933AFB">
        <w:rPr>
          <w:rFonts w:ascii="TH SarabunPSK" w:hAnsi="TH SarabunPSK" w:cs="TH SarabunPSK" w:hint="cs"/>
          <w:sz w:val="32"/>
          <w:szCs w:val="32"/>
          <w:cs/>
        </w:rPr>
        <w:t xml:space="preserve"> </w:t>
      </w:r>
      <w:r w:rsidRPr="00C86A07">
        <w:rPr>
          <w:rFonts w:ascii="TH SarabunPSK" w:hAnsi="TH SarabunPSK" w:cs="TH SarabunPSK"/>
          <w:sz w:val="32"/>
          <w:szCs w:val="32"/>
          <w:cs/>
        </w:rPr>
        <w:t>สำหรับผู้ผลิตยังคงยึดองค์ความรู้ภูมิปัญญาดั้งเดิม</w:t>
      </w:r>
      <w:r w:rsidR="00933AFB">
        <w:rPr>
          <w:rFonts w:ascii="TH SarabunPSK" w:hAnsi="TH SarabunPSK" w:cs="TH SarabunPSK" w:hint="cs"/>
          <w:sz w:val="32"/>
          <w:szCs w:val="32"/>
          <w:cs/>
        </w:rPr>
        <w:t>ใน     การ</w:t>
      </w:r>
      <w:r w:rsidRPr="00C86A07">
        <w:rPr>
          <w:rFonts w:ascii="TH SarabunPSK" w:hAnsi="TH SarabunPSK" w:cs="TH SarabunPSK"/>
          <w:sz w:val="32"/>
          <w:szCs w:val="32"/>
          <w:cs/>
        </w:rPr>
        <w:t>ดำเนินการ โดยกลุ่มด้านเชื้อสายจีนที่มีการประกอบการธุรกิจครอบครัว</w:t>
      </w:r>
    </w:p>
    <w:p w14:paraId="2D6FD655" w14:textId="77777777" w:rsidR="00324FFB" w:rsidRPr="00F177BB" w:rsidRDefault="00324FFB" w:rsidP="006E08C9">
      <w:pPr>
        <w:pStyle w:val="NoSpacing"/>
        <w:spacing w:before="240" w:after="240" w:line="26" w:lineRule="atLeast"/>
        <w:ind w:firstLine="567"/>
        <w:jc w:val="thaiDistribute"/>
        <w:rPr>
          <w:rFonts w:ascii="TH SarabunPSK" w:hAnsi="TH SarabunPSK" w:cs="TH SarabunPSK"/>
          <w:sz w:val="32"/>
          <w:szCs w:val="32"/>
        </w:rPr>
      </w:pPr>
    </w:p>
    <w:p w14:paraId="367E4489" w14:textId="6CAD024A" w:rsidR="00324FFB" w:rsidRPr="00F177BB" w:rsidRDefault="00324FFB" w:rsidP="00324FFB">
      <w:pPr>
        <w:pStyle w:val="NoSpacing"/>
        <w:jc w:val="thaiDistribute"/>
        <w:rPr>
          <w:rFonts w:ascii="TH SarabunPSK" w:hAnsi="TH SarabunPSK" w:cs="TH SarabunPSK"/>
          <w:b/>
          <w:bCs/>
          <w:sz w:val="32"/>
          <w:szCs w:val="32"/>
        </w:rPr>
      </w:pPr>
      <w:r w:rsidRPr="00F177BB">
        <w:rPr>
          <w:rFonts w:ascii="TH SarabunPSK" w:hAnsi="TH SarabunPSK" w:cs="TH SarabunPSK"/>
          <w:b/>
          <w:bCs/>
          <w:sz w:val="32"/>
          <w:szCs w:val="32"/>
          <w:cs/>
        </w:rPr>
        <w:t>คำสำคัญ</w:t>
      </w:r>
      <w:r w:rsidRPr="00F177BB">
        <w:rPr>
          <w:rFonts w:ascii="TH SarabunPSK" w:hAnsi="TH SarabunPSK" w:cs="TH SarabunPSK"/>
          <w:b/>
          <w:bCs/>
          <w:sz w:val="32"/>
          <w:szCs w:val="32"/>
        </w:rPr>
        <w:t xml:space="preserve"> :</w:t>
      </w:r>
      <w:r w:rsidRPr="00F177BB">
        <w:rPr>
          <w:rFonts w:ascii="TH SarabunPSK" w:hAnsi="TH SarabunPSK" w:cs="TH SarabunPSK"/>
          <w:sz w:val="32"/>
          <w:szCs w:val="32"/>
        </w:rPr>
        <w:t xml:space="preserve"> </w:t>
      </w:r>
      <w:r w:rsidR="002D1F5D" w:rsidRPr="002D1F5D">
        <w:rPr>
          <w:rFonts w:ascii="TH SarabunPSK" w:hAnsi="TH SarabunPSK" w:cs="TH SarabunPSK"/>
          <w:sz w:val="24"/>
          <w:szCs w:val="32"/>
          <w:cs/>
        </w:rPr>
        <w:t>องค์ความรู้ภูมิปัญญาของชาวไทยเชื้อสายจีน, เครื่องกระดาษในพิธีกงเต็ก</w:t>
      </w:r>
    </w:p>
    <w:p w14:paraId="25180474" w14:textId="77777777" w:rsidR="00324FFB" w:rsidRPr="00F177BB" w:rsidRDefault="00324FFB" w:rsidP="00324FFB">
      <w:pPr>
        <w:pStyle w:val="NoSpacing"/>
        <w:jc w:val="thaiDistribute"/>
        <w:rPr>
          <w:rFonts w:ascii="TH SarabunPSK" w:hAnsi="TH SarabunPSK" w:cs="TH SarabunPSK"/>
          <w:b/>
          <w:bCs/>
          <w:sz w:val="32"/>
          <w:szCs w:val="32"/>
        </w:rPr>
      </w:pPr>
    </w:p>
    <w:p w14:paraId="2F05234E" w14:textId="5DBB3810" w:rsidR="006E08C9" w:rsidRDefault="006E08C9" w:rsidP="00324FFB">
      <w:pPr>
        <w:pStyle w:val="NoSpacing"/>
        <w:jc w:val="thaiDistribute"/>
        <w:rPr>
          <w:rFonts w:ascii="TH SarabunPSK" w:hAnsi="TH SarabunPSK" w:cs="TH SarabunPSK"/>
          <w:b/>
          <w:bCs/>
          <w:sz w:val="32"/>
          <w:szCs w:val="32"/>
        </w:rPr>
      </w:pPr>
    </w:p>
    <w:p w14:paraId="28FB7F13" w14:textId="76638BD8" w:rsidR="00352D2C" w:rsidRPr="00352D2C" w:rsidRDefault="00352D2C" w:rsidP="00352D2C">
      <w:pPr>
        <w:jc w:val="center"/>
        <w:rPr>
          <w:rFonts w:ascii="TH SarabunPSK" w:hAnsi="TH SarabunPSK" w:cs="TH SarabunPSK"/>
          <w:b/>
          <w:bCs/>
          <w:sz w:val="40"/>
          <w:szCs w:val="40"/>
        </w:rPr>
      </w:pPr>
      <w:r w:rsidRPr="00352D2C">
        <w:rPr>
          <w:rFonts w:ascii="TH SarabunPSK" w:hAnsi="TH SarabunPSK" w:cs="TH SarabunPSK"/>
          <w:b/>
          <w:bCs/>
          <w:sz w:val="40"/>
          <w:szCs w:val="40"/>
        </w:rPr>
        <w:lastRenderedPageBreak/>
        <w:t xml:space="preserve">The Connection of Local Knowledge of Chinese People for Conservatism toward </w:t>
      </w:r>
      <w:proofErr w:type="gramStart"/>
      <w:r w:rsidRPr="00352D2C">
        <w:rPr>
          <w:rFonts w:ascii="TH SarabunPSK" w:hAnsi="TH SarabunPSK" w:cs="TH SarabunPSK"/>
          <w:b/>
          <w:bCs/>
          <w:sz w:val="40"/>
          <w:szCs w:val="40"/>
        </w:rPr>
        <w:t>Modernization :</w:t>
      </w:r>
      <w:proofErr w:type="gramEnd"/>
      <w:r w:rsidRPr="00352D2C">
        <w:rPr>
          <w:rFonts w:ascii="TH SarabunPSK" w:hAnsi="TH SarabunPSK" w:cs="TH SarabunPSK"/>
          <w:b/>
          <w:bCs/>
          <w:sz w:val="40"/>
          <w:szCs w:val="40"/>
        </w:rPr>
        <w:t xml:space="preserve"> A Cas</w:t>
      </w:r>
      <w:r w:rsidR="009E46D0">
        <w:rPr>
          <w:rFonts w:ascii="TH SarabunPSK" w:hAnsi="TH SarabunPSK" w:cs="TH SarabunPSK"/>
          <w:b/>
          <w:bCs/>
          <w:sz w:val="40"/>
          <w:szCs w:val="40"/>
        </w:rPr>
        <w:t>e</w:t>
      </w:r>
      <w:r w:rsidRPr="00352D2C">
        <w:rPr>
          <w:rFonts w:ascii="TH SarabunPSK" w:hAnsi="TH SarabunPSK" w:cs="TH SarabunPSK"/>
          <w:b/>
          <w:bCs/>
          <w:sz w:val="40"/>
          <w:szCs w:val="40"/>
        </w:rPr>
        <w:t xml:space="preserve"> Study of the Career of Paperwork in a Chinese Funeral Ceremony</w:t>
      </w:r>
    </w:p>
    <w:p w14:paraId="11ACB9EF" w14:textId="5EBB9174" w:rsidR="00480B1C" w:rsidRPr="00D076DD" w:rsidRDefault="00CF2735" w:rsidP="006E08C9">
      <w:pPr>
        <w:pStyle w:val="NoSpacing"/>
        <w:spacing w:line="324" w:lineRule="auto"/>
        <w:jc w:val="center"/>
        <w:rPr>
          <w:rFonts w:ascii="TH SarabunPSK" w:hAnsi="TH SarabunPSK" w:cs="TH SarabunPSK"/>
          <w:sz w:val="44"/>
          <w:szCs w:val="44"/>
          <w:vertAlign w:val="superscript"/>
        </w:rPr>
      </w:pPr>
      <w:proofErr w:type="spellStart"/>
      <w:r w:rsidRPr="00D076DD">
        <w:rPr>
          <w:rFonts w:ascii="TH SarabunPSK" w:hAnsi="TH SarabunPSK" w:cs="TH SarabunPSK"/>
          <w:sz w:val="32"/>
          <w:szCs w:val="40"/>
        </w:rPr>
        <w:t>Wasakorn</w:t>
      </w:r>
      <w:proofErr w:type="spellEnd"/>
      <w:r w:rsidRPr="00D076DD">
        <w:rPr>
          <w:rFonts w:ascii="TH SarabunPSK" w:hAnsi="TH SarabunPSK" w:cs="TH SarabunPSK"/>
          <w:sz w:val="32"/>
          <w:szCs w:val="40"/>
        </w:rPr>
        <w:t xml:space="preserve"> </w:t>
      </w:r>
      <w:proofErr w:type="spellStart"/>
      <w:r w:rsidRPr="00D076DD">
        <w:rPr>
          <w:rFonts w:ascii="TH SarabunPSK" w:hAnsi="TH SarabunPSK" w:cs="TH SarabunPSK"/>
          <w:sz w:val="32"/>
          <w:szCs w:val="40"/>
        </w:rPr>
        <w:t>Sae</w:t>
      </w:r>
      <w:proofErr w:type="spellEnd"/>
      <w:r w:rsidRPr="00D076DD">
        <w:rPr>
          <w:rFonts w:ascii="TH SarabunPSK" w:hAnsi="TH SarabunPSK" w:cs="TH SarabunPSK"/>
          <w:sz w:val="32"/>
          <w:szCs w:val="40"/>
        </w:rPr>
        <w:t>-cee</w:t>
      </w:r>
      <w:r w:rsidR="00480B1C" w:rsidRPr="00D076DD">
        <w:rPr>
          <w:rFonts w:ascii="TH SarabunPSK" w:hAnsi="TH SarabunPSK" w:cs="TH SarabunPSK" w:hint="cs"/>
          <w:sz w:val="32"/>
          <w:szCs w:val="32"/>
          <w:vertAlign w:val="superscript"/>
          <w:cs/>
        </w:rPr>
        <w:t>1</w:t>
      </w:r>
      <w:r w:rsidR="00480B1C" w:rsidRPr="00D076DD">
        <w:rPr>
          <w:rFonts w:ascii="TH SarabunPSK" w:hAnsi="TH SarabunPSK" w:cs="TH SarabunPSK" w:hint="cs"/>
          <w:sz w:val="32"/>
          <w:szCs w:val="32"/>
          <w:cs/>
        </w:rPr>
        <w:t xml:space="preserve">, </w:t>
      </w:r>
      <w:proofErr w:type="spellStart"/>
      <w:r w:rsidR="00A0535E" w:rsidRPr="00D076DD">
        <w:rPr>
          <w:rFonts w:ascii="TH SarabunPSK" w:hAnsi="TH SarabunPSK" w:cs="TH SarabunPSK"/>
          <w:sz w:val="32"/>
          <w:szCs w:val="32"/>
        </w:rPr>
        <w:t>Vilasinee</w:t>
      </w:r>
      <w:proofErr w:type="spellEnd"/>
      <w:r w:rsidR="00A0535E" w:rsidRPr="00D076DD">
        <w:rPr>
          <w:rFonts w:ascii="TH SarabunPSK" w:hAnsi="TH SarabunPSK" w:cs="TH SarabunPSK"/>
          <w:sz w:val="32"/>
          <w:szCs w:val="32"/>
        </w:rPr>
        <w:t xml:space="preserve"> Jintalikhitdee</w:t>
      </w:r>
      <w:r w:rsidR="00480B1C" w:rsidRPr="00D076DD">
        <w:rPr>
          <w:rFonts w:ascii="TH SarabunPSK" w:hAnsi="TH SarabunPSK" w:cs="TH SarabunPSK"/>
          <w:sz w:val="32"/>
          <w:szCs w:val="32"/>
          <w:vertAlign w:val="superscript"/>
        </w:rPr>
        <w:t>2</w:t>
      </w:r>
      <w:r w:rsidR="00C71C6D" w:rsidRPr="00D076DD">
        <w:rPr>
          <w:rFonts w:ascii="TH SarabunPSK" w:hAnsi="TH SarabunPSK" w:cs="TH SarabunPSK"/>
          <w:sz w:val="32"/>
          <w:szCs w:val="32"/>
        </w:rPr>
        <w:t xml:space="preserve">, </w:t>
      </w:r>
      <w:proofErr w:type="spellStart"/>
      <w:r w:rsidR="00A0535E" w:rsidRPr="00D076DD">
        <w:rPr>
          <w:rFonts w:ascii="TH SarabunPSK" w:hAnsi="TH SarabunPSK" w:cs="TH SarabunPSK"/>
          <w:sz w:val="32"/>
          <w:szCs w:val="32"/>
        </w:rPr>
        <w:t>Siriman</w:t>
      </w:r>
      <w:proofErr w:type="spellEnd"/>
      <w:r w:rsidR="00A0535E" w:rsidRPr="00D076DD">
        <w:rPr>
          <w:rFonts w:ascii="TH SarabunPSK" w:hAnsi="TH SarabunPSK" w:cs="TH SarabunPSK"/>
          <w:sz w:val="32"/>
          <w:szCs w:val="32"/>
        </w:rPr>
        <w:t xml:space="preserve"> Wattana</w:t>
      </w:r>
      <w:r w:rsidR="00C71C6D" w:rsidRPr="00D076DD">
        <w:rPr>
          <w:rFonts w:ascii="TH SarabunPSK" w:hAnsi="TH SarabunPSK" w:cs="TH SarabunPSK"/>
          <w:sz w:val="32"/>
          <w:szCs w:val="40"/>
          <w:vertAlign w:val="superscript"/>
        </w:rPr>
        <w:t>3</w:t>
      </w:r>
      <w:r w:rsidR="00C71C6D" w:rsidRPr="00D076DD">
        <w:rPr>
          <w:rFonts w:ascii="TH SarabunPSK" w:hAnsi="TH SarabunPSK" w:cs="TH SarabunPSK"/>
          <w:sz w:val="32"/>
          <w:szCs w:val="40"/>
        </w:rPr>
        <w:t>,</w:t>
      </w:r>
      <w:r w:rsidR="009479A4" w:rsidRPr="00D076DD">
        <w:rPr>
          <w:rFonts w:ascii="TH SarabunPSK" w:hAnsi="TH SarabunPSK" w:cs="TH SarabunPSK"/>
          <w:sz w:val="32"/>
          <w:szCs w:val="40"/>
        </w:rPr>
        <w:t xml:space="preserve"> </w:t>
      </w:r>
      <w:proofErr w:type="spellStart"/>
      <w:r w:rsidR="00A0535E" w:rsidRPr="00D076DD">
        <w:rPr>
          <w:rFonts w:ascii="TH SarabunPSK" w:hAnsi="TH SarabunPSK" w:cs="TH SarabunPSK"/>
          <w:sz w:val="32"/>
          <w:szCs w:val="40"/>
        </w:rPr>
        <w:t>Suwanarit</w:t>
      </w:r>
      <w:proofErr w:type="spellEnd"/>
      <w:r w:rsidR="00A0535E" w:rsidRPr="00D076DD">
        <w:rPr>
          <w:rFonts w:ascii="TH SarabunPSK" w:hAnsi="TH SarabunPSK" w:cs="TH SarabunPSK"/>
          <w:sz w:val="32"/>
          <w:szCs w:val="40"/>
        </w:rPr>
        <w:t xml:space="preserve"> Wong</w:t>
      </w:r>
      <w:r w:rsidR="009E46D0">
        <w:rPr>
          <w:rFonts w:ascii="TH SarabunPSK" w:hAnsi="TH SarabunPSK" w:cs="TH SarabunPSK"/>
          <w:sz w:val="32"/>
          <w:szCs w:val="40"/>
        </w:rPr>
        <w:t>c</w:t>
      </w:r>
      <w:r w:rsidR="00A0535E" w:rsidRPr="00D076DD">
        <w:rPr>
          <w:rFonts w:ascii="TH SarabunPSK" w:hAnsi="TH SarabunPSK" w:cs="TH SarabunPSK"/>
          <w:sz w:val="32"/>
          <w:szCs w:val="40"/>
        </w:rPr>
        <w:t>haum</w:t>
      </w:r>
      <w:r w:rsidR="00CF47FC" w:rsidRPr="00D076DD">
        <w:rPr>
          <w:rFonts w:ascii="TH SarabunPSK" w:hAnsi="TH SarabunPSK" w:cs="TH SarabunPSK"/>
          <w:sz w:val="32"/>
          <w:szCs w:val="40"/>
          <w:vertAlign w:val="superscript"/>
        </w:rPr>
        <w:t>4</w:t>
      </w:r>
    </w:p>
    <w:p w14:paraId="2A65B0E9" w14:textId="16081311" w:rsidR="00A20E69" w:rsidRPr="00D076DD" w:rsidRDefault="00480B1C" w:rsidP="006E08C9">
      <w:pPr>
        <w:pStyle w:val="NoSpacing"/>
        <w:spacing w:line="324" w:lineRule="auto"/>
        <w:jc w:val="center"/>
        <w:rPr>
          <w:rFonts w:ascii="TH SarabunPSK" w:hAnsi="TH SarabunPSK" w:cs="TH SarabunPSK"/>
          <w:sz w:val="24"/>
          <w:szCs w:val="24"/>
        </w:rPr>
      </w:pPr>
      <w:r w:rsidRPr="00D076DD">
        <w:rPr>
          <w:rFonts w:ascii="TH SarabunPSK" w:hAnsi="TH SarabunPSK" w:cs="TH SarabunPSK" w:hint="cs"/>
          <w:sz w:val="24"/>
          <w:szCs w:val="24"/>
          <w:vertAlign w:val="superscript"/>
          <w:cs/>
        </w:rPr>
        <w:t>1</w:t>
      </w:r>
      <w:r w:rsidR="0035568C" w:rsidRPr="00D076DD">
        <w:rPr>
          <w:rFonts w:ascii="TH SarabunPSK" w:hAnsi="TH SarabunPSK" w:cs="TH SarabunPSK"/>
          <w:sz w:val="24"/>
          <w:szCs w:val="24"/>
        </w:rPr>
        <w:t xml:space="preserve">Social and Cultural Management Program </w:t>
      </w:r>
      <w:proofErr w:type="spellStart"/>
      <w:r w:rsidR="0035568C" w:rsidRPr="00D076DD">
        <w:rPr>
          <w:rFonts w:ascii="TH SarabunPSK" w:hAnsi="TH SarabunPSK" w:cs="TH SarabunPSK"/>
          <w:sz w:val="24"/>
          <w:szCs w:val="24"/>
        </w:rPr>
        <w:t>Suan</w:t>
      </w:r>
      <w:proofErr w:type="spellEnd"/>
      <w:r w:rsidR="0035568C" w:rsidRPr="00D076DD">
        <w:rPr>
          <w:rFonts w:ascii="TH SarabunPSK" w:hAnsi="TH SarabunPSK" w:cs="TH SarabunPSK"/>
          <w:sz w:val="24"/>
          <w:szCs w:val="24"/>
        </w:rPr>
        <w:t xml:space="preserve"> </w:t>
      </w:r>
      <w:proofErr w:type="spellStart"/>
      <w:r w:rsidR="0035568C" w:rsidRPr="00D076DD">
        <w:rPr>
          <w:rFonts w:ascii="TH SarabunPSK" w:hAnsi="TH SarabunPSK" w:cs="TH SarabunPSK"/>
          <w:sz w:val="24"/>
          <w:szCs w:val="24"/>
        </w:rPr>
        <w:t>Sunandha</w:t>
      </w:r>
      <w:proofErr w:type="spellEnd"/>
      <w:r w:rsidR="0035568C" w:rsidRPr="00D076DD">
        <w:rPr>
          <w:rFonts w:ascii="TH SarabunPSK" w:hAnsi="TH SarabunPSK" w:cs="TH SarabunPSK"/>
          <w:sz w:val="24"/>
          <w:szCs w:val="24"/>
        </w:rPr>
        <w:t xml:space="preserve"> </w:t>
      </w:r>
      <w:proofErr w:type="spellStart"/>
      <w:r w:rsidR="0035568C" w:rsidRPr="00D076DD">
        <w:rPr>
          <w:rFonts w:ascii="TH SarabunPSK" w:hAnsi="TH SarabunPSK" w:cs="TH SarabunPSK"/>
          <w:sz w:val="24"/>
          <w:szCs w:val="24"/>
        </w:rPr>
        <w:t>Rajabhat</w:t>
      </w:r>
      <w:proofErr w:type="spellEnd"/>
      <w:r w:rsidR="0035568C" w:rsidRPr="00D076DD">
        <w:rPr>
          <w:rFonts w:ascii="TH SarabunPSK" w:hAnsi="TH SarabunPSK" w:cs="TH SarabunPSK"/>
          <w:sz w:val="24"/>
          <w:szCs w:val="24"/>
        </w:rPr>
        <w:t xml:space="preserve"> University, 0944876805</w:t>
      </w:r>
      <w:r w:rsidR="00A20E69" w:rsidRPr="00D076DD">
        <w:rPr>
          <w:sz w:val="24"/>
          <w:szCs w:val="24"/>
        </w:rPr>
        <w:t xml:space="preserve"> </w:t>
      </w:r>
    </w:p>
    <w:p w14:paraId="009A4D69" w14:textId="4ED02D2B" w:rsidR="0035568C" w:rsidRPr="00D076DD" w:rsidRDefault="00480B1C" w:rsidP="006E08C9">
      <w:pPr>
        <w:pStyle w:val="NoSpacing"/>
        <w:spacing w:line="324" w:lineRule="auto"/>
        <w:jc w:val="center"/>
        <w:rPr>
          <w:rFonts w:ascii="TH SarabunPSK" w:hAnsi="TH SarabunPSK" w:cs="TH SarabunPSK"/>
          <w:sz w:val="24"/>
          <w:szCs w:val="24"/>
        </w:rPr>
      </w:pPr>
      <w:r w:rsidRPr="00D076DD">
        <w:rPr>
          <w:rFonts w:ascii="TH SarabunPSK" w:hAnsi="TH SarabunPSK" w:cs="TH SarabunPSK" w:hint="cs"/>
          <w:sz w:val="24"/>
          <w:szCs w:val="24"/>
          <w:vertAlign w:val="superscript"/>
          <w:cs/>
        </w:rPr>
        <w:t>2</w:t>
      </w:r>
      <w:r w:rsidR="0035568C" w:rsidRPr="00D076DD">
        <w:rPr>
          <w:rFonts w:ascii="TH SarabunPSK" w:hAnsi="TH SarabunPSK" w:cs="TH SarabunPSK"/>
          <w:sz w:val="24"/>
          <w:szCs w:val="24"/>
        </w:rPr>
        <w:t xml:space="preserve">Public Administration Program </w:t>
      </w:r>
      <w:proofErr w:type="spellStart"/>
      <w:r w:rsidR="0035568C" w:rsidRPr="00D076DD">
        <w:rPr>
          <w:rFonts w:ascii="TH SarabunPSK" w:hAnsi="TH SarabunPSK" w:cs="TH SarabunPSK"/>
          <w:sz w:val="24"/>
          <w:szCs w:val="24"/>
        </w:rPr>
        <w:t>Suan</w:t>
      </w:r>
      <w:proofErr w:type="spellEnd"/>
      <w:r w:rsidR="0035568C" w:rsidRPr="00D076DD">
        <w:rPr>
          <w:rFonts w:ascii="TH SarabunPSK" w:hAnsi="TH SarabunPSK" w:cs="TH SarabunPSK"/>
          <w:sz w:val="24"/>
          <w:szCs w:val="24"/>
        </w:rPr>
        <w:t xml:space="preserve"> </w:t>
      </w:r>
      <w:proofErr w:type="spellStart"/>
      <w:r w:rsidR="0035568C" w:rsidRPr="00D076DD">
        <w:rPr>
          <w:rFonts w:ascii="TH SarabunPSK" w:hAnsi="TH SarabunPSK" w:cs="TH SarabunPSK"/>
          <w:sz w:val="24"/>
          <w:szCs w:val="24"/>
        </w:rPr>
        <w:t>Sunandha</w:t>
      </w:r>
      <w:proofErr w:type="spellEnd"/>
      <w:r w:rsidR="0035568C" w:rsidRPr="00D076DD">
        <w:rPr>
          <w:rFonts w:ascii="TH SarabunPSK" w:hAnsi="TH SarabunPSK" w:cs="TH SarabunPSK"/>
          <w:sz w:val="24"/>
          <w:szCs w:val="24"/>
        </w:rPr>
        <w:t xml:space="preserve"> </w:t>
      </w:r>
      <w:proofErr w:type="spellStart"/>
      <w:r w:rsidR="0035568C" w:rsidRPr="00D076DD">
        <w:rPr>
          <w:rFonts w:ascii="TH SarabunPSK" w:hAnsi="TH SarabunPSK" w:cs="TH SarabunPSK"/>
          <w:sz w:val="24"/>
          <w:szCs w:val="24"/>
        </w:rPr>
        <w:t>Rajabhat</w:t>
      </w:r>
      <w:proofErr w:type="spellEnd"/>
      <w:r w:rsidR="0035568C" w:rsidRPr="00D076DD">
        <w:rPr>
          <w:rFonts w:ascii="TH SarabunPSK" w:hAnsi="TH SarabunPSK" w:cs="TH SarabunPSK"/>
          <w:sz w:val="24"/>
          <w:szCs w:val="24"/>
        </w:rPr>
        <w:t xml:space="preserve"> University, 0863625710</w:t>
      </w:r>
    </w:p>
    <w:p w14:paraId="2D2AB9E8" w14:textId="2361BB17" w:rsidR="0035568C" w:rsidRPr="00D076DD" w:rsidRDefault="00E16421" w:rsidP="006E08C9">
      <w:pPr>
        <w:pStyle w:val="NoSpacing"/>
        <w:spacing w:line="324" w:lineRule="auto"/>
        <w:jc w:val="center"/>
        <w:rPr>
          <w:rFonts w:ascii="TH SarabunPSK" w:hAnsi="TH SarabunPSK" w:cs="TH SarabunPSK"/>
          <w:sz w:val="24"/>
          <w:szCs w:val="24"/>
        </w:rPr>
      </w:pPr>
      <w:r w:rsidRPr="00D076DD">
        <w:rPr>
          <w:rFonts w:ascii="TH SarabunPSK" w:hAnsi="TH SarabunPSK" w:cs="TH SarabunPSK"/>
          <w:sz w:val="24"/>
          <w:szCs w:val="24"/>
          <w:vertAlign w:val="superscript"/>
        </w:rPr>
        <w:t>3</w:t>
      </w:r>
      <w:r w:rsidR="0035568C" w:rsidRPr="00D076DD">
        <w:rPr>
          <w:rFonts w:ascii="TH SarabunPSK" w:hAnsi="TH SarabunPSK" w:cs="TH SarabunPSK"/>
          <w:sz w:val="24"/>
          <w:szCs w:val="24"/>
        </w:rPr>
        <w:t xml:space="preserve">Social and Cultural Management Program </w:t>
      </w:r>
      <w:proofErr w:type="spellStart"/>
      <w:r w:rsidR="0035568C" w:rsidRPr="00D076DD">
        <w:rPr>
          <w:rFonts w:ascii="TH SarabunPSK" w:hAnsi="TH SarabunPSK" w:cs="TH SarabunPSK"/>
          <w:sz w:val="24"/>
          <w:szCs w:val="24"/>
        </w:rPr>
        <w:t>Suan</w:t>
      </w:r>
      <w:proofErr w:type="spellEnd"/>
      <w:r w:rsidR="0035568C" w:rsidRPr="00D076DD">
        <w:rPr>
          <w:rFonts w:ascii="TH SarabunPSK" w:hAnsi="TH SarabunPSK" w:cs="TH SarabunPSK"/>
          <w:sz w:val="24"/>
          <w:szCs w:val="24"/>
        </w:rPr>
        <w:t xml:space="preserve"> </w:t>
      </w:r>
      <w:proofErr w:type="spellStart"/>
      <w:r w:rsidR="0035568C" w:rsidRPr="00D076DD">
        <w:rPr>
          <w:rFonts w:ascii="TH SarabunPSK" w:hAnsi="TH SarabunPSK" w:cs="TH SarabunPSK"/>
          <w:sz w:val="24"/>
          <w:szCs w:val="24"/>
        </w:rPr>
        <w:t>Sunandha</w:t>
      </w:r>
      <w:proofErr w:type="spellEnd"/>
      <w:r w:rsidR="0035568C" w:rsidRPr="00D076DD">
        <w:rPr>
          <w:rFonts w:ascii="TH SarabunPSK" w:hAnsi="TH SarabunPSK" w:cs="TH SarabunPSK"/>
          <w:sz w:val="24"/>
          <w:szCs w:val="24"/>
        </w:rPr>
        <w:t xml:space="preserve"> </w:t>
      </w:r>
      <w:proofErr w:type="spellStart"/>
      <w:r w:rsidR="0035568C" w:rsidRPr="00D076DD">
        <w:rPr>
          <w:rFonts w:ascii="TH SarabunPSK" w:hAnsi="TH SarabunPSK" w:cs="TH SarabunPSK"/>
          <w:sz w:val="24"/>
          <w:szCs w:val="24"/>
        </w:rPr>
        <w:t>Rajabhat</w:t>
      </w:r>
      <w:proofErr w:type="spellEnd"/>
      <w:r w:rsidR="0035568C" w:rsidRPr="00D076DD">
        <w:rPr>
          <w:rFonts w:ascii="TH SarabunPSK" w:hAnsi="TH SarabunPSK" w:cs="TH SarabunPSK"/>
          <w:sz w:val="24"/>
          <w:szCs w:val="24"/>
        </w:rPr>
        <w:t xml:space="preserve"> University, 0886310364</w:t>
      </w:r>
    </w:p>
    <w:p w14:paraId="45096F85" w14:textId="77532D7B" w:rsidR="0035568C" w:rsidRPr="00D076DD" w:rsidRDefault="00E16421" w:rsidP="006E08C9">
      <w:pPr>
        <w:pStyle w:val="NoSpacing"/>
        <w:spacing w:line="324" w:lineRule="auto"/>
        <w:jc w:val="center"/>
        <w:rPr>
          <w:rFonts w:ascii="TH SarabunPSK" w:hAnsi="TH SarabunPSK" w:cs="TH SarabunPSK"/>
          <w:sz w:val="24"/>
          <w:szCs w:val="24"/>
        </w:rPr>
      </w:pPr>
      <w:r w:rsidRPr="00D076DD">
        <w:rPr>
          <w:rFonts w:ascii="TH SarabunPSK" w:hAnsi="TH SarabunPSK" w:cs="TH SarabunPSK"/>
          <w:sz w:val="24"/>
          <w:szCs w:val="24"/>
          <w:vertAlign w:val="superscript"/>
        </w:rPr>
        <w:t>4</w:t>
      </w:r>
      <w:r w:rsidR="0035568C" w:rsidRPr="00D076DD">
        <w:rPr>
          <w:rFonts w:ascii="TH SarabunPSK" w:hAnsi="TH SarabunPSK" w:cs="TH SarabunPSK"/>
          <w:sz w:val="24"/>
          <w:szCs w:val="24"/>
        </w:rPr>
        <w:t xml:space="preserve">Social and Cultural Management Program </w:t>
      </w:r>
      <w:proofErr w:type="spellStart"/>
      <w:r w:rsidR="0035568C" w:rsidRPr="00D076DD">
        <w:rPr>
          <w:rFonts w:ascii="TH SarabunPSK" w:hAnsi="TH SarabunPSK" w:cs="TH SarabunPSK"/>
          <w:sz w:val="24"/>
          <w:szCs w:val="24"/>
        </w:rPr>
        <w:t>Suan</w:t>
      </w:r>
      <w:proofErr w:type="spellEnd"/>
      <w:r w:rsidR="0035568C" w:rsidRPr="00D076DD">
        <w:rPr>
          <w:rFonts w:ascii="TH SarabunPSK" w:hAnsi="TH SarabunPSK" w:cs="TH SarabunPSK"/>
          <w:sz w:val="24"/>
          <w:szCs w:val="24"/>
        </w:rPr>
        <w:t xml:space="preserve"> </w:t>
      </w:r>
      <w:proofErr w:type="spellStart"/>
      <w:r w:rsidR="0035568C" w:rsidRPr="00D076DD">
        <w:rPr>
          <w:rFonts w:ascii="TH SarabunPSK" w:hAnsi="TH SarabunPSK" w:cs="TH SarabunPSK"/>
          <w:sz w:val="24"/>
          <w:szCs w:val="24"/>
        </w:rPr>
        <w:t>Sunandha</w:t>
      </w:r>
      <w:proofErr w:type="spellEnd"/>
      <w:r w:rsidR="0035568C" w:rsidRPr="00D076DD">
        <w:rPr>
          <w:rFonts w:ascii="TH SarabunPSK" w:hAnsi="TH SarabunPSK" w:cs="TH SarabunPSK"/>
          <w:sz w:val="24"/>
          <w:szCs w:val="24"/>
        </w:rPr>
        <w:t xml:space="preserve"> </w:t>
      </w:r>
      <w:proofErr w:type="spellStart"/>
      <w:r w:rsidR="0035568C" w:rsidRPr="00D076DD">
        <w:rPr>
          <w:rFonts w:ascii="TH SarabunPSK" w:hAnsi="TH SarabunPSK" w:cs="TH SarabunPSK"/>
          <w:sz w:val="24"/>
          <w:szCs w:val="24"/>
        </w:rPr>
        <w:t>Rajabhat</w:t>
      </w:r>
      <w:proofErr w:type="spellEnd"/>
      <w:r w:rsidR="0035568C" w:rsidRPr="00D076DD">
        <w:rPr>
          <w:rFonts w:ascii="TH SarabunPSK" w:hAnsi="TH SarabunPSK" w:cs="TH SarabunPSK"/>
          <w:sz w:val="24"/>
          <w:szCs w:val="24"/>
        </w:rPr>
        <w:t xml:space="preserve"> University, 0944192223</w:t>
      </w:r>
    </w:p>
    <w:p w14:paraId="67E7665C" w14:textId="08D54130" w:rsidR="00FC29C4" w:rsidRPr="007D198A" w:rsidRDefault="00FC29C4" w:rsidP="006E08C9">
      <w:pPr>
        <w:pStyle w:val="NoSpacing"/>
        <w:spacing w:line="324" w:lineRule="auto"/>
        <w:jc w:val="center"/>
        <w:rPr>
          <w:rFonts w:ascii="TH SarabunPSK" w:hAnsi="TH SarabunPSK" w:cs="TH SarabunPSK"/>
          <w:b/>
          <w:bCs/>
          <w:sz w:val="24"/>
          <w:szCs w:val="24"/>
        </w:rPr>
      </w:pPr>
      <w:r w:rsidRPr="007D198A">
        <w:rPr>
          <w:rFonts w:ascii="TH SarabunPSK" w:hAnsi="TH SarabunPSK" w:cs="TH SarabunPSK"/>
          <w:sz w:val="24"/>
          <w:szCs w:val="24"/>
          <w:vertAlign w:val="superscript"/>
        </w:rPr>
        <w:t>1</w:t>
      </w:r>
      <w:r w:rsidRPr="007D198A">
        <w:rPr>
          <w:rFonts w:ascii="TH SarabunPSK" w:hAnsi="TH SarabunPSK" w:cs="TH SarabunPSK"/>
          <w:sz w:val="24"/>
          <w:szCs w:val="24"/>
        </w:rPr>
        <w:t>flooknakub12@gmail.com</w:t>
      </w:r>
    </w:p>
    <w:p w14:paraId="334ECE1C" w14:textId="1F408259" w:rsidR="00FC29C4" w:rsidRDefault="00FC29C4" w:rsidP="006E08C9">
      <w:pPr>
        <w:pStyle w:val="NoSpacing"/>
        <w:spacing w:line="324" w:lineRule="auto"/>
        <w:jc w:val="center"/>
        <w:rPr>
          <w:rFonts w:ascii="TH SarabunPSK" w:hAnsi="TH SarabunPSK" w:cs="TH SarabunPSK"/>
          <w:sz w:val="24"/>
          <w:szCs w:val="24"/>
        </w:rPr>
      </w:pPr>
      <w:r w:rsidRPr="007D198A">
        <w:rPr>
          <w:rFonts w:ascii="TH SarabunPSK" w:hAnsi="TH SarabunPSK" w:cs="TH SarabunPSK"/>
          <w:sz w:val="24"/>
          <w:szCs w:val="24"/>
          <w:vertAlign w:val="superscript"/>
        </w:rPr>
        <w:t>2</w:t>
      </w:r>
      <w:r w:rsidRPr="007D198A">
        <w:rPr>
          <w:rFonts w:ascii="TH SarabunPSK" w:hAnsi="TH SarabunPSK" w:cs="TH SarabunPSK"/>
          <w:sz w:val="24"/>
          <w:szCs w:val="24"/>
        </w:rPr>
        <w:t>vilasinee.ji@ssru.ac.th</w:t>
      </w:r>
    </w:p>
    <w:p w14:paraId="22618C54" w14:textId="77777777" w:rsidR="007D198A" w:rsidRDefault="007D198A" w:rsidP="006E08C9">
      <w:pPr>
        <w:pStyle w:val="NoSpacing"/>
        <w:spacing w:line="324" w:lineRule="auto"/>
        <w:jc w:val="center"/>
        <w:rPr>
          <w:rFonts w:ascii="TH SarabunPSK" w:hAnsi="TH SarabunPSK" w:cs="TH SarabunPSK"/>
          <w:sz w:val="24"/>
          <w:szCs w:val="24"/>
          <w:vertAlign w:val="superscript"/>
        </w:rPr>
      </w:pPr>
      <w:r>
        <w:rPr>
          <w:vertAlign w:val="superscript"/>
        </w:rPr>
        <w:t>3</w:t>
      </w:r>
      <w:r w:rsidRPr="009E594D">
        <w:rPr>
          <w:rFonts w:ascii="TH SarabunPSK" w:hAnsi="TH SarabunPSK" w:cs="TH SarabunPSK"/>
          <w:sz w:val="24"/>
          <w:szCs w:val="24"/>
        </w:rPr>
        <w:t>siriman.wa@ssru.ac.th</w:t>
      </w:r>
    </w:p>
    <w:p w14:paraId="1F5E7163" w14:textId="77777777" w:rsidR="00FC29C4" w:rsidRPr="004430E2" w:rsidRDefault="00FC29C4" w:rsidP="006E08C9">
      <w:pPr>
        <w:pStyle w:val="NoSpacing"/>
        <w:spacing w:line="324" w:lineRule="auto"/>
        <w:jc w:val="center"/>
        <w:rPr>
          <w:rFonts w:ascii="TH SarabunPSK" w:hAnsi="TH SarabunPSK" w:cs="TH SarabunPSK"/>
          <w:sz w:val="24"/>
          <w:szCs w:val="24"/>
        </w:rPr>
      </w:pPr>
      <w:r>
        <w:rPr>
          <w:rFonts w:ascii="TH SarabunPSK" w:hAnsi="TH SarabunPSK" w:cs="TH SarabunPSK"/>
          <w:sz w:val="24"/>
          <w:szCs w:val="24"/>
          <w:vertAlign w:val="superscript"/>
        </w:rPr>
        <w:t>4</w:t>
      </w:r>
      <w:r>
        <w:rPr>
          <w:rFonts w:ascii="TH SarabunPSK" w:hAnsi="TH SarabunPSK" w:cs="TH SarabunPSK"/>
          <w:sz w:val="24"/>
          <w:szCs w:val="24"/>
        </w:rPr>
        <w:t>suwannarit.wo@ssru.ac.th</w:t>
      </w:r>
    </w:p>
    <w:p w14:paraId="0801EB66" w14:textId="77777777" w:rsidR="00480B1C" w:rsidRPr="00F177BB" w:rsidRDefault="00480B1C" w:rsidP="00324FFB">
      <w:pPr>
        <w:pStyle w:val="NoSpacing"/>
        <w:jc w:val="thaiDistribute"/>
        <w:rPr>
          <w:rFonts w:ascii="TH SarabunPSK" w:hAnsi="TH SarabunPSK" w:cs="TH SarabunPSK"/>
          <w:b/>
          <w:bCs/>
          <w:sz w:val="32"/>
          <w:szCs w:val="32"/>
        </w:rPr>
      </w:pPr>
    </w:p>
    <w:p w14:paraId="4CB0583C" w14:textId="77777777" w:rsidR="00D75233" w:rsidRPr="00B00AB4" w:rsidRDefault="009C4953" w:rsidP="006E08C9">
      <w:pPr>
        <w:pStyle w:val="NoSpacing"/>
        <w:spacing w:line="324" w:lineRule="auto"/>
        <w:jc w:val="center"/>
        <w:rPr>
          <w:rFonts w:ascii="TH SarabunPSK" w:hAnsi="TH SarabunPSK" w:cs="TH SarabunPSK"/>
          <w:b/>
          <w:bCs/>
          <w:sz w:val="32"/>
          <w:szCs w:val="32"/>
        </w:rPr>
      </w:pPr>
      <w:r w:rsidRPr="00B00AB4">
        <w:rPr>
          <w:rFonts w:ascii="TH SarabunPSK" w:hAnsi="TH SarabunPSK" w:cs="TH SarabunPSK"/>
          <w:b/>
          <w:bCs/>
          <w:sz w:val="32"/>
          <w:szCs w:val="32"/>
        </w:rPr>
        <w:t>Abstract</w:t>
      </w:r>
    </w:p>
    <w:p w14:paraId="2609DCFE" w14:textId="77777777" w:rsidR="00E74625" w:rsidRPr="00E74625" w:rsidRDefault="00E74625" w:rsidP="006E08C9">
      <w:pPr>
        <w:spacing w:line="324" w:lineRule="auto"/>
        <w:ind w:firstLine="720"/>
        <w:jc w:val="thaiDistribute"/>
        <w:rPr>
          <w:rFonts w:ascii="TH SarabunPSK" w:hAnsi="TH SarabunPSK" w:cs="TH SarabunPSK"/>
          <w:sz w:val="32"/>
          <w:szCs w:val="32"/>
        </w:rPr>
      </w:pPr>
      <w:r w:rsidRPr="00E74625">
        <w:rPr>
          <w:rFonts w:ascii="TH SarabunPSK" w:hAnsi="TH SarabunPSK" w:cs="TH SarabunPSK"/>
          <w:sz w:val="32"/>
          <w:szCs w:val="32"/>
        </w:rPr>
        <w:t xml:space="preserve">This research aims to study body of knowledge about Thai Chinese funeral ceremony’s paper crafts and to develop proper paper craft patterns to current conditions.  The qualitative research used to study the results are revealed that Thai Chinese’s conservatism body of knowledge reflecting Chinese funeral ceremony in term of gratitude and gratefulness to deceased relatives, moreover, the belief in wealthy return of good karmas from performing this traditional ceremony.  Other results are also disclosed that paper craft model creation imitated from attractive residences including latest versions of appliances for the funeral ceremony, paper crafts preparation according to </w:t>
      </w:r>
      <w:proofErr w:type="gramStart"/>
      <w:r w:rsidRPr="00E74625">
        <w:rPr>
          <w:rFonts w:ascii="TH SarabunPSK" w:hAnsi="TH SarabunPSK" w:cs="TH SarabunPSK"/>
          <w:sz w:val="32"/>
          <w:szCs w:val="32"/>
        </w:rPr>
        <w:t>customer’s  wants</w:t>
      </w:r>
      <w:proofErr w:type="gramEnd"/>
      <w:r w:rsidRPr="00E74625">
        <w:rPr>
          <w:rFonts w:ascii="TH SarabunPSK" w:hAnsi="TH SarabunPSK" w:cs="TH SarabunPSK"/>
          <w:sz w:val="32"/>
          <w:szCs w:val="32"/>
        </w:rPr>
        <w:t xml:space="preserve"> as part of cultural products, an effective factor to elegant paper crafts depending on spending amounts, Thai Chinese family business strictly following body of knowledge and traditional wisdoms of producing paper crafts.</w:t>
      </w:r>
    </w:p>
    <w:p w14:paraId="3E3D9F77" w14:textId="77777777" w:rsidR="008A7207" w:rsidRPr="00B00AB4" w:rsidRDefault="008A7207" w:rsidP="007D198A">
      <w:pPr>
        <w:pStyle w:val="NoSpacing"/>
        <w:spacing w:line="276" w:lineRule="auto"/>
        <w:jc w:val="thaiDistribute"/>
        <w:rPr>
          <w:rFonts w:ascii="TH SarabunPSK" w:hAnsi="TH SarabunPSK" w:cs="TH SarabunPSK"/>
          <w:sz w:val="32"/>
          <w:szCs w:val="32"/>
        </w:rPr>
      </w:pPr>
    </w:p>
    <w:p w14:paraId="027DBC7F" w14:textId="3A6B2D0D" w:rsidR="00E11B55" w:rsidRPr="00D67360" w:rsidRDefault="002E5E00" w:rsidP="007D198A">
      <w:pPr>
        <w:pStyle w:val="NoSpacing"/>
        <w:spacing w:line="276" w:lineRule="auto"/>
        <w:jc w:val="thaiDistribute"/>
        <w:rPr>
          <w:rFonts w:ascii="TH SarabunPSK" w:hAnsi="TH SarabunPSK" w:cs="TH SarabunPSK"/>
          <w:spacing w:val="-8"/>
          <w:sz w:val="32"/>
          <w:szCs w:val="32"/>
        </w:rPr>
      </w:pPr>
      <w:proofErr w:type="gramStart"/>
      <w:r w:rsidRPr="00B00AB4">
        <w:rPr>
          <w:rFonts w:ascii="TH SarabunPSK" w:hAnsi="TH SarabunPSK" w:cs="TH SarabunPSK"/>
          <w:b/>
          <w:bCs/>
          <w:sz w:val="32"/>
          <w:szCs w:val="32"/>
        </w:rPr>
        <w:t>Keywords</w:t>
      </w:r>
      <w:r w:rsidRPr="00B00AB4">
        <w:rPr>
          <w:rFonts w:ascii="TH SarabunPSK" w:hAnsi="TH SarabunPSK" w:cs="TH SarabunPSK"/>
          <w:b/>
          <w:bCs/>
          <w:sz w:val="32"/>
          <w:szCs w:val="32"/>
          <w:cs/>
        </w:rPr>
        <w:t xml:space="preserve"> </w:t>
      </w:r>
      <w:r w:rsidRPr="00B00AB4">
        <w:rPr>
          <w:rFonts w:ascii="TH SarabunPSK" w:hAnsi="TH SarabunPSK" w:cs="TH SarabunPSK"/>
          <w:b/>
          <w:bCs/>
          <w:sz w:val="32"/>
          <w:szCs w:val="32"/>
        </w:rPr>
        <w:t>:</w:t>
      </w:r>
      <w:proofErr w:type="gramEnd"/>
      <w:r w:rsidRPr="00B00AB4">
        <w:rPr>
          <w:rFonts w:ascii="TH SarabunPSK" w:hAnsi="TH SarabunPSK" w:cs="TH SarabunPSK"/>
          <w:sz w:val="32"/>
          <w:szCs w:val="32"/>
        </w:rPr>
        <w:t xml:space="preserve"> </w:t>
      </w:r>
      <w:r w:rsidR="00D67360" w:rsidRPr="00D67360">
        <w:rPr>
          <w:rFonts w:ascii="TH SarabunPSK" w:hAnsi="TH SarabunPSK" w:cs="TH SarabunPSK"/>
          <w:sz w:val="32"/>
          <w:szCs w:val="32"/>
        </w:rPr>
        <w:t>Local Knowledge of Chinese People for Conservation toward Modernization, The Career of Paperwork in a Chinese Funeral Ceremony</w:t>
      </w:r>
    </w:p>
    <w:p w14:paraId="2CB51207" w14:textId="37246F57" w:rsidR="00E11B55" w:rsidRDefault="00E11B55" w:rsidP="00726503">
      <w:pPr>
        <w:pStyle w:val="NoSpacing"/>
        <w:jc w:val="thaiDistribute"/>
        <w:rPr>
          <w:rFonts w:ascii="TH SarabunPSK" w:hAnsi="TH SarabunPSK" w:cs="TH SarabunPSK"/>
          <w:spacing w:val="-8"/>
          <w:sz w:val="32"/>
          <w:szCs w:val="32"/>
        </w:rPr>
      </w:pPr>
    </w:p>
    <w:p w14:paraId="0BD03759" w14:textId="77777777" w:rsidR="009E46D0" w:rsidRPr="00D67360" w:rsidRDefault="009E46D0" w:rsidP="00726503">
      <w:pPr>
        <w:pStyle w:val="NoSpacing"/>
        <w:jc w:val="thaiDistribute"/>
        <w:rPr>
          <w:rFonts w:ascii="TH SarabunPSK" w:hAnsi="TH SarabunPSK" w:cs="TH SarabunPSK"/>
          <w:spacing w:val="-8"/>
          <w:sz w:val="32"/>
          <w:szCs w:val="32"/>
        </w:rPr>
      </w:pPr>
    </w:p>
    <w:p w14:paraId="398171BC" w14:textId="6BE36129" w:rsidR="00E11B55" w:rsidRDefault="00E11B55" w:rsidP="00726503">
      <w:pPr>
        <w:pStyle w:val="NoSpacing"/>
        <w:jc w:val="thaiDistribute"/>
        <w:rPr>
          <w:rFonts w:ascii="TH SarabunPSK" w:hAnsi="TH SarabunPSK" w:cs="TH SarabunPSK"/>
          <w:spacing w:val="-8"/>
          <w:sz w:val="32"/>
          <w:szCs w:val="32"/>
        </w:rPr>
      </w:pPr>
    </w:p>
    <w:p w14:paraId="026A680D" w14:textId="77777777" w:rsidR="00947B0A" w:rsidRPr="00B00AB4" w:rsidRDefault="002D36AD" w:rsidP="00B95A96">
      <w:pPr>
        <w:pStyle w:val="NoSpacing"/>
        <w:spacing w:line="276" w:lineRule="auto"/>
        <w:jc w:val="center"/>
        <w:rPr>
          <w:rFonts w:ascii="TH SarabunPSK" w:hAnsi="TH SarabunPSK" w:cs="TH SarabunPSK"/>
          <w:b/>
          <w:bCs/>
          <w:sz w:val="32"/>
          <w:szCs w:val="32"/>
          <w:cs/>
        </w:rPr>
      </w:pPr>
      <w:r w:rsidRPr="00B00AB4">
        <w:rPr>
          <w:rFonts w:ascii="TH SarabunPSK" w:hAnsi="TH SarabunPSK" w:cs="TH SarabunPSK"/>
          <w:b/>
          <w:bCs/>
          <w:sz w:val="32"/>
          <w:szCs w:val="32"/>
          <w:cs/>
        </w:rPr>
        <w:lastRenderedPageBreak/>
        <w:t>บทนำ</w:t>
      </w:r>
    </w:p>
    <w:p w14:paraId="33E2A4A8" w14:textId="58DC6D12" w:rsidR="00217CCC" w:rsidRPr="00217CCC" w:rsidRDefault="00217CCC" w:rsidP="0046238D">
      <w:pPr>
        <w:spacing w:line="324" w:lineRule="auto"/>
        <w:jc w:val="thaiDistribute"/>
        <w:rPr>
          <w:rFonts w:ascii="TH SarabunPSK" w:hAnsi="TH SarabunPSK" w:cs="TH SarabunPSK"/>
          <w:sz w:val="32"/>
          <w:szCs w:val="32"/>
        </w:rPr>
      </w:pPr>
      <w:r>
        <w:rPr>
          <w:cs/>
        </w:rPr>
        <w:tab/>
      </w:r>
      <w:r w:rsidRPr="00217CCC">
        <w:rPr>
          <w:rFonts w:ascii="TH SarabunPSK" w:hAnsi="TH SarabunPSK" w:cs="TH SarabunPSK"/>
          <w:sz w:val="32"/>
          <w:szCs w:val="32"/>
          <w:cs/>
        </w:rPr>
        <w:t>ชาวจีนเป็นกลุ่มคนที่มีลักษณะพิเศษในการสืบทอดความเป็นจีนจากบรรพบุรุษสู่ลูกหลาน โดยผ่านกระบวนการอบรมขัดเกลามาจากครอบครัว ในบรรดาการจัดงานบุญประเพณีของทุกชนชาติ ชาวจีนจัดเป็นชนชาติที่มีประเพณี</w:t>
      </w:r>
      <w:r w:rsidR="002E5CA0">
        <w:rPr>
          <w:rFonts w:ascii="TH SarabunPSK" w:hAnsi="TH SarabunPSK" w:cs="TH SarabunPSK"/>
          <w:sz w:val="32"/>
          <w:szCs w:val="32"/>
        </w:rPr>
        <w:t xml:space="preserve"> </w:t>
      </w:r>
      <w:r w:rsidRPr="00217CCC">
        <w:rPr>
          <w:rFonts w:ascii="TH SarabunPSK" w:hAnsi="TH SarabunPSK" w:cs="TH SarabunPSK"/>
          <w:sz w:val="32"/>
          <w:szCs w:val="32"/>
          <w:cs/>
        </w:rPr>
        <w:t>พิธีกรรม</w:t>
      </w:r>
      <w:r w:rsidR="002E5CA0">
        <w:rPr>
          <w:rFonts w:ascii="TH SarabunPSK" w:hAnsi="TH SarabunPSK" w:cs="TH SarabunPSK"/>
          <w:sz w:val="32"/>
          <w:szCs w:val="32"/>
        </w:rPr>
        <w:t xml:space="preserve"> </w:t>
      </w:r>
      <w:r w:rsidRPr="00217CCC">
        <w:rPr>
          <w:rFonts w:ascii="TH SarabunPSK" w:hAnsi="TH SarabunPSK" w:cs="TH SarabunPSK"/>
          <w:sz w:val="32"/>
          <w:szCs w:val="32"/>
          <w:cs/>
        </w:rPr>
        <w:t>และรายละเอียดเหนือกว่าชนชาติอื่นๆ ซึ่งการจัดประเพณี</w:t>
      </w:r>
      <w:r w:rsidR="00CC3F0A">
        <w:rPr>
          <w:rFonts w:ascii="TH SarabunPSK" w:hAnsi="TH SarabunPSK" w:cs="TH SarabunPSK"/>
          <w:sz w:val="32"/>
          <w:szCs w:val="32"/>
        </w:rPr>
        <w:t xml:space="preserve"> </w:t>
      </w:r>
      <w:r w:rsidRPr="00217CCC">
        <w:rPr>
          <w:rFonts w:ascii="TH SarabunPSK" w:hAnsi="TH SarabunPSK" w:cs="TH SarabunPSK"/>
          <w:sz w:val="32"/>
          <w:szCs w:val="32"/>
          <w:cs/>
        </w:rPr>
        <w:t>พิธีกรรมล้วนเป็นความเชื่อที่ส่งผลกับผู้ปฏิบัติที่มีชีวิตอยู่ หรือกล่าวได้ว่าผู้ทำจะเป็นผู้ที่ได้รับอานิสงส์</w:t>
      </w:r>
      <w:r w:rsidR="00CC3F0A">
        <w:rPr>
          <w:rFonts w:ascii="TH SarabunPSK" w:hAnsi="TH SarabunPSK" w:cs="TH SarabunPSK"/>
          <w:sz w:val="32"/>
          <w:szCs w:val="32"/>
        </w:rPr>
        <w:t xml:space="preserve"> </w:t>
      </w:r>
      <w:r w:rsidRPr="00217CCC">
        <w:rPr>
          <w:rFonts w:ascii="TH SarabunPSK" w:hAnsi="TH SarabunPSK" w:cs="TH SarabunPSK"/>
          <w:sz w:val="32"/>
          <w:szCs w:val="32"/>
          <w:cs/>
        </w:rPr>
        <w:t>ในบรรดาพิธีกรรมของ</w:t>
      </w:r>
      <w:r w:rsidR="00CC3F0A">
        <w:rPr>
          <w:rFonts w:ascii="TH SarabunPSK" w:hAnsi="TH SarabunPSK" w:cs="TH SarabunPSK"/>
          <w:sz w:val="32"/>
          <w:szCs w:val="32"/>
        </w:rPr>
        <w:t xml:space="preserve">  </w:t>
      </w:r>
      <w:r w:rsidRPr="00217CCC">
        <w:rPr>
          <w:rFonts w:ascii="TH SarabunPSK" w:hAnsi="TH SarabunPSK" w:cs="TH SarabunPSK"/>
          <w:sz w:val="32"/>
          <w:szCs w:val="32"/>
          <w:cs/>
        </w:rPr>
        <w:t>ชาวจีนพบว่าประเพณีฝังศพของชาวจีนเป็นประเพณีรวมญาติและสะท้อนถึงความกตัญญูกตเวทีต่อบรรพบุรุษที่ล่วงลับ</w:t>
      </w:r>
      <w:r w:rsidR="00203F27">
        <w:rPr>
          <w:rFonts w:ascii="TH SarabunPSK" w:hAnsi="TH SarabunPSK" w:cs="TH SarabunPSK" w:hint="cs"/>
          <w:sz w:val="32"/>
          <w:szCs w:val="32"/>
          <w:cs/>
        </w:rPr>
        <w:t>ไปแล้ว</w:t>
      </w:r>
      <w:r w:rsidRPr="00217CCC">
        <w:rPr>
          <w:rFonts w:ascii="TH SarabunPSK" w:hAnsi="TH SarabunPSK" w:cs="TH SarabunPSK"/>
          <w:sz w:val="32"/>
          <w:szCs w:val="32"/>
          <w:cs/>
        </w:rPr>
        <w:t xml:space="preserve"> </w:t>
      </w:r>
      <w:r w:rsidR="00203F27">
        <w:rPr>
          <w:rFonts w:ascii="TH SarabunPSK" w:hAnsi="TH SarabunPSK" w:cs="TH SarabunPSK" w:hint="cs"/>
          <w:sz w:val="32"/>
          <w:szCs w:val="32"/>
          <w:cs/>
        </w:rPr>
        <w:t>ใน</w:t>
      </w:r>
      <w:r w:rsidRPr="00217CCC">
        <w:rPr>
          <w:rFonts w:ascii="TH SarabunPSK" w:hAnsi="TH SarabunPSK" w:cs="TH SarabunPSK"/>
          <w:sz w:val="32"/>
          <w:szCs w:val="32"/>
          <w:cs/>
        </w:rPr>
        <w:t xml:space="preserve">ปัจจุบันพิธีฝังศพแบบจีนปรากฏทั้งประเพณีแบบจีนรวมญาติและสะท้อนถึงความกตัญญูกตเวทีต่อบรรพบุรุษที่ล่วงลับ </w:t>
      </w:r>
      <w:r w:rsidR="00C85C06">
        <w:rPr>
          <w:rFonts w:ascii="TH SarabunPSK" w:hAnsi="TH SarabunPSK" w:cs="TH SarabunPSK" w:hint="cs"/>
          <w:sz w:val="32"/>
          <w:szCs w:val="32"/>
          <w:cs/>
        </w:rPr>
        <w:t>โดย</w:t>
      </w:r>
      <w:r w:rsidRPr="00217CCC">
        <w:rPr>
          <w:rFonts w:ascii="TH SarabunPSK" w:hAnsi="TH SarabunPSK" w:cs="TH SarabunPSK"/>
          <w:sz w:val="32"/>
          <w:szCs w:val="32"/>
          <w:cs/>
        </w:rPr>
        <w:t>พิธีฝังศพแบบจีนปรากฏทั้งประเทศแบบจีนแท้ ซึ่งจะประกอบด้วยพิธีกงเต็ก โลงจีนไม้จำปา และฝัง</w:t>
      </w:r>
      <w:r w:rsidR="009E46D0">
        <w:rPr>
          <w:rFonts w:ascii="TH SarabunPSK" w:hAnsi="TH SarabunPSK" w:cs="TH SarabunPSK" w:hint="cs"/>
          <w:sz w:val="32"/>
          <w:szCs w:val="32"/>
          <w:cs/>
        </w:rPr>
        <w:t>ใ</w:t>
      </w:r>
      <w:r w:rsidRPr="00217CCC">
        <w:rPr>
          <w:rFonts w:ascii="TH SarabunPSK" w:hAnsi="TH SarabunPSK" w:cs="TH SarabunPSK"/>
          <w:sz w:val="32"/>
          <w:szCs w:val="32"/>
          <w:cs/>
        </w:rPr>
        <w:t>นฮวงซุ้ย ส่วนพิธี</w:t>
      </w:r>
      <w:r w:rsidR="00C85C06">
        <w:rPr>
          <w:rFonts w:ascii="TH SarabunPSK" w:hAnsi="TH SarabunPSK" w:cs="TH SarabunPSK" w:hint="cs"/>
          <w:sz w:val="32"/>
          <w:szCs w:val="32"/>
          <w:cs/>
        </w:rPr>
        <w:t>ศ</w:t>
      </w:r>
      <w:r w:rsidRPr="00217CCC">
        <w:rPr>
          <w:rFonts w:ascii="TH SarabunPSK" w:hAnsi="TH SarabunPSK" w:cs="TH SarabunPSK"/>
          <w:sz w:val="32"/>
          <w:szCs w:val="32"/>
          <w:cs/>
        </w:rPr>
        <w:t>พแบบจีนผสมไทยเป็นการใช้โลงจีนหรือโลงแบบไทย จัดให้มีพิธี</w:t>
      </w:r>
      <w:r w:rsidR="00D25108">
        <w:rPr>
          <w:rFonts w:ascii="TH SarabunPSK" w:hAnsi="TH SarabunPSK" w:cs="TH SarabunPSK" w:hint="cs"/>
          <w:sz w:val="32"/>
          <w:szCs w:val="32"/>
          <w:cs/>
        </w:rPr>
        <w:t xml:space="preserve">    </w:t>
      </w:r>
      <w:r w:rsidRPr="00217CCC">
        <w:rPr>
          <w:rFonts w:ascii="TH SarabunPSK" w:hAnsi="TH SarabunPSK" w:cs="TH SarabunPSK"/>
          <w:sz w:val="32"/>
          <w:szCs w:val="32"/>
          <w:cs/>
        </w:rPr>
        <w:t xml:space="preserve">กงเต็กและนำศพไปฝัง ส่วนวิธีสุดท้ายการประกอบพิธีแบบไทยแต่จัดเครื่องเซ่นไหว้แบบจีน นั่นคือการใช้โลงแบบไทย โดยไม่ประกอบพิธีกงเต็ก แต่ยังคงไว้ซึ่งการเซ่นไหว้บูชาผู้เสียชีวิต (พวงทิพย์  เกิดทรัพย์, 2540) </w:t>
      </w:r>
      <w:r w:rsidR="00D25108">
        <w:rPr>
          <w:rFonts w:ascii="TH SarabunPSK" w:hAnsi="TH SarabunPSK" w:cs="TH SarabunPSK" w:hint="cs"/>
          <w:sz w:val="32"/>
          <w:szCs w:val="32"/>
          <w:cs/>
        </w:rPr>
        <w:t xml:space="preserve">   </w:t>
      </w:r>
      <w:r w:rsidRPr="00217CCC">
        <w:rPr>
          <w:rFonts w:ascii="TH SarabunPSK" w:hAnsi="TH SarabunPSK" w:cs="TH SarabunPSK"/>
          <w:sz w:val="32"/>
          <w:szCs w:val="32"/>
          <w:cs/>
        </w:rPr>
        <w:t>ในการประกอบพิธีกงเต็กซึ่งเป็นพิธีที่มีความเชื่อว่าจะส่งผลให้ลูกหลานได้รับความสุข</w:t>
      </w:r>
      <w:r w:rsidR="00D25108">
        <w:rPr>
          <w:rFonts w:ascii="TH SarabunPSK" w:hAnsi="TH SarabunPSK" w:cs="TH SarabunPSK" w:hint="cs"/>
          <w:sz w:val="32"/>
          <w:szCs w:val="32"/>
          <w:cs/>
        </w:rPr>
        <w:t xml:space="preserve"> </w:t>
      </w:r>
      <w:r w:rsidRPr="00217CCC">
        <w:rPr>
          <w:rFonts w:ascii="TH SarabunPSK" w:hAnsi="TH SarabunPSK" w:cs="TH SarabunPSK"/>
          <w:sz w:val="32"/>
          <w:szCs w:val="32"/>
          <w:cs/>
        </w:rPr>
        <w:t>ความเจริญ</w:t>
      </w:r>
      <w:r w:rsidR="00D25108">
        <w:rPr>
          <w:rFonts w:ascii="TH SarabunPSK" w:hAnsi="TH SarabunPSK" w:cs="TH SarabunPSK" w:hint="cs"/>
          <w:sz w:val="32"/>
          <w:szCs w:val="32"/>
          <w:cs/>
        </w:rPr>
        <w:t xml:space="preserve"> </w:t>
      </w:r>
      <w:r w:rsidRPr="00217CCC">
        <w:rPr>
          <w:rFonts w:ascii="TH SarabunPSK" w:hAnsi="TH SarabunPSK" w:cs="TH SarabunPSK"/>
          <w:sz w:val="32"/>
          <w:szCs w:val="32"/>
          <w:cs/>
        </w:rPr>
        <w:t>และเชิดชูวงศ์สกุล สำหรับรูปแบบกงเต็กประกอบด้วยกงเต็กชุดใหญ่ (2 วัน 2 คืน) กงเต็กชุดกลาง (1 วัน 1 คืน) และ</w:t>
      </w:r>
      <w:r w:rsidR="0054046D">
        <w:rPr>
          <w:rFonts w:ascii="TH SarabunPSK" w:hAnsi="TH SarabunPSK" w:cs="TH SarabunPSK" w:hint="cs"/>
          <w:sz w:val="32"/>
          <w:szCs w:val="32"/>
          <w:cs/>
        </w:rPr>
        <w:t xml:space="preserve">  </w:t>
      </w:r>
      <w:r w:rsidRPr="00217CCC">
        <w:rPr>
          <w:rFonts w:ascii="TH SarabunPSK" w:hAnsi="TH SarabunPSK" w:cs="TH SarabunPSK"/>
          <w:sz w:val="32"/>
          <w:szCs w:val="32"/>
          <w:cs/>
        </w:rPr>
        <w:t>กงเต็กชุดเล็ก (ครึ่งวัน) โดยการประกอบพิธีกงเต็กจะมีเครื่องกระดาษซึ่งเป็นวัตถุสมมติ การมีชีวิตของผู้เสียชีวิตและนำส่งเป็นสมบัติติดตัวให้ผู้เสียชีวิตนำไปใช้ในโลกสวรรค์ พร้อมกับมีการสวดมนต์ของพระสงฆ์ฝ่ายมหายานจากวัดจีนนิกายหรือวัดอนัมนิกายมาประกอบพิธีอัญเชิญดวงวิญญาณมารับของใช้ทั้งหมดพร้อมเครื่องเซ</w:t>
      </w:r>
      <w:r w:rsidR="005A23D5">
        <w:rPr>
          <w:rFonts w:ascii="TH SarabunPSK" w:hAnsi="TH SarabunPSK" w:cs="TH SarabunPSK" w:hint="cs"/>
          <w:sz w:val="32"/>
          <w:szCs w:val="32"/>
          <w:cs/>
        </w:rPr>
        <w:t>่</w:t>
      </w:r>
      <w:r w:rsidRPr="00217CCC">
        <w:rPr>
          <w:rFonts w:ascii="TH SarabunPSK" w:hAnsi="TH SarabunPSK" w:cs="TH SarabunPSK"/>
          <w:sz w:val="32"/>
          <w:szCs w:val="32"/>
          <w:cs/>
        </w:rPr>
        <w:t>นไหว้ที่ลูกหลานจัดให้ตามฐานะของผู้เสียชีวิต และความประสงค์ของลูกหลานในปัจจุบัน</w:t>
      </w:r>
    </w:p>
    <w:p w14:paraId="18D3A1C4" w14:textId="35DFE10D" w:rsidR="00217CCC" w:rsidRPr="00217CCC" w:rsidRDefault="00217CCC" w:rsidP="0046238D">
      <w:pPr>
        <w:spacing w:line="324" w:lineRule="auto"/>
        <w:jc w:val="thaiDistribute"/>
        <w:rPr>
          <w:rFonts w:ascii="TH SarabunPSK" w:hAnsi="TH SarabunPSK" w:cs="TH SarabunPSK"/>
          <w:sz w:val="32"/>
          <w:szCs w:val="32"/>
        </w:rPr>
      </w:pPr>
      <w:r w:rsidRPr="00217CCC">
        <w:rPr>
          <w:rFonts w:ascii="TH SarabunPSK" w:hAnsi="TH SarabunPSK" w:cs="TH SarabunPSK"/>
          <w:sz w:val="32"/>
          <w:szCs w:val="32"/>
          <w:cs/>
        </w:rPr>
        <w:tab/>
        <w:t>พิธีกงเต็กจะสัมพันธ์กับการจัดชุดเครื่องกระดาษ ซึ่งเป็นวัตถุสมมติหรือกล่าวได้ว่าเป็นสื่อสัญลักษณ์</w:t>
      </w:r>
      <w:r w:rsidR="005A23D5">
        <w:rPr>
          <w:rFonts w:ascii="TH SarabunPSK" w:hAnsi="TH SarabunPSK" w:cs="TH SarabunPSK" w:hint="cs"/>
          <w:sz w:val="32"/>
          <w:szCs w:val="32"/>
          <w:cs/>
        </w:rPr>
        <w:t xml:space="preserve">   </w:t>
      </w:r>
      <w:r w:rsidRPr="00217CCC">
        <w:rPr>
          <w:rFonts w:ascii="TH SarabunPSK" w:hAnsi="TH SarabunPSK" w:cs="TH SarabunPSK"/>
          <w:sz w:val="32"/>
          <w:szCs w:val="32"/>
          <w:cs/>
        </w:rPr>
        <w:t>ที่มีความหมายให้กับผู้เสียชีวิต ขณะเดียวกันลูกหลานญาติพี่น้องต้องมาร่วมพิธีพร้อมการแต่งกายด้วย</w:t>
      </w:r>
      <w:r w:rsidR="00A90468">
        <w:rPr>
          <w:rFonts w:ascii="TH SarabunPSK" w:hAnsi="TH SarabunPSK" w:cs="TH SarabunPSK"/>
          <w:sz w:val="32"/>
          <w:szCs w:val="32"/>
        </w:rPr>
        <w:br/>
      </w:r>
      <w:r w:rsidRPr="00217CCC">
        <w:rPr>
          <w:rFonts w:ascii="TH SarabunPSK" w:hAnsi="TH SarabunPSK" w:cs="TH SarabunPSK"/>
          <w:sz w:val="32"/>
          <w:szCs w:val="32"/>
          <w:cs/>
        </w:rPr>
        <w:t>ชุดเสื้อผ้าที่สัมพันธ์กับพิธี เครื่องกระดาษที่มีความหมายเชิงสัญลักษณ์ประกอบด้วยที่อยู่อาศัย เครื่องนุ่งห่ม เครื่องอำนวยความสะดวกในชีวิต อาหารและน้ำดื่ม ยารักษาโรค</w:t>
      </w:r>
      <w:r w:rsidR="0066645A">
        <w:rPr>
          <w:rFonts w:ascii="TH SarabunPSK" w:hAnsi="TH SarabunPSK" w:cs="TH SarabunPSK" w:hint="cs"/>
          <w:sz w:val="32"/>
          <w:szCs w:val="32"/>
          <w:cs/>
        </w:rPr>
        <w:t xml:space="preserve"> </w:t>
      </w:r>
      <w:r w:rsidRPr="00217CCC">
        <w:rPr>
          <w:rFonts w:ascii="TH SarabunPSK" w:hAnsi="TH SarabunPSK" w:cs="TH SarabunPSK"/>
          <w:sz w:val="32"/>
          <w:szCs w:val="32"/>
          <w:cs/>
        </w:rPr>
        <w:t>รวมถึงสิ่งของที่ผู้เสียชีวิตมีความผูกพัน</w:t>
      </w:r>
      <w:r w:rsidR="0066645A">
        <w:rPr>
          <w:rFonts w:ascii="TH SarabunPSK" w:hAnsi="TH SarabunPSK" w:cs="TH SarabunPSK" w:hint="cs"/>
          <w:sz w:val="32"/>
          <w:szCs w:val="32"/>
          <w:cs/>
        </w:rPr>
        <w:t xml:space="preserve">     </w:t>
      </w:r>
      <w:r w:rsidRPr="00217CCC">
        <w:rPr>
          <w:rFonts w:ascii="TH SarabunPSK" w:hAnsi="TH SarabunPSK" w:cs="TH SarabunPSK"/>
          <w:sz w:val="32"/>
          <w:szCs w:val="32"/>
          <w:cs/>
        </w:rPr>
        <w:t>เป็นพิเศษ สิ่งของทั้งหลายจะถูกประดิษฐ์โดยใช้กระดาษเป็นสื่อในการบอกชนิดของสิ่งของ</w:t>
      </w:r>
      <w:r w:rsidR="0066645A">
        <w:rPr>
          <w:rFonts w:ascii="TH SarabunPSK" w:hAnsi="TH SarabunPSK" w:cs="TH SarabunPSK" w:hint="cs"/>
          <w:sz w:val="32"/>
          <w:szCs w:val="32"/>
          <w:cs/>
        </w:rPr>
        <w:t xml:space="preserve"> </w:t>
      </w:r>
      <w:r w:rsidRPr="00217CCC">
        <w:rPr>
          <w:rFonts w:ascii="TH SarabunPSK" w:hAnsi="TH SarabunPSK" w:cs="TH SarabunPSK"/>
          <w:sz w:val="32"/>
          <w:szCs w:val="32"/>
          <w:cs/>
        </w:rPr>
        <w:t xml:space="preserve">ในปัจจุบัน </w:t>
      </w:r>
      <w:r w:rsidR="0066645A">
        <w:rPr>
          <w:rFonts w:ascii="TH SarabunPSK" w:hAnsi="TH SarabunPSK" w:cs="TH SarabunPSK" w:hint="cs"/>
          <w:sz w:val="32"/>
          <w:szCs w:val="32"/>
          <w:cs/>
        </w:rPr>
        <w:t xml:space="preserve">       </w:t>
      </w:r>
      <w:r w:rsidRPr="00217CCC">
        <w:rPr>
          <w:rFonts w:ascii="TH SarabunPSK" w:hAnsi="TH SarabunPSK" w:cs="TH SarabunPSK"/>
          <w:sz w:val="32"/>
          <w:szCs w:val="32"/>
          <w:cs/>
        </w:rPr>
        <w:t>ชุดเครื่องกระดาษในการประกอบพิธีกงเต็กและการเซ</w:t>
      </w:r>
      <w:r w:rsidR="0066645A">
        <w:rPr>
          <w:rFonts w:ascii="TH SarabunPSK" w:hAnsi="TH SarabunPSK" w:cs="TH SarabunPSK" w:hint="cs"/>
          <w:sz w:val="32"/>
          <w:szCs w:val="32"/>
          <w:cs/>
        </w:rPr>
        <w:t>่</w:t>
      </w:r>
      <w:r w:rsidRPr="00217CCC">
        <w:rPr>
          <w:rFonts w:ascii="TH SarabunPSK" w:hAnsi="TH SarabunPSK" w:cs="TH SarabunPSK"/>
          <w:sz w:val="32"/>
          <w:szCs w:val="32"/>
          <w:cs/>
        </w:rPr>
        <w:t>นไหว้อื่นๆ ยังคงเป็นสินค้าทางวัฒนธรรมที่มีมูลค่าและคุณค่าของผู้ผลิต ผู้จำหน่าย และผู้บริโภค ในที่นี้รูปแบบที่ปรากฏจะมีความแตกต่างกันไป</w:t>
      </w:r>
    </w:p>
    <w:p w14:paraId="09F1A2CA" w14:textId="447E70F3" w:rsidR="00217CCC" w:rsidRPr="00217CCC" w:rsidRDefault="00217CCC" w:rsidP="0046238D">
      <w:pPr>
        <w:spacing w:line="324" w:lineRule="auto"/>
        <w:jc w:val="thaiDistribute"/>
        <w:rPr>
          <w:rFonts w:ascii="TH SarabunPSK" w:hAnsi="TH SarabunPSK" w:cs="TH SarabunPSK"/>
          <w:sz w:val="32"/>
          <w:szCs w:val="32"/>
        </w:rPr>
      </w:pPr>
      <w:r w:rsidRPr="00217CCC">
        <w:rPr>
          <w:rFonts w:ascii="TH SarabunPSK" w:hAnsi="TH SarabunPSK" w:cs="TH SarabunPSK"/>
          <w:sz w:val="32"/>
          <w:szCs w:val="32"/>
          <w:cs/>
        </w:rPr>
        <w:tab/>
        <w:t>1. ชุดเครื่องกระดาษที่ใช้ในพิธีกงเต็กหลวงในวโรกาสที่พระมหากษัตริย์และพระบรมวงศานุวงศ์สิ้นพระชนม์ และทรงพระกรุณาโปรดเกล้าฯ ให้จัดพิธีกงเต็กมาประกอบในงานพระราชพิธีได้</w:t>
      </w:r>
      <w:r w:rsidR="00B51A0E">
        <w:rPr>
          <w:rFonts w:ascii="TH SarabunPSK" w:hAnsi="TH SarabunPSK" w:cs="TH SarabunPSK" w:hint="cs"/>
          <w:sz w:val="32"/>
          <w:szCs w:val="32"/>
          <w:cs/>
        </w:rPr>
        <w:t xml:space="preserve"> </w:t>
      </w:r>
      <w:r w:rsidRPr="00217CCC">
        <w:rPr>
          <w:rFonts w:ascii="TH SarabunPSK" w:hAnsi="TH SarabunPSK" w:cs="TH SarabunPSK"/>
          <w:sz w:val="32"/>
          <w:szCs w:val="32"/>
          <w:cs/>
        </w:rPr>
        <w:t>ในประวัติศาสตร์สมัยกรุงรัตนโกสินทร์ได้ปรากฏตั้งแต่สมัยรัชกาลที่ 5 สืบทอดต่อกันมาจนถึงปัจจุบัน</w:t>
      </w:r>
    </w:p>
    <w:p w14:paraId="15FED6E8" w14:textId="099331D9" w:rsidR="00217CCC" w:rsidRPr="00217CCC" w:rsidRDefault="00217CCC" w:rsidP="005C10E2">
      <w:pPr>
        <w:spacing w:line="324" w:lineRule="auto"/>
        <w:jc w:val="thaiDistribute"/>
        <w:rPr>
          <w:rFonts w:ascii="TH SarabunPSK" w:hAnsi="TH SarabunPSK" w:cs="TH SarabunPSK"/>
          <w:sz w:val="32"/>
          <w:szCs w:val="32"/>
        </w:rPr>
      </w:pPr>
      <w:r w:rsidRPr="00217CCC">
        <w:rPr>
          <w:rFonts w:ascii="TH SarabunPSK" w:hAnsi="TH SarabunPSK" w:cs="TH SarabunPSK"/>
          <w:sz w:val="32"/>
          <w:szCs w:val="32"/>
          <w:cs/>
        </w:rPr>
        <w:lastRenderedPageBreak/>
        <w:tab/>
        <w:t>2. ชุดเครื่องกระดาษที่ใช้ในพิธีกงเต็กของชาวจีนทั่วไปที่มีฐานะทางการเงินและชื่อเสียงทางสังคม</w:t>
      </w:r>
      <w:r w:rsidR="005F34AF">
        <w:rPr>
          <w:rFonts w:ascii="TH SarabunPSK" w:hAnsi="TH SarabunPSK" w:cs="TH SarabunPSK" w:hint="cs"/>
          <w:sz w:val="32"/>
          <w:szCs w:val="32"/>
          <w:cs/>
        </w:rPr>
        <w:t xml:space="preserve"> </w:t>
      </w:r>
      <w:r w:rsidRPr="00217CCC">
        <w:rPr>
          <w:rFonts w:ascii="TH SarabunPSK" w:hAnsi="TH SarabunPSK" w:cs="TH SarabunPSK"/>
          <w:sz w:val="32"/>
          <w:szCs w:val="32"/>
          <w:cs/>
        </w:rPr>
        <w:t xml:space="preserve">หรือเครื่องกระดาษสำหรับบุคคลทั่วไป ในกลุ่มนี้จะเป็นไปตามเจตนาของลูกหลานได้กำหนดจัดให้กับผู้ตาย โดยศึกษาจากภูมิหลังของผู้ตายว่าเป็นผู้ที่เคร่งครัดในประเพณีพิธีกรรมของชาวจีน การสั่งเสียของผู้ตายไว้กับลูกหลาน อย่างไรก็ตามสิ่งที่สำคัญสำหรับพิธีกงเต็กและชุดเครื่องกระดาษ นั่นคือ ค่าใช้จ่ายที่ค่อนข้างสูง </w:t>
      </w:r>
      <w:r w:rsidR="00D862F1">
        <w:rPr>
          <w:rFonts w:ascii="TH SarabunPSK" w:hAnsi="TH SarabunPSK" w:cs="TH SarabunPSK" w:hint="cs"/>
          <w:sz w:val="32"/>
          <w:szCs w:val="32"/>
          <w:cs/>
        </w:rPr>
        <w:t>ดังนั้น</w:t>
      </w:r>
      <w:r w:rsidRPr="00217CCC">
        <w:rPr>
          <w:rFonts w:ascii="TH SarabunPSK" w:hAnsi="TH SarabunPSK" w:cs="TH SarabunPSK"/>
          <w:sz w:val="32"/>
          <w:szCs w:val="32"/>
          <w:cs/>
        </w:rPr>
        <w:t>ลูกหลานจะเลือกแบบประหยัดเพื่อให้สัมพันธ์กับฐานะทางการเงิน</w:t>
      </w:r>
    </w:p>
    <w:p w14:paraId="6C874C9C" w14:textId="41BFE44F" w:rsidR="00217CCC" w:rsidRPr="00217CCC" w:rsidRDefault="00217CCC" w:rsidP="005C10E2">
      <w:pPr>
        <w:spacing w:line="324" w:lineRule="auto"/>
        <w:jc w:val="thaiDistribute"/>
        <w:rPr>
          <w:rFonts w:ascii="TH SarabunPSK" w:hAnsi="TH SarabunPSK" w:cs="TH SarabunPSK"/>
          <w:sz w:val="32"/>
          <w:szCs w:val="32"/>
        </w:rPr>
      </w:pPr>
      <w:r w:rsidRPr="00217CCC">
        <w:rPr>
          <w:rFonts w:ascii="TH SarabunPSK" w:hAnsi="TH SarabunPSK" w:cs="TH SarabunPSK"/>
          <w:sz w:val="32"/>
          <w:szCs w:val="32"/>
          <w:cs/>
        </w:rPr>
        <w:tab/>
        <w:t>แม้ว่าชุดเครื่องกระดาษซึ่งใช้ในการประกอบพิธีกงเต็กของชาวจีนและชาวไทยเชื้อสายจีนในปัจจุบันจะมีความแตกต่างจากในอดีตที่ลูกหลานจัดเครื่องใช้ตามแบบชาวจีนอย่างเคร่งคัด แต่ในปัจจุบันได้นำเอาความทันสมัยแบบใหม่มาเชื่อมโยง โดยพิธีกรรมกงเต็กเป็นรูปลักษณ์ภายนอก</w:t>
      </w:r>
      <w:r w:rsidR="0063404C">
        <w:rPr>
          <w:rFonts w:ascii="TH SarabunPSK" w:hAnsi="TH SarabunPSK" w:cs="TH SarabunPSK" w:hint="cs"/>
          <w:sz w:val="32"/>
          <w:szCs w:val="32"/>
          <w:cs/>
        </w:rPr>
        <w:t xml:space="preserve"> </w:t>
      </w:r>
      <w:r w:rsidRPr="00217CCC">
        <w:rPr>
          <w:rFonts w:ascii="TH SarabunPSK" w:hAnsi="TH SarabunPSK" w:cs="TH SarabunPSK"/>
          <w:sz w:val="32"/>
          <w:szCs w:val="32"/>
          <w:cs/>
        </w:rPr>
        <w:t>มีเครื่องกระดาษเป็น</w:t>
      </w:r>
      <w:r w:rsidR="0063404C">
        <w:rPr>
          <w:rFonts w:ascii="TH SarabunPSK" w:hAnsi="TH SarabunPSK" w:cs="TH SarabunPSK" w:hint="cs"/>
          <w:sz w:val="32"/>
          <w:szCs w:val="32"/>
          <w:cs/>
        </w:rPr>
        <w:t xml:space="preserve">            </w:t>
      </w:r>
      <w:r w:rsidRPr="00217CCC">
        <w:rPr>
          <w:rFonts w:ascii="TH SarabunPSK" w:hAnsi="TH SarabunPSK" w:cs="TH SarabunPSK"/>
          <w:sz w:val="32"/>
          <w:szCs w:val="32"/>
          <w:cs/>
        </w:rPr>
        <w:t xml:space="preserve">การแสดงออกในการจัดให้กับผู้เสียชีวิต เนื่องจากพิธีกรรมทั้งหลายทั้งปวงเป็นสิ่งที่มนุษย์สร้างขึ้น </w:t>
      </w:r>
      <w:r w:rsidR="00152C2F">
        <w:rPr>
          <w:rFonts w:ascii="TH SarabunPSK" w:hAnsi="TH SarabunPSK" w:cs="TH SarabunPSK" w:hint="cs"/>
          <w:sz w:val="32"/>
          <w:szCs w:val="32"/>
          <w:cs/>
        </w:rPr>
        <w:t xml:space="preserve">           </w:t>
      </w:r>
      <w:r w:rsidRPr="00217CCC">
        <w:rPr>
          <w:rFonts w:ascii="TH SarabunPSK" w:hAnsi="TH SarabunPSK" w:cs="TH SarabunPSK"/>
          <w:sz w:val="32"/>
          <w:szCs w:val="32"/>
          <w:cs/>
        </w:rPr>
        <w:t>ความเปลี่ยนแปลงของรูปแบบและพิธีกรรมจึงเป็นความปกติ</w:t>
      </w:r>
      <w:r w:rsidR="00152C2F">
        <w:rPr>
          <w:rFonts w:ascii="TH SarabunPSK" w:hAnsi="TH SarabunPSK" w:cs="TH SarabunPSK" w:hint="cs"/>
          <w:sz w:val="32"/>
          <w:szCs w:val="32"/>
          <w:cs/>
        </w:rPr>
        <w:t xml:space="preserve"> </w:t>
      </w:r>
      <w:r w:rsidRPr="00217CCC">
        <w:rPr>
          <w:rFonts w:ascii="TH SarabunPSK" w:hAnsi="TH SarabunPSK" w:cs="TH SarabunPSK"/>
          <w:sz w:val="32"/>
          <w:szCs w:val="32"/>
          <w:cs/>
        </w:rPr>
        <w:t>ทั้งนี้</w:t>
      </w:r>
      <w:r w:rsidR="00152C2F">
        <w:rPr>
          <w:rFonts w:ascii="TH SarabunPSK" w:hAnsi="TH SarabunPSK" w:cs="TH SarabunPSK" w:hint="cs"/>
          <w:sz w:val="32"/>
          <w:szCs w:val="32"/>
          <w:cs/>
        </w:rPr>
        <w:t xml:space="preserve"> </w:t>
      </w:r>
      <w:r w:rsidRPr="00217CCC">
        <w:rPr>
          <w:rFonts w:ascii="TH SarabunPSK" w:hAnsi="TH SarabunPSK" w:cs="TH SarabunPSK"/>
          <w:sz w:val="32"/>
          <w:szCs w:val="32"/>
          <w:cs/>
        </w:rPr>
        <w:t>เกิดจากปัจจัยแวดล้อม เมื่อลูกหลาน</w:t>
      </w:r>
      <w:r w:rsidR="00152C2F">
        <w:rPr>
          <w:rFonts w:ascii="TH SarabunPSK" w:hAnsi="TH SarabunPSK" w:cs="TH SarabunPSK" w:hint="cs"/>
          <w:sz w:val="32"/>
          <w:szCs w:val="32"/>
          <w:cs/>
        </w:rPr>
        <w:t xml:space="preserve">     </w:t>
      </w:r>
      <w:r w:rsidRPr="00217CCC">
        <w:rPr>
          <w:rFonts w:ascii="TH SarabunPSK" w:hAnsi="TH SarabunPSK" w:cs="TH SarabunPSK"/>
          <w:sz w:val="32"/>
          <w:szCs w:val="32"/>
          <w:cs/>
        </w:rPr>
        <w:t>ชาวจีนยังคงดำรงความเป็นจีนในการจัดชุดเครื่องกระดาษเพื่อประกอบพิธีกงเต็ก โดยกำหนดความประสงค์ในด้านรูปแบบของเครื่องกระดาษ จากความต้องการของลูกค้าได้ส่งผลให้มีผู้ผลิต ผู้จำหน่าย ผู้ซื้อสินค้า</w:t>
      </w:r>
      <w:r w:rsidR="00152C2F">
        <w:rPr>
          <w:rFonts w:ascii="TH SarabunPSK" w:hAnsi="TH SarabunPSK" w:cs="TH SarabunPSK" w:hint="cs"/>
          <w:sz w:val="32"/>
          <w:szCs w:val="32"/>
          <w:cs/>
        </w:rPr>
        <w:t xml:space="preserve">          </w:t>
      </w:r>
      <w:r w:rsidRPr="00217CCC">
        <w:rPr>
          <w:rFonts w:ascii="TH SarabunPSK" w:hAnsi="TH SarabunPSK" w:cs="TH SarabunPSK"/>
          <w:sz w:val="32"/>
          <w:szCs w:val="32"/>
          <w:cs/>
        </w:rPr>
        <w:t xml:space="preserve">ภูมิปัญญาของชาวจีนในลักษณะของเครื่องกระดาษแบบจารีตนิยมผสมผสานกับความเป็นสมัยใหม่ การศึกษาเพื่อเชื่อมโยงองค์ความรู้ภูมิปัญญาของชาวไทยเชื้อสายจีนจากจารีตนิยมสู่ความเป็นสมัยใหม่ </w:t>
      </w:r>
      <w:r w:rsidRPr="00217CCC">
        <w:rPr>
          <w:rFonts w:ascii="TH SarabunPSK" w:hAnsi="TH SarabunPSK" w:cs="TH SarabunPSK"/>
          <w:sz w:val="32"/>
          <w:szCs w:val="32"/>
        </w:rPr>
        <w:t xml:space="preserve">: </w:t>
      </w:r>
      <w:r w:rsidRPr="00217CCC">
        <w:rPr>
          <w:rFonts w:ascii="TH SarabunPSK" w:hAnsi="TH SarabunPSK" w:cs="TH SarabunPSK"/>
          <w:sz w:val="32"/>
          <w:szCs w:val="32"/>
          <w:cs/>
        </w:rPr>
        <w:t>กรณีศึกษา</w:t>
      </w:r>
      <w:r w:rsidR="007D1614">
        <w:rPr>
          <w:rFonts w:ascii="TH SarabunPSK" w:hAnsi="TH SarabunPSK" w:cs="TH SarabunPSK" w:hint="cs"/>
          <w:sz w:val="32"/>
          <w:szCs w:val="32"/>
          <w:cs/>
        </w:rPr>
        <w:t xml:space="preserve">  </w:t>
      </w:r>
      <w:r w:rsidRPr="00217CCC">
        <w:rPr>
          <w:rFonts w:ascii="TH SarabunPSK" w:hAnsi="TH SarabunPSK" w:cs="TH SarabunPSK"/>
          <w:sz w:val="32"/>
          <w:szCs w:val="32"/>
          <w:cs/>
        </w:rPr>
        <w:t>การประกอบอาชีพการผลิตเครื่องกระดาษในพิธีกงเต็ก จึงเป็นเรื่องที่น่าสนใจภายใต้คำถามหลักดังนี้</w:t>
      </w:r>
    </w:p>
    <w:p w14:paraId="1D92DDB5" w14:textId="77777777" w:rsidR="00217CCC" w:rsidRPr="00217CCC" w:rsidRDefault="00217CCC" w:rsidP="005C10E2">
      <w:pPr>
        <w:spacing w:line="324" w:lineRule="auto"/>
        <w:jc w:val="thaiDistribute"/>
        <w:rPr>
          <w:rFonts w:ascii="TH SarabunPSK" w:hAnsi="TH SarabunPSK" w:cs="TH SarabunPSK"/>
          <w:sz w:val="32"/>
          <w:szCs w:val="32"/>
        </w:rPr>
      </w:pPr>
      <w:r w:rsidRPr="00217CCC">
        <w:rPr>
          <w:rFonts w:ascii="TH SarabunPSK" w:hAnsi="TH SarabunPSK" w:cs="TH SarabunPSK"/>
          <w:sz w:val="32"/>
          <w:szCs w:val="32"/>
          <w:cs/>
        </w:rPr>
        <w:tab/>
        <w:t>1. กระบวนการผลิตเครื่องกระดาษชุดกงเต็ก ได้ดำรงองค์ความรู้ดั้งเดิมยุคจารีตของชาวจีนให้เชื่อมโยงกับองค์ความรู้สมัยใหม่ได้อย่างไร</w:t>
      </w:r>
    </w:p>
    <w:p w14:paraId="265024EC" w14:textId="09E80186" w:rsidR="00217CCC" w:rsidRPr="00217CCC" w:rsidRDefault="00217CCC" w:rsidP="005C10E2">
      <w:pPr>
        <w:spacing w:line="324" w:lineRule="auto"/>
        <w:jc w:val="thaiDistribute"/>
        <w:rPr>
          <w:rFonts w:ascii="TH SarabunPSK" w:hAnsi="TH SarabunPSK" w:cs="TH SarabunPSK"/>
          <w:sz w:val="32"/>
          <w:szCs w:val="32"/>
        </w:rPr>
      </w:pPr>
      <w:r w:rsidRPr="00217CCC">
        <w:rPr>
          <w:rFonts w:ascii="TH SarabunPSK" w:hAnsi="TH SarabunPSK" w:cs="TH SarabunPSK"/>
          <w:sz w:val="32"/>
          <w:szCs w:val="32"/>
          <w:cs/>
        </w:rPr>
        <w:tab/>
        <w:t>2. รูปแบบในการผลิตเครื่องกระดาษที่ใช้ในพิธีกงเต็กปัจจุบันมีการรับ ปรับ เปลี่ยน การผลิต</w:t>
      </w:r>
      <w:r w:rsidR="007D1614">
        <w:rPr>
          <w:rFonts w:ascii="TH SarabunPSK" w:hAnsi="TH SarabunPSK" w:cs="TH SarabunPSK" w:hint="cs"/>
          <w:sz w:val="32"/>
          <w:szCs w:val="32"/>
          <w:cs/>
        </w:rPr>
        <w:t xml:space="preserve">      </w:t>
      </w:r>
      <w:r w:rsidRPr="00217CCC">
        <w:rPr>
          <w:rFonts w:ascii="TH SarabunPSK" w:hAnsi="TH SarabunPSK" w:cs="TH SarabunPSK"/>
          <w:sz w:val="32"/>
          <w:szCs w:val="32"/>
          <w:cs/>
        </w:rPr>
        <w:t>เครื่องกระดาษที่สัมพันธ์กับวิถีชีวิตสมัยใหม่ได้อย่างไร</w:t>
      </w:r>
    </w:p>
    <w:p w14:paraId="283ECDA0" w14:textId="77777777" w:rsidR="00E11B55" w:rsidRPr="00B00AB4" w:rsidRDefault="00E11B55" w:rsidP="00726503">
      <w:pPr>
        <w:pStyle w:val="NoSpacing"/>
        <w:rPr>
          <w:rFonts w:ascii="TH SarabunPSK" w:hAnsi="TH SarabunPSK" w:cs="TH SarabunPSK"/>
          <w:sz w:val="32"/>
          <w:szCs w:val="32"/>
        </w:rPr>
      </w:pPr>
    </w:p>
    <w:p w14:paraId="0C634420" w14:textId="77777777" w:rsidR="00D87E6E" w:rsidRPr="00B00AB4" w:rsidRDefault="000E72D0" w:rsidP="005C10E2">
      <w:pPr>
        <w:pStyle w:val="NoSpacing"/>
        <w:spacing w:line="324" w:lineRule="auto"/>
        <w:jc w:val="center"/>
        <w:rPr>
          <w:rFonts w:ascii="TH SarabunPSK" w:hAnsi="TH SarabunPSK" w:cs="TH SarabunPSK"/>
          <w:b/>
          <w:bCs/>
          <w:sz w:val="32"/>
          <w:szCs w:val="32"/>
          <w:cs/>
        </w:rPr>
      </w:pPr>
      <w:r w:rsidRPr="00B00AB4">
        <w:rPr>
          <w:rFonts w:ascii="TH SarabunPSK" w:hAnsi="TH SarabunPSK" w:cs="TH SarabunPSK"/>
          <w:b/>
          <w:bCs/>
          <w:sz w:val="24"/>
          <w:szCs w:val="32"/>
          <w:cs/>
        </w:rPr>
        <w:t>วัตถุประสงค์</w:t>
      </w:r>
      <w:r w:rsidRPr="00B00AB4">
        <w:rPr>
          <w:rFonts w:ascii="TH SarabunPSK" w:hAnsi="TH SarabunPSK" w:cs="TH SarabunPSK" w:hint="cs"/>
          <w:b/>
          <w:bCs/>
          <w:sz w:val="24"/>
          <w:szCs w:val="32"/>
          <w:cs/>
        </w:rPr>
        <w:t>ของการวิจัย</w:t>
      </w:r>
    </w:p>
    <w:p w14:paraId="432B06AE" w14:textId="79A66FDB" w:rsidR="00BA377F" w:rsidRPr="00BA377F" w:rsidRDefault="00BA377F" w:rsidP="005C10E2">
      <w:pPr>
        <w:spacing w:line="324" w:lineRule="auto"/>
        <w:jc w:val="thaiDistribute"/>
        <w:rPr>
          <w:rFonts w:ascii="TH SarabunPSK" w:hAnsi="TH SarabunPSK" w:cs="TH SarabunPSK"/>
          <w:sz w:val="32"/>
          <w:szCs w:val="32"/>
        </w:rPr>
      </w:pPr>
      <w:r>
        <w:rPr>
          <w:b/>
          <w:bCs/>
          <w:cs/>
        </w:rPr>
        <w:tab/>
      </w:r>
      <w:r w:rsidRPr="00BA377F">
        <w:rPr>
          <w:rFonts w:ascii="TH SarabunPSK" w:hAnsi="TH SarabunPSK" w:cs="TH SarabunPSK"/>
          <w:sz w:val="32"/>
          <w:szCs w:val="32"/>
          <w:cs/>
        </w:rPr>
        <w:t>1. เพื่อศึกษาองค์ความรู้ในภูมิปัญญาเครื่องกระดาษของชาวไทยเชื</w:t>
      </w:r>
      <w:r w:rsidR="00B51A0E">
        <w:rPr>
          <w:rFonts w:ascii="TH SarabunPSK" w:hAnsi="TH SarabunPSK" w:cs="TH SarabunPSK" w:hint="cs"/>
          <w:sz w:val="32"/>
          <w:szCs w:val="32"/>
          <w:cs/>
        </w:rPr>
        <w:t>้</w:t>
      </w:r>
      <w:r w:rsidRPr="00BA377F">
        <w:rPr>
          <w:rFonts w:ascii="TH SarabunPSK" w:hAnsi="TH SarabunPSK" w:cs="TH SarabunPSK"/>
          <w:sz w:val="32"/>
          <w:szCs w:val="32"/>
          <w:cs/>
        </w:rPr>
        <w:t>อสายจีนจากยุคจารีตนิยมสู่</w:t>
      </w:r>
      <w:r w:rsidR="007D1614">
        <w:rPr>
          <w:rFonts w:ascii="TH SarabunPSK" w:hAnsi="TH SarabunPSK" w:cs="TH SarabunPSK" w:hint="cs"/>
          <w:sz w:val="32"/>
          <w:szCs w:val="32"/>
          <w:cs/>
        </w:rPr>
        <w:t xml:space="preserve">     </w:t>
      </w:r>
      <w:r w:rsidRPr="00BA377F">
        <w:rPr>
          <w:rFonts w:ascii="TH SarabunPSK" w:hAnsi="TH SarabunPSK" w:cs="TH SarabunPSK"/>
          <w:sz w:val="32"/>
          <w:szCs w:val="32"/>
          <w:cs/>
        </w:rPr>
        <w:t>ความเป็นสมัยใหม่</w:t>
      </w:r>
    </w:p>
    <w:p w14:paraId="64AC2251" w14:textId="38A3124E" w:rsidR="00BA377F" w:rsidRPr="00BA377F" w:rsidRDefault="00BA377F" w:rsidP="005C10E2">
      <w:pPr>
        <w:spacing w:line="27" w:lineRule="atLeast"/>
        <w:jc w:val="thaiDistribute"/>
        <w:rPr>
          <w:rFonts w:ascii="TH SarabunPSK" w:hAnsi="TH SarabunPSK" w:cs="TH SarabunPSK"/>
          <w:sz w:val="32"/>
          <w:szCs w:val="32"/>
        </w:rPr>
      </w:pPr>
      <w:r w:rsidRPr="00BA377F">
        <w:rPr>
          <w:rFonts w:ascii="TH SarabunPSK" w:hAnsi="TH SarabunPSK" w:cs="TH SarabunPSK"/>
          <w:sz w:val="32"/>
          <w:szCs w:val="32"/>
          <w:cs/>
        </w:rPr>
        <w:tab/>
        <w:t>2. เพื่อพัฒนารูปแบบของเครื่องกระดาษที่ใช้ในพิธีกงเต็ก</w:t>
      </w:r>
      <w:r w:rsidR="007D1614">
        <w:rPr>
          <w:rFonts w:ascii="TH SarabunPSK" w:hAnsi="TH SarabunPSK" w:cs="TH SarabunPSK" w:hint="cs"/>
          <w:sz w:val="32"/>
          <w:szCs w:val="32"/>
          <w:cs/>
        </w:rPr>
        <w:t>ให้</w:t>
      </w:r>
      <w:r w:rsidRPr="00BA377F">
        <w:rPr>
          <w:rFonts w:ascii="TH SarabunPSK" w:hAnsi="TH SarabunPSK" w:cs="TH SarabunPSK"/>
          <w:sz w:val="32"/>
          <w:szCs w:val="32"/>
          <w:cs/>
        </w:rPr>
        <w:t>มีความสอดคล้องกับภาวะปัจจุบัน</w:t>
      </w:r>
    </w:p>
    <w:p w14:paraId="4A7286B5" w14:textId="011E1781" w:rsidR="00F04D12" w:rsidRDefault="00F04D12" w:rsidP="00726503">
      <w:pPr>
        <w:pStyle w:val="NoSpacing"/>
        <w:jc w:val="thaiDistribute"/>
        <w:rPr>
          <w:rFonts w:ascii="TH SarabunPSK" w:hAnsi="TH SarabunPSK" w:cs="TH SarabunPSK"/>
          <w:sz w:val="32"/>
          <w:szCs w:val="32"/>
        </w:rPr>
      </w:pPr>
    </w:p>
    <w:p w14:paraId="7A78558D" w14:textId="7576EA12" w:rsidR="00B51A0E" w:rsidRDefault="00B51A0E" w:rsidP="00726503">
      <w:pPr>
        <w:pStyle w:val="NoSpacing"/>
        <w:jc w:val="thaiDistribute"/>
        <w:rPr>
          <w:rFonts w:ascii="TH SarabunPSK" w:hAnsi="TH SarabunPSK" w:cs="TH SarabunPSK"/>
          <w:sz w:val="32"/>
          <w:szCs w:val="32"/>
        </w:rPr>
      </w:pPr>
    </w:p>
    <w:p w14:paraId="642A608E" w14:textId="276F99D0" w:rsidR="005C10E2" w:rsidRPr="00B00AB4" w:rsidRDefault="005C10E2" w:rsidP="00726503">
      <w:pPr>
        <w:pStyle w:val="NoSpacing"/>
        <w:jc w:val="thaiDistribute"/>
        <w:rPr>
          <w:rFonts w:ascii="TH SarabunPSK" w:hAnsi="TH SarabunPSK" w:cs="TH SarabunPSK"/>
          <w:sz w:val="32"/>
          <w:szCs w:val="32"/>
        </w:rPr>
      </w:pPr>
    </w:p>
    <w:p w14:paraId="26A6BC80" w14:textId="77777777" w:rsidR="000E72D0" w:rsidRPr="00B00AB4" w:rsidRDefault="008735F0" w:rsidP="00E03EA5">
      <w:pPr>
        <w:pStyle w:val="NoSpacing"/>
        <w:spacing w:line="324" w:lineRule="auto"/>
        <w:jc w:val="center"/>
        <w:rPr>
          <w:rFonts w:ascii="TH SarabunPSK" w:hAnsi="TH SarabunPSK" w:cs="TH SarabunPSK"/>
          <w:sz w:val="32"/>
          <w:szCs w:val="32"/>
          <w:cs/>
        </w:rPr>
      </w:pPr>
      <w:r w:rsidRPr="00B00AB4">
        <w:rPr>
          <w:rFonts w:ascii="TH SarabunPSK" w:hAnsi="TH SarabunPSK" w:cs="TH SarabunPSK" w:hint="cs"/>
          <w:b/>
          <w:bCs/>
          <w:sz w:val="32"/>
          <w:szCs w:val="32"/>
          <w:cs/>
        </w:rPr>
        <w:lastRenderedPageBreak/>
        <w:t>การทบทวนวรรณกรรม</w:t>
      </w:r>
    </w:p>
    <w:p w14:paraId="7D839005" w14:textId="7CE37DA7" w:rsidR="005D7E0B" w:rsidRPr="005D7E0B" w:rsidRDefault="005D7E0B" w:rsidP="00E03EA5">
      <w:pPr>
        <w:spacing w:line="324" w:lineRule="auto"/>
        <w:ind w:firstLine="720"/>
        <w:jc w:val="thaiDistribute"/>
        <w:rPr>
          <w:rFonts w:ascii="TH SarabunPSK" w:hAnsi="TH SarabunPSK" w:cs="TH SarabunPSK"/>
          <w:sz w:val="32"/>
          <w:szCs w:val="32"/>
        </w:rPr>
      </w:pPr>
      <w:r w:rsidRPr="005D7E0B">
        <w:rPr>
          <w:rFonts w:ascii="TH SarabunPSK" w:hAnsi="TH SarabunPSK" w:cs="TH SarabunPSK"/>
          <w:sz w:val="32"/>
          <w:szCs w:val="32"/>
          <w:cs/>
        </w:rPr>
        <w:t>แนวคิดในการศึกษาเรื่องนี้ประกอบด้วย แนวคิด 5 แนวคิด</w:t>
      </w:r>
      <w:r w:rsidR="00723377">
        <w:rPr>
          <w:rFonts w:ascii="TH SarabunPSK" w:hAnsi="TH SarabunPSK" w:cs="TH SarabunPSK" w:hint="cs"/>
          <w:sz w:val="32"/>
          <w:szCs w:val="32"/>
          <w:cs/>
        </w:rPr>
        <w:t xml:space="preserve"> ได้แก่</w:t>
      </w:r>
    </w:p>
    <w:p w14:paraId="3B390754" w14:textId="75E20917" w:rsidR="005D7E0B" w:rsidRPr="005D7E0B" w:rsidRDefault="005D7E0B" w:rsidP="00E03EA5">
      <w:pPr>
        <w:spacing w:line="324" w:lineRule="auto"/>
        <w:jc w:val="thaiDistribute"/>
        <w:rPr>
          <w:rFonts w:ascii="TH SarabunPSK" w:hAnsi="TH SarabunPSK" w:cs="TH SarabunPSK"/>
          <w:sz w:val="32"/>
          <w:szCs w:val="32"/>
        </w:rPr>
      </w:pPr>
      <w:r w:rsidRPr="005D7E0B">
        <w:rPr>
          <w:rFonts w:ascii="TH SarabunPSK" w:hAnsi="TH SarabunPSK" w:cs="TH SarabunPSK"/>
          <w:sz w:val="32"/>
          <w:szCs w:val="32"/>
          <w:cs/>
        </w:rPr>
        <w:tab/>
        <w:t>1. แนวคิดเกี่ยวกับความเชื่อของชาวจีน</w:t>
      </w:r>
      <w:r w:rsidR="00723377">
        <w:rPr>
          <w:rFonts w:ascii="TH SarabunPSK" w:hAnsi="TH SarabunPSK" w:cs="TH SarabunPSK" w:hint="cs"/>
          <w:sz w:val="32"/>
          <w:szCs w:val="32"/>
          <w:cs/>
        </w:rPr>
        <w:t>เกี่ยว</w:t>
      </w:r>
      <w:r w:rsidRPr="005D7E0B">
        <w:rPr>
          <w:rFonts w:ascii="TH SarabunPSK" w:hAnsi="TH SarabunPSK" w:cs="TH SarabunPSK"/>
          <w:sz w:val="32"/>
          <w:szCs w:val="32"/>
          <w:cs/>
        </w:rPr>
        <w:t>กับอำนาจเหนือธรรมชาติ จากความเชื่อดั้งเดิมของ</w:t>
      </w:r>
      <w:r w:rsidR="00723377">
        <w:rPr>
          <w:rFonts w:ascii="TH SarabunPSK" w:hAnsi="TH SarabunPSK" w:cs="TH SarabunPSK" w:hint="cs"/>
          <w:sz w:val="32"/>
          <w:szCs w:val="32"/>
          <w:cs/>
        </w:rPr>
        <w:t xml:space="preserve">     </w:t>
      </w:r>
      <w:r w:rsidRPr="005D7E0B">
        <w:rPr>
          <w:rFonts w:ascii="TH SarabunPSK" w:hAnsi="TH SarabunPSK" w:cs="TH SarabunPSK"/>
          <w:sz w:val="32"/>
          <w:szCs w:val="32"/>
          <w:cs/>
        </w:rPr>
        <w:t>ชาวจีนในด้านการอยู่ร่วมกันระหว่างมนุษย์กับธรรมชาติในลัทธิเต๋า ซึ่งเชื่อว่าอำนาจเหนือธรรมชาติและชีวิตหลังความตายจะมีความสัมพันธ์กับมนุษย์ โดยมีพิธีกรรมเป็นการสื่อความหมาย (ประยงค์  อนันทวงศ์, 2525)</w:t>
      </w:r>
    </w:p>
    <w:p w14:paraId="15DAF091" w14:textId="04A85A0C" w:rsidR="005D7E0B" w:rsidRPr="005D7E0B" w:rsidRDefault="005D7E0B" w:rsidP="00E03EA5">
      <w:pPr>
        <w:spacing w:line="324" w:lineRule="auto"/>
        <w:jc w:val="thaiDistribute"/>
        <w:rPr>
          <w:rFonts w:ascii="TH SarabunPSK" w:hAnsi="TH SarabunPSK" w:cs="TH SarabunPSK"/>
          <w:sz w:val="32"/>
          <w:szCs w:val="32"/>
        </w:rPr>
      </w:pPr>
      <w:r w:rsidRPr="005D7E0B">
        <w:rPr>
          <w:rFonts w:ascii="TH SarabunPSK" w:hAnsi="TH SarabunPSK" w:cs="TH SarabunPSK"/>
          <w:sz w:val="32"/>
          <w:szCs w:val="32"/>
          <w:cs/>
        </w:rPr>
        <w:tab/>
        <w:t xml:space="preserve">2. แนวคิดเรื่องการเปลี่ยนแปลงทางสังคมและวัฒนธรรมจากแนวคิดของวี ทูเนอร์ </w:t>
      </w:r>
      <w:r w:rsidRPr="005D7E0B">
        <w:rPr>
          <w:rFonts w:ascii="TH SarabunPSK" w:hAnsi="TH SarabunPSK" w:cs="TH SarabunPSK"/>
          <w:sz w:val="32"/>
          <w:szCs w:val="32"/>
        </w:rPr>
        <w:t>(V. Tuner, 1967</w:t>
      </w:r>
      <w:r w:rsidRPr="005D7E0B">
        <w:rPr>
          <w:rFonts w:ascii="TH SarabunPSK" w:hAnsi="TH SarabunPSK" w:cs="TH SarabunPSK"/>
          <w:sz w:val="32"/>
          <w:szCs w:val="32"/>
          <w:cs/>
        </w:rPr>
        <w:t>)</w:t>
      </w:r>
      <w:r w:rsidRPr="005D7E0B">
        <w:rPr>
          <w:rFonts w:ascii="TH SarabunPSK" w:hAnsi="TH SarabunPSK" w:cs="TH SarabunPSK"/>
          <w:sz w:val="32"/>
          <w:szCs w:val="32"/>
        </w:rPr>
        <w:t xml:space="preserve"> </w:t>
      </w:r>
      <w:r w:rsidRPr="005D7E0B">
        <w:rPr>
          <w:rFonts w:ascii="TH SarabunPSK" w:hAnsi="TH SarabunPSK" w:cs="TH SarabunPSK"/>
          <w:sz w:val="32"/>
          <w:szCs w:val="32"/>
          <w:cs/>
        </w:rPr>
        <w:t xml:space="preserve">และของเกียซ </w:t>
      </w:r>
      <w:r w:rsidRPr="005D7E0B">
        <w:rPr>
          <w:rFonts w:ascii="TH SarabunPSK" w:hAnsi="TH SarabunPSK" w:cs="TH SarabunPSK"/>
          <w:sz w:val="32"/>
          <w:szCs w:val="32"/>
        </w:rPr>
        <w:t>(Geertz, 1968)</w:t>
      </w:r>
      <w:r w:rsidRPr="005D7E0B">
        <w:rPr>
          <w:rFonts w:ascii="TH SarabunPSK" w:hAnsi="TH SarabunPSK" w:cs="TH SarabunPSK"/>
          <w:sz w:val="32"/>
          <w:szCs w:val="32"/>
          <w:cs/>
        </w:rPr>
        <w:t xml:space="preserve"> ซึ่งให้ความสำคัญในประเด็นของการจัดพิธีกรรมเพื่อเป็นการสร้างพลังทางสังคมให้ความเชื่อดำรงสืบไป เมื่อสังคมมีความเป็นพลวัต</w:t>
      </w:r>
      <w:r w:rsidR="00C738BE">
        <w:rPr>
          <w:rFonts w:ascii="TH SarabunPSK" w:hAnsi="TH SarabunPSK" w:cs="TH SarabunPSK" w:hint="cs"/>
          <w:sz w:val="32"/>
          <w:szCs w:val="32"/>
          <w:cs/>
        </w:rPr>
        <w:t xml:space="preserve"> </w:t>
      </w:r>
      <w:r w:rsidRPr="005D7E0B">
        <w:rPr>
          <w:rFonts w:ascii="TH SarabunPSK" w:hAnsi="TH SarabunPSK" w:cs="TH SarabunPSK"/>
          <w:sz w:val="32"/>
          <w:szCs w:val="32"/>
          <w:cs/>
        </w:rPr>
        <w:t xml:space="preserve">จึงได้ส่งผลให้เกิดการเปลี่ยนแปลงในรูปแบบของพิธีกรรม มนุษย์ได้ใช้อำนาจในพิธีกรรมมาเป็นพลังขับเคลื่อนที่เป็นประโยชน์กับการดำรงชีวิต </w:t>
      </w:r>
      <w:r w:rsidRPr="005D7E0B">
        <w:rPr>
          <w:rFonts w:ascii="TH SarabunPSK" w:hAnsi="TH SarabunPSK" w:cs="TH SarabunPSK"/>
          <w:sz w:val="32"/>
          <w:szCs w:val="32"/>
        </w:rPr>
        <w:t xml:space="preserve">(Geertz, 1968 </w:t>
      </w:r>
      <w:r w:rsidRPr="005D7E0B">
        <w:rPr>
          <w:rFonts w:ascii="TH SarabunPSK" w:hAnsi="TH SarabunPSK" w:cs="TH SarabunPSK"/>
          <w:sz w:val="32"/>
          <w:szCs w:val="32"/>
          <w:cs/>
        </w:rPr>
        <w:t xml:space="preserve">และ </w:t>
      </w:r>
      <w:r w:rsidRPr="005D7E0B">
        <w:rPr>
          <w:rFonts w:ascii="TH SarabunPSK" w:hAnsi="TH SarabunPSK" w:cs="TH SarabunPSK"/>
          <w:sz w:val="32"/>
          <w:szCs w:val="32"/>
        </w:rPr>
        <w:t>Tuner, 1967)</w:t>
      </w:r>
    </w:p>
    <w:p w14:paraId="0B4BB65B" w14:textId="269BD326" w:rsidR="005D7E0B" w:rsidRPr="005D7E0B" w:rsidRDefault="005D7E0B" w:rsidP="00E03EA5">
      <w:pPr>
        <w:spacing w:line="324" w:lineRule="auto"/>
        <w:jc w:val="thaiDistribute"/>
        <w:rPr>
          <w:rFonts w:ascii="TH SarabunPSK" w:hAnsi="TH SarabunPSK" w:cs="TH SarabunPSK"/>
          <w:sz w:val="32"/>
          <w:szCs w:val="32"/>
        </w:rPr>
      </w:pPr>
      <w:r w:rsidRPr="005D7E0B">
        <w:rPr>
          <w:rFonts w:ascii="TH SarabunPSK" w:hAnsi="TH SarabunPSK" w:cs="TH SarabunPSK"/>
          <w:sz w:val="32"/>
          <w:szCs w:val="32"/>
          <w:cs/>
        </w:rPr>
        <w:tab/>
        <w:t>3. แนวคิดทุนทางสังคมและทุนทางวัฒนธรรม</w:t>
      </w:r>
      <w:r w:rsidR="00E10294">
        <w:rPr>
          <w:rFonts w:ascii="TH SarabunPSK" w:hAnsi="TH SarabunPSK" w:cs="TH SarabunPSK" w:hint="cs"/>
          <w:sz w:val="32"/>
          <w:szCs w:val="32"/>
          <w:cs/>
        </w:rPr>
        <w:t xml:space="preserve"> </w:t>
      </w:r>
      <w:r w:rsidRPr="005D7E0B">
        <w:rPr>
          <w:rFonts w:ascii="TH SarabunPSK" w:hAnsi="TH SarabunPSK" w:cs="TH SarabunPSK"/>
          <w:sz w:val="32"/>
          <w:szCs w:val="32"/>
          <w:cs/>
        </w:rPr>
        <w:t>เป็นแนวคิดที่นำทุนที่สามารถสัมผัสได้มาสัมพันธ์กับ</w:t>
      </w:r>
      <w:r w:rsidR="00E10294">
        <w:rPr>
          <w:rFonts w:ascii="TH SarabunPSK" w:hAnsi="TH SarabunPSK" w:cs="TH SarabunPSK" w:hint="cs"/>
          <w:sz w:val="32"/>
          <w:szCs w:val="32"/>
          <w:cs/>
        </w:rPr>
        <w:t xml:space="preserve"> </w:t>
      </w:r>
      <w:r w:rsidRPr="005D7E0B">
        <w:rPr>
          <w:rFonts w:ascii="TH SarabunPSK" w:hAnsi="TH SarabunPSK" w:cs="TH SarabunPSK"/>
          <w:sz w:val="32"/>
          <w:szCs w:val="32"/>
          <w:cs/>
        </w:rPr>
        <w:t>ทุนที่สัมผัสไม่ได้ เช่น ขนบธรรมเนียมประเพณี พิธีกรรม การแสดงมาปรากฏในพื้นที่อันศักดิ์สิทธิ์แห่งใด</w:t>
      </w:r>
      <w:r w:rsidR="00E10294">
        <w:rPr>
          <w:rFonts w:ascii="TH SarabunPSK" w:hAnsi="TH SarabunPSK" w:cs="TH SarabunPSK" w:hint="cs"/>
          <w:sz w:val="32"/>
          <w:szCs w:val="32"/>
          <w:cs/>
        </w:rPr>
        <w:t xml:space="preserve">     </w:t>
      </w:r>
      <w:r w:rsidRPr="005D7E0B">
        <w:rPr>
          <w:rFonts w:ascii="TH SarabunPSK" w:hAnsi="TH SarabunPSK" w:cs="TH SarabunPSK"/>
          <w:sz w:val="32"/>
          <w:szCs w:val="32"/>
          <w:cs/>
        </w:rPr>
        <w:t>แห่งหนึ่ง ซึ่งได้ก่อให้เกิดความเป็นอัตลักษณ์ในตน (ศิระนันท์  รัตนาสมจิต, 25</w:t>
      </w:r>
      <w:r w:rsidR="00A82395">
        <w:rPr>
          <w:rFonts w:ascii="TH SarabunPSK" w:hAnsi="TH SarabunPSK" w:cs="TH SarabunPSK" w:hint="cs"/>
          <w:sz w:val="32"/>
          <w:szCs w:val="32"/>
          <w:cs/>
        </w:rPr>
        <w:t>4</w:t>
      </w:r>
      <w:r w:rsidRPr="005D7E0B">
        <w:rPr>
          <w:rFonts w:ascii="TH SarabunPSK" w:hAnsi="TH SarabunPSK" w:cs="TH SarabunPSK"/>
          <w:sz w:val="32"/>
          <w:szCs w:val="32"/>
          <w:cs/>
        </w:rPr>
        <w:t xml:space="preserve">7) </w:t>
      </w:r>
    </w:p>
    <w:p w14:paraId="729F8611" w14:textId="094230A6" w:rsidR="005D7E0B" w:rsidRPr="005D7E0B" w:rsidRDefault="005D7E0B" w:rsidP="00E03EA5">
      <w:pPr>
        <w:spacing w:line="324" w:lineRule="auto"/>
        <w:jc w:val="thaiDistribute"/>
        <w:rPr>
          <w:rFonts w:ascii="TH SarabunPSK" w:hAnsi="TH SarabunPSK" w:cs="TH SarabunPSK"/>
          <w:sz w:val="32"/>
          <w:szCs w:val="32"/>
        </w:rPr>
      </w:pPr>
      <w:r w:rsidRPr="005D7E0B">
        <w:rPr>
          <w:rFonts w:ascii="TH SarabunPSK" w:hAnsi="TH SarabunPSK" w:cs="TH SarabunPSK"/>
          <w:sz w:val="32"/>
          <w:szCs w:val="32"/>
          <w:cs/>
        </w:rPr>
        <w:tab/>
        <w:t>4. แนวคิดการสร้างมูลค่าเพิ่ม แนวคิดการสร้างมูลค่าเพิ่มจะสัมพันธ์กับคุณค่าของสินค้าด้านผลิตภัณฑ์ การบริการลูกค้า การกำหนดบุคลากร และคุณค่าด้านภาพลักษณ์ คุณค่าดังที่กล่าวทั้งหมดจะสัมพันธ์กับ</w:t>
      </w:r>
      <w:r w:rsidR="001C344F">
        <w:rPr>
          <w:rFonts w:ascii="TH SarabunPSK" w:hAnsi="TH SarabunPSK" w:cs="TH SarabunPSK" w:hint="cs"/>
          <w:sz w:val="32"/>
          <w:szCs w:val="32"/>
          <w:cs/>
        </w:rPr>
        <w:t xml:space="preserve">   </w:t>
      </w:r>
      <w:r w:rsidRPr="005D7E0B">
        <w:rPr>
          <w:rFonts w:ascii="TH SarabunPSK" w:hAnsi="TH SarabunPSK" w:cs="TH SarabunPSK"/>
          <w:sz w:val="32"/>
          <w:szCs w:val="32"/>
          <w:cs/>
        </w:rPr>
        <w:t>ความต้องการของลูกค้า (ศ</w:t>
      </w:r>
      <w:r w:rsidR="00A82395">
        <w:rPr>
          <w:rFonts w:ascii="TH SarabunPSK" w:hAnsi="TH SarabunPSK" w:cs="TH SarabunPSK" w:hint="cs"/>
          <w:sz w:val="32"/>
          <w:szCs w:val="32"/>
          <w:cs/>
        </w:rPr>
        <w:t>ิ</w:t>
      </w:r>
      <w:r w:rsidR="00A82395">
        <w:rPr>
          <w:rFonts w:ascii="TH SarabunPSK" w:hAnsi="TH SarabunPSK" w:cs="TH SarabunPSK"/>
          <w:sz w:val="32"/>
          <w:szCs w:val="32"/>
          <w:cs/>
        </w:rPr>
        <w:t>ริวรรณ  เสรีรัตน์</w:t>
      </w:r>
      <w:r w:rsidRPr="005D7E0B">
        <w:rPr>
          <w:rFonts w:ascii="TH SarabunPSK" w:hAnsi="TH SarabunPSK" w:cs="TH SarabunPSK"/>
          <w:sz w:val="32"/>
          <w:szCs w:val="32"/>
          <w:cs/>
        </w:rPr>
        <w:t>, 2542)</w:t>
      </w:r>
    </w:p>
    <w:p w14:paraId="6CE71F2D" w14:textId="302A0BC3" w:rsidR="005D7E0B" w:rsidRPr="005D7E0B" w:rsidRDefault="005D7E0B" w:rsidP="00E03EA5">
      <w:pPr>
        <w:spacing w:line="324" w:lineRule="auto"/>
        <w:jc w:val="thaiDistribute"/>
        <w:rPr>
          <w:rFonts w:ascii="TH SarabunPSK" w:hAnsi="TH SarabunPSK" w:cs="TH SarabunPSK"/>
          <w:sz w:val="32"/>
          <w:szCs w:val="32"/>
        </w:rPr>
      </w:pPr>
      <w:r w:rsidRPr="005D7E0B">
        <w:rPr>
          <w:rFonts w:ascii="TH SarabunPSK" w:hAnsi="TH SarabunPSK" w:cs="TH SarabunPSK"/>
          <w:sz w:val="32"/>
          <w:szCs w:val="32"/>
          <w:cs/>
        </w:rPr>
        <w:tab/>
        <w:t>5. แนวคิดเชิงเศรษฐกิจสร้างสรรค์ แนวคิดนี้เป็นการนำองค์ความรู้ด้านภูมิปัญญา พัฒนาให้เป็นสินค้าที่ระลึก สินค้าทางวัฒนธรรม ซึ่งชุดเครื่องกระดาษจัดเป็นสินค้าประกอบพิธีกรรมกงเต็ก งานดังกล่าวมี</w:t>
      </w:r>
      <w:r w:rsidR="001C344F">
        <w:rPr>
          <w:rFonts w:ascii="TH SarabunPSK" w:hAnsi="TH SarabunPSK" w:cs="TH SarabunPSK" w:hint="cs"/>
          <w:sz w:val="32"/>
          <w:szCs w:val="32"/>
          <w:cs/>
        </w:rPr>
        <w:t xml:space="preserve">     </w:t>
      </w:r>
      <w:r w:rsidRPr="005D7E0B">
        <w:rPr>
          <w:rFonts w:ascii="TH SarabunPSK" w:hAnsi="TH SarabunPSK" w:cs="TH SarabunPSK"/>
          <w:sz w:val="32"/>
          <w:szCs w:val="32"/>
          <w:cs/>
        </w:rPr>
        <w:t>ความสอดคล้องกับกลุ่มมรดกทางวัฒนธรรมและมรดกธรรมชาติ ซึ่งประกอบด้วยงานฝีมือ งานหัตถกรรม อาหารไทย การท่องเที่ยวเชิงวัฒนธรรม ความหลากหลายทางชีวภาพ ทั้งนี้</w:t>
      </w:r>
      <w:r w:rsidR="00DD4650">
        <w:rPr>
          <w:rFonts w:ascii="TH SarabunPSK" w:hAnsi="TH SarabunPSK" w:cs="TH SarabunPSK" w:hint="cs"/>
          <w:sz w:val="32"/>
          <w:szCs w:val="32"/>
          <w:cs/>
        </w:rPr>
        <w:t xml:space="preserve"> </w:t>
      </w:r>
      <w:r w:rsidRPr="005D7E0B">
        <w:rPr>
          <w:rFonts w:ascii="TH SarabunPSK" w:hAnsi="TH SarabunPSK" w:cs="TH SarabunPSK"/>
          <w:sz w:val="32"/>
          <w:szCs w:val="32"/>
          <w:cs/>
        </w:rPr>
        <w:t>เพื่อให้งานฝีมือและหัตถกรรมมีมูลค่าทางเศรษฐกิจ</w:t>
      </w:r>
    </w:p>
    <w:p w14:paraId="6761D979" w14:textId="228BF2E3" w:rsidR="00C22D58" w:rsidRPr="005D7E0B" w:rsidRDefault="005D7E0B" w:rsidP="00E03EA5">
      <w:pPr>
        <w:spacing w:line="324" w:lineRule="auto"/>
        <w:jc w:val="thaiDistribute"/>
        <w:rPr>
          <w:rFonts w:ascii="TH SarabunPSK" w:hAnsi="TH SarabunPSK" w:cs="TH SarabunPSK"/>
          <w:sz w:val="32"/>
          <w:szCs w:val="32"/>
        </w:rPr>
      </w:pPr>
      <w:r w:rsidRPr="005D7E0B">
        <w:rPr>
          <w:rFonts w:ascii="TH SarabunPSK" w:hAnsi="TH SarabunPSK" w:cs="TH SarabunPSK"/>
          <w:sz w:val="32"/>
          <w:szCs w:val="32"/>
          <w:cs/>
        </w:rPr>
        <w:tab/>
        <w:t>จากแนวคิดทั้งหมดเป็นการถ่ายทอดความเชื่อในพิธีกงเต็กของงานศพชาวจีน โดยใช้กระดาษเป็นวัสดุสมมติ</w:t>
      </w:r>
      <w:r w:rsidR="00DD4650">
        <w:rPr>
          <w:rFonts w:ascii="TH SarabunPSK" w:hAnsi="TH SarabunPSK" w:cs="TH SarabunPSK" w:hint="cs"/>
          <w:sz w:val="32"/>
          <w:szCs w:val="32"/>
          <w:cs/>
        </w:rPr>
        <w:t xml:space="preserve"> </w:t>
      </w:r>
      <w:r w:rsidRPr="005D7E0B">
        <w:rPr>
          <w:rFonts w:ascii="TH SarabunPSK" w:hAnsi="TH SarabunPSK" w:cs="TH SarabunPSK"/>
          <w:sz w:val="32"/>
          <w:szCs w:val="32"/>
          <w:cs/>
        </w:rPr>
        <w:t>เพื่อเป็นสมบัติของผู้ตายนำติดตัวไปใช้ในยมโลก ขณะเดียวกันการจัดการทั้งหมดเป็นการแสดงออกด้านความกตัญญู</w:t>
      </w:r>
      <w:r w:rsidR="00DD4650">
        <w:rPr>
          <w:rFonts w:ascii="TH SarabunPSK" w:hAnsi="TH SarabunPSK" w:cs="TH SarabunPSK" w:hint="cs"/>
          <w:sz w:val="32"/>
          <w:szCs w:val="32"/>
          <w:cs/>
        </w:rPr>
        <w:t xml:space="preserve"> </w:t>
      </w:r>
      <w:r w:rsidRPr="005D7E0B">
        <w:rPr>
          <w:rFonts w:ascii="TH SarabunPSK" w:hAnsi="TH SarabunPSK" w:cs="TH SarabunPSK"/>
          <w:sz w:val="32"/>
          <w:szCs w:val="32"/>
          <w:cs/>
        </w:rPr>
        <w:t>และพลังจากความกตัญญูจะเป็นอานิสงส์ที่นำพาความเจริญสู่ลูกหลานด้านการประกอบการค้าและความสำเร็จในอาชีพของลูกหลานที่ยังมีชีวิต</w:t>
      </w:r>
    </w:p>
    <w:p w14:paraId="190D4DD7" w14:textId="08551A14" w:rsidR="005D7E0B" w:rsidRPr="00A7389A" w:rsidRDefault="005D7E0B" w:rsidP="005D7E0B">
      <w:pPr>
        <w:jc w:val="thaiDistribute"/>
        <w:rPr>
          <w:rFonts w:ascii="TH SarabunPSK" w:hAnsi="TH SarabunPSK" w:cs="TH SarabunPSK"/>
          <w:sz w:val="32"/>
          <w:szCs w:val="32"/>
        </w:rPr>
      </w:pPr>
      <w:r w:rsidRPr="00A7389A">
        <w:rPr>
          <w:rFonts w:ascii="TH SarabunPSK" w:hAnsi="TH SarabunPSK" w:cs="TH SarabunPSK"/>
          <w:sz w:val="32"/>
          <w:szCs w:val="32"/>
          <w:cs/>
        </w:rPr>
        <w:lastRenderedPageBreak/>
        <w:tab/>
      </w:r>
      <w:r w:rsidR="00A7389A" w:rsidRPr="00A7389A">
        <w:rPr>
          <w:rFonts w:ascii="TH SarabunPSK" w:hAnsi="TH SarabunPSK" w:cs="TH SarabunPSK" w:hint="cs"/>
          <w:sz w:val="32"/>
          <w:szCs w:val="32"/>
          <w:cs/>
        </w:rPr>
        <w:t>ในส่วนของ</w:t>
      </w:r>
      <w:r w:rsidRPr="00A7389A">
        <w:rPr>
          <w:rFonts w:ascii="TH SarabunPSK" w:hAnsi="TH SarabunPSK" w:cs="TH SarabunPSK"/>
          <w:sz w:val="32"/>
          <w:szCs w:val="32"/>
          <w:cs/>
        </w:rPr>
        <w:t>ทฤษฎีที่นำมาใช้ในการศึกษา</w:t>
      </w:r>
      <w:r w:rsidR="00A7389A" w:rsidRPr="00A7389A">
        <w:rPr>
          <w:rFonts w:ascii="TH SarabunPSK" w:hAnsi="TH SarabunPSK" w:cs="TH SarabunPSK" w:hint="cs"/>
          <w:sz w:val="32"/>
          <w:szCs w:val="32"/>
          <w:cs/>
        </w:rPr>
        <w:t xml:space="preserve"> </w:t>
      </w:r>
      <w:r w:rsidRPr="00A7389A">
        <w:rPr>
          <w:rFonts w:ascii="TH SarabunPSK" w:hAnsi="TH SarabunPSK" w:cs="TH SarabunPSK"/>
          <w:sz w:val="32"/>
          <w:szCs w:val="32"/>
          <w:cs/>
        </w:rPr>
        <w:t>ได้นำทฤษฎีมาวิพากษ์ 2 ทฤษฎี</w:t>
      </w:r>
      <w:r w:rsidR="00DD4650">
        <w:rPr>
          <w:rFonts w:ascii="TH SarabunPSK" w:hAnsi="TH SarabunPSK" w:cs="TH SarabunPSK" w:hint="cs"/>
          <w:sz w:val="32"/>
          <w:szCs w:val="32"/>
          <w:cs/>
        </w:rPr>
        <w:t xml:space="preserve"> ได้แก่ </w:t>
      </w:r>
    </w:p>
    <w:p w14:paraId="2E6FE5B5" w14:textId="25795E86" w:rsidR="005D7E0B" w:rsidRPr="005D7E0B" w:rsidRDefault="005D7E0B" w:rsidP="00E03EA5">
      <w:pPr>
        <w:spacing w:line="324" w:lineRule="auto"/>
        <w:jc w:val="thaiDistribute"/>
        <w:rPr>
          <w:rFonts w:ascii="TH SarabunPSK" w:hAnsi="TH SarabunPSK" w:cs="TH SarabunPSK"/>
          <w:sz w:val="32"/>
          <w:szCs w:val="32"/>
        </w:rPr>
      </w:pPr>
      <w:r w:rsidRPr="005D7E0B">
        <w:rPr>
          <w:rFonts w:ascii="TH SarabunPSK" w:hAnsi="TH SarabunPSK" w:cs="TH SarabunPSK"/>
          <w:sz w:val="32"/>
          <w:szCs w:val="32"/>
          <w:cs/>
        </w:rPr>
        <w:tab/>
        <w:t xml:space="preserve">1. ทฤษฎีว่าด้วยอัตลักษณ์แห่งตัวตน </w:t>
      </w:r>
      <w:r w:rsidRPr="005D7E0B">
        <w:rPr>
          <w:rFonts w:ascii="TH SarabunPSK" w:hAnsi="TH SarabunPSK" w:cs="TH SarabunPSK"/>
          <w:sz w:val="32"/>
          <w:szCs w:val="32"/>
        </w:rPr>
        <w:t>(</w:t>
      </w:r>
      <w:proofErr w:type="spellStart"/>
      <w:r w:rsidRPr="005D7E0B">
        <w:rPr>
          <w:rFonts w:ascii="TH SarabunPSK" w:hAnsi="TH SarabunPSK" w:cs="TH SarabunPSK"/>
          <w:sz w:val="32"/>
          <w:szCs w:val="32"/>
        </w:rPr>
        <w:t>Self Identity</w:t>
      </w:r>
      <w:proofErr w:type="spellEnd"/>
      <w:r w:rsidRPr="005D7E0B">
        <w:rPr>
          <w:rFonts w:ascii="TH SarabunPSK" w:hAnsi="TH SarabunPSK" w:cs="TH SarabunPSK"/>
          <w:sz w:val="32"/>
          <w:szCs w:val="32"/>
        </w:rPr>
        <w:t xml:space="preserve">) </w:t>
      </w:r>
      <w:r w:rsidRPr="005D7E0B">
        <w:rPr>
          <w:rFonts w:ascii="TH SarabunPSK" w:hAnsi="TH SarabunPSK" w:cs="TH SarabunPSK"/>
          <w:sz w:val="32"/>
          <w:szCs w:val="32"/>
          <w:cs/>
        </w:rPr>
        <w:t>ทฤษฎีนี้ได้กล่าวถึงอัตลักษณ์</w:t>
      </w:r>
      <w:r w:rsidR="009A0F2B">
        <w:rPr>
          <w:rFonts w:ascii="TH SarabunPSK" w:hAnsi="TH SarabunPSK" w:cs="TH SarabunPSK" w:hint="cs"/>
          <w:sz w:val="32"/>
          <w:szCs w:val="32"/>
          <w:cs/>
        </w:rPr>
        <w:t>ซึ่ง</w:t>
      </w:r>
      <w:r w:rsidRPr="005D7E0B">
        <w:rPr>
          <w:rFonts w:ascii="TH SarabunPSK" w:hAnsi="TH SarabunPSK" w:cs="TH SarabunPSK"/>
          <w:sz w:val="32"/>
          <w:szCs w:val="32"/>
          <w:cs/>
        </w:rPr>
        <w:t>เป็นที่มาของ</w:t>
      </w:r>
      <w:r w:rsidR="009A0F2B">
        <w:rPr>
          <w:rFonts w:ascii="TH SarabunPSK" w:hAnsi="TH SarabunPSK" w:cs="TH SarabunPSK" w:hint="cs"/>
          <w:sz w:val="32"/>
          <w:szCs w:val="32"/>
          <w:cs/>
        </w:rPr>
        <w:t>การ</w:t>
      </w:r>
      <w:r w:rsidRPr="005D7E0B">
        <w:rPr>
          <w:rFonts w:ascii="TH SarabunPSK" w:hAnsi="TH SarabunPSK" w:cs="TH SarabunPSK"/>
          <w:sz w:val="32"/>
          <w:szCs w:val="32"/>
          <w:cs/>
        </w:rPr>
        <w:t xml:space="preserve">ปรากฏเป็นตัวตน ซึ่งถูกนำไปใช้ในการศึกษาเรื่องของวาทกรรมหลังสมัยนิยมตามแนวคิดของ </w:t>
      </w:r>
      <w:r w:rsidRPr="005D7E0B">
        <w:rPr>
          <w:rFonts w:ascii="TH SarabunPSK" w:hAnsi="TH SarabunPSK" w:cs="TH SarabunPSK"/>
          <w:sz w:val="32"/>
          <w:szCs w:val="32"/>
        </w:rPr>
        <w:t xml:space="preserve">Roger </w:t>
      </w:r>
      <w:proofErr w:type="spellStart"/>
      <w:r w:rsidRPr="005D7E0B">
        <w:rPr>
          <w:rFonts w:ascii="TH SarabunPSK" w:hAnsi="TH SarabunPSK" w:cs="TH SarabunPSK"/>
          <w:sz w:val="32"/>
          <w:szCs w:val="32"/>
        </w:rPr>
        <w:t>bubakee</w:t>
      </w:r>
      <w:proofErr w:type="spellEnd"/>
      <w:r w:rsidRPr="005D7E0B">
        <w:rPr>
          <w:rFonts w:ascii="TH SarabunPSK" w:hAnsi="TH SarabunPSK" w:cs="TH SarabunPSK"/>
          <w:sz w:val="32"/>
          <w:szCs w:val="32"/>
        </w:rPr>
        <w:t xml:space="preserve"> </w:t>
      </w:r>
      <w:r w:rsidRPr="005D7E0B">
        <w:rPr>
          <w:rFonts w:ascii="TH SarabunPSK" w:hAnsi="TH SarabunPSK" w:cs="TH SarabunPSK"/>
          <w:sz w:val="32"/>
          <w:szCs w:val="32"/>
          <w:cs/>
        </w:rPr>
        <w:t xml:space="preserve">และ </w:t>
      </w:r>
      <w:proofErr w:type="spellStart"/>
      <w:r w:rsidRPr="005D7E0B">
        <w:rPr>
          <w:rFonts w:ascii="TH SarabunPSK" w:hAnsi="TH SarabunPSK" w:cs="TH SarabunPSK"/>
          <w:sz w:val="32"/>
          <w:szCs w:val="32"/>
        </w:rPr>
        <w:t>Frederich</w:t>
      </w:r>
      <w:proofErr w:type="spellEnd"/>
      <w:r w:rsidRPr="005D7E0B">
        <w:rPr>
          <w:rFonts w:ascii="TH SarabunPSK" w:hAnsi="TH SarabunPSK" w:cs="TH SarabunPSK"/>
          <w:sz w:val="32"/>
          <w:szCs w:val="32"/>
        </w:rPr>
        <w:t xml:space="preserve"> Cooper </w:t>
      </w:r>
      <w:r w:rsidRPr="005D7E0B">
        <w:rPr>
          <w:rFonts w:ascii="TH SarabunPSK" w:hAnsi="TH SarabunPSK" w:cs="TH SarabunPSK"/>
          <w:sz w:val="32"/>
          <w:szCs w:val="32"/>
          <w:cs/>
        </w:rPr>
        <w:t>อัตลักษณ์เป็นสิ่งที่ในตัวบุคคล แม้กาลเวลาผ่านไปแต่บุคคลยังคง</w:t>
      </w:r>
      <w:r w:rsidR="009A0F2B">
        <w:rPr>
          <w:rFonts w:ascii="TH SarabunPSK" w:hAnsi="TH SarabunPSK" w:cs="TH SarabunPSK" w:hint="cs"/>
          <w:sz w:val="32"/>
          <w:szCs w:val="32"/>
          <w:cs/>
        </w:rPr>
        <w:t xml:space="preserve">    </w:t>
      </w:r>
      <w:r w:rsidRPr="005D7E0B">
        <w:rPr>
          <w:rFonts w:ascii="TH SarabunPSK" w:hAnsi="TH SarabunPSK" w:cs="TH SarabunPSK"/>
          <w:sz w:val="32"/>
          <w:szCs w:val="32"/>
          <w:cs/>
        </w:rPr>
        <w:t>ความเป็นอัตลักษณ์แห่งตนที่ผู้อื่นมองเห็นในคุณค่าและนำม</w:t>
      </w:r>
      <w:r w:rsidR="00A82395">
        <w:rPr>
          <w:rFonts w:ascii="TH SarabunPSK" w:hAnsi="TH SarabunPSK" w:cs="TH SarabunPSK"/>
          <w:sz w:val="32"/>
          <w:szCs w:val="32"/>
          <w:cs/>
        </w:rPr>
        <w:t>าใช้ให้เป็นพลังทางสังคมได้ (โสวั</w:t>
      </w:r>
      <w:r w:rsidRPr="005D7E0B">
        <w:rPr>
          <w:rFonts w:ascii="TH SarabunPSK" w:hAnsi="TH SarabunPSK" w:cs="TH SarabunPSK"/>
          <w:sz w:val="32"/>
          <w:szCs w:val="32"/>
          <w:cs/>
        </w:rPr>
        <w:t>ตรี ณ ถลาง, 2537)</w:t>
      </w:r>
    </w:p>
    <w:p w14:paraId="15CC17DD" w14:textId="731FE162" w:rsidR="005D7E0B" w:rsidRPr="005D7E0B" w:rsidRDefault="005D7E0B" w:rsidP="00E03EA5">
      <w:pPr>
        <w:spacing w:line="324" w:lineRule="auto"/>
        <w:jc w:val="thaiDistribute"/>
        <w:rPr>
          <w:rFonts w:ascii="TH SarabunPSK" w:hAnsi="TH SarabunPSK" w:cs="TH SarabunPSK"/>
          <w:sz w:val="32"/>
          <w:szCs w:val="32"/>
        </w:rPr>
      </w:pPr>
      <w:r w:rsidRPr="005D7E0B">
        <w:rPr>
          <w:rFonts w:ascii="TH SarabunPSK" w:hAnsi="TH SarabunPSK" w:cs="TH SarabunPSK"/>
          <w:sz w:val="32"/>
          <w:szCs w:val="32"/>
          <w:cs/>
        </w:rPr>
        <w:tab/>
        <w:t xml:space="preserve">2. ทฤษฎีการออกแบบและการพัฒนาผลิตภัณฑ์ ท่ามกลางการเปลี่ยนแปลงอย่างรวดเร็วทางด้านเทคโนโลยี ผลิตภัณฑ์ใหม่ที่มีความสัมพันธ์กับความต้องการของลูกค้า มีความทันสมัยที่สอดคล้องกับภาวะปัจจุบัน </w:t>
      </w:r>
      <w:r w:rsidR="00AF49ED">
        <w:rPr>
          <w:rFonts w:ascii="TH SarabunPSK" w:hAnsi="TH SarabunPSK" w:cs="TH SarabunPSK" w:hint="cs"/>
          <w:sz w:val="32"/>
          <w:szCs w:val="32"/>
          <w:cs/>
        </w:rPr>
        <w:t xml:space="preserve">   </w:t>
      </w:r>
      <w:r w:rsidRPr="005D7E0B">
        <w:rPr>
          <w:rFonts w:ascii="TH SarabunPSK" w:hAnsi="TH SarabunPSK" w:cs="TH SarabunPSK"/>
          <w:sz w:val="32"/>
          <w:szCs w:val="32"/>
          <w:cs/>
        </w:rPr>
        <w:t>สินค้าเครื่องกระดาษซึ่งเป็นวัตถุสมมติที่สัมพันธ์กับความเชื่อถูกนำมาพัฒนาให้เป็นรูปแบบของสินค้าที่มีอัตลักษณ์ของผู้ใช้ร่วมกับความคาดหวังของผู้ใช้</w:t>
      </w:r>
      <w:r w:rsidR="00E176C9">
        <w:rPr>
          <w:rFonts w:ascii="TH SarabunPSK" w:hAnsi="TH SarabunPSK" w:cs="TH SarabunPSK" w:hint="cs"/>
          <w:sz w:val="32"/>
          <w:szCs w:val="32"/>
          <w:cs/>
        </w:rPr>
        <w:t xml:space="preserve"> </w:t>
      </w:r>
      <w:r w:rsidRPr="005D7E0B">
        <w:rPr>
          <w:rFonts w:ascii="TH SarabunPSK" w:hAnsi="TH SarabunPSK" w:cs="TH SarabunPSK"/>
          <w:sz w:val="32"/>
          <w:szCs w:val="32"/>
          <w:cs/>
        </w:rPr>
        <w:t>เพื่อบรรลุความเชื่อในการนำความสุขความเจริญให้กับผู้จัดให้</w:t>
      </w:r>
      <w:r w:rsidR="00E176C9">
        <w:rPr>
          <w:rFonts w:ascii="TH SarabunPSK" w:hAnsi="TH SarabunPSK" w:cs="TH SarabunPSK" w:hint="cs"/>
          <w:sz w:val="32"/>
          <w:szCs w:val="32"/>
          <w:cs/>
        </w:rPr>
        <w:t>กับ</w:t>
      </w:r>
      <w:r w:rsidRPr="005D7E0B">
        <w:rPr>
          <w:rFonts w:ascii="TH SarabunPSK" w:hAnsi="TH SarabunPSK" w:cs="TH SarabunPSK"/>
          <w:sz w:val="32"/>
          <w:szCs w:val="32"/>
          <w:cs/>
        </w:rPr>
        <w:t>ผู้เสียชีวิต การดำเนินงานในการผลิตได้ให้ความสำคัญกับผู้ซื้อผลิตภัณฑ์พร้อมการอธิบายความหมายเชิงสัญลักษณ์ของชุดเครื่องกระดาษกับทรัพย์สมบัติของผู้เสียชีวิตที่มีคุณค่า และความหมายกับ</w:t>
      </w:r>
      <w:r w:rsidR="002B02B2">
        <w:rPr>
          <w:rFonts w:ascii="TH SarabunPSK" w:hAnsi="TH SarabunPSK" w:cs="TH SarabunPSK" w:hint="cs"/>
          <w:sz w:val="32"/>
          <w:szCs w:val="32"/>
          <w:cs/>
        </w:rPr>
        <w:t xml:space="preserve">    </w:t>
      </w:r>
      <w:r w:rsidRPr="005D7E0B">
        <w:rPr>
          <w:rFonts w:ascii="TH SarabunPSK" w:hAnsi="TH SarabunPSK" w:cs="TH SarabunPSK"/>
          <w:sz w:val="32"/>
          <w:szCs w:val="32"/>
          <w:cs/>
        </w:rPr>
        <w:t>ผู้ซื้อ ผู้ใช้ผลิตภัณฑ์ (อภิสิทธิ์  ไล่ศัตรูไกล, 2556)</w:t>
      </w:r>
    </w:p>
    <w:p w14:paraId="24D0AA25" w14:textId="77777777" w:rsidR="00D87E6E" w:rsidRPr="00B00AB4" w:rsidRDefault="00D87E6E" w:rsidP="00726503">
      <w:pPr>
        <w:pStyle w:val="NoSpacing"/>
        <w:rPr>
          <w:rFonts w:ascii="TH SarabunPSK" w:hAnsi="TH SarabunPSK" w:cs="TH SarabunPSK"/>
          <w:sz w:val="32"/>
          <w:szCs w:val="32"/>
        </w:rPr>
      </w:pPr>
    </w:p>
    <w:p w14:paraId="741C01BD" w14:textId="77777777" w:rsidR="003306BA" w:rsidRPr="00B00AB4" w:rsidRDefault="00AC1E0A" w:rsidP="00E03EA5">
      <w:pPr>
        <w:pStyle w:val="NoSpacing"/>
        <w:spacing w:line="324" w:lineRule="auto"/>
        <w:jc w:val="center"/>
        <w:rPr>
          <w:rFonts w:ascii="TH SarabunPSK" w:hAnsi="TH SarabunPSK" w:cs="TH SarabunPSK"/>
          <w:sz w:val="32"/>
          <w:szCs w:val="32"/>
        </w:rPr>
      </w:pPr>
      <w:r>
        <w:rPr>
          <w:rFonts w:ascii="TH SarabunPSK" w:hAnsi="TH SarabunPSK" w:cs="TH SarabunPSK" w:hint="cs"/>
          <w:b/>
          <w:bCs/>
          <w:sz w:val="32"/>
          <w:szCs w:val="32"/>
          <w:cs/>
        </w:rPr>
        <w:t>วิธีดำเนินการ</w:t>
      </w:r>
      <w:r w:rsidR="00E11B55" w:rsidRPr="00B00AB4">
        <w:rPr>
          <w:rFonts w:ascii="TH SarabunPSK" w:hAnsi="TH SarabunPSK" w:cs="TH SarabunPSK"/>
          <w:b/>
          <w:bCs/>
          <w:sz w:val="32"/>
          <w:szCs w:val="32"/>
          <w:cs/>
        </w:rPr>
        <w:t>วิจัย</w:t>
      </w:r>
    </w:p>
    <w:p w14:paraId="7F3BA05A" w14:textId="1C6FEDAF" w:rsidR="00FD7171" w:rsidRPr="00FD7171" w:rsidRDefault="00FD7171" w:rsidP="00E03EA5">
      <w:pPr>
        <w:spacing w:line="324" w:lineRule="auto"/>
        <w:jc w:val="thaiDistribute"/>
        <w:rPr>
          <w:rFonts w:ascii="TH SarabunPSK" w:hAnsi="TH SarabunPSK" w:cs="TH SarabunPSK"/>
          <w:sz w:val="32"/>
          <w:szCs w:val="32"/>
        </w:rPr>
      </w:pPr>
      <w:r>
        <w:rPr>
          <w:b/>
          <w:bCs/>
          <w:cs/>
        </w:rPr>
        <w:tab/>
      </w:r>
      <w:r w:rsidRPr="00FD7171">
        <w:rPr>
          <w:rFonts w:ascii="TH SarabunPSK" w:hAnsi="TH SarabunPSK" w:cs="TH SarabunPSK"/>
          <w:sz w:val="32"/>
          <w:szCs w:val="32"/>
          <w:cs/>
        </w:rPr>
        <w:t>1</w:t>
      </w:r>
      <w:r w:rsidR="00C745DC">
        <w:rPr>
          <w:rFonts w:ascii="TH SarabunPSK" w:hAnsi="TH SarabunPSK" w:cs="TH SarabunPSK"/>
          <w:sz w:val="32"/>
          <w:szCs w:val="32"/>
        </w:rPr>
        <w:t>.</w:t>
      </w:r>
      <w:r w:rsidRPr="00FD7171">
        <w:rPr>
          <w:rFonts w:ascii="TH SarabunPSK" w:hAnsi="TH SarabunPSK" w:cs="TH SarabunPSK"/>
          <w:sz w:val="32"/>
          <w:szCs w:val="32"/>
          <w:cs/>
        </w:rPr>
        <w:t xml:space="preserve"> การศึกษาวิจัยในเรื่องนี้ใช้ระเบียบวิธีวิจัยเชิงคุณภาพ </w:t>
      </w:r>
      <w:r w:rsidRPr="00FD7171">
        <w:rPr>
          <w:rFonts w:ascii="TH SarabunPSK" w:hAnsi="TH SarabunPSK" w:cs="TH SarabunPSK"/>
          <w:sz w:val="32"/>
          <w:szCs w:val="32"/>
        </w:rPr>
        <w:t xml:space="preserve">(Quantitative Research) </w:t>
      </w:r>
      <w:r w:rsidRPr="00FD7171">
        <w:rPr>
          <w:rFonts w:ascii="TH SarabunPSK" w:hAnsi="TH SarabunPSK" w:cs="TH SarabunPSK"/>
          <w:sz w:val="32"/>
          <w:szCs w:val="32"/>
          <w:cs/>
        </w:rPr>
        <w:t>โดยดำเนินการวิจัย (ใช้เวลา 1 ปี) ดังต่อไปนี้</w:t>
      </w:r>
    </w:p>
    <w:p w14:paraId="2D839555" w14:textId="2EEE71B5"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C745DC">
        <w:rPr>
          <w:rFonts w:ascii="TH SarabunPSK" w:hAnsi="TH SarabunPSK" w:cs="TH SarabunPSK"/>
          <w:sz w:val="32"/>
          <w:szCs w:val="32"/>
        </w:rPr>
        <w:t>1.1</w:t>
      </w:r>
      <w:r w:rsidRPr="00FD7171">
        <w:rPr>
          <w:rFonts w:ascii="TH SarabunPSK" w:hAnsi="TH SarabunPSK" w:cs="TH SarabunPSK"/>
          <w:sz w:val="32"/>
          <w:szCs w:val="32"/>
          <w:cs/>
        </w:rPr>
        <w:t xml:space="preserve"> การศึกษาเอกสารตามประวัติศาสตร์และวัฒนธรรมที่สัมพันธ์กับการประดิษฐ์เครื่องกระดาษเป็นวัตถุสมมติ เพื่อใช้ในพิธีกงเต็กจากรากฐานของชาวจีนแผ่นดินใหญ่สู่ชาวจีนอพยพและรูปแบบที่ปรากฏในกลุ่มชาวไทยเชื้อสายจีนในสังคมไทย</w:t>
      </w:r>
    </w:p>
    <w:p w14:paraId="2C04A271" w14:textId="078F90F2"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C745DC">
        <w:rPr>
          <w:rFonts w:ascii="TH SarabunPSK" w:hAnsi="TH SarabunPSK" w:cs="TH SarabunPSK"/>
          <w:sz w:val="32"/>
          <w:szCs w:val="32"/>
        </w:rPr>
        <w:t>1.2</w:t>
      </w:r>
      <w:r w:rsidRPr="00FD7171">
        <w:rPr>
          <w:rFonts w:ascii="TH SarabunPSK" w:hAnsi="TH SarabunPSK" w:cs="TH SarabunPSK"/>
          <w:sz w:val="32"/>
          <w:szCs w:val="32"/>
          <w:cs/>
        </w:rPr>
        <w:t xml:space="preserve"> การสำรวจด้านกายภาพแหล่งผลิตและการจำหน่ายสินค้าเครื่องกระดาษเพื่อใช้ในพิธีกงเต็ก </w:t>
      </w:r>
      <w:r w:rsidR="00F10CB2">
        <w:rPr>
          <w:rFonts w:ascii="TH SarabunPSK" w:hAnsi="TH SarabunPSK" w:cs="TH SarabunPSK" w:hint="cs"/>
          <w:sz w:val="32"/>
          <w:szCs w:val="32"/>
          <w:cs/>
        </w:rPr>
        <w:t>ใน</w:t>
      </w:r>
      <w:r w:rsidRPr="00FD7171">
        <w:rPr>
          <w:rFonts w:ascii="TH SarabunPSK" w:hAnsi="TH SarabunPSK" w:cs="TH SarabunPSK"/>
          <w:sz w:val="32"/>
          <w:szCs w:val="32"/>
          <w:cs/>
        </w:rPr>
        <w:t>พื้นที่กรุงเทพฯ</w:t>
      </w:r>
    </w:p>
    <w:p w14:paraId="48D8843E" w14:textId="5730ADCD"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C745DC">
        <w:rPr>
          <w:rFonts w:ascii="TH SarabunPSK" w:hAnsi="TH SarabunPSK" w:cs="TH SarabunPSK"/>
          <w:sz w:val="32"/>
          <w:szCs w:val="32"/>
        </w:rPr>
        <w:t>1.3</w:t>
      </w:r>
      <w:r w:rsidRPr="00FD7171">
        <w:rPr>
          <w:rFonts w:ascii="TH SarabunPSK" w:hAnsi="TH SarabunPSK" w:cs="TH SarabunPSK"/>
          <w:sz w:val="32"/>
          <w:szCs w:val="32"/>
          <w:cs/>
        </w:rPr>
        <w:t xml:space="preserve"> การเก็บข้อมูลเชิงลึกจากกลุ่มผู้ผลิต </w:t>
      </w:r>
      <w:proofErr w:type="gramStart"/>
      <w:r w:rsidRPr="00FD7171">
        <w:rPr>
          <w:rFonts w:ascii="TH SarabunPSK" w:hAnsi="TH SarabunPSK" w:cs="TH SarabunPSK"/>
          <w:sz w:val="32"/>
          <w:szCs w:val="32"/>
          <w:cs/>
        </w:rPr>
        <w:t>ผู้จำหน่ายครอบครัวของนายเล็ก  หิรัญชัย</w:t>
      </w:r>
      <w:proofErr w:type="gramEnd"/>
      <w:r w:rsidRPr="00FD7171">
        <w:rPr>
          <w:rFonts w:ascii="TH SarabunPSK" w:hAnsi="TH SarabunPSK" w:cs="TH SarabunPSK"/>
          <w:sz w:val="32"/>
          <w:szCs w:val="32"/>
          <w:cs/>
        </w:rPr>
        <w:t xml:space="preserve"> ร้านช่างเล็กวัดญวน สะพานขาว ปัจจุบันตั้งอยู่ที่บ้านเลขที่ 98 ถนนเพชรเกรม 24 เขตภาษีเจริญ กรุงเทพมหานคร</w:t>
      </w:r>
    </w:p>
    <w:p w14:paraId="35562B65" w14:textId="4B789A03"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C745DC">
        <w:rPr>
          <w:rFonts w:ascii="TH SarabunPSK" w:hAnsi="TH SarabunPSK" w:cs="TH SarabunPSK"/>
          <w:sz w:val="32"/>
          <w:szCs w:val="32"/>
        </w:rPr>
        <w:t>1.4</w:t>
      </w:r>
      <w:r w:rsidRPr="00FD7171">
        <w:rPr>
          <w:rFonts w:ascii="TH SarabunPSK" w:hAnsi="TH SarabunPSK" w:cs="TH SarabunPSK"/>
          <w:sz w:val="32"/>
          <w:szCs w:val="32"/>
          <w:cs/>
        </w:rPr>
        <w:t xml:space="preserve"> การสนทนากลุ่มผู้ผลิต ผู้จำหน่าย พระสงฆ์ ผู้ศึกษาวัฒนธรรมไทยจีน สถานศึกษา ฯลฯ จำนวน 10 คน</w:t>
      </w:r>
    </w:p>
    <w:p w14:paraId="45CB989C" w14:textId="58117AE8" w:rsidR="00FD7171" w:rsidRPr="00FD7171" w:rsidRDefault="00FD7171" w:rsidP="00FD7171">
      <w:pPr>
        <w:jc w:val="thaiDistribute"/>
        <w:rPr>
          <w:rFonts w:ascii="TH SarabunPSK" w:hAnsi="TH SarabunPSK" w:cs="TH SarabunPSK"/>
          <w:sz w:val="32"/>
          <w:szCs w:val="32"/>
        </w:rPr>
      </w:pPr>
      <w:r w:rsidRPr="00FD7171">
        <w:rPr>
          <w:rFonts w:ascii="TH SarabunPSK" w:hAnsi="TH SarabunPSK" w:cs="TH SarabunPSK"/>
          <w:sz w:val="32"/>
          <w:szCs w:val="32"/>
          <w:cs/>
        </w:rPr>
        <w:lastRenderedPageBreak/>
        <w:tab/>
        <w:t xml:space="preserve">     </w:t>
      </w:r>
      <w:r w:rsidR="00C745DC">
        <w:rPr>
          <w:rFonts w:ascii="TH SarabunPSK" w:hAnsi="TH SarabunPSK" w:cs="TH SarabunPSK"/>
          <w:sz w:val="32"/>
          <w:szCs w:val="32"/>
        </w:rPr>
        <w:t>1.5</w:t>
      </w:r>
      <w:r w:rsidRPr="00FD7171">
        <w:rPr>
          <w:rFonts w:ascii="TH SarabunPSK" w:hAnsi="TH SarabunPSK" w:cs="TH SarabunPSK"/>
          <w:sz w:val="32"/>
          <w:szCs w:val="32"/>
          <w:cs/>
        </w:rPr>
        <w:t xml:space="preserve"> </w:t>
      </w:r>
      <w:r w:rsidR="00B77E16">
        <w:rPr>
          <w:rFonts w:ascii="TH SarabunPSK" w:hAnsi="TH SarabunPSK" w:cs="TH SarabunPSK" w:hint="cs"/>
          <w:sz w:val="32"/>
          <w:szCs w:val="32"/>
          <w:cs/>
        </w:rPr>
        <w:t>การ</w:t>
      </w:r>
      <w:r w:rsidRPr="00FD7171">
        <w:rPr>
          <w:rFonts w:ascii="TH SarabunPSK" w:hAnsi="TH SarabunPSK" w:cs="TH SarabunPSK"/>
          <w:sz w:val="32"/>
          <w:szCs w:val="32"/>
          <w:cs/>
        </w:rPr>
        <w:t>สังเกต</w:t>
      </w:r>
      <w:r w:rsidR="00B77E16">
        <w:rPr>
          <w:rFonts w:ascii="TH SarabunPSK" w:hAnsi="TH SarabunPSK" w:cs="TH SarabunPSK" w:hint="cs"/>
          <w:sz w:val="32"/>
          <w:szCs w:val="32"/>
          <w:cs/>
        </w:rPr>
        <w:t>การณ์</w:t>
      </w:r>
      <w:r w:rsidRPr="00FD7171">
        <w:rPr>
          <w:rFonts w:ascii="TH SarabunPSK" w:hAnsi="TH SarabunPSK" w:cs="TH SarabunPSK"/>
          <w:sz w:val="32"/>
          <w:szCs w:val="32"/>
          <w:cs/>
        </w:rPr>
        <w:t>แบบมีส่วนร่วมและแบบไม่มีส่วนร่วมในงานพิธีกงเต็ก</w:t>
      </w:r>
    </w:p>
    <w:p w14:paraId="2EAA6720" w14:textId="68E66E22" w:rsidR="00FD7171" w:rsidRPr="00FD7171" w:rsidRDefault="00FD7171" w:rsidP="00FD7171">
      <w:pPr>
        <w:jc w:val="thaiDistribute"/>
        <w:rPr>
          <w:rFonts w:ascii="TH SarabunPSK" w:hAnsi="TH SarabunPSK" w:cs="TH SarabunPSK"/>
          <w:sz w:val="32"/>
          <w:szCs w:val="32"/>
        </w:rPr>
      </w:pPr>
      <w:r w:rsidRPr="00FD7171">
        <w:rPr>
          <w:rFonts w:ascii="TH SarabunPSK" w:hAnsi="TH SarabunPSK" w:cs="TH SarabunPSK"/>
          <w:sz w:val="32"/>
          <w:szCs w:val="32"/>
          <w:cs/>
        </w:rPr>
        <w:tab/>
        <w:t>2</w:t>
      </w:r>
      <w:r w:rsidR="00C745DC">
        <w:rPr>
          <w:rFonts w:ascii="TH SarabunPSK" w:hAnsi="TH SarabunPSK" w:cs="TH SarabunPSK"/>
          <w:sz w:val="32"/>
          <w:szCs w:val="32"/>
        </w:rPr>
        <w:t>.</w:t>
      </w:r>
      <w:r w:rsidRPr="00FD7171">
        <w:rPr>
          <w:rFonts w:ascii="TH SarabunPSK" w:hAnsi="TH SarabunPSK" w:cs="TH SarabunPSK"/>
          <w:sz w:val="32"/>
          <w:szCs w:val="32"/>
          <w:cs/>
        </w:rPr>
        <w:t xml:space="preserve"> ประชากรกลุ่มตัวอย่างที่ศึกษา</w:t>
      </w:r>
    </w:p>
    <w:p w14:paraId="5A42F0EB" w14:textId="039A5419"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C745DC">
        <w:rPr>
          <w:rFonts w:ascii="TH SarabunPSK" w:hAnsi="TH SarabunPSK" w:cs="TH SarabunPSK"/>
          <w:sz w:val="32"/>
          <w:szCs w:val="32"/>
        </w:rPr>
        <w:t>2.1</w:t>
      </w:r>
      <w:r w:rsidRPr="00FD7171">
        <w:rPr>
          <w:rFonts w:ascii="TH SarabunPSK" w:hAnsi="TH SarabunPSK" w:cs="TH SarabunPSK"/>
          <w:sz w:val="32"/>
          <w:szCs w:val="32"/>
          <w:cs/>
        </w:rPr>
        <w:t xml:space="preserve"> กลุ่มผู้ผลิต สัมภาษณ์เชิงลึก ครอบครัวร้านนายเล็ก สะพานขาว ปัจจุบันตั้ง</w:t>
      </w:r>
      <w:r w:rsidR="00FB1339">
        <w:rPr>
          <w:rFonts w:ascii="TH SarabunPSK" w:hAnsi="TH SarabunPSK" w:cs="TH SarabunPSK" w:hint="cs"/>
          <w:sz w:val="32"/>
          <w:szCs w:val="32"/>
          <w:cs/>
        </w:rPr>
        <w:t>อยู่ที่</w:t>
      </w:r>
      <w:r w:rsidRPr="00FD7171">
        <w:rPr>
          <w:rFonts w:ascii="TH SarabunPSK" w:hAnsi="TH SarabunPSK" w:cs="TH SarabunPSK"/>
          <w:sz w:val="32"/>
          <w:szCs w:val="32"/>
          <w:cs/>
        </w:rPr>
        <w:t>บ้านเลขที่ 98 ถนนเพชรเกษม 24 กรุงเทพมหานคร จำนวน 5 คน</w:t>
      </w:r>
    </w:p>
    <w:p w14:paraId="55214D59" w14:textId="500D4DEB"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C745DC">
        <w:rPr>
          <w:rFonts w:ascii="TH SarabunPSK" w:hAnsi="TH SarabunPSK" w:cs="TH SarabunPSK"/>
          <w:sz w:val="32"/>
          <w:szCs w:val="32"/>
        </w:rPr>
        <w:t>2.2</w:t>
      </w:r>
      <w:r w:rsidRPr="00FD7171">
        <w:rPr>
          <w:rFonts w:ascii="TH SarabunPSK" w:hAnsi="TH SarabunPSK" w:cs="TH SarabunPSK"/>
          <w:sz w:val="32"/>
          <w:szCs w:val="32"/>
          <w:cs/>
        </w:rPr>
        <w:t xml:space="preserve"> กลุ่มผู้จำหน่าย สัมภาษณ์ผู้จำหน่ายสินค้าเครื่องกระดาษ จำนวน 5 ร้าน</w:t>
      </w:r>
    </w:p>
    <w:p w14:paraId="79A13156" w14:textId="7C9FBDFC"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FB5DE6">
        <w:rPr>
          <w:rFonts w:ascii="TH SarabunPSK" w:hAnsi="TH SarabunPSK" w:cs="TH SarabunPSK"/>
          <w:sz w:val="32"/>
          <w:szCs w:val="32"/>
        </w:rPr>
        <w:t xml:space="preserve"> </w:t>
      </w:r>
      <w:r w:rsidR="00C745DC">
        <w:rPr>
          <w:rFonts w:ascii="TH SarabunPSK" w:hAnsi="TH SarabunPSK" w:cs="TH SarabunPSK"/>
          <w:sz w:val="32"/>
          <w:szCs w:val="32"/>
        </w:rPr>
        <w:t>2.3</w:t>
      </w:r>
      <w:r w:rsidRPr="00FD7171">
        <w:rPr>
          <w:rFonts w:ascii="TH SarabunPSK" w:hAnsi="TH SarabunPSK" w:cs="TH SarabunPSK"/>
          <w:sz w:val="32"/>
          <w:szCs w:val="32"/>
          <w:cs/>
        </w:rPr>
        <w:t xml:space="preserve"> กลุ่มผู้ใช้สินค้าเครื่องกระดาษ จำนวน 10 คน</w:t>
      </w:r>
    </w:p>
    <w:p w14:paraId="37EEA08F" w14:textId="71E13973"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3</w:t>
      </w:r>
      <w:r w:rsidR="00FB5DE6">
        <w:rPr>
          <w:rFonts w:ascii="TH SarabunPSK" w:hAnsi="TH SarabunPSK" w:cs="TH SarabunPSK"/>
          <w:sz w:val="32"/>
          <w:szCs w:val="32"/>
        </w:rPr>
        <w:t>.</w:t>
      </w:r>
      <w:r w:rsidRPr="00FD7171">
        <w:rPr>
          <w:rFonts w:ascii="TH SarabunPSK" w:hAnsi="TH SarabunPSK" w:cs="TH SarabunPSK"/>
          <w:sz w:val="32"/>
          <w:szCs w:val="32"/>
          <w:cs/>
        </w:rPr>
        <w:t xml:space="preserve"> เครื่องมือที่ใช้</w:t>
      </w:r>
    </w:p>
    <w:p w14:paraId="58927294" w14:textId="799446C4"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FB5DE6">
        <w:rPr>
          <w:rFonts w:ascii="TH SarabunPSK" w:hAnsi="TH SarabunPSK" w:cs="TH SarabunPSK"/>
          <w:sz w:val="32"/>
          <w:szCs w:val="32"/>
        </w:rPr>
        <w:t>3.1</w:t>
      </w:r>
      <w:r w:rsidRPr="00FD7171">
        <w:rPr>
          <w:rFonts w:ascii="TH SarabunPSK" w:hAnsi="TH SarabunPSK" w:cs="TH SarabunPSK"/>
          <w:sz w:val="32"/>
          <w:szCs w:val="32"/>
          <w:cs/>
        </w:rPr>
        <w:t xml:space="preserve"> ผู้วิจัยสัมภาษณ์เชิงลึกครอบครัวผู้ผลิตเครื่องกระดาษที่ใช้ในงานพระราชพิธีถวายพระเพลิงพระบรมศพของพระราชวงศ์จักรีมายาวนานกว่า 30 ปี นับตั้งแต่องค์สมเด็จพระนางเจ้ารำไพพรรณี พระบรมราชินีในรัชกาลที่ 7 (พ.ศ. 2525) เป็นต้นมาจนถึงองค์พระบาทสมเด็จพระปรมินทรมหาภูมิพลอดุลยเดช </w:t>
      </w:r>
      <w:r w:rsidR="003C33C0">
        <w:rPr>
          <w:rFonts w:ascii="TH SarabunPSK" w:hAnsi="TH SarabunPSK" w:cs="TH SarabunPSK" w:hint="cs"/>
          <w:sz w:val="32"/>
          <w:szCs w:val="32"/>
          <w:cs/>
        </w:rPr>
        <w:t xml:space="preserve"> </w:t>
      </w:r>
      <w:proofErr w:type="gramStart"/>
      <w:r w:rsidR="003C33C0">
        <w:rPr>
          <w:rFonts w:ascii="TH SarabunPSK" w:hAnsi="TH SarabunPSK" w:cs="TH SarabunPSK" w:hint="cs"/>
          <w:sz w:val="32"/>
          <w:szCs w:val="32"/>
          <w:cs/>
        </w:rPr>
        <w:t xml:space="preserve">   </w:t>
      </w:r>
      <w:r w:rsidRPr="00FD7171">
        <w:rPr>
          <w:rFonts w:ascii="TH SarabunPSK" w:hAnsi="TH SarabunPSK" w:cs="TH SarabunPSK"/>
          <w:sz w:val="32"/>
          <w:szCs w:val="32"/>
          <w:cs/>
        </w:rPr>
        <w:t>(</w:t>
      </w:r>
      <w:proofErr w:type="gramEnd"/>
      <w:r w:rsidRPr="00FD7171">
        <w:rPr>
          <w:rFonts w:ascii="TH SarabunPSK" w:hAnsi="TH SarabunPSK" w:cs="TH SarabunPSK"/>
          <w:sz w:val="32"/>
          <w:szCs w:val="32"/>
          <w:cs/>
        </w:rPr>
        <w:t>พ.ศ. 2560) รวม</w:t>
      </w:r>
      <w:r w:rsidR="00FB1339">
        <w:rPr>
          <w:rFonts w:ascii="TH SarabunPSK" w:hAnsi="TH SarabunPSK" w:cs="TH SarabunPSK" w:hint="cs"/>
          <w:sz w:val="32"/>
          <w:szCs w:val="32"/>
          <w:cs/>
        </w:rPr>
        <w:t>ทั้ง</w:t>
      </w:r>
      <w:r w:rsidRPr="00FD7171">
        <w:rPr>
          <w:rFonts w:ascii="TH SarabunPSK" w:hAnsi="TH SarabunPSK" w:cs="TH SarabunPSK"/>
          <w:sz w:val="32"/>
          <w:szCs w:val="32"/>
          <w:cs/>
        </w:rPr>
        <w:t>ได้จัดเครื่องชุดกระดาษพิธีกงเต็กถวาย 5 พระองค์ และได้มีโอกาสจัดเครื่องชุดกระดาษให้กับคหบดีที่มีชื่อเสียงของประเทศไทย</w:t>
      </w:r>
    </w:p>
    <w:p w14:paraId="05426F70" w14:textId="5566A3EF"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FB5DE6">
        <w:rPr>
          <w:rFonts w:ascii="TH SarabunPSK" w:hAnsi="TH SarabunPSK" w:cs="TH SarabunPSK"/>
          <w:sz w:val="32"/>
          <w:szCs w:val="32"/>
        </w:rPr>
        <w:t>3.2</w:t>
      </w:r>
      <w:r w:rsidRPr="00FD7171">
        <w:rPr>
          <w:rFonts w:ascii="TH SarabunPSK" w:hAnsi="TH SarabunPSK" w:cs="TH SarabunPSK"/>
          <w:sz w:val="32"/>
          <w:szCs w:val="32"/>
          <w:cs/>
        </w:rPr>
        <w:t xml:space="preserve"> สัมภาษณ์ผู้ใช้โดยใช้แบบสอบถาม</w:t>
      </w:r>
      <w:r w:rsidR="003C33C0">
        <w:rPr>
          <w:rFonts w:ascii="TH SarabunPSK" w:hAnsi="TH SarabunPSK" w:cs="TH SarabunPSK" w:hint="cs"/>
          <w:sz w:val="32"/>
          <w:szCs w:val="32"/>
          <w:cs/>
        </w:rPr>
        <w:t>แบบ</w:t>
      </w:r>
      <w:r w:rsidRPr="00FD7171">
        <w:rPr>
          <w:rFonts w:ascii="TH SarabunPSK" w:hAnsi="TH SarabunPSK" w:cs="TH SarabunPSK"/>
          <w:sz w:val="32"/>
          <w:szCs w:val="32"/>
          <w:cs/>
        </w:rPr>
        <w:t>ไม่มีโครงสร้าง จำนวน 10 ราย</w:t>
      </w:r>
    </w:p>
    <w:p w14:paraId="60B9BCBB" w14:textId="15921391"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FB5DE6">
        <w:rPr>
          <w:rFonts w:ascii="TH SarabunPSK" w:hAnsi="TH SarabunPSK" w:cs="TH SarabunPSK"/>
          <w:sz w:val="32"/>
          <w:szCs w:val="32"/>
        </w:rPr>
        <w:t>3.3</w:t>
      </w:r>
      <w:r w:rsidRPr="00FD7171">
        <w:rPr>
          <w:rFonts w:ascii="TH SarabunPSK" w:hAnsi="TH SarabunPSK" w:cs="TH SarabunPSK"/>
          <w:sz w:val="32"/>
          <w:szCs w:val="32"/>
          <w:cs/>
        </w:rPr>
        <w:t xml:space="preserve"> สนทนา</w:t>
      </w:r>
      <w:r w:rsidR="00761D10">
        <w:rPr>
          <w:rFonts w:ascii="TH SarabunPSK" w:hAnsi="TH SarabunPSK" w:cs="TH SarabunPSK" w:hint="cs"/>
          <w:sz w:val="32"/>
          <w:szCs w:val="32"/>
          <w:cs/>
        </w:rPr>
        <w:t>กับ</w:t>
      </w:r>
      <w:r w:rsidRPr="00FD7171">
        <w:rPr>
          <w:rFonts w:ascii="TH SarabunPSK" w:hAnsi="TH SarabunPSK" w:cs="TH SarabunPSK"/>
          <w:sz w:val="32"/>
          <w:szCs w:val="32"/>
          <w:cs/>
        </w:rPr>
        <w:t>ผู้รู้ ผู้จำหน่ายเครื่องกระดาษ จำนวน 5 ราย</w:t>
      </w:r>
    </w:p>
    <w:p w14:paraId="508A2FBE" w14:textId="079318AB" w:rsidR="00FD7171" w:rsidRPr="00FD7171" w:rsidRDefault="00FD7171" w:rsidP="00FD7171">
      <w:pPr>
        <w:jc w:val="thaiDistribute"/>
        <w:rPr>
          <w:rFonts w:ascii="TH SarabunPSK" w:hAnsi="TH SarabunPSK" w:cs="TH SarabunPSK"/>
          <w:sz w:val="32"/>
          <w:szCs w:val="32"/>
        </w:rPr>
      </w:pPr>
      <w:r w:rsidRPr="00FD7171">
        <w:rPr>
          <w:rFonts w:ascii="TH SarabunPSK" w:hAnsi="TH SarabunPSK" w:cs="TH SarabunPSK"/>
          <w:sz w:val="32"/>
          <w:szCs w:val="32"/>
          <w:cs/>
        </w:rPr>
        <w:tab/>
      </w:r>
      <w:r w:rsidR="00FB5DE6">
        <w:rPr>
          <w:rFonts w:ascii="TH SarabunPSK" w:hAnsi="TH SarabunPSK" w:cs="TH SarabunPSK"/>
          <w:sz w:val="32"/>
          <w:szCs w:val="32"/>
        </w:rPr>
        <w:t xml:space="preserve"> </w:t>
      </w:r>
      <w:r w:rsidRPr="00FD7171">
        <w:rPr>
          <w:rFonts w:ascii="TH SarabunPSK" w:hAnsi="TH SarabunPSK" w:cs="TH SarabunPSK"/>
          <w:sz w:val="32"/>
          <w:szCs w:val="32"/>
          <w:cs/>
        </w:rPr>
        <w:t>4. การวิเคราะห์ข้อมูล</w:t>
      </w:r>
    </w:p>
    <w:p w14:paraId="605675BF" w14:textId="6878600C"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FB5DE6">
        <w:rPr>
          <w:rFonts w:ascii="TH SarabunPSK" w:hAnsi="TH SarabunPSK" w:cs="TH SarabunPSK"/>
          <w:sz w:val="32"/>
          <w:szCs w:val="32"/>
        </w:rPr>
        <w:t>4.1</w:t>
      </w:r>
      <w:r w:rsidRPr="00FD7171">
        <w:rPr>
          <w:rFonts w:ascii="TH SarabunPSK" w:hAnsi="TH SarabunPSK" w:cs="TH SarabunPSK"/>
          <w:sz w:val="32"/>
          <w:szCs w:val="32"/>
          <w:cs/>
        </w:rPr>
        <w:t xml:space="preserve"> การวิเคราะห์เชิงเนื้อหา โดยประมวลผลการเก็บข้อมูลจากผู้ผลิต ในประเด็นของ</w:t>
      </w:r>
      <w:r w:rsidR="00761D10">
        <w:rPr>
          <w:rFonts w:ascii="TH SarabunPSK" w:hAnsi="TH SarabunPSK" w:cs="TH SarabunPSK" w:hint="cs"/>
          <w:sz w:val="32"/>
          <w:szCs w:val="32"/>
          <w:cs/>
        </w:rPr>
        <w:t xml:space="preserve">              </w:t>
      </w:r>
      <w:r w:rsidRPr="00FD7171">
        <w:rPr>
          <w:rFonts w:ascii="TH SarabunPSK" w:hAnsi="TH SarabunPSK" w:cs="TH SarabunPSK"/>
          <w:sz w:val="32"/>
          <w:szCs w:val="32"/>
          <w:cs/>
        </w:rPr>
        <w:t>การดำเนินงานจากยุคดั้งเดิม</w:t>
      </w:r>
      <w:r w:rsidR="00761D10">
        <w:rPr>
          <w:rFonts w:ascii="TH SarabunPSK" w:hAnsi="TH SarabunPSK" w:cs="TH SarabunPSK" w:hint="cs"/>
          <w:sz w:val="32"/>
          <w:szCs w:val="32"/>
          <w:cs/>
        </w:rPr>
        <w:t>เกี่ยว</w:t>
      </w:r>
      <w:r w:rsidRPr="00FD7171">
        <w:rPr>
          <w:rFonts w:ascii="TH SarabunPSK" w:hAnsi="TH SarabunPSK" w:cs="TH SarabunPSK"/>
          <w:sz w:val="32"/>
          <w:szCs w:val="32"/>
          <w:cs/>
        </w:rPr>
        <w:t>กับรูปแบบของเครื่องกระดาษ</w:t>
      </w:r>
      <w:r w:rsidR="00FB1339">
        <w:rPr>
          <w:rFonts w:ascii="TH SarabunPSK" w:hAnsi="TH SarabunPSK" w:cs="TH SarabunPSK" w:hint="cs"/>
          <w:sz w:val="32"/>
          <w:szCs w:val="32"/>
          <w:cs/>
        </w:rPr>
        <w:t>จนถึง</w:t>
      </w:r>
      <w:r w:rsidRPr="00FD7171">
        <w:rPr>
          <w:rFonts w:ascii="TH SarabunPSK" w:hAnsi="TH SarabunPSK" w:cs="TH SarabunPSK"/>
          <w:sz w:val="32"/>
          <w:szCs w:val="32"/>
          <w:cs/>
        </w:rPr>
        <w:t>ยุคใหม่ที่มีการนำระบบกราฟิกเข้ามาใช้ในการทำงาน</w:t>
      </w:r>
    </w:p>
    <w:p w14:paraId="6FF0058A" w14:textId="660D5515"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 xml:space="preserve">     </w:t>
      </w:r>
      <w:r w:rsidR="00FB5DE6">
        <w:rPr>
          <w:rFonts w:ascii="TH SarabunPSK" w:hAnsi="TH SarabunPSK" w:cs="TH SarabunPSK"/>
          <w:sz w:val="32"/>
          <w:szCs w:val="32"/>
        </w:rPr>
        <w:t>4.2</w:t>
      </w:r>
      <w:r w:rsidRPr="00FD7171">
        <w:rPr>
          <w:rFonts w:ascii="TH SarabunPSK" w:hAnsi="TH SarabunPSK" w:cs="TH SarabunPSK"/>
          <w:sz w:val="32"/>
          <w:szCs w:val="32"/>
          <w:cs/>
        </w:rPr>
        <w:t xml:space="preserve"> การนำข้อมูลจากการสัมภาษณ์ทั้งหมดมาวิพากษ์วิจารณ์อย่างมีเหตุผลจากองค์ความรู้</w:t>
      </w:r>
      <w:r w:rsidR="00761D10">
        <w:rPr>
          <w:rFonts w:ascii="TH SarabunPSK" w:hAnsi="TH SarabunPSK" w:cs="TH SarabunPSK" w:hint="cs"/>
          <w:sz w:val="32"/>
          <w:szCs w:val="32"/>
          <w:cs/>
        </w:rPr>
        <w:t xml:space="preserve">         </w:t>
      </w:r>
      <w:r w:rsidRPr="00FD7171">
        <w:rPr>
          <w:rFonts w:ascii="TH SarabunPSK" w:hAnsi="TH SarabunPSK" w:cs="TH SarabunPSK"/>
          <w:sz w:val="32"/>
          <w:szCs w:val="32"/>
          <w:cs/>
        </w:rPr>
        <w:t>ที่สัมพันธ์กับแนวคิด ทฤษฎี</w:t>
      </w:r>
      <w:r w:rsidR="00761D10">
        <w:rPr>
          <w:rFonts w:ascii="TH SarabunPSK" w:hAnsi="TH SarabunPSK" w:cs="TH SarabunPSK" w:hint="cs"/>
          <w:sz w:val="32"/>
          <w:szCs w:val="32"/>
          <w:cs/>
        </w:rPr>
        <w:t xml:space="preserve"> </w:t>
      </w:r>
      <w:r w:rsidRPr="00FD7171">
        <w:rPr>
          <w:rFonts w:ascii="TH SarabunPSK" w:hAnsi="TH SarabunPSK" w:cs="TH SarabunPSK"/>
          <w:sz w:val="32"/>
          <w:szCs w:val="32"/>
          <w:cs/>
        </w:rPr>
        <w:t>และงานวิจัยที่เกี่ยวข้อง</w:t>
      </w:r>
    </w:p>
    <w:p w14:paraId="66116136" w14:textId="695794D6" w:rsidR="00FD7171" w:rsidRPr="00FD7171" w:rsidRDefault="00FD7171" w:rsidP="00E03EA5">
      <w:pPr>
        <w:spacing w:line="324" w:lineRule="auto"/>
        <w:jc w:val="thaiDistribute"/>
        <w:rPr>
          <w:rFonts w:ascii="TH SarabunPSK" w:hAnsi="TH SarabunPSK" w:cs="TH SarabunPSK"/>
          <w:sz w:val="32"/>
          <w:szCs w:val="32"/>
        </w:rPr>
      </w:pPr>
      <w:r w:rsidRPr="00FD7171">
        <w:rPr>
          <w:rFonts w:ascii="TH SarabunPSK" w:hAnsi="TH SarabunPSK" w:cs="TH SarabunPSK"/>
          <w:sz w:val="32"/>
          <w:szCs w:val="32"/>
          <w:cs/>
        </w:rPr>
        <w:tab/>
        <w:t>5</w:t>
      </w:r>
      <w:r w:rsidR="00FB5DE6">
        <w:rPr>
          <w:rFonts w:ascii="TH SarabunPSK" w:hAnsi="TH SarabunPSK" w:cs="TH SarabunPSK"/>
          <w:sz w:val="32"/>
          <w:szCs w:val="32"/>
        </w:rPr>
        <w:t>.</w:t>
      </w:r>
      <w:r w:rsidRPr="00FD7171">
        <w:rPr>
          <w:rFonts w:ascii="TH SarabunPSK" w:hAnsi="TH SarabunPSK" w:cs="TH SarabunPSK"/>
          <w:sz w:val="32"/>
          <w:szCs w:val="32"/>
          <w:cs/>
        </w:rPr>
        <w:t xml:space="preserve"> การตรวจสอบข้อมูลและความน่าเชื่อถือ โดยการนำข้อมูลทั้งหมดมาสอบถามผู้รู้ในพิธี</w:t>
      </w:r>
      <w:r w:rsidRPr="00FD7171">
        <w:rPr>
          <w:rFonts w:ascii="TH SarabunPSK" w:hAnsi="TH SarabunPSK" w:cs="TH SarabunPSK"/>
          <w:sz w:val="32"/>
          <w:szCs w:val="32"/>
          <w:cs/>
        </w:rPr>
        <w:br/>
        <w:t>กงเต็ก ภายหลังจากการตรวจสอบแล้ว</w:t>
      </w:r>
      <w:r w:rsidR="00535579">
        <w:rPr>
          <w:rFonts w:ascii="TH SarabunPSK" w:hAnsi="TH SarabunPSK" w:cs="TH SarabunPSK" w:hint="cs"/>
          <w:sz w:val="32"/>
          <w:szCs w:val="32"/>
          <w:cs/>
        </w:rPr>
        <w:t>จึง</w:t>
      </w:r>
      <w:r w:rsidRPr="00FD7171">
        <w:rPr>
          <w:rFonts w:ascii="TH SarabunPSK" w:hAnsi="TH SarabunPSK" w:cs="TH SarabunPSK"/>
          <w:sz w:val="32"/>
          <w:szCs w:val="32"/>
          <w:cs/>
        </w:rPr>
        <w:t xml:space="preserve">จัดทำรายงานผลการศึกษาตามรูปแบบของรายงานการวิจัย </w:t>
      </w:r>
    </w:p>
    <w:p w14:paraId="43CB4BFA" w14:textId="2B386522" w:rsidR="00FD7171" w:rsidRPr="00FD7171" w:rsidRDefault="00FD7171" w:rsidP="00FD7171">
      <w:pPr>
        <w:jc w:val="thaiDistribute"/>
        <w:rPr>
          <w:rFonts w:ascii="TH SarabunPSK" w:hAnsi="TH SarabunPSK" w:cs="TH SarabunPSK"/>
          <w:sz w:val="32"/>
          <w:szCs w:val="32"/>
          <w:cs/>
        </w:rPr>
      </w:pPr>
      <w:r w:rsidRPr="00FD7171">
        <w:rPr>
          <w:rFonts w:ascii="TH SarabunPSK" w:hAnsi="TH SarabunPSK" w:cs="TH SarabunPSK"/>
          <w:sz w:val="32"/>
          <w:szCs w:val="32"/>
          <w:cs/>
        </w:rPr>
        <w:tab/>
        <w:t>6</w:t>
      </w:r>
      <w:r w:rsidR="00FB5DE6">
        <w:rPr>
          <w:rFonts w:ascii="TH SarabunPSK" w:hAnsi="TH SarabunPSK" w:cs="TH SarabunPSK"/>
          <w:sz w:val="32"/>
          <w:szCs w:val="32"/>
        </w:rPr>
        <w:t>.</w:t>
      </w:r>
      <w:r w:rsidRPr="00FD7171">
        <w:rPr>
          <w:rFonts w:ascii="TH SarabunPSK" w:hAnsi="TH SarabunPSK" w:cs="TH SarabunPSK"/>
          <w:sz w:val="32"/>
          <w:szCs w:val="32"/>
          <w:cs/>
        </w:rPr>
        <w:t xml:space="preserve"> กรอบแนวคิดในการศึกษาวิจัย</w:t>
      </w:r>
    </w:p>
    <w:p w14:paraId="3C5260A9" w14:textId="29B74616" w:rsidR="00FD7171" w:rsidRDefault="001166FF" w:rsidP="00FD7171">
      <w:pPr>
        <w:jc w:val="thaiDistribute"/>
      </w:pPr>
      <w:r>
        <w:rPr>
          <w:noProof/>
        </w:rPr>
        <w:lastRenderedPageBreak/>
        <mc:AlternateContent>
          <mc:Choice Requires="wps">
            <w:drawing>
              <wp:anchor distT="0" distB="0" distL="114300" distR="114300" simplePos="0" relativeHeight="251660288" behindDoc="0" locked="0" layoutInCell="1" allowOverlap="1" wp14:anchorId="04CD0EF8" wp14:editId="56D3739D">
                <wp:simplePos x="0" y="0"/>
                <wp:positionH relativeFrom="column">
                  <wp:posOffset>3814445</wp:posOffset>
                </wp:positionH>
                <wp:positionV relativeFrom="paragraph">
                  <wp:posOffset>8572</wp:posOffset>
                </wp:positionV>
                <wp:extent cx="1247775" cy="2033270"/>
                <wp:effectExtent l="0" t="0" r="28575" b="24130"/>
                <wp:wrapNone/>
                <wp:docPr id="2" name="Text Box 2"/>
                <wp:cNvGraphicFramePr/>
                <a:graphic xmlns:a="http://schemas.openxmlformats.org/drawingml/2006/main">
                  <a:graphicData uri="http://schemas.microsoft.com/office/word/2010/wordprocessingShape">
                    <wps:wsp>
                      <wps:cNvSpPr txBox="1"/>
                      <wps:spPr>
                        <a:xfrm>
                          <a:off x="0" y="0"/>
                          <a:ext cx="1247775" cy="2033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850615" w14:textId="77777777" w:rsidR="00E03EA5" w:rsidRDefault="00FD7171" w:rsidP="00E03EA5">
                            <w:pPr>
                              <w:spacing w:before="240"/>
                              <w:jc w:val="center"/>
                              <w:rPr>
                                <w:rFonts w:ascii="TH SarabunPSK" w:hAnsi="TH SarabunPSK" w:cs="TH SarabunPSK"/>
                                <w:b/>
                                <w:bCs/>
                                <w:sz w:val="32"/>
                                <w:szCs w:val="32"/>
                              </w:rPr>
                            </w:pPr>
                            <w:r w:rsidRPr="00422A45">
                              <w:rPr>
                                <w:rFonts w:ascii="TH SarabunPSK" w:hAnsi="TH SarabunPSK" w:cs="TH SarabunPSK"/>
                                <w:b/>
                                <w:bCs/>
                                <w:sz w:val="32"/>
                                <w:szCs w:val="32"/>
                                <w:cs/>
                              </w:rPr>
                              <w:t>ยุคสมัยใหม่</w:t>
                            </w:r>
                          </w:p>
                          <w:p w14:paraId="21A386F9" w14:textId="0D1FDD9A" w:rsidR="00FD7171" w:rsidRPr="00AE1FC2" w:rsidRDefault="00FD7171" w:rsidP="00E03EA5">
                            <w:pPr>
                              <w:spacing w:before="240"/>
                              <w:rPr>
                                <w:rFonts w:ascii="TH SarabunPSK" w:hAnsi="TH SarabunPSK" w:cs="TH SarabunPSK"/>
                                <w:sz w:val="32"/>
                                <w:szCs w:val="32"/>
                              </w:rPr>
                            </w:pPr>
                            <w:r w:rsidRPr="00AE1FC2">
                              <w:rPr>
                                <w:rFonts w:ascii="TH SarabunPSK" w:hAnsi="TH SarabunPSK" w:cs="TH SarabunPSK"/>
                                <w:sz w:val="32"/>
                                <w:szCs w:val="32"/>
                                <w:cs/>
                              </w:rPr>
                              <w:t>การจัดเครื่องถวายที่สัมพันธ์กับ</w:t>
                            </w:r>
                            <w:r w:rsidR="00422A45">
                              <w:rPr>
                                <w:rFonts w:ascii="TH SarabunPSK" w:hAnsi="TH SarabunPSK" w:cs="TH SarabunPSK" w:hint="cs"/>
                                <w:sz w:val="32"/>
                                <w:szCs w:val="32"/>
                                <w:cs/>
                              </w:rPr>
                              <w:t xml:space="preserve">    </w:t>
                            </w:r>
                            <w:r w:rsidRPr="00AE1FC2">
                              <w:rPr>
                                <w:rFonts w:ascii="TH SarabunPSK" w:hAnsi="TH SarabunPSK" w:cs="TH SarabunPSK"/>
                                <w:sz w:val="32"/>
                                <w:szCs w:val="32"/>
                                <w:cs/>
                              </w:rPr>
                              <w:t>ความเป็นสมัยใหม่</w:t>
                            </w:r>
                            <w:r w:rsidR="00422A45">
                              <w:rPr>
                                <w:rFonts w:ascii="TH SarabunPSK" w:hAnsi="TH SarabunPSK" w:cs="TH SarabunPSK" w:hint="cs"/>
                                <w:sz w:val="32"/>
                                <w:szCs w:val="32"/>
                                <w:cs/>
                              </w:rPr>
                              <w:t xml:space="preserve"> </w:t>
                            </w:r>
                            <w:r w:rsidRPr="00AE1FC2">
                              <w:rPr>
                                <w:rFonts w:ascii="TH SarabunPSK" w:hAnsi="TH SarabunPSK" w:cs="TH SarabunPSK"/>
                                <w:sz w:val="32"/>
                                <w:szCs w:val="32"/>
                                <w:cs/>
                              </w:rPr>
                              <w:t>ที่หรูหราสอดรับกับวิถีชีวิตในปัจจุบัน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D0EF8" id="_x0000_t202" coordsize="21600,21600" o:spt="202" path="m,l,21600r21600,l21600,xe">
                <v:stroke joinstyle="miter"/>
                <v:path gradientshapeok="t" o:connecttype="rect"/>
              </v:shapetype>
              <v:shape id="Text Box 2" o:spid="_x0000_s1026" type="#_x0000_t202" style="position:absolute;left:0;text-align:left;margin-left:300.35pt;margin-top:.65pt;width:98.25pt;height:160.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" fillcolor="white [3201]" strokeweight=".5pt">
                <v:textbox>
                  <w:txbxContent>
                    <w:p w14:paraId="1A850615" w14:textId="77777777" w:rsidR="00E03EA5" w:rsidRDefault="00FD7171" w:rsidP="00E03EA5">
                      <w:pPr>
                        <w:spacing w:before="240"/>
                        <w:jc w:val="center"/>
                        <w:rPr>
                          <w:rFonts w:ascii="TH SarabunPSK" w:hAnsi="TH SarabunPSK" w:cs="TH SarabunPSK"/>
                          <w:b/>
                          <w:bCs/>
                          <w:sz w:val="32"/>
                          <w:szCs w:val="32"/>
                        </w:rPr>
                      </w:pPr>
                      <w:r w:rsidRPr="00422A45">
                        <w:rPr>
                          <w:rFonts w:ascii="TH SarabunPSK" w:hAnsi="TH SarabunPSK" w:cs="TH SarabunPSK"/>
                          <w:b/>
                          <w:bCs/>
                          <w:sz w:val="32"/>
                          <w:szCs w:val="32"/>
                          <w:cs/>
                        </w:rPr>
                        <w:t>ยุคสมัยใหม่</w:t>
                      </w:r>
                    </w:p>
                    <w:p w14:paraId="21A386F9" w14:textId="0D1FDD9A" w:rsidR="00FD7171" w:rsidRPr="00AE1FC2" w:rsidRDefault="00FD7171" w:rsidP="00E03EA5">
                      <w:pPr>
                        <w:spacing w:before="240"/>
                        <w:rPr>
                          <w:rFonts w:ascii="TH SarabunPSK" w:hAnsi="TH SarabunPSK" w:cs="TH SarabunPSK"/>
                          <w:sz w:val="32"/>
                          <w:szCs w:val="32"/>
                        </w:rPr>
                      </w:pPr>
                      <w:r w:rsidRPr="00AE1FC2">
                        <w:rPr>
                          <w:rFonts w:ascii="TH SarabunPSK" w:hAnsi="TH SarabunPSK" w:cs="TH SarabunPSK"/>
                          <w:sz w:val="32"/>
                          <w:szCs w:val="32"/>
                          <w:cs/>
                        </w:rPr>
                        <w:t>การจัดเครื่องถวายที่สัมพันธ์กับ</w:t>
                      </w:r>
                      <w:r w:rsidR="00422A45">
                        <w:rPr>
                          <w:rFonts w:ascii="TH SarabunPSK" w:hAnsi="TH SarabunPSK" w:cs="TH SarabunPSK" w:hint="cs"/>
                          <w:sz w:val="32"/>
                          <w:szCs w:val="32"/>
                          <w:cs/>
                        </w:rPr>
                        <w:t xml:space="preserve">    </w:t>
                      </w:r>
                      <w:r w:rsidRPr="00AE1FC2">
                        <w:rPr>
                          <w:rFonts w:ascii="TH SarabunPSK" w:hAnsi="TH SarabunPSK" w:cs="TH SarabunPSK"/>
                          <w:sz w:val="32"/>
                          <w:szCs w:val="32"/>
                          <w:cs/>
                        </w:rPr>
                        <w:t>ความเป็นสมัยใหม่</w:t>
                      </w:r>
                      <w:r w:rsidR="00422A45">
                        <w:rPr>
                          <w:rFonts w:ascii="TH SarabunPSK" w:hAnsi="TH SarabunPSK" w:cs="TH SarabunPSK" w:hint="cs"/>
                          <w:sz w:val="32"/>
                          <w:szCs w:val="32"/>
                          <w:cs/>
                        </w:rPr>
                        <w:t xml:space="preserve"> </w:t>
                      </w:r>
                      <w:r w:rsidRPr="00AE1FC2">
                        <w:rPr>
                          <w:rFonts w:ascii="TH SarabunPSK" w:hAnsi="TH SarabunPSK" w:cs="TH SarabunPSK"/>
                          <w:sz w:val="32"/>
                          <w:szCs w:val="32"/>
                          <w:cs/>
                        </w:rPr>
                        <w:t>ที่หรูหราสอดรับกับวิถีชีวิตในปัจจุบัน</w:t>
                      </w:r>
                    </w:p>
                  </w:txbxContent>
                </v:textbox>
              </v:shape>
            </w:pict>
          </mc:Fallback>
        </mc:AlternateContent>
      </w:r>
      <w:r w:rsidR="00AE1FC2">
        <w:rPr>
          <w:noProof/>
        </w:rPr>
        <mc:AlternateContent>
          <mc:Choice Requires="wps">
            <w:drawing>
              <wp:anchor distT="0" distB="0" distL="114300" distR="114300" simplePos="0" relativeHeight="251659264" behindDoc="0" locked="0" layoutInCell="1" allowOverlap="1" wp14:anchorId="1A630DFC" wp14:editId="770892EE">
                <wp:simplePos x="0" y="0"/>
                <wp:positionH relativeFrom="column">
                  <wp:posOffset>1880870</wp:posOffset>
                </wp:positionH>
                <wp:positionV relativeFrom="paragraph">
                  <wp:posOffset>7937</wp:posOffset>
                </wp:positionV>
                <wp:extent cx="1247775" cy="16954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247775"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5FA4B" w14:textId="571EF89C" w:rsidR="00E03EA5" w:rsidRDefault="00FD7171" w:rsidP="00E03EA5">
                            <w:pPr>
                              <w:spacing w:before="240"/>
                              <w:jc w:val="center"/>
                              <w:rPr>
                                <w:rFonts w:ascii="TH SarabunPSK" w:hAnsi="TH SarabunPSK" w:cs="TH SarabunPSK"/>
                                <w:sz w:val="24"/>
                                <w:szCs w:val="32"/>
                              </w:rPr>
                            </w:pPr>
                            <w:r w:rsidRPr="00422A45">
                              <w:rPr>
                                <w:rFonts w:ascii="TH SarabunPSK" w:hAnsi="TH SarabunPSK" w:cs="TH SarabunPSK"/>
                                <w:b/>
                                <w:bCs/>
                                <w:sz w:val="24"/>
                                <w:szCs w:val="32"/>
                                <w:cs/>
                              </w:rPr>
                              <w:t>ยุคจารีต</w:t>
                            </w:r>
                          </w:p>
                          <w:p w14:paraId="45BFCA3A" w14:textId="1B354D5F" w:rsidR="00FD7171" w:rsidRPr="00AE1FC2" w:rsidRDefault="00FD7171" w:rsidP="00422A45">
                            <w:pPr>
                              <w:rPr>
                                <w:rFonts w:ascii="TH SarabunPSK" w:hAnsi="TH SarabunPSK" w:cs="TH SarabunPSK"/>
                                <w:sz w:val="24"/>
                                <w:szCs w:val="32"/>
                              </w:rPr>
                            </w:pPr>
                            <w:r w:rsidRPr="00AE1FC2">
                              <w:rPr>
                                <w:rFonts w:ascii="TH SarabunPSK" w:hAnsi="TH SarabunPSK" w:cs="TH SarabunPSK"/>
                                <w:sz w:val="24"/>
                                <w:szCs w:val="32"/>
                                <w:cs/>
                              </w:rPr>
                              <w:t>เน้นความผูกพันของผู้วายชนม์กับประเทศจีนใน</w:t>
                            </w:r>
                            <w:r w:rsidR="00AE1FC2">
                              <w:rPr>
                                <w:rFonts w:ascii="TH SarabunPSK" w:hAnsi="TH SarabunPSK" w:cs="TH SarabunPSK"/>
                                <w:sz w:val="24"/>
                                <w:szCs w:val="32"/>
                              </w:rPr>
                              <w:t xml:space="preserve">  </w:t>
                            </w:r>
                            <w:r w:rsidRPr="00AE1FC2">
                              <w:rPr>
                                <w:rFonts w:ascii="TH SarabunPSK" w:hAnsi="TH SarabunPSK" w:cs="TH SarabunPSK"/>
                                <w:sz w:val="24"/>
                                <w:szCs w:val="32"/>
                                <w:cs/>
                              </w:rPr>
                              <w:t>เครื่องเรือนเครื่องใช้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30DFC" id="Text Box 1" o:spid="_x0000_s1027" type="#_x0000_t202" style="position:absolute;left:0;text-align:left;margin-left:148.1pt;margin-top:.6pt;width:98.25pt;height:1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" fillcolor="white [3201]" strokeweight=".5pt">
                <v:textbox>
                  <w:txbxContent>
                    <w:p w14:paraId="66E5FA4B" w14:textId="571EF89C" w:rsidR="00E03EA5" w:rsidRDefault="00FD7171" w:rsidP="00E03EA5">
                      <w:pPr>
                        <w:spacing w:before="240"/>
                        <w:jc w:val="center"/>
                        <w:rPr>
                          <w:rFonts w:ascii="TH SarabunPSK" w:hAnsi="TH SarabunPSK" w:cs="TH SarabunPSK"/>
                          <w:sz w:val="24"/>
                          <w:szCs w:val="32"/>
                        </w:rPr>
                      </w:pPr>
                      <w:r w:rsidRPr="00422A45">
                        <w:rPr>
                          <w:rFonts w:ascii="TH SarabunPSK" w:hAnsi="TH SarabunPSK" w:cs="TH SarabunPSK"/>
                          <w:b/>
                          <w:bCs/>
                          <w:sz w:val="24"/>
                          <w:szCs w:val="32"/>
                          <w:cs/>
                        </w:rPr>
                        <w:t>ยุคจารีต</w:t>
                      </w:r>
                    </w:p>
                    <w:p w14:paraId="45BFCA3A" w14:textId="1B354D5F" w:rsidR="00FD7171" w:rsidRPr="00AE1FC2" w:rsidRDefault="00FD7171" w:rsidP="00422A45">
                      <w:pPr>
                        <w:rPr>
                          <w:rFonts w:ascii="TH SarabunPSK" w:hAnsi="TH SarabunPSK" w:cs="TH SarabunPSK"/>
                          <w:sz w:val="24"/>
                          <w:szCs w:val="32"/>
                        </w:rPr>
                      </w:pPr>
                      <w:r w:rsidRPr="00AE1FC2">
                        <w:rPr>
                          <w:rFonts w:ascii="TH SarabunPSK" w:hAnsi="TH SarabunPSK" w:cs="TH SarabunPSK"/>
                          <w:sz w:val="24"/>
                          <w:szCs w:val="32"/>
                          <w:cs/>
                        </w:rPr>
                        <w:t>เน้นความผูกพันของผู้วายชนม์กับประเทศจีนใน</w:t>
                      </w:r>
                      <w:r w:rsidR="00AE1FC2">
                        <w:rPr>
                          <w:rFonts w:ascii="TH SarabunPSK" w:hAnsi="TH SarabunPSK" w:cs="TH SarabunPSK"/>
                          <w:sz w:val="24"/>
                          <w:szCs w:val="32"/>
                        </w:rPr>
                        <w:t xml:space="preserve">  </w:t>
                      </w:r>
                      <w:r w:rsidRPr="00AE1FC2">
                        <w:rPr>
                          <w:rFonts w:ascii="TH SarabunPSK" w:hAnsi="TH SarabunPSK" w:cs="TH SarabunPSK"/>
                          <w:sz w:val="24"/>
                          <w:szCs w:val="32"/>
                          <w:cs/>
                        </w:rPr>
                        <w:t>เครื่องเรือนเครื่องใช้</w:t>
                      </w:r>
                    </w:p>
                  </w:txbxContent>
                </v:textbox>
              </v:shape>
            </w:pict>
          </mc:Fallback>
        </mc:AlternateContent>
      </w:r>
    </w:p>
    <w:p w14:paraId="3F52FBC7" w14:textId="77777777" w:rsidR="00FD7171" w:rsidRDefault="00FD7171" w:rsidP="00FD7171">
      <w:pPr>
        <w:jc w:val="thaiDistribute"/>
      </w:pPr>
      <w:r>
        <w:rPr>
          <w:noProof/>
        </w:rPr>
        <mc:AlternateContent>
          <mc:Choice Requires="wps">
            <w:drawing>
              <wp:anchor distT="0" distB="0" distL="114300" distR="114300" simplePos="0" relativeHeight="251677696" behindDoc="0" locked="0" layoutInCell="1" allowOverlap="1" wp14:anchorId="7CCBA090" wp14:editId="2ADBA84E">
                <wp:simplePos x="0" y="0"/>
                <wp:positionH relativeFrom="column">
                  <wp:posOffset>3820518</wp:posOffset>
                </wp:positionH>
                <wp:positionV relativeFrom="paragraph">
                  <wp:posOffset>171588</wp:posOffset>
                </wp:positionV>
                <wp:extent cx="124835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1248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9B0946" id="Straight Connector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00.85pt,13.5pt" to="399.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76672" behindDoc="0" locked="0" layoutInCell="1" allowOverlap="1" wp14:anchorId="47D472B4" wp14:editId="3C415056">
                <wp:simplePos x="0" y="0"/>
                <wp:positionH relativeFrom="column">
                  <wp:posOffset>1888351</wp:posOffset>
                </wp:positionH>
                <wp:positionV relativeFrom="paragraph">
                  <wp:posOffset>171588</wp:posOffset>
                </wp:positionV>
                <wp:extent cx="124835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1248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93CE91" id="Straight Connector 1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8.7pt,13.5pt" to="24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" strokecolor="black [3040]"/>
            </w:pict>
          </mc:Fallback>
        </mc:AlternateContent>
      </w:r>
    </w:p>
    <w:p w14:paraId="6D91C699" w14:textId="52FC1BEB" w:rsidR="00FD7171" w:rsidRDefault="00516E2E" w:rsidP="00FD7171">
      <w:pPr>
        <w:jc w:val="thaiDistribute"/>
      </w:pPr>
      <w:r>
        <w:rPr>
          <w:noProof/>
        </w:rPr>
        <mc:AlternateContent>
          <mc:Choice Requires="wps">
            <w:drawing>
              <wp:anchor distT="0" distB="0" distL="114300" distR="114300" simplePos="0" relativeHeight="251679744" behindDoc="0" locked="0" layoutInCell="1" allowOverlap="1" wp14:anchorId="6B6F801D" wp14:editId="544E751E">
                <wp:simplePos x="0" y="0"/>
                <wp:positionH relativeFrom="column">
                  <wp:posOffset>1685925</wp:posOffset>
                </wp:positionH>
                <wp:positionV relativeFrom="paragraph">
                  <wp:posOffset>58420</wp:posOffset>
                </wp:positionV>
                <wp:extent cx="1905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781CC" id="Straight Connector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2.75pt,4.6pt" to="14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" strokecolor="black [3213]"/>
            </w:pict>
          </mc:Fallback>
        </mc:AlternateContent>
      </w:r>
      <w:r w:rsidR="00E03EA5">
        <w:rPr>
          <w:noProof/>
        </w:rPr>
        <mc:AlternateContent>
          <mc:Choice Requires="wps">
            <w:drawing>
              <wp:anchor distT="0" distB="0" distL="114300" distR="114300" simplePos="0" relativeHeight="251678720" behindDoc="0" locked="0" layoutInCell="1" allowOverlap="1" wp14:anchorId="0AF19391" wp14:editId="724A0E60">
                <wp:simplePos x="0" y="0"/>
                <wp:positionH relativeFrom="column">
                  <wp:posOffset>1685925</wp:posOffset>
                </wp:positionH>
                <wp:positionV relativeFrom="paragraph">
                  <wp:posOffset>58420</wp:posOffset>
                </wp:positionV>
                <wp:extent cx="0" cy="29718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2971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60761" id="Straight Connector 1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32.75pt,4.6pt" to="132.75pt,2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" strokecolor="black [3213]"/>
            </w:pict>
          </mc:Fallback>
        </mc:AlternateContent>
      </w:r>
    </w:p>
    <w:p w14:paraId="0C7CDC76" w14:textId="3910B073" w:rsidR="00FD7171" w:rsidRDefault="00FD7171" w:rsidP="00FD7171">
      <w:pPr>
        <w:jc w:val="thaiDistribute"/>
      </w:pPr>
    </w:p>
    <w:p w14:paraId="2D225E87" w14:textId="01B73851" w:rsidR="00FD7171" w:rsidRDefault="00FD7171" w:rsidP="00FD7171">
      <w:pPr>
        <w:jc w:val="thaiDistribute"/>
      </w:pPr>
      <w:r>
        <w:rPr>
          <w:noProof/>
        </w:rPr>
        <mc:AlternateContent>
          <mc:Choice Requires="wps">
            <w:drawing>
              <wp:anchor distT="0" distB="0" distL="114300" distR="114300" simplePos="0" relativeHeight="251675648" behindDoc="0" locked="0" layoutInCell="1" allowOverlap="1" wp14:anchorId="45B27DB7" wp14:editId="087F81D8">
                <wp:simplePos x="0" y="0"/>
                <wp:positionH relativeFrom="column">
                  <wp:posOffset>3144658</wp:posOffset>
                </wp:positionH>
                <wp:positionV relativeFrom="paragraph">
                  <wp:posOffset>63693</wp:posOffset>
                </wp:positionV>
                <wp:extent cx="652007" cy="0"/>
                <wp:effectExtent l="0" t="76200" r="15240" b="95250"/>
                <wp:wrapNone/>
                <wp:docPr id="18" name="Straight Arrow Connector 18"/>
                <wp:cNvGraphicFramePr/>
                <a:graphic xmlns:a="http://schemas.openxmlformats.org/drawingml/2006/main">
                  <a:graphicData uri="http://schemas.microsoft.com/office/word/2010/wordprocessingShape">
                    <wps:wsp>
                      <wps:cNvCnPr/>
                      <wps:spPr>
                        <a:xfrm>
                          <a:off x="0" y="0"/>
                          <a:ext cx="6520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2D67A3" id="_x0000_t32" coordsize="21600,21600" o:spt="32" o:oned="t" path="m,l21600,21600e" filled="f">
                <v:path arrowok="t" fillok="f" o:connecttype="none"/>
                <o:lock v:ext="edit" shapetype="t"/>
              </v:shapetype>
              <v:shape id="Straight Arrow Connector 18" o:spid="_x0000_s1026" type="#_x0000_t32" style="position:absolute;margin-left:247.6pt;margin-top:5pt;width:51.3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" strokecolor="black [3040]">
                <v:stroke endarrow="block"/>
              </v:shape>
            </w:pict>
          </mc:Fallback>
        </mc:AlternateContent>
      </w:r>
    </w:p>
    <w:p w14:paraId="1A913BB5" w14:textId="18555CAD" w:rsidR="00FD7171" w:rsidRDefault="00FD7171" w:rsidP="00FD7171">
      <w:pPr>
        <w:jc w:val="thaiDistribute"/>
      </w:pPr>
    </w:p>
    <w:p w14:paraId="50AC605A" w14:textId="67A129CD" w:rsidR="00FD7171" w:rsidRDefault="00FD7171" w:rsidP="00FD7171">
      <w:pPr>
        <w:jc w:val="thaiDistribute"/>
      </w:pPr>
    </w:p>
    <w:p w14:paraId="7FF92F1D" w14:textId="2EE8FC03" w:rsidR="00FD7171" w:rsidRDefault="00516E2E" w:rsidP="00FD7171">
      <w:pPr>
        <w:jc w:val="thaiDistribute"/>
      </w:pPr>
      <w:r>
        <w:rPr>
          <w:noProof/>
        </w:rPr>
        <mc:AlternateContent>
          <mc:Choice Requires="wps">
            <w:drawing>
              <wp:anchor distT="0" distB="0" distL="114300" distR="114300" simplePos="0" relativeHeight="251684864" behindDoc="0" locked="0" layoutInCell="1" allowOverlap="1" wp14:anchorId="3B18D46F" wp14:editId="5480A803">
                <wp:simplePos x="0" y="0"/>
                <wp:positionH relativeFrom="column">
                  <wp:posOffset>1276349</wp:posOffset>
                </wp:positionH>
                <wp:positionV relativeFrom="paragraph">
                  <wp:posOffset>243205</wp:posOffset>
                </wp:positionV>
                <wp:extent cx="2562225" cy="0"/>
                <wp:effectExtent l="0" t="76200" r="9525" b="95250"/>
                <wp:wrapNone/>
                <wp:docPr id="25" name="Straight Arrow Connector 25"/>
                <wp:cNvGraphicFramePr/>
                <a:graphic xmlns:a="http://schemas.openxmlformats.org/drawingml/2006/main">
                  <a:graphicData uri="http://schemas.microsoft.com/office/word/2010/wordprocessingShape">
                    <wps:wsp>
                      <wps:cNvCnPr/>
                      <wps:spPr>
                        <a:xfrm>
                          <a:off x="0" y="0"/>
                          <a:ext cx="25622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9BC297" id="Straight Arrow Connector 25" o:spid="_x0000_s1026" type="#_x0000_t32" style="position:absolute;margin-left:100.5pt;margin-top:19.15pt;width:201.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" strokecolor="black [3213]">
                <v:stroke endarrow="block"/>
              </v:shape>
            </w:pict>
          </mc:Fallback>
        </mc:AlternateContent>
      </w:r>
      <w:r w:rsidR="001166FF">
        <w:rPr>
          <w:noProof/>
        </w:rPr>
        <mc:AlternateContent>
          <mc:Choice Requires="wps">
            <w:drawing>
              <wp:anchor distT="0" distB="0" distL="114300" distR="114300" simplePos="0" relativeHeight="251661312" behindDoc="0" locked="0" layoutInCell="1" allowOverlap="1" wp14:anchorId="33E2419A" wp14:editId="0DED71A9">
                <wp:simplePos x="0" y="0"/>
                <wp:positionH relativeFrom="margin">
                  <wp:posOffset>-111318</wp:posOffset>
                </wp:positionH>
                <wp:positionV relativeFrom="paragraph">
                  <wp:posOffset>103643</wp:posOffset>
                </wp:positionV>
                <wp:extent cx="1386923" cy="962025"/>
                <wp:effectExtent l="0" t="0" r="22860" b="28575"/>
                <wp:wrapNone/>
                <wp:docPr id="3" name="Text Box 3"/>
                <wp:cNvGraphicFramePr/>
                <a:graphic xmlns:a="http://schemas.openxmlformats.org/drawingml/2006/main">
                  <a:graphicData uri="http://schemas.microsoft.com/office/word/2010/wordprocessingShape">
                    <wps:wsp>
                      <wps:cNvSpPr txBox="1"/>
                      <wps:spPr>
                        <a:xfrm>
                          <a:off x="0" y="0"/>
                          <a:ext cx="1386923"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9267CC" w14:textId="77777777" w:rsidR="00FD7171" w:rsidRPr="00AE1FC2" w:rsidRDefault="00FD7171" w:rsidP="00FD7171">
                            <w:pPr>
                              <w:rPr>
                                <w:rFonts w:ascii="TH SarabunPSK" w:hAnsi="TH SarabunPSK" w:cs="TH SarabunPSK"/>
                                <w:sz w:val="24"/>
                                <w:szCs w:val="32"/>
                              </w:rPr>
                            </w:pPr>
                            <w:r w:rsidRPr="00AE1FC2">
                              <w:rPr>
                                <w:rFonts w:ascii="TH SarabunPSK" w:hAnsi="TH SarabunPSK" w:cs="TH SarabunPSK"/>
                                <w:sz w:val="24"/>
                                <w:szCs w:val="32"/>
                                <w:cs/>
                              </w:rPr>
                              <w:t>ผู้ผลิตเครื่องกระดาษเพื่อสื่อความหมาย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2419A" id="Text Box 3" o:spid="_x0000_s1028" type="#_x0000_t202" style="position:absolute;left:0;text-align:left;margin-left:-8.75pt;margin-top:8.15pt;width:109.2pt;height:7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" fillcolor="white [3201]" strokeweight=".5pt">
                <v:textbox>
                  <w:txbxContent>
                    <w:p w14:paraId="099267CC" w14:textId="77777777" w:rsidR="00FD7171" w:rsidRPr="00AE1FC2" w:rsidRDefault="00FD7171" w:rsidP="00FD7171">
                      <w:pPr>
                        <w:rPr>
                          <w:rFonts w:ascii="TH SarabunPSK" w:hAnsi="TH SarabunPSK" w:cs="TH SarabunPSK"/>
                          <w:sz w:val="24"/>
                          <w:szCs w:val="32"/>
                        </w:rPr>
                      </w:pPr>
                      <w:r w:rsidRPr="00AE1FC2">
                        <w:rPr>
                          <w:rFonts w:ascii="TH SarabunPSK" w:hAnsi="TH SarabunPSK" w:cs="TH SarabunPSK"/>
                          <w:sz w:val="24"/>
                          <w:szCs w:val="32"/>
                          <w:cs/>
                        </w:rPr>
                        <w:t>ผู้ผลิต</w:t>
                      </w:r>
                      <w:r w:rsidRPr="00AE1FC2">
                        <w:rPr>
                          <w:rFonts w:ascii="TH SarabunPSK" w:hAnsi="TH SarabunPSK" w:cs="TH SarabunPSK"/>
                          <w:sz w:val="24"/>
                          <w:szCs w:val="32"/>
                          <w:cs/>
                        </w:rPr>
                        <w:t>เครื่องกระดาษเพื่อสื่อความหมาย</w:t>
                      </w:r>
                    </w:p>
                  </w:txbxContent>
                </v:textbox>
                <w10:wrap anchorx="margin"/>
              </v:shape>
            </w:pict>
          </mc:Fallback>
        </mc:AlternateContent>
      </w:r>
      <w:r w:rsidR="00A87F0E">
        <w:rPr>
          <w:noProof/>
        </w:rPr>
        <mc:AlternateContent>
          <mc:Choice Requires="wps">
            <w:drawing>
              <wp:anchor distT="0" distB="0" distL="114300" distR="114300" simplePos="0" relativeHeight="251663360" behindDoc="0" locked="0" layoutInCell="1" allowOverlap="1" wp14:anchorId="116719F0" wp14:editId="163A65C7">
                <wp:simplePos x="0" y="0"/>
                <wp:positionH relativeFrom="column">
                  <wp:posOffset>3843020</wp:posOffset>
                </wp:positionH>
                <wp:positionV relativeFrom="paragraph">
                  <wp:posOffset>84138</wp:posOffset>
                </wp:positionV>
                <wp:extent cx="1247775" cy="16192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247775" cy="1619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259B84" w14:textId="77777777" w:rsidR="00FD7171" w:rsidRPr="00AE1FC2" w:rsidRDefault="00FD7171" w:rsidP="00E03EA5">
                            <w:pPr>
                              <w:spacing w:before="240"/>
                              <w:rPr>
                                <w:rFonts w:ascii="TH SarabunPSK" w:hAnsi="TH SarabunPSK" w:cs="TH SarabunPSK"/>
                                <w:sz w:val="24"/>
                                <w:szCs w:val="32"/>
                              </w:rPr>
                            </w:pPr>
                            <w:r w:rsidRPr="00AE1FC2">
                              <w:rPr>
                                <w:rFonts w:ascii="TH SarabunPSK" w:hAnsi="TH SarabunPSK" w:cs="TH SarabunPSK"/>
                                <w:sz w:val="24"/>
                                <w:szCs w:val="32"/>
                                <w:cs/>
                              </w:rPr>
                              <w:t>ราคาเครื่องชุดกระดาษเป็นที่มาของการผลิตสินค้าและสัมพันธ์กับระบบทุนนิยม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6719F0" id="Text Box 5" o:spid="_x0000_s1029" type="#_x0000_t202" style="position:absolute;left:0;text-align:left;margin-left:302.6pt;margin-top:6.65pt;width:98.25pt;height:1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" fillcolor="white [3201]" strokeweight=".5pt">
                <v:textbox>
                  <w:txbxContent>
                    <w:p w14:paraId="59259B84" w14:textId="77777777" w:rsidR="00FD7171" w:rsidRPr="00AE1FC2" w:rsidRDefault="00FD7171" w:rsidP="00E03EA5">
                      <w:pPr>
                        <w:spacing w:before="240"/>
                        <w:rPr>
                          <w:rFonts w:ascii="TH SarabunPSK" w:hAnsi="TH SarabunPSK" w:cs="TH SarabunPSK"/>
                          <w:sz w:val="24"/>
                          <w:szCs w:val="32"/>
                        </w:rPr>
                      </w:pPr>
                      <w:r w:rsidRPr="00AE1FC2">
                        <w:rPr>
                          <w:rFonts w:ascii="TH SarabunPSK" w:hAnsi="TH SarabunPSK" w:cs="TH SarabunPSK"/>
                          <w:sz w:val="24"/>
                          <w:szCs w:val="32"/>
                          <w:cs/>
                        </w:rPr>
                        <w:t>ราคา</w:t>
                      </w:r>
                      <w:r w:rsidRPr="00AE1FC2">
                        <w:rPr>
                          <w:rFonts w:ascii="TH SarabunPSK" w:hAnsi="TH SarabunPSK" w:cs="TH SarabunPSK"/>
                          <w:sz w:val="24"/>
                          <w:szCs w:val="32"/>
                          <w:cs/>
                        </w:rPr>
                        <w:t>เครื่องชุดกระดาษเป็นที่มาของการผลิตสินค้าและสัมพันธ์กับระบบทุนนิยม</w:t>
                      </w:r>
                    </w:p>
                  </w:txbxContent>
                </v:textbox>
              </v:shape>
            </w:pict>
          </mc:Fallback>
        </mc:AlternateContent>
      </w:r>
    </w:p>
    <w:p w14:paraId="1591643F" w14:textId="3EDD63AA" w:rsidR="00FD7171" w:rsidRDefault="001166FF" w:rsidP="00FD7171">
      <w:pPr>
        <w:jc w:val="thaiDistribute"/>
      </w:pPr>
      <w:r>
        <w:rPr>
          <w:noProof/>
        </w:rPr>
        <mc:AlternateContent>
          <mc:Choice Requires="wps">
            <w:drawing>
              <wp:anchor distT="0" distB="0" distL="114300" distR="114300" simplePos="0" relativeHeight="251662336" behindDoc="0" locked="0" layoutInCell="1" allowOverlap="1" wp14:anchorId="5C666A53" wp14:editId="6B08F7C9">
                <wp:simplePos x="0" y="0"/>
                <wp:positionH relativeFrom="column">
                  <wp:posOffset>1885950</wp:posOffset>
                </wp:positionH>
                <wp:positionV relativeFrom="paragraph">
                  <wp:posOffset>97155</wp:posOffset>
                </wp:positionV>
                <wp:extent cx="1247775" cy="19431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247775"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796F8B" w14:textId="29A55C30" w:rsidR="00FD7171" w:rsidRPr="00AE1FC2" w:rsidRDefault="00FD7171" w:rsidP="00E03EA5">
                            <w:pPr>
                              <w:spacing w:before="240"/>
                              <w:rPr>
                                <w:rFonts w:ascii="TH SarabunPSK" w:hAnsi="TH SarabunPSK" w:cs="TH SarabunPSK"/>
                                <w:sz w:val="24"/>
                                <w:szCs w:val="32"/>
                              </w:rPr>
                            </w:pPr>
                            <w:r w:rsidRPr="00AE1FC2">
                              <w:rPr>
                                <w:rFonts w:ascii="TH SarabunPSK" w:hAnsi="TH SarabunPSK" w:cs="TH SarabunPSK"/>
                                <w:sz w:val="24"/>
                                <w:szCs w:val="32"/>
                                <w:cs/>
                              </w:rPr>
                              <w:t>การแสดงออก</w:t>
                            </w:r>
                            <w:r w:rsidR="007F12FF">
                              <w:rPr>
                                <w:rFonts w:ascii="TH SarabunPSK" w:hAnsi="TH SarabunPSK" w:cs="TH SarabunPSK" w:hint="cs"/>
                                <w:sz w:val="24"/>
                                <w:szCs w:val="32"/>
                                <w:cs/>
                              </w:rPr>
                              <w:t xml:space="preserve">    </w:t>
                            </w:r>
                            <w:r w:rsidRPr="00AE1FC2">
                              <w:rPr>
                                <w:rFonts w:ascii="TH SarabunPSK" w:hAnsi="TH SarabunPSK" w:cs="TH SarabunPSK"/>
                                <w:sz w:val="24"/>
                                <w:szCs w:val="32"/>
                                <w:cs/>
                              </w:rPr>
                              <w:t>เชิงสัญลักษณ์ผ่านอักษรภาษาจีนสีสันเพื่อแสดงความเป็นจีนและฐานะของผู้เสียชีวิต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666A53" id="Text Box 4" o:spid="_x0000_s1030" type="#_x0000_t202" style="position:absolute;left:0;text-align:left;margin-left:148.5pt;margin-top:7.65pt;width:98.25pt;height:15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" fillcolor="white [3201]" strokeweight=".5pt">
                <v:textbox>
                  <w:txbxContent>
                    <w:p w14:paraId="37796F8B" w14:textId="29A55C30" w:rsidR="00FD7171" w:rsidRPr="00AE1FC2" w:rsidRDefault="00FD7171" w:rsidP="00E03EA5">
                      <w:pPr>
                        <w:spacing w:before="240"/>
                        <w:rPr>
                          <w:rFonts w:ascii="TH SarabunPSK" w:hAnsi="TH SarabunPSK" w:cs="TH SarabunPSK"/>
                          <w:sz w:val="24"/>
                          <w:szCs w:val="32"/>
                        </w:rPr>
                      </w:pPr>
                      <w:r w:rsidRPr="00AE1FC2">
                        <w:rPr>
                          <w:rFonts w:ascii="TH SarabunPSK" w:hAnsi="TH SarabunPSK" w:cs="TH SarabunPSK"/>
                          <w:sz w:val="24"/>
                          <w:szCs w:val="32"/>
                          <w:cs/>
                        </w:rPr>
                        <w:t>การ</w:t>
                      </w:r>
                      <w:r w:rsidRPr="00AE1FC2">
                        <w:rPr>
                          <w:rFonts w:ascii="TH SarabunPSK" w:hAnsi="TH SarabunPSK" w:cs="TH SarabunPSK"/>
                          <w:sz w:val="24"/>
                          <w:szCs w:val="32"/>
                          <w:cs/>
                        </w:rPr>
                        <w:t>แสดงออก</w:t>
                      </w:r>
                      <w:r w:rsidR="007F12FF">
                        <w:rPr>
                          <w:rFonts w:ascii="TH SarabunPSK" w:hAnsi="TH SarabunPSK" w:cs="TH SarabunPSK" w:hint="cs"/>
                          <w:sz w:val="24"/>
                          <w:szCs w:val="32"/>
                          <w:cs/>
                        </w:rPr>
                        <w:t xml:space="preserve">    </w:t>
                      </w:r>
                      <w:r w:rsidRPr="00AE1FC2">
                        <w:rPr>
                          <w:rFonts w:ascii="TH SarabunPSK" w:hAnsi="TH SarabunPSK" w:cs="TH SarabunPSK"/>
                          <w:sz w:val="24"/>
                          <w:szCs w:val="32"/>
                          <w:cs/>
                        </w:rPr>
                        <w:t>เชิงสัญลักษณ์ผ่านอักษรภาษาจีนสีสันเพื่อแสดงความเป็นจีนและฐานะของผู้เสียชีวิต</w:t>
                      </w:r>
                    </w:p>
                  </w:txbxContent>
                </v:textbox>
              </v:shape>
            </w:pict>
          </mc:Fallback>
        </mc:AlternateContent>
      </w:r>
    </w:p>
    <w:p w14:paraId="05BF9058" w14:textId="7BBCCF9C" w:rsidR="00FD7171" w:rsidRDefault="00516E2E" w:rsidP="00FD7171">
      <w:pPr>
        <w:jc w:val="thaiDistribute"/>
      </w:pPr>
      <w:r>
        <w:rPr>
          <w:noProof/>
        </w:rPr>
        <mc:AlternateContent>
          <mc:Choice Requires="wps">
            <w:drawing>
              <wp:anchor distT="0" distB="0" distL="114300" distR="114300" simplePos="0" relativeHeight="251682816" behindDoc="0" locked="0" layoutInCell="1" allowOverlap="1" wp14:anchorId="06AFFA1F" wp14:editId="62363836">
                <wp:simplePos x="0" y="0"/>
                <wp:positionH relativeFrom="column">
                  <wp:posOffset>1276350</wp:posOffset>
                </wp:positionH>
                <wp:positionV relativeFrom="paragraph">
                  <wp:posOffset>234950</wp:posOffset>
                </wp:positionV>
                <wp:extent cx="60960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609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F37533" id="Straight Arrow Connector 23" o:spid="_x0000_s1026" type="#_x0000_t32" style="position:absolute;margin-left:100.5pt;margin-top:18.5pt;width:48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" strokecolor="black [3213]">
                <v:stroke endarrow="block"/>
              </v:shape>
            </w:pict>
          </mc:Fallback>
        </mc:AlternateContent>
      </w:r>
      <w:r>
        <w:rPr>
          <w:noProof/>
        </w:rPr>
        <mc:AlternateContent>
          <mc:Choice Requires="wps">
            <w:drawing>
              <wp:anchor distT="0" distB="0" distL="114300" distR="114300" simplePos="0" relativeHeight="251683840" behindDoc="0" locked="0" layoutInCell="1" allowOverlap="1" wp14:anchorId="2F661522" wp14:editId="5B4E3438">
                <wp:simplePos x="0" y="0"/>
                <wp:positionH relativeFrom="column">
                  <wp:posOffset>3143250</wp:posOffset>
                </wp:positionH>
                <wp:positionV relativeFrom="paragraph">
                  <wp:posOffset>254000</wp:posOffset>
                </wp:positionV>
                <wp:extent cx="695325" cy="0"/>
                <wp:effectExtent l="0" t="76200" r="9525" b="95250"/>
                <wp:wrapNone/>
                <wp:docPr id="24" name="Straight Arrow Connector 24"/>
                <wp:cNvGraphicFramePr/>
                <a:graphic xmlns:a="http://schemas.openxmlformats.org/drawingml/2006/main">
                  <a:graphicData uri="http://schemas.microsoft.com/office/word/2010/wordprocessingShape">
                    <wps:wsp>
                      <wps:cNvCnPr/>
                      <wps:spPr>
                        <a:xfrm>
                          <a:off x="0" y="0"/>
                          <a:ext cx="6953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16B9A9" id="Straight Arrow Connector 24" o:spid="_x0000_s1026" type="#_x0000_t32" style="position:absolute;margin-left:247.5pt;margin-top:20pt;width:54.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" strokecolor="black [3213]">
                <v:stroke endarrow="block"/>
              </v:shape>
            </w:pict>
          </mc:Fallback>
        </mc:AlternateContent>
      </w:r>
    </w:p>
    <w:p w14:paraId="21113013" w14:textId="51205B04" w:rsidR="00FD7171" w:rsidRDefault="00FD7171" w:rsidP="00FD7171">
      <w:pPr>
        <w:jc w:val="thaiDistribute"/>
      </w:pPr>
    </w:p>
    <w:p w14:paraId="2B6E13E8" w14:textId="2CC7F9FD" w:rsidR="00FD7171" w:rsidRDefault="00516E2E" w:rsidP="00FD7171">
      <w:pPr>
        <w:jc w:val="thaiDistribute"/>
      </w:pPr>
      <w:r>
        <w:rPr>
          <w:noProof/>
        </w:rPr>
        <mc:AlternateContent>
          <mc:Choice Requires="wps">
            <w:drawing>
              <wp:anchor distT="0" distB="0" distL="114300" distR="114300" simplePos="0" relativeHeight="251681792" behindDoc="0" locked="0" layoutInCell="1" allowOverlap="1" wp14:anchorId="35BBDFC1" wp14:editId="206F7C52">
                <wp:simplePos x="0" y="0"/>
                <wp:positionH relativeFrom="column">
                  <wp:posOffset>1685925</wp:posOffset>
                </wp:positionH>
                <wp:positionV relativeFrom="paragraph">
                  <wp:posOffset>122555</wp:posOffset>
                </wp:positionV>
                <wp:extent cx="1905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5B17E" id="Straight Connector 2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32.75pt,9.65pt" to="147.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" strokecolor="black [3213]"/>
            </w:pict>
          </mc:Fallback>
        </mc:AlternateContent>
      </w:r>
    </w:p>
    <w:p w14:paraId="38FE7E4D" w14:textId="0ECF7B75" w:rsidR="00FD7171" w:rsidRDefault="00FD7171" w:rsidP="00FD7171">
      <w:pPr>
        <w:jc w:val="thaiDistribute"/>
      </w:pPr>
    </w:p>
    <w:p w14:paraId="164033B5" w14:textId="41842B54" w:rsidR="00FD7171" w:rsidRDefault="00FD7171" w:rsidP="00FD7171">
      <w:pPr>
        <w:jc w:val="thaiDistribute"/>
      </w:pPr>
    </w:p>
    <w:p w14:paraId="380C512A" w14:textId="05C02D26" w:rsidR="00FD7171" w:rsidRDefault="00C87F00" w:rsidP="00FD7171">
      <w:pPr>
        <w:jc w:val="thaiDistribute"/>
      </w:pPr>
      <w:r>
        <w:rPr>
          <w:noProof/>
        </w:rPr>
        <mc:AlternateContent>
          <mc:Choice Requires="wps">
            <w:drawing>
              <wp:anchor distT="0" distB="0" distL="114300" distR="114300" simplePos="0" relativeHeight="251666432" behindDoc="0" locked="0" layoutInCell="1" allowOverlap="1" wp14:anchorId="64677EEC" wp14:editId="24DF332D">
                <wp:simplePos x="0" y="0"/>
                <wp:positionH relativeFrom="column">
                  <wp:posOffset>3838575</wp:posOffset>
                </wp:positionH>
                <wp:positionV relativeFrom="paragraph">
                  <wp:posOffset>86360</wp:posOffset>
                </wp:positionV>
                <wp:extent cx="1247775" cy="32194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247775" cy="3219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74E667" w14:textId="2945EC17" w:rsidR="00FD7171" w:rsidRPr="00AE1FC2" w:rsidRDefault="00FD7171" w:rsidP="00516E2E">
                            <w:pPr>
                              <w:spacing w:before="240"/>
                              <w:rPr>
                                <w:rFonts w:ascii="TH SarabunPSK" w:hAnsi="TH SarabunPSK" w:cs="TH SarabunPSK"/>
                                <w:sz w:val="24"/>
                                <w:szCs w:val="32"/>
                                <w:cs/>
                              </w:rPr>
                            </w:pPr>
                            <w:r w:rsidRPr="00AE1FC2">
                              <w:rPr>
                                <w:rFonts w:ascii="TH SarabunPSK" w:hAnsi="TH SarabunPSK" w:cs="TH SarabunPSK"/>
                                <w:sz w:val="24"/>
                                <w:szCs w:val="32"/>
                                <w:cs/>
                              </w:rPr>
                              <w:t>ใช้วิทยาการและศาสตร์การออกแบบที่ทันสมัย การผลิตในธุรกิจครอบครัว จำหน่ายตามวิธีการสาระใหม่ผ่านทางระบบอิเล็กทรอนิกส์และดำเ</w:t>
                            </w:r>
                            <w:r w:rsidR="00516E2E">
                              <w:rPr>
                                <w:rFonts w:ascii="TH SarabunPSK" w:hAnsi="TH SarabunPSK" w:cs="TH SarabunPSK"/>
                                <w:sz w:val="24"/>
                                <w:szCs w:val="32"/>
                                <w:cs/>
                              </w:rPr>
                              <w:t>นินการโดยสมาคมของชาวจีนและขายตร</w:t>
                            </w:r>
                            <w:r w:rsidR="00516E2E">
                              <w:rPr>
                                <w:rFonts w:ascii="TH SarabunPSK" w:hAnsi="TH SarabunPSK" w:cs="TH SarabunPSK" w:hint="cs"/>
                                <w:sz w:val="24"/>
                                <w:szCs w:val="32"/>
                                <w:cs/>
                              </w:rPr>
                              <w:t>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677EEC" id="Text Box 8" o:spid="_x0000_s1031" type="#_x0000_t202" style="position:absolute;left:0;text-align:left;margin-left:302.25pt;margin-top:6.8pt;width:98.25pt;height:25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" fillcolor="white [3201]" strokeweight=".5pt">
                <v:textbox>
                  <w:txbxContent>
                    <w:p w14:paraId="7D74E667" w14:textId="2945EC17" w:rsidR="00FD7171" w:rsidRPr="00AE1FC2" w:rsidRDefault="00FD7171" w:rsidP="00516E2E">
                      <w:pPr>
                        <w:spacing w:before="240"/>
                        <w:rPr>
                          <w:rFonts w:ascii="TH SarabunPSK" w:hAnsi="TH SarabunPSK" w:cs="TH SarabunPSK" w:hint="cs"/>
                          <w:sz w:val="24"/>
                          <w:szCs w:val="32"/>
                          <w:cs/>
                        </w:rPr>
                      </w:pPr>
                      <w:r w:rsidRPr="00AE1FC2">
                        <w:rPr>
                          <w:rFonts w:ascii="TH SarabunPSK" w:hAnsi="TH SarabunPSK" w:cs="TH SarabunPSK"/>
                          <w:sz w:val="24"/>
                          <w:szCs w:val="32"/>
                          <w:cs/>
                        </w:rPr>
                        <w:t>ใช้</w:t>
                      </w:r>
                      <w:r w:rsidRPr="00AE1FC2">
                        <w:rPr>
                          <w:rFonts w:ascii="TH SarabunPSK" w:hAnsi="TH SarabunPSK" w:cs="TH SarabunPSK"/>
                          <w:sz w:val="24"/>
                          <w:szCs w:val="32"/>
                          <w:cs/>
                        </w:rPr>
                        <w:t>วิทยาการและศาสตร์การออกแบบที่ทันสมัย การผลิตในธุรกิจครอบครัว จำหน่ายตามวิธีการสาระใหม่ผ่านทางระบบอิเล็กทรอนิกส์และดำเ</w:t>
                      </w:r>
                      <w:r w:rsidR="00516E2E">
                        <w:rPr>
                          <w:rFonts w:ascii="TH SarabunPSK" w:hAnsi="TH SarabunPSK" w:cs="TH SarabunPSK"/>
                          <w:sz w:val="24"/>
                          <w:szCs w:val="32"/>
                          <w:cs/>
                        </w:rPr>
                        <w:t>นินการโดยสมาคมของชาวจีนและขายตร</w:t>
                      </w:r>
                      <w:r w:rsidR="00516E2E">
                        <w:rPr>
                          <w:rFonts w:ascii="TH SarabunPSK" w:hAnsi="TH SarabunPSK" w:cs="TH SarabunPSK" w:hint="cs"/>
                          <w:sz w:val="24"/>
                          <w:szCs w:val="32"/>
                          <w:cs/>
                        </w:rPr>
                        <w:t>ง</w:t>
                      </w:r>
                    </w:p>
                  </w:txbxContent>
                </v:textbox>
              </v:shape>
            </w:pict>
          </mc:Fallback>
        </mc:AlternateContent>
      </w:r>
    </w:p>
    <w:p w14:paraId="4B928AC1" w14:textId="06553C1A" w:rsidR="00FD7171" w:rsidRDefault="00FD7171" w:rsidP="00FD7171">
      <w:pPr>
        <w:jc w:val="thaiDistribute"/>
      </w:pPr>
    </w:p>
    <w:p w14:paraId="4FE1E76D" w14:textId="6981DE33" w:rsidR="00FD7171" w:rsidRDefault="00C87F00" w:rsidP="00FD7171">
      <w:pPr>
        <w:jc w:val="thaiDistribute"/>
      </w:pPr>
      <w:r>
        <w:rPr>
          <w:noProof/>
        </w:rPr>
        <mc:AlternateContent>
          <mc:Choice Requires="wps">
            <w:drawing>
              <wp:anchor distT="0" distB="0" distL="114300" distR="114300" simplePos="0" relativeHeight="251665408" behindDoc="0" locked="0" layoutInCell="1" allowOverlap="1" wp14:anchorId="67011511" wp14:editId="7DE9EBF9">
                <wp:simplePos x="0" y="0"/>
                <wp:positionH relativeFrom="column">
                  <wp:posOffset>1924050</wp:posOffset>
                </wp:positionH>
                <wp:positionV relativeFrom="paragraph">
                  <wp:posOffset>131128</wp:posOffset>
                </wp:positionV>
                <wp:extent cx="1247775" cy="1576388"/>
                <wp:effectExtent l="0" t="0" r="28575" b="24130"/>
                <wp:wrapNone/>
                <wp:docPr id="7" name="Text Box 7"/>
                <wp:cNvGraphicFramePr/>
                <a:graphic xmlns:a="http://schemas.openxmlformats.org/drawingml/2006/main">
                  <a:graphicData uri="http://schemas.microsoft.com/office/word/2010/wordprocessingShape">
                    <wps:wsp>
                      <wps:cNvSpPr txBox="1"/>
                      <wps:spPr>
                        <a:xfrm>
                          <a:off x="0" y="0"/>
                          <a:ext cx="1247775" cy="15763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3F547B" w14:textId="77777777" w:rsidR="00FD7171" w:rsidRPr="00AE1FC2" w:rsidRDefault="00FD7171" w:rsidP="00516E2E">
                            <w:pPr>
                              <w:spacing w:before="240" w:after="0"/>
                              <w:rPr>
                                <w:rFonts w:ascii="TH SarabunPSK" w:hAnsi="TH SarabunPSK" w:cs="TH SarabunPSK"/>
                                <w:sz w:val="24"/>
                                <w:szCs w:val="32"/>
                              </w:rPr>
                            </w:pPr>
                            <w:r w:rsidRPr="00AE1FC2">
                              <w:rPr>
                                <w:rFonts w:ascii="TH SarabunPSK" w:hAnsi="TH SarabunPSK" w:cs="TH SarabunPSK"/>
                                <w:sz w:val="24"/>
                                <w:szCs w:val="32"/>
                                <w:cs/>
                              </w:rPr>
                              <w:t>ธุรกิจแบบครอบครัวและใช้สายสัมพันธ์แบบเครือญาติในการจัดจำหน่าย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11511" id="Text Box 7" o:spid="_x0000_s1032" type="#_x0000_t202" style="position:absolute;left:0;text-align:left;margin-left:151.5pt;margin-top:10.35pt;width:98.25pt;height:12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" fillcolor="white [3201]" strokeweight=".5pt">
                <v:textbox>
                  <w:txbxContent>
                    <w:p w14:paraId="123F547B" w14:textId="77777777" w:rsidR="00FD7171" w:rsidRPr="00AE1FC2" w:rsidRDefault="00FD7171" w:rsidP="00516E2E">
                      <w:pPr>
                        <w:spacing w:before="240" w:after="0"/>
                        <w:rPr>
                          <w:rFonts w:ascii="TH SarabunPSK" w:hAnsi="TH SarabunPSK" w:cs="TH SarabunPSK"/>
                          <w:sz w:val="24"/>
                          <w:szCs w:val="32"/>
                        </w:rPr>
                      </w:pPr>
                      <w:r w:rsidRPr="00AE1FC2">
                        <w:rPr>
                          <w:rFonts w:ascii="TH SarabunPSK" w:hAnsi="TH SarabunPSK" w:cs="TH SarabunPSK"/>
                          <w:sz w:val="24"/>
                          <w:szCs w:val="32"/>
                          <w:cs/>
                        </w:rPr>
                        <w:t>ธุรกิจ</w:t>
                      </w:r>
                      <w:r w:rsidRPr="00AE1FC2">
                        <w:rPr>
                          <w:rFonts w:ascii="TH SarabunPSK" w:hAnsi="TH SarabunPSK" w:cs="TH SarabunPSK"/>
                          <w:sz w:val="24"/>
                          <w:szCs w:val="32"/>
                          <w:cs/>
                        </w:rPr>
                        <w:t>แบบครอบครัวและใช้สายสัมพันธ์แบบเครือญาติในการจัดจำหน่าย</w:t>
                      </w:r>
                    </w:p>
                  </w:txbxContent>
                </v:textbox>
              </v:shape>
            </w:pict>
          </mc:Fallback>
        </mc:AlternateContent>
      </w:r>
    </w:p>
    <w:p w14:paraId="28782E38" w14:textId="4908967C" w:rsidR="00FD7171" w:rsidRDefault="00FD7171" w:rsidP="00FD7171">
      <w:pPr>
        <w:jc w:val="thaiDistribute"/>
      </w:pPr>
    </w:p>
    <w:p w14:paraId="2591EA38" w14:textId="3DAE8DCF" w:rsidR="00FD7171" w:rsidRDefault="00516E2E" w:rsidP="00FD7171">
      <w:pPr>
        <w:jc w:val="thaiDistribute"/>
      </w:pPr>
      <w:r>
        <w:rPr>
          <w:noProof/>
        </w:rPr>
        <mc:AlternateContent>
          <mc:Choice Requires="wps">
            <w:drawing>
              <wp:anchor distT="0" distB="0" distL="114300" distR="114300" simplePos="0" relativeHeight="251685888" behindDoc="0" locked="0" layoutInCell="1" allowOverlap="1" wp14:anchorId="6C832260" wp14:editId="217897DD">
                <wp:simplePos x="0" y="0"/>
                <wp:positionH relativeFrom="column">
                  <wp:posOffset>1362075</wp:posOffset>
                </wp:positionH>
                <wp:positionV relativeFrom="paragraph">
                  <wp:posOffset>327660</wp:posOffset>
                </wp:positionV>
                <wp:extent cx="56197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826DC"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07.25pt,25.8pt" to="15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" strokecolor="black [3213]"/>
            </w:pict>
          </mc:Fallback>
        </mc:AlternateContent>
      </w:r>
      <w:r w:rsidR="00C87F00">
        <w:rPr>
          <w:noProof/>
        </w:rPr>
        <mc:AlternateContent>
          <mc:Choice Requires="wps">
            <w:drawing>
              <wp:anchor distT="0" distB="0" distL="114300" distR="114300" simplePos="0" relativeHeight="251664384" behindDoc="0" locked="0" layoutInCell="1" allowOverlap="1" wp14:anchorId="13A4CDC7" wp14:editId="45EE3A69">
                <wp:simplePos x="0" y="0"/>
                <wp:positionH relativeFrom="margin">
                  <wp:posOffset>119062</wp:posOffset>
                </wp:positionH>
                <wp:positionV relativeFrom="paragraph">
                  <wp:posOffset>132080</wp:posOffset>
                </wp:positionV>
                <wp:extent cx="1247775" cy="381662"/>
                <wp:effectExtent l="0" t="0" r="28575" b="18415"/>
                <wp:wrapNone/>
                <wp:docPr id="6" name="Text Box 6"/>
                <wp:cNvGraphicFramePr/>
                <a:graphic xmlns:a="http://schemas.openxmlformats.org/drawingml/2006/main">
                  <a:graphicData uri="http://schemas.microsoft.com/office/word/2010/wordprocessingShape">
                    <wps:wsp>
                      <wps:cNvSpPr txBox="1"/>
                      <wps:spPr>
                        <a:xfrm>
                          <a:off x="0" y="0"/>
                          <a:ext cx="1247775" cy="381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2B7013" w14:textId="77777777" w:rsidR="00FD7171" w:rsidRPr="00AE1FC2" w:rsidRDefault="00FD7171" w:rsidP="00FD7171">
                            <w:pPr>
                              <w:rPr>
                                <w:rFonts w:ascii="TH SarabunPSK" w:hAnsi="TH SarabunPSK" w:cs="TH SarabunPSK"/>
                                <w:sz w:val="24"/>
                                <w:szCs w:val="32"/>
                              </w:rPr>
                            </w:pPr>
                            <w:r w:rsidRPr="00AE1FC2">
                              <w:rPr>
                                <w:rFonts w:ascii="TH SarabunPSK" w:hAnsi="TH SarabunPSK" w:cs="TH SarabunPSK"/>
                                <w:sz w:val="24"/>
                                <w:szCs w:val="32"/>
                                <w:cs/>
                              </w:rPr>
                              <w:t>การประกอบการ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A4CDC7" id="Text Box 6" o:spid="_x0000_s1033" type="#_x0000_t202" style="position:absolute;left:0;text-align:left;margin-left:9.35pt;margin-top:10.4pt;width:98.25pt;height:30.0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" fillcolor="white [3201]" strokeweight=".5pt">
                <v:textbox>
                  <w:txbxContent>
                    <w:p w14:paraId="542B7013" w14:textId="77777777" w:rsidR="00FD7171" w:rsidRPr="00AE1FC2" w:rsidRDefault="00FD7171" w:rsidP="00FD7171">
                      <w:pPr>
                        <w:rPr>
                          <w:rFonts w:ascii="TH SarabunPSK" w:hAnsi="TH SarabunPSK" w:cs="TH SarabunPSK"/>
                          <w:sz w:val="24"/>
                          <w:szCs w:val="32"/>
                        </w:rPr>
                      </w:pPr>
                      <w:r w:rsidRPr="00AE1FC2">
                        <w:rPr>
                          <w:rFonts w:ascii="TH SarabunPSK" w:hAnsi="TH SarabunPSK" w:cs="TH SarabunPSK"/>
                          <w:sz w:val="24"/>
                          <w:szCs w:val="32"/>
                          <w:cs/>
                        </w:rPr>
                        <w:t>การประกอบการ</w:t>
                      </w:r>
                    </w:p>
                  </w:txbxContent>
                </v:textbox>
                <w10:wrap anchorx="margin"/>
              </v:shape>
            </w:pict>
          </mc:Fallback>
        </mc:AlternateContent>
      </w:r>
    </w:p>
    <w:p w14:paraId="69D331F2" w14:textId="6DDE9504" w:rsidR="00FD7171" w:rsidRDefault="00C87F00" w:rsidP="00FD7171">
      <w:pPr>
        <w:jc w:val="thaiDistribute"/>
      </w:pPr>
      <w:r>
        <w:rPr>
          <w:noProof/>
        </w:rPr>
        <mc:AlternateContent>
          <mc:Choice Requires="wps">
            <w:drawing>
              <wp:anchor distT="0" distB="0" distL="114300" distR="114300" simplePos="0" relativeHeight="251667456" behindDoc="0" locked="0" layoutInCell="1" allowOverlap="1" wp14:anchorId="2A0CEE85" wp14:editId="1717407D">
                <wp:simplePos x="0" y="0"/>
                <wp:positionH relativeFrom="column">
                  <wp:posOffset>3172460</wp:posOffset>
                </wp:positionH>
                <wp:positionV relativeFrom="paragraph">
                  <wp:posOffset>24130</wp:posOffset>
                </wp:positionV>
                <wp:extent cx="660538" cy="0"/>
                <wp:effectExtent l="0" t="76200" r="25400" b="95250"/>
                <wp:wrapNone/>
                <wp:docPr id="9" name="Straight Arrow Connector 9"/>
                <wp:cNvGraphicFramePr/>
                <a:graphic xmlns:a="http://schemas.openxmlformats.org/drawingml/2006/main">
                  <a:graphicData uri="http://schemas.microsoft.com/office/word/2010/wordprocessingShape">
                    <wps:wsp>
                      <wps:cNvCnPr/>
                      <wps:spPr>
                        <a:xfrm>
                          <a:off x="0" y="0"/>
                          <a:ext cx="6605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CB0474" id="Straight Arrow Connector 9" o:spid="_x0000_s1026" type="#_x0000_t32" style="position:absolute;margin-left:249.8pt;margin-top:1.9pt;width:5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" strokecolor="black [3040]">
                <v:stroke endarrow="block"/>
              </v:shape>
            </w:pict>
          </mc:Fallback>
        </mc:AlternateContent>
      </w:r>
    </w:p>
    <w:p w14:paraId="662FF551" w14:textId="443E85A4" w:rsidR="00FD7171" w:rsidRDefault="00FD7171" w:rsidP="00FD7171">
      <w:pPr>
        <w:jc w:val="thaiDistribute"/>
      </w:pPr>
    </w:p>
    <w:p w14:paraId="58E30D8D" w14:textId="144D0FC6" w:rsidR="00FD7171" w:rsidRDefault="00FD7171" w:rsidP="00FD7171">
      <w:pPr>
        <w:jc w:val="thaiDistribute"/>
      </w:pPr>
    </w:p>
    <w:p w14:paraId="198BADFF" w14:textId="78921156" w:rsidR="00FD7171" w:rsidRDefault="00FD7171" w:rsidP="00FD7171">
      <w:pPr>
        <w:jc w:val="thaiDistribute"/>
      </w:pPr>
    </w:p>
    <w:p w14:paraId="1E9EC5F6" w14:textId="77777777" w:rsidR="00FD7171" w:rsidRDefault="00FD7171" w:rsidP="00FD7171">
      <w:pPr>
        <w:jc w:val="thaiDistribute"/>
      </w:pPr>
    </w:p>
    <w:p w14:paraId="4C1D3C4B" w14:textId="77777777" w:rsidR="00FD7171" w:rsidRDefault="00FD7171" w:rsidP="00FD7171">
      <w:pPr>
        <w:jc w:val="thaiDistribute"/>
      </w:pPr>
    </w:p>
    <w:p w14:paraId="32FFCCDD" w14:textId="56A07562" w:rsidR="00FD7171" w:rsidRPr="001B2CB0" w:rsidRDefault="00FD7171" w:rsidP="00FD7171">
      <w:pPr>
        <w:jc w:val="center"/>
        <w:rPr>
          <w:rFonts w:ascii="TH SarabunPSK" w:hAnsi="TH SarabunPSK" w:cs="TH SarabunPSK"/>
          <w:sz w:val="32"/>
          <w:szCs w:val="32"/>
          <w:cs/>
        </w:rPr>
      </w:pPr>
      <w:r w:rsidRPr="001B2CB0">
        <w:rPr>
          <w:rFonts w:ascii="TH SarabunPSK" w:hAnsi="TH SarabunPSK" w:cs="TH SarabunPSK"/>
          <w:b/>
          <w:bCs/>
          <w:sz w:val="32"/>
          <w:szCs w:val="32"/>
          <w:cs/>
        </w:rPr>
        <w:t xml:space="preserve">ภาพที่ 1 </w:t>
      </w:r>
      <w:r w:rsidRPr="001B2CB0">
        <w:rPr>
          <w:rFonts w:ascii="TH SarabunPSK" w:hAnsi="TH SarabunPSK" w:cs="TH SarabunPSK"/>
          <w:sz w:val="32"/>
          <w:szCs w:val="32"/>
          <w:cs/>
        </w:rPr>
        <w:t xml:space="preserve">การเชื่อมโยงองค์ความรู้ภูมิปัญญาของชาวไทยเชื้อสายจีนจากจารีตนิยมสู่ความเป็นสมัยใหม่ </w:t>
      </w:r>
      <w:r w:rsidRPr="001B2CB0">
        <w:rPr>
          <w:rFonts w:ascii="TH SarabunPSK" w:hAnsi="TH SarabunPSK" w:cs="TH SarabunPSK"/>
          <w:sz w:val="32"/>
          <w:szCs w:val="32"/>
        </w:rPr>
        <w:t xml:space="preserve">: </w:t>
      </w:r>
      <w:r w:rsidRPr="001B2CB0">
        <w:rPr>
          <w:rFonts w:ascii="TH SarabunPSK" w:hAnsi="TH SarabunPSK" w:cs="TH SarabunPSK"/>
          <w:sz w:val="32"/>
          <w:szCs w:val="32"/>
          <w:cs/>
        </w:rPr>
        <w:t>กรณีศึกษาการประกอบอาชีพการผลิตเครื่องกระดาษในพิธีกงเต็ก</w:t>
      </w:r>
    </w:p>
    <w:p w14:paraId="44A6FCA1" w14:textId="77777777" w:rsidR="006D0B6B" w:rsidRPr="00B00AB4" w:rsidRDefault="006D0B6B" w:rsidP="00516E2E">
      <w:pPr>
        <w:pStyle w:val="NoSpacing"/>
        <w:spacing w:line="324" w:lineRule="auto"/>
        <w:jc w:val="center"/>
        <w:rPr>
          <w:rFonts w:ascii="TH SarabunPSK" w:hAnsi="TH SarabunPSK" w:cs="TH SarabunPSK"/>
          <w:b/>
          <w:bCs/>
          <w:sz w:val="32"/>
          <w:szCs w:val="32"/>
        </w:rPr>
      </w:pPr>
      <w:r w:rsidRPr="00B00AB4">
        <w:rPr>
          <w:rFonts w:ascii="TH SarabunPSK" w:hAnsi="TH SarabunPSK" w:cs="TH SarabunPSK"/>
          <w:b/>
          <w:bCs/>
          <w:sz w:val="32"/>
          <w:szCs w:val="32"/>
          <w:cs/>
        </w:rPr>
        <w:lastRenderedPageBreak/>
        <w:t>ผลการ</w:t>
      </w:r>
      <w:r w:rsidR="00D43DA4" w:rsidRPr="00B00AB4">
        <w:rPr>
          <w:rFonts w:ascii="TH SarabunPSK" w:hAnsi="TH SarabunPSK" w:cs="TH SarabunPSK" w:hint="cs"/>
          <w:b/>
          <w:bCs/>
          <w:sz w:val="32"/>
          <w:szCs w:val="32"/>
          <w:cs/>
        </w:rPr>
        <w:t>วิจัย</w:t>
      </w:r>
    </w:p>
    <w:p w14:paraId="307F7BCE" w14:textId="4565F3A0" w:rsidR="00A61722" w:rsidRPr="00A61722" w:rsidRDefault="00A61722" w:rsidP="00516E2E">
      <w:pPr>
        <w:spacing w:line="324" w:lineRule="auto"/>
        <w:ind w:firstLine="720"/>
        <w:jc w:val="thaiDistribute"/>
        <w:rPr>
          <w:rFonts w:ascii="TH SarabunPSK" w:hAnsi="TH SarabunPSK" w:cs="TH SarabunPSK"/>
          <w:sz w:val="24"/>
          <w:szCs w:val="32"/>
        </w:rPr>
      </w:pPr>
      <w:r w:rsidRPr="00A61722">
        <w:rPr>
          <w:rFonts w:ascii="TH SarabunPSK" w:hAnsi="TH SarabunPSK" w:cs="TH SarabunPSK"/>
          <w:sz w:val="24"/>
          <w:szCs w:val="32"/>
          <w:cs/>
        </w:rPr>
        <w:t>1. กระบวนการผลิตเครื่องกระดาษชุดกงเต็กได้ดำรงความรู้ดั้งเดิมยุคจารีตของบรรพบุรุษชาวจีน</w:t>
      </w:r>
      <w:r w:rsidR="00277C0C">
        <w:rPr>
          <w:rFonts w:ascii="TH SarabunPSK" w:hAnsi="TH SarabunPSK" w:cs="TH SarabunPSK" w:hint="cs"/>
          <w:sz w:val="24"/>
          <w:szCs w:val="32"/>
          <w:cs/>
        </w:rPr>
        <w:t>นำ</w:t>
      </w:r>
      <w:r w:rsidRPr="00A61722">
        <w:rPr>
          <w:rFonts w:ascii="TH SarabunPSK" w:hAnsi="TH SarabunPSK" w:cs="TH SarabunPSK"/>
          <w:sz w:val="24"/>
          <w:szCs w:val="32"/>
          <w:cs/>
        </w:rPr>
        <w:t>มาเชื่อมโยงกับความรู้สมัยใหม่ โดยสรุป</w:t>
      </w:r>
      <w:r w:rsidR="00277C0C">
        <w:rPr>
          <w:rFonts w:ascii="TH SarabunPSK" w:hAnsi="TH SarabunPSK" w:cs="TH SarabunPSK" w:hint="cs"/>
          <w:sz w:val="24"/>
          <w:szCs w:val="32"/>
          <w:cs/>
        </w:rPr>
        <w:t>ดังนี้</w:t>
      </w:r>
    </w:p>
    <w:p w14:paraId="25BD523F" w14:textId="2BAEF5BB"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 xml:space="preserve">   1.1 เนื่องจากความมุ่งหมายของชุดเครื่องกระดาษกงเต็ก คือ การแสดงความเป็นชาวจีน ด้วยเหตุนี้ความเป็นจารีตของชาวจีนซึ่งมุ่งเน้นความมั่งคั่ง รุ่งเรือง</w:t>
      </w:r>
      <w:r w:rsidR="005F5218">
        <w:rPr>
          <w:rFonts w:ascii="TH SarabunPSK" w:hAnsi="TH SarabunPSK" w:cs="TH SarabunPSK" w:hint="cs"/>
          <w:sz w:val="24"/>
          <w:szCs w:val="32"/>
          <w:cs/>
        </w:rPr>
        <w:t xml:space="preserve"> </w:t>
      </w:r>
      <w:r w:rsidRPr="00A61722">
        <w:rPr>
          <w:rFonts w:ascii="TH SarabunPSK" w:hAnsi="TH SarabunPSK" w:cs="TH SarabunPSK"/>
          <w:sz w:val="24"/>
          <w:szCs w:val="32"/>
          <w:cs/>
        </w:rPr>
        <w:t xml:space="preserve">เพื่อแสดงถึงความสุขสบาย โดยใช้เครื่องกระดาษเป็นความหมายเชิงสัญลักษณ์ ประกอบด้วยที่อยู่อาศัย เครื่องใช้ที่จำเป็นของชีวิต รถยนต์ เงินทอง เครื่องนุ่งห่ม </w:t>
      </w:r>
      <w:r w:rsidR="005F5218">
        <w:rPr>
          <w:rFonts w:ascii="TH SarabunPSK" w:hAnsi="TH SarabunPSK" w:cs="TH SarabunPSK" w:hint="cs"/>
          <w:sz w:val="24"/>
          <w:szCs w:val="32"/>
          <w:cs/>
        </w:rPr>
        <w:t xml:space="preserve"> </w:t>
      </w:r>
      <w:r w:rsidRPr="00A61722">
        <w:rPr>
          <w:rFonts w:ascii="TH SarabunPSK" w:hAnsi="TH SarabunPSK" w:cs="TH SarabunPSK"/>
          <w:sz w:val="24"/>
          <w:szCs w:val="32"/>
          <w:cs/>
        </w:rPr>
        <w:t>สิ่งที่นำแสดงจัดเป็น</w:t>
      </w:r>
      <w:r w:rsidR="005F5218">
        <w:rPr>
          <w:rFonts w:ascii="TH SarabunPSK" w:hAnsi="TH SarabunPSK" w:cs="TH SarabunPSK" w:hint="cs"/>
          <w:sz w:val="24"/>
          <w:szCs w:val="32"/>
          <w:cs/>
        </w:rPr>
        <w:t>ข้าว</w:t>
      </w:r>
      <w:r w:rsidRPr="00A61722">
        <w:rPr>
          <w:rFonts w:ascii="TH SarabunPSK" w:hAnsi="TH SarabunPSK" w:cs="TH SarabunPSK"/>
          <w:sz w:val="24"/>
          <w:szCs w:val="32"/>
          <w:cs/>
        </w:rPr>
        <w:t>ของที่จำเป็นในชีวิต ทั้งนี้</w:t>
      </w:r>
      <w:r w:rsidR="005F5218">
        <w:rPr>
          <w:rFonts w:ascii="TH SarabunPSK" w:hAnsi="TH SarabunPSK" w:cs="TH SarabunPSK" w:hint="cs"/>
          <w:sz w:val="24"/>
          <w:szCs w:val="32"/>
          <w:cs/>
        </w:rPr>
        <w:t xml:space="preserve"> </w:t>
      </w:r>
      <w:r w:rsidRPr="00A61722">
        <w:rPr>
          <w:rFonts w:ascii="TH SarabunPSK" w:hAnsi="TH SarabunPSK" w:cs="TH SarabunPSK"/>
          <w:sz w:val="24"/>
          <w:szCs w:val="32"/>
          <w:cs/>
        </w:rPr>
        <w:t>เน้นสีสันสดใสสวยงาม</w:t>
      </w:r>
      <w:r w:rsidR="005F5218">
        <w:rPr>
          <w:rFonts w:ascii="TH SarabunPSK" w:hAnsi="TH SarabunPSK" w:cs="TH SarabunPSK" w:hint="cs"/>
          <w:sz w:val="24"/>
          <w:szCs w:val="32"/>
          <w:cs/>
        </w:rPr>
        <w:t>ตาม</w:t>
      </w:r>
      <w:r w:rsidRPr="00A61722">
        <w:rPr>
          <w:rFonts w:ascii="TH SarabunPSK" w:hAnsi="TH SarabunPSK" w:cs="TH SarabunPSK"/>
          <w:sz w:val="24"/>
          <w:szCs w:val="32"/>
          <w:cs/>
        </w:rPr>
        <w:t xml:space="preserve">แบบชาวจีน </w:t>
      </w:r>
      <w:r w:rsidR="005F5218">
        <w:rPr>
          <w:rFonts w:ascii="TH SarabunPSK" w:hAnsi="TH SarabunPSK" w:cs="TH SarabunPSK" w:hint="cs"/>
          <w:sz w:val="24"/>
          <w:szCs w:val="32"/>
          <w:cs/>
        </w:rPr>
        <w:t>โดย</w:t>
      </w:r>
      <w:r w:rsidRPr="00A61722">
        <w:rPr>
          <w:rFonts w:ascii="TH SarabunPSK" w:hAnsi="TH SarabunPSK" w:cs="TH SarabunPSK"/>
          <w:sz w:val="24"/>
          <w:szCs w:val="32"/>
          <w:cs/>
        </w:rPr>
        <w:t>ลูกหลานผู้จัดถวายมีความเชื่อมั่นที่สัมพันธ์กับพระพุทธศาสนาฝ่ายมหายานในความหมายของกงเต็ก</w:t>
      </w:r>
    </w:p>
    <w:p w14:paraId="6B090E81" w14:textId="59D745E6"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 xml:space="preserve">        คำว่า “กง” หมายถึง การกระทำในสิ่งที่ถูกที่ชอบเพื่อความสุขความสบายแก่ผู้มรณะ ส่วน</w:t>
      </w:r>
      <w:r w:rsidR="00CD2FCB">
        <w:rPr>
          <w:rFonts w:ascii="TH SarabunPSK" w:hAnsi="TH SarabunPSK" w:cs="TH SarabunPSK" w:hint="cs"/>
          <w:sz w:val="24"/>
          <w:szCs w:val="32"/>
          <w:cs/>
        </w:rPr>
        <w:t xml:space="preserve">     </w:t>
      </w:r>
      <w:r w:rsidRPr="00A61722">
        <w:rPr>
          <w:rFonts w:ascii="TH SarabunPSK" w:hAnsi="TH SarabunPSK" w:cs="TH SarabunPSK"/>
          <w:sz w:val="24"/>
          <w:szCs w:val="32"/>
          <w:cs/>
        </w:rPr>
        <w:t xml:space="preserve">คำว่า “เต็ก” หมายถึง กุศลกรรมน้อมอุทิศให้วิญญาณผู้มรณะได้รับความสุข (ประยงค์  </w:t>
      </w:r>
      <w:r w:rsidRPr="00A61722">
        <w:rPr>
          <w:rFonts w:ascii="TH SarabunPSK" w:hAnsi="TH SarabunPSK" w:cs="TH SarabunPSK"/>
          <w:sz w:val="24"/>
          <w:szCs w:val="32"/>
          <w:cs/>
        </w:rPr>
        <w:br/>
        <w:t>อนันทวงศ์</w:t>
      </w:r>
      <w:r w:rsidR="00CD2FCB">
        <w:rPr>
          <w:rFonts w:ascii="TH SarabunPSK" w:hAnsi="TH SarabunPSK" w:cs="TH SarabunPSK" w:hint="cs"/>
          <w:sz w:val="24"/>
          <w:szCs w:val="32"/>
          <w:cs/>
        </w:rPr>
        <w:t xml:space="preserve">, </w:t>
      </w:r>
      <w:r w:rsidRPr="00A61722">
        <w:rPr>
          <w:rFonts w:ascii="TH SarabunPSK" w:hAnsi="TH SarabunPSK" w:cs="TH SarabunPSK"/>
          <w:sz w:val="24"/>
          <w:szCs w:val="32"/>
          <w:cs/>
        </w:rPr>
        <w:t>2525,</w:t>
      </w:r>
      <w:r w:rsidR="00CD2FCB">
        <w:rPr>
          <w:rFonts w:ascii="TH SarabunPSK" w:hAnsi="TH SarabunPSK" w:cs="TH SarabunPSK" w:hint="cs"/>
          <w:sz w:val="24"/>
          <w:szCs w:val="32"/>
          <w:cs/>
        </w:rPr>
        <w:t xml:space="preserve"> น.</w:t>
      </w:r>
      <w:r w:rsidRPr="00A61722">
        <w:rPr>
          <w:rFonts w:ascii="TH SarabunPSK" w:hAnsi="TH SarabunPSK" w:cs="TH SarabunPSK"/>
          <w:sz w:val="24"/>
          <w:szCs w:val="32"/>
          <w:cs/>
        </w:rPr>
        <w:t xml:space="preserve"> 77)</w:t>
      </w:r>
    </w:p>
    <w:p w14:paraId="557E5FFA" w14:textId="66C3E113"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 xml:space="preserve">        เครื่องกระดาษเป็นวัสดุสมมติที่ลูกหลานชาวจีนมอบให้กับผู้วายชนม์เพื่อแสดงความกตัญญู ดังนั้น</w:t>
      </w:r>
      <w:r w:rsidR="00213048">
        <w:rPr>
          <w:rFonts w:ascii="TH SarabunPSK" w:hAnsi="TH SarabunPSK" w:cs="TH SarabunPSK" w:hint="cs"/>
          <w:sz w:val="24"/>
          <w:szCs w:val="32"/>
          <w:cs/>
        </w:rPr>
        <w:t xml:space="preserve"> </w:t>
      </w:r>
      <w:r w:rsidRPr="00A61722">
        <w:rPr>
          <w:rFonts w:ascii="TH SarabunPSK" w:hAnsi="TH SarabunPSK" w:cs="TH SarabunPSK"/>
          <w:sz w:val="24"/>
          <w:szCs w:val="32"/>
          <w:cs/>
        </w:rPr>
        <w:t>คุณค่าของเครื่องกระดาษจึงมีความสำคัญกับผู้วายชนม์และผู้จัดให้ ซึ่งจากความสำคัญในความเชื่อดังกล่าวได้ถ่ายทอดจากบรรพบุรุษมาสู่รุ่น</w:t>
      </w:r>
      <w:r w:rsidR="00213048">
        <w:rPr>
          <w:rFonts w:ascii="TH SarabunPSK" w:hAnsi="TH SarabunPSK" w:cs="TH SarabunPSK" w:hint="cs"/>
          <w:sz w:val="24"/>
          <w:szCs w:val="32"/>
          <w:cs/>
        </w:rPr>
        <w:t>ลูก</w:t>
      </w:r>
      <w:r w:rsidRPr="00A61722">
        <w:rPr>
          <w:rFonts w:ascii="TH SarabunPSK" w:hAnsi="TH SarabunPSK" w:cs="TH SarabunPSK"/>
          <w:sz w:val="24"/>
          <w:szCs w:val="32"/>
          <w:cs/>
        </w:rPr>
        <w:t>หลานผ่านการอบรมขัดเกลาในครอบครัว และในกลุ่มเครื</w:t>
      </w:r>
      <w:r w:rsidR="00290EC5">
        <w:rPr>
          <w:rFonts w:ascii="TH SarabunPSK" w:hAnsi="TH SarabunPSK" w:cs="TH SarabunPSK" w:hint="cs"/>
          <w:sz w:val="24"/>
          <w:szCs w:val="32"/>
          <w:cs/>
        </w:rPr>
        <w:t>อ</w:t>
      </w:r>
      <w:r w:rsidRPr="00A61722">
        <w:rPr>
          <w:rFonts w:ascii="TH SarabunPSK" w:hAnsi="TH SarabunPSK" w:cs="TH SarabunPSK"/>
          <w:sz w:val="24"/>
          <w:szCs w:val="32"/>
          <w:cs/>
        </w:rPr>
        <w:t>ญาติชาวจีน ด้วยเหตุนี้ในด้านการผลิตรูปแบบของกงเต็กและเครื่องใช้ในชุดกงเต็ก จึงมีความจำเป็นที่ผู้ผลิต</w:t>
      </w:r>
      <w:r w:rsidR="006666D2">
        <w:rPr>
          <w:rFonts w:ascii="TH SarabunPSK" w:hAnsi="TH SarabunPSK" w:cs="TH SarabunPSK" w:hint="cs"/>
          <w:sz w:val="24"/>
          <w:szCs w:val="32"/>
          <w:cs/>
        </w:rPr>
        <w:t>จะต้อง</w:t>
      </w:r>
      <w:r w:rsidRPr="00A61722">
        <w:rPr>
          <w:rFonts w:ascii="TH SarabunPSK" w:hAnsi="TH SarabunPSK" w:cs="TH SarabunPSK"/>
          <w:sz w:val="24"/>
          <w:szCs w:val="32"/>
          <w:cs/>
        </w:rPr>
        <w:t>นำเสนอรูปแบบพร้อมการอธิบายในความหมายได้อย่างถูกต้อง</w:t>
      </w:r>
    </w:p>
    <w:p w14:paraId="6C34D00F" w14:textId="3FA3FF5A"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 xml:space="preserve">        จากการสัมภาษณ์ครอบครัวของผู้ประกอบการฝ่ายผลิตในครอบครัวร้านนายเล็ก สะพานขาว</w:t>
      </w:r>
      <w:r w:rsidR="00AC2954">
        <w:rPr>
          <w:rFonts w:ascii="TH SarabunPSK" w:hAnsi="TH SarabunPSK" w:cs="TH SarabunPSK" w:hint="cs"/>
          <w:sz w:val="24"/>
          <w:szCs w:val="32"/>
          <w:cs/>
        </w:rPr>
        <w:t xml:space="preserve"> ประกอบด้วย</w:t>
      </w:r>
      <w:r w:rsidRPr="00A61722">
        <w:rPr>
          <w:rFonts w:ascii="TH SarabunPSK" w:hAnsi="TH SarabunPSK" w:cs="TH SarabunPSK"/>
          <w:sz w:val="24"/>
          <w:szCs w:val="32"/>
          <w:cs/>
        </w:rPr>
        <w:t xml:space="preserve">คุณถนอมนวล องค์ศิริกุล </w:t>
      </w:r>
      <w:r w:rsidR="00AC2954">
        <w:rPr>
          <w:rFonts w:ascii="TH SarabunPSK" w:hAnsi="TH SarabunPSK" w:cs="TH SarabunPSK" w:hint="cs"/>
          <w:sz w:val="24"/>
          <w:szCs w:val="32"/>
          <w:cs/>
        </w:rPr>
        <w:t>(</w:t>
      </w:r>
      <w:r w:rsidRPr="00A61722">
        <w:rPr>
          <w:rFonts w:ascii="TH SarabunPSK" w:hAnsi="TH SarabunPSK" w:cs="TH SarabunPSK"/>
          <w:sz w:val="24"/>
          <w:szCs w:val="32"/>
          <w:cs/>
        </w:rPr>
        <w:t>ป้านุช</w:t>
      </w:r>
      <w:r w:rsidR="00AC2954">
        <w:rPr>
          <w:rFonts w:ascii="TH SarabunPSK" w:hAnsi="TH SarabunPSK" w:cs="TH SarabunPSK" w:hint="cs"/>
          <w:sz w:val="24"/>
          <w:szCs w:val="32"/>
          <w:cs/>
        </w:rPr>
        <w:t>)</w:t>
      </w:r>
      <w:r w:rsidRPr="00A61722">
        <w:rPr>
          <w:rFonts w:ascii="TH SarabunPSK" w:hAnsi="TH SarabunPSK" w:cs="TH SarabunPSK"/>
          <w:sz w:val="24"/>
          <w:szCs w:val="32"/>
          <w:cs/>
        </w:rPr>
        <w:t xml:space="preserve">  คุณฐิตาภา หิรัญชัย (เชอรี่) </w:t>
      </w:r>
      <w:r w:rsidR="00AC2954">
        <w:rPr>
          <w:rFonts w:ascii="TH SarabunPSK" w:hAnsi="TH SarabunPSK" w:cs="TH SarabunPSK" w:hint="cs"/>
          <w:sz w:val="24"/>
          <w:szCs w:val="32"/>
          <w:cs/>
        </w:rPr>
        <w:t xml:space="preserve"> </w:t>
      </w:r>
      <w:r w:rsidRPr="00A61722">
        <w:rPr>
          <w:rFonts w:ascii="TH SarabunPSK" w:hAnsi="TH SarabunPSK" w:cs="TH SarabunPSK"/>
          <w:sz w:val="24"/>
          <w:szCs w:val="32"/>
          <w:cs/>
        </w:rPr>
        <w:t xml:space="preserve">คุณสันทัศน์ หิรัญชัย (ทัศน์) </w:t>
      </w:r>
      <w:r w:rsidR="00AC2954">
        <w:rPr>
          <w:rFonts w:ascii="TH SarabunPSK" w:hAnsi="TH SarabunPSK" w:cs="TH SarabunPSK" w:hint="cs"/>
          <w:sz w:val="24"/>
          <w:szCs w:val="32"/>
          <w:cs/>
        </w:rPr>
        <w:t xml:space="preserve">   และ</w:t>
      </w:r>
      <w:r w:rsidRPr="00A61722">
        <w:rPr>
          <w:rFonts w:ascii="TH SarabunPSK" w:hAnsi="TH SarabunPSK" w:cs="TH SarabunPSK"/>
          <w:sz w:val="24"/>
          <w:szCs w:val="32"/>
          <w:cs/>
        </w:rPr>
        <w:t xml:space="preserve">คุณวิชาญ หิรัญชัย (หนุ่ย) </w:t>
      </w:r>
      <w:r w:rsidR="00AC2954">
        <w:rPr>
          <w:rFonts w:ascii="TH SarabunPSK" w:hAnsi="TH SarabunPSK" w:cs="TH SarabunPSK" w:hint="cs"/>
          <w:sz w:val="24"/>
          <w:szCs w:val="32"/>
          <w:cs/>
        </w:rPr>
        <w:t>ได้</w:t>
      </w:r>
      <w:r w:rsidRPr="00A61722">
        <w:rPr>
          <w:rFonts w:ascii="TH SarabunPSK" w:hAnsi="TH SarabunPSK" w:cs="TH SarabunPSK"/>
          <w:sz w:val="24"/>
          <w:szCs w:val="32"/>
          <w:cs/>
        </w:rPr>
        <w:t>ให้ความเห็นว่าฝ่ายผลิตจะต้องศึกษาหาความรู้ในเรื่องรูปแบบของ</w:t>
      </w:r>
      <w:r w:rsidR="00AC2954">
        <w:rPr>
          <w:rFonts w:ascii="TH SarabunPSK" w:hAnsi="TH SarabunPSK" w:cs="TH SarabunPSK" w:hint="cs"/>
          <w:sz w:val="24"/>
          <w:szCs w:val="32"/>
          <w:cs/>
        </w:rPr>
        <w:t xml:space="preserve">        </w:t>
      </w:r>
      <w:r w:rsidRPr="00A61722">
        <w:rPr>
          <w:rFonts w:ascii="TH SarabunPSK" w:hAnsi="TH SarabunPSK" w:cs="TH SarabunPSK"/>
          <w:sz w:val="24"/>
          <w:szCs w:val="32"/>
          <w:cs/>
        </w:rPr>
        <w:t>เครื่องกระดาษที่ใช้ในบ้านเรือนและเครื่องใช้ให้กับผู้เสียชีวิต</w:t>
      </w:r>
      <w:r w:rsidR="00AC2954">
        <w:rPr>
          <w:rFonts w:ascii="TH SarabunPSK" w:hAnsi="TH SarabunPSK" w:cs="TH SarabunPSK" w:hint="cs"/>
          <w:sz w:val="24"/>
          <w:szCs w:val="32"/>
          <w:cs/>
        </w:rPr>
        <w:t>ที่</w:t>
      </w:r>
      <w:r w:rsidRPr="00A61722">
        <w:rPr>
          <w:rFonts w:ascii="TH SarabunPSK" w:hAnsi="TH SarabunPSK" w:cs="TH SarabunPSK"/>
          <w:sz w:val="24"/>
          <w:szCs w:val="32"/>
          <w:cs/>
        </w:rPr>
        <w:t>นำไปเป็นสมบัติติดตัว ผู้ผลิตจะต้องทำ</w:t>
      </w:r>
      <w:r w:rsidR="00AC2954">
        <w:rPr>
          <w:rFonts w:ascii="TH SarabunPSK" w:hAnsi="TH SarabunPSK" w:cs="TH SarabunPSK" w:hint="cs"/>
          <w:sz w:val="24"/>
          <w:szCs w:val="32"/>
          <w:cs/>
        </w:rPr>
        <w:t xml:space="preserve">        </w:t>
      </w:r>
      <w:r w:rsidRPr="00A61722">
        <w:rPr>
          <w:rFonts w:ascii="TH SarabunPSK" w:hAnsi="TH SarabunPSK" w:cs="TH SarabunPSK"/>
          <w:sz w:val="24"/>
          <w:szCs w:val="32"/>
          <w:cs/>
        </w:rPr>
        <w:t>อย่างต่อเนื่อง</w:t>
      </w:r>
      <w:r w:rsidR="00AC2954">
        <w:rPr>
          <w:rFonts w:ascii="TH SarabunPSK" w:hAnsi="TH SarabunPSK" w:cs="TH SarabunPSK" w:hint="cs"/>
          <w:sz w:val="24"/>
          <w:szCs w:val="32"/>
          <w:cs/>
        </w:rPr>
        <w:t xml:space="preserve"> </w:t>
      </w:r>
      <w:r w:rsidRPr="00A61722">
        <w:rPr>
          <w:rFonts w:ascii="TH SarabunPSK" w:hAnsi="TH SarabunPSK" w:cs="TH SarabunPSK"/>
          <w:sz w:val="24"/>
          <w:szCs w:val="32"/>
          <w:cs/>
        </w:rPr>
        <w:t>โดยใช้ความรู้เดิมและความรู้จากเทคโนโลยี</w:t>
      </w:r>
    </w:p>
    <w:p w14:paraId="7A931BE8" w14:textId="4AB20EA2"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 xml:space="preserve">   1.2 ชุดเครื่องกระดาษกงเต็กเป็นการเชื่อมโยงความเป็นจารีตในด้านความเชื่อที่ปรากฏกับลูกหลานและการอุทิศให้กับผู้เสียชีวิต ด้วยเหตุนี้สิ่งประดิษฐ์ทุกชิ้นจะต้องอธิบายร่วมกับความเชื่อได้อย่างน่าเชื่อถือ </w:t>
      </w:r>
      <w:r w:rsidR="00E0593F">
        <w:rPr>
          <w:rFonts w:ascii="TH SarabunPSK" w:hAnsi="TH SarabunPSK" w:cs="TH SarabunPSK" w:hint="cs"/>
          <w:sz w:val="24"/>
          <w:szCs w:val="32"/>
          <w:cs/>
        </w:rPr>
        <w:t xml:space="preserve">   </w:t>
      </w:r>
      <w:r w:rsidRPr="00A61722">
        <w:rPr>
          <w:rFonts w:ascii="TH SarabunPSK" w:hAnsi="TH SarabunPSK" w:cs="TH SarabunPSK"/>
          <w:sz w:val="24"/>
          <w:szCs w:val="32"/>
          <w:cs/>
        </w:rPr>
        <w:t>ในชุดกงเต็กจะต้องมีน้ำ ภูเขา ต้นไม้ สิ่งเหล่านี้ถูกนำมาสร้างไว้ โดยมีความหมาย</w:t>
      </w:r>
      <w:r w:rsidR="00E0593F">
        <w:rPr>
          <w:rFonts w:ascii="TH SarabunPSK" w:hAnsi="TH SarabunPSK" w:cs="TH SarabunPSK" w:hint="cs"/>
          <w:sz w:val="24"/>
          <w:szCs w:val="32"/>
          <w:cs/>
        </w:rPr>
        <w:t xml:space="preserve"> ได้แก่</w:t>
      </w:r>
      <w:r w:rsidR="00051A9F">
        <w:rPr>
          <w:rFonts w:ascii="TH SarabunPSK" w:hAnsi="TH SarabunPSK" w:cs="TH SarabunPSK" w:hint="cs"/>
          <w:sz w:val="24"/>
          <w:szCs w:val="32"/>
          <w:cs/>
        </w:rPr>
        <w:t xml:space="preserve"> </w:t>
      </w:r>
      <w:r w:rsidRPr="00A61722">
        <w:rPr>
          <w:rFonts w:ascii="TH SarabunPSK" w:hAnsi="TH SarabunPSK" w:cs="TH SarabunPSK"/>
          <w:sz w:val="24"/>
          <w:szCs w:val="32"/>
          <w:cs/>
        </w:rPr>
        <w:t xml:space="preserve">น้ำ </w:t>
      </w:r>
      <w:r w:rsidR="00E0593F">
        <w:rPr>
          <w:rFonts w:ascii="TH SarabunPSK" w:hAnsi="TH SarabunPSK" w:cs="TH SarabunPSK" w:hint="cs"/>
          <w:sz w:val="24"/>
          <w:szCs w:val="32"/>
          <w:cs/>
        </w:rPr>
        <w:t xml:space="preserve">หมายถึง </w:t>
      </w:r>
      <w:r w:rsidRPr="00A61722">
        <w:rPr>
          <w:rFonts w:ascii="TH SarabunPSK" w:hAnsi="TH SarabunPSK" w:cs="TH SarabunPSK"/>
          <w:sz w:val="24"/>
          <w:szCs w:val="32"/>
          <w:cs/>
        </w:rPr>
        <w:t>นำ</w:t>
      </w:r>
      <w:r w:rsidR="00051A9F">
        <w:rPr>
          <w:rFonts w:ascii="TH SarabunPSK" w:hAnsi="TH SarabunPSK" w:cs="TH SarabunPSK" w:hint="cs"/>
          <w:sz w:val="24"/>
          <w:szCs w:val="32"/>
          <w:cs/>
        </w:rPr>
        <w:t xml:space="preserve">    </w:t>
      </w:r>
      <w:r w:rsidRPr="00A61722">
        <w:rPr>
          <w:rFonts w:ascii="TH SarabunPSK" w:hAnsi="TH SarabunPSK" w:cs="TH SarabunPSK"/>
          <w:sz w:val="24"/>
          <w:szCs w:val="32"/>
          <w:cs/>
        </w:rPr>
        <w:t>ความร่มเย็นเป็นสุข</w:t>
      </w:r>
      <w:r w:rsidR="00051A9F">
        <w:rPr>
          <w:rFonts w:ascii="TH SarabunPSK" w:hAnsi="TH SarabunPSK" w:cs="TH SarabunPSK" w:hint="cs"/>
          <w:sz w:val="24"/>
          <w:szCs w:val="32"/>
          <w:cs/>
        </w:rPr>
        <w:t xml:space="preserve">  </w:t>
      </w:r>
      <w:r w:rsidRPr="00A61722">
        <w:rPr>
          <w:rFonts w:ascii="TH SarabunPSK" w:hAnsi="TH SarabunPSK" w:cs="TH SarabunPSK"/>
          <w:sz w:val="24"/>
          <w:szCs w:val="32"/>
          <w:cs/>
        </w:rPr>
        <w:t>ภูเขาเงิน</w:t>
      </w:r>
      <w:r w:rsidR="00051A9F">
        <w:rPr>
          <w:rFonts w:ascii="TH SarabunPSK" w:hAnsi="TH SarabunPSK" w:cs="TH SarabunPSK" w:hint="cs"/>
          <w:sz w:val="24"/>
          <w:szCs w:val="32"/>
          <w:cs/>
        </w:rPr>
        <w:t>และ</w:t>
      </w:r>
      <w:r w:rsidR="009D59D9">
        <w:rPr>
          <w:rFonts w:ascii="TH SarabunPSK" w:hAnsi="TH SarabunPSK" w:cs="TH SarabunPSK" w:hint="cs"/>
          <w:sz w:val="24"/>
          <w:szCs w:val="32"/>
          <w:cs/>
        </w:rPr>
        <w:t>ภู</w:t>
      </w:r>
      <w:r w:rsidRPr="00A61722">
        <w:rPr>
          <w:rFonts w:ascii="TH SarabunPSK" w:hAnsi="TH SarabunPSK" w:cs="TH SarabunPSK"/>
          <w:sz w:val="24"/>
          <w:szCs w:val="32"/>
          <w:cs/>
        </w:rPr>
        <w:t>เขาทอง</w:t>
      </w:r>
      <w:r w:rsidR="00E0593F">
        <w:rPr>
          <w:rFonts w:ascii="TH SarabunPSK" w:hAnsi="TH SarabunPSK" w:cs="TH SarabunPSK" w:hint="cs"/>
          <w:sz w:val="24"/>
          <w:szCs w:val="32"/>
          <w:cs/>
        </w:rPr>
        <w:t xml:space="preserve"> หมายถึง</w:t>
      </w:r>
      <w:r w:rsidRPr="00A61722">
        <w:rPr>
          <w:rFonts w:ascii="TH SarabunPSK" w:hAnsi="TH SarabunPSK" w:cs="TH SarabunPSK"/>
          <w:sz w:val="24"/>
          <w:szCs w:val="32"/>
          <w:cs/>
        </w:rPr>
        <w:t xml:space="preserve"> นำความมั่งคั่งให้ลูกหลาน</w:t>
      </w:r>
    </w:p>
    <w:p w14:paraId="78A28CBD" w14:textId="0BA1C952"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lastRenderedPageBreak/>
        <w:tab/>
        <w:t xml:space="preserve">        ผู้ผลิตจะต้องจัดเตรียมเป็นพิเศษเพื่อเสริมบารมีให้กับลูกหลาน ความเป็นจารีตของชาวจีน</w:t>
      </w:r>
      <w:r w:rsidR="00EF256A">
        <w:rPr>
          <w:rFonts w:ascii="TH SarabunPSK" w:hAnsi="TH SarabunPSK" w:cs="TH SarabunPSK" w:hint="cs"/>
          <w:sz w:val="24"/>
          <w:szCs w:val="32"/>
          <w:cs/>
        </w:rPr>
        <w:t xml:space="preserve">    </w:t>
      </w:r>
      <w:r w:rsidRPr="00A61722">
        <w:rPr>
          <w:rFonts w:ascii="TH SarabunPSK" w:hAnsi="TH SarabunPSK" w:cs="TH SarabunPSK"/>
          <w:sz w:val="24"/>
          <w:szCs w:val="32"/>
          <w:cs/>
        </w:rPr>
        <w:t>จะมุ่งหวังในด้านความเจริญรุ่งเรืองด้านการค้าขาย ผู้ผลิตจะเตรียมรูปแบบให้ผู้ซื้อได้เลือกใช้ ถูกใจร่วมกับความต้องการที่ผู้ซื้อประสงค์ให้จัดเป็นกรณีพิเศษ ด้วยหลักการค้าขายของชาวจีนจะตามใจลูกค้า การผลิตเครื่องชุดกระดาษกงเต็กจึงไม่มีแบบตายตัว</w:t>
      </w:r>
      <w:r w:rsidR="00EF256A">
        <w:rPr>
          <w:rFonts w:ascii="TH SarabunPSK" w:hAnsi="TH SarabunPSK" w:cs="TH SarabunPSK" w:hint="cs"/>
          <w:sz w:val="24"/>
          <w:szCs w:val="32"/>
          <w:cs/>
        </w:rPr>
        <w:t xml:space="preserve"> </w:t>
      </w:r>
      <w:r w:rsidRPr="00A61722">
        <w:rPr>
          <w:rFonts w:ascii="TH SarabunPSK" w:hAnsi="TH SarabunPSK" w:cs="TH SarabunPSK"/>
          <w:sz w:val="24"/>
          <w:szCs w:val="32"/>
          <w:cs/>
        </w:rPr>
        <w:t>โดยสามารถยืดหยุ่นเป็นไปตามความต้องการของผู้</w:t>
      </w:r>
      <w:r w:rsidR="00EF256A">
        <w:rPr>
          <w:rFonts w:ascii="TH SarabunPSK" w:hAnsi="TH SarabunPSK" w:cs="TH SarabunPSK" w:hint="cs"/>
          <w:sz w:val="24"/>
          <w:szCs w:val="32"/>
          <w:cs/>
        </w:rPr>
        <w:t>สั่ง</w:t>
      </w:r>
      <w:r w:rsidRPr="00A61722">
        <w:rPr>
          <w:rFonts w:ascii="TH SarabunPSK" w:hAnsi="TH SarabunPSK" w:cs="TH SarabunPSK"/>
          <w:sz w:val="24"/>
          <w:szCs w:val="32"/>
          <w:cs/>
        </w:rPr>
        <w:t>ซื้อ โดยผู้ผลิตจะเติมเต็มด้านสีส</w:t>
      </w:r>
      <w:r w:rsidR="00EF256A">
        <w:rPr>
          <w:rFonts w:ascii="TH SarabunPSK" w:hAnsi="TH SarabunPSK" w:cs="TH SarabunPSK" w:hint="cs"/>
          <w:sz w:val="24"/>
          <w:szCs w:val="32"/>
          <w:cs/>
        </w:rPr>
        <w:t>ัน</w:t>
      </w:r>
      <w:r w:rsidR="0086415C">
        <w:rPr>
          <w:rFonts w:ascii="TH SarabunPSK" w:hAnsi="TH SarabunPSK" w:cs="TH SarabunPSK" w:hint="cs"/>
          <w:sz w:val="24"/>
          <w:szCs w:val="32"/>
          <w:cs/>
        </w:rPr>
        <w:t>และ</w:t>
      </w:r>
      <w:r w:rsidRPr="00A61722">
        <w:rPr>
          <w:rFonts w:ascii="TH SarabunPSK" w:hAnsi="TH SarabunPSK" w:cs="TH SarabunPSK"/>
          <w:sz w:val="24"/>
          <w:szCs w:val="32"/>
          <w:cs/>
        </w:rPr>
        <w:t>ความสวยงามในการประดับแสงไฟให้ดูสวยงาม</w:t>
      </w:r>
    </w:p>
    <w:p w14:paraId="0EFE1970" w14:textId="1B0DA70B"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 xml:space="preserve">   1.3 การเชื่อมโยงกับองค์ความรู้สมัยใหม่ ในขณะนี้ผู้ผลิตกับผู้ซื้อจะ</w:t>
      </w:r>
      <w:r w:rsidR="0086415C">
        <w:rPr>
          <w:rFonts w:ascii="TH SarabunPSK" w:hAnsi="TH SarabunPSK" w:cs="TH SarabunPSK" w:hint="cs"/>
          <w:sz w:val="24"/>
          <w:szCs w:val="32"/>
          <w:cs/>
        </w:rPr>
        <w:t>นำ</w:t>
      </w:r>
      <w:r w:rsidRPr="00A61722">
        <w:rPr>
          <w:rFonts w:ascii="TH SarabunPSK" w:hAnsi="TH SarabunPSK" w:cs="TH SarabunPSK"/>
          <w:sz w:val="24"/>
          <w:szCs w:val="32"/>
          <w:cs/>
        </w:rPr>
        <w:t>เทคโนโลยีมา</w:t>
      </w:r>
      <w:r w:rsidR="0086415C">
        <w:rPr>
          <w:rFonts w:ascii="TH SarabunPSK" w:hAnsi="TH SarabunPSK" w:cs="TH SarabunPSK" w:hint="cs"/>
          <w:sz w:val="24"/>
          <w:szCs w:val="32"/>
          <w:cs/>
        </w:rPr>
        <w:t xml:space="preserve">ใช้ใน     </w:t>
      </w:r>
      <w:r w:rsidR="00564B22">
        <w:rPr>
          <w:rFonts w:ascii="TH SarabunPSK" w:hAnsi="TH SarabunPSK" w:cs="TH SarabunPSK" w:hint="cs"/>
          <w:sz w:val="24"/>
          <w:szCs w:val="32"/>
          <w:cs/>
        </w:rPr>
        <w:t xml:space="preserve">     </w:t>
      </w:r>
      <w:r w:rsidRPr="00A61722">
        <w:rPr>
          <w:rFonts w:ascii="TH SarabunPSK" w:hAnsi="TH SarabunPSK" w:cs="TH SarabunPSK"/>
          <w:sz w:val="24"/>
          <w:szCs w:val="32"/>
          <w:cs/>
        </w:rPr>
        <w:t>การ</w:t>
      </w:r>
      <w:r w:rsidR="0086415C">
        <w:rPr>
          <w:rFonts w:ascii="TH SarabunPSK" w:hAnsi="TH SarabunPSK" w:cs="TH SarabunPSK" w:hint="cs"/>
          <w:sz w:val="24"/>
          <w:szCs w:val="32"/>
          <w:cs/>
        </w:rPr>
        <w:t>ให้</w:t>
      </w:r>
      <w:r w:rsidRPr="00A61722">
        <w:rPr>
          <w:rFonts w:ascii="TH SarabunPSK" w:hAnsi="TH SarabunPSK" w:cs="TH SarabunPSK"/>
          <w:sz w:val="24"/>
          <w:szCs w:val="32"/>
          <w:cs/>
        </w:rPr>
        <w:t xml:space="preserve">บริการ </w:t>
      </w:r>
      <w:r w:rsidR="00D155ED">
        <w:rPr>
          <w:rFonts w:ascii="TH SarabunPSK" w:hAnsi="TH SarabunPSK" w:cs="TH SarabunPSK" w:hint="cs"/>
          <w:sz w:val="24"/>
          <w:szCs w:val="32"/>
          <w:cs/>
        </w:rPr>
        <w:t xml:space="preserve"> </w:t>
      </w:r>
      <w:r w:rsidRPr="00A61722">
        <w:rPr>
          <w:rFonts w:ascii="TH SarabunPSK" w:hAnsi="TH SarabunPSK" w:cs="TH SarabunPSK"/>
          <w:sz w:val="24"/>
          <w:szCs w:val="32"/>
          <w:cs/>
        </w:rPr>
        <w:t>อาทิ การสั่งจองผ่านระบบอิเล็กทรอนิกส์ การส่งรูปแบบชุดต่างๆ โดยเสนอผ่านอีเมล์พร้อมราคาของชุด</w:t>
      </w:r>
      <w:r w:rsidR="00564B22">
        <w:rPr>
          <w:rFonts w:ascii="TH SarabunPSK" w:hAnsi="TH SarabunPSK" w:cs="TH SarabunPSK" w:hint="cs"/>
          <w:sz w:val="24"/>
          <w:szCs w:val="32"/>
          <w:cs/>
        </w:rPr>
        <w:t xml:space="preserve"> </w:t>
      </w:r>
      <w:r w:rsidR="00F63DE0">
        <w:rPr>
          <w:rFonts w:ascii="TH SarabunPSK" w:hAnsi="TH SarabunPSK" w:cs="TH SarabunPSK" w:hint="cs"/>
          <w:sz w:val="24"/>
          <w:szCs w:val="32"/>
          <w:cs/>
        </w:rPr>
        <w:t>รวมทั้ง</w:t>
      </w:r>
      <w:r w:rsidRPr="00A61722">
        <w:rPr>
          <w:rFonts w:ascii="TH SarabunPSK" w:hAnsi="TH SarabunPSK" w:cs="TH SarabunPSK"/>
          <w:sz w:val="24"/>
          <w:szCs w:val="32"/>
          <w:cs/>
        </w:rPr>
        <w:t>การสั่งจองการบริการการนำชุดเครื่องกระดาษไปประดับหน้าโลงศพ</w:t>
      </w:r>
      <w:r w:rsidR="00F63DE0">
        <w:rPr>
          <w:rFonts w:ascii="TH SarabunPSK" w:hAnsi="TH SarabunPSK" w:cs="TH SarabunPSK" w:hint="cs"/>
          <w:sz w:val="24"/>
          <w:szCs w:val="32"/>
          <w:cs/>
        </w:rPr>
        <w:t>ผ่านระบบอิเล็กทรอนิกส์</w:t>
      </w:r>
    </w:p>
    <w:p w14:paraId="45228B05" w14:textId="220A0555"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 xml:space="preserve">        ฝ่ายผู้ผลิตได้ปรับตนเองโดยการศึกษางานกราฟิก และนำเสนอรูปแบบบ้าน เครื่องใช้ในชีวิต</w:t>
      </w:r>
      <w:r w:rsidR="009D59D9">
        <w:rPr>
          <w:rFonts w:ascii="TH SarabunPSK" w:hAnsi="TH SarabunPSK" w:cs="TH SarabunPSK" w:hint="cs"/>
          <w:sz w:val="24"/>
          <w:szCs w:val="32"/>
          <w:cs/>
        </w:rPr>
        <w:t>ประจำวัน</w:t>
      </w:r>
      <w:r w:rsidRPr="00A61722">
        <w:rPr>
          <w:rFonts w:ascii="TH SarabunPSK" w:hAnsi="TH SarabunPSK" w:cs="TH SarabunPSK"/>
          <w:sz w:val="24"/>
          <w:szCs w:val="32"/>
          <w:cs/>
        </w:rPr>
        <w:t xml:space="preserve">และผู้ผลิตต้องแสดงความสามารถพิเศษในด้านการผลิตที่สวยงาม แปลกตา มีความทันสมัย </w:t>
      </w:r>
      <w:r w:rsidR="009D59D9">
        <w:rPr>
          <w:rFonts w:ascii="TH SarabunPSK" w:hAnsi="TH SarabunPSK" w:cs="TH SarabunPSK" w:hint="cs"/>
          <w:sz w:val="24"/>
          <w:szCs w:val="32"/>
          <w:cs/>
        </w:rPr>
        <w:t xml:space="preserve">    </w:t>
      </w:r>
      <w:r w:rsidRPr="00A61722">
        <w:rPr>
          <w:rFonts w:ascii="TH SarabunPSK" w:hAnsi="TH SarabunPSK" w:cs="TH SarabunPSK"/>
          <w:sz w:val="24"/>
          <w:szCs w:val="32"/>
          <w:cs/>
        </w:rPr>
        <w:t>ดังปรากฏในการจัดที่อยู่อาศัยในรูปคอนโดมิเนียม รถยนต์หรู เป็นต้น</w:t>
      </w:r>
    </w:p>
    <w:p w14:paraId="593C1488" w14:textId="547B9BF6"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2. ความเหมาะสมของสินค้ากระแสนิยมในปัจจุบัน สินค้าชุดเครื่องกระดาษกงเต็กจะหลีกเลี่ยงอุปกรณ์ที่ส่งผลกับสุขภาพในกลุ่มพวกสารตะกั่วที่มีผลกระทบกับการเกิดโรคมะเร็ง ผู้ผลิตจะใ</w:t>
      </w:r>
      <w:r w:rsidR="0020090C">
        <w:rPr>
          <w:rFonts w:ascii="TH SarabunPSK" w:hAnsi="TH SarabunPSK" w:cs="TH SarabunPSK" w:hint="cs"/>
          <w:sz w:val="24"/>
          <w:szCs w:val="32"/>
          <w:cs/>
        </w:rPr>
        <w:t>ห้</w:t>
      </w:r>
      <w:r w:rsidRPr="00A61722">
        <w:rPr>
          <w:rFonts w:ascii="TH SarabunPSK" w:hAnsi="TH SarabunPSK" w:cs="TH SarabunPSK"/>
          <w:sz w:val="24"/>
          <w:szCs w:val="32"/>
          <w:cs/>
        </w:rPr>
        <w:t>ความสำคัญ</w:t>
      </w:r>
      <w:r w:rsidR="00DB07C5">
        <w:rPr>
          <w:rFonts w:ascii="TH SarabunPSK" w:hAnsi="TH SarabunPSK" w:cs="TH SarabunPSK" w:hint="cs"/>
          <w:sz w:val="24"/>
          <w:szCs w:val="32"/>
          <w:cs/>
        </w:rPr>
        <w:t xml:space="preserve">   </w:t>
      </w:r>
      <w:r w:rsidRPr="00A61722">
        <w:rPr>
          <w:rFonts w:ascii="TH SarabunPSK" w:hAnsi="TH SarabunPSK" w:cs="TH SarabunPSK"/>
          <w:sz w:val="24"/>
          <w:szCs w:val="32"/>
          <w:cs/>
        </w:rPr>
        <w:t>ในการใช้กระดาษสี พลาสติก แต่จะเน้นการใช้ไม้ ซึ่งไม้ระกำจะเป็นไม้ที่ได้รับความนิยมเป็นพิเศษ</w:t>
      </w:r>
    </w:p>
    <w:p w14:paraId="70EC9DD0" w14:textId="7C81CFCB" w:rsidR="00A61722" w:rsidRPr="00A61722" w:rsidRDefault="00A61722" w:rsidP="00516E2E">
      <w:pPr>
        <w:spacing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3. การจัดจำหน่าย</w:t>
      </w:r>
      <w:r w:rsidR="0020090C">
        <w:rPr>
          <w:rFonts w:ascii="TH SarabunPSK" w:hAnsi="TH SarabunPSK" w:cs="TH SarabunPSK" w:hint="cs"/>
          <w:sz w:val="24"/>
          <w:szCs w:val="32"/>
          <w:cs/>
        </w:rPr>
        <w:t xml:space="preserve"> </w:t>
      </w:r>
      <w:r w:rsidRPr="00A61722">
        <w:rPr>
          <w:rFonts w:ascii="TH SarabunPSK" w:hAnsi="TH SarabunPSK" w:cs="TH SarabunPSK"/>
          <w:sz w:val="24"/>
          <w:szCs w:val="32"/>
          <w:cs/>
        </w:rPr>
        <w:t>ในปัจจุบันมีการเปลี่ยนแปลงในรูปของธุรกิจโดยที่การจัดงานศพในพิธีฝัง ปัจจุบันจะมีมูลนิธิซึ่งดูแลที่ดิน การฝังให้ถูก</w:t>
      </w:r>
      <w:r w:rsidR="0020090C">
        <w:rPr>
          <w:rFonts w:ascii="TH SarabunPSK" w:hAnsi="TH SarabunPSK" w:cs="TH SarabunPSK" w:hint="cs"/>
          <w:sz w:val="24"/>
          <w:szCs w:val="32"/>
          <w:cs/>
        </w:rPr>
        <w:t>ต้อง</w:t>
      </w:r>
      <w:r w:rsidRPr="00A61722">
        <w:rPr>
          <w:rFonts w:ascii="TH SarabunPSK" w:hAnsi="TH SarabunPSK" w:cs="TH SarabunPSK"/>
          <w:sz w:val="24"/>
          <w:szCs w:val="32"/>
          <w:cs/>
        </w:rPr>
        <w:t>ตามฤกษ์ของชาวจีน การจัดพิธีส่งศพตั้งแต่เริ่มต้นจากวัดไปจนถึงสุสาน มูลนิธิจึงทำงานแทนเจ้าภาพในด้านการดำเนินการ มูลนิธิจะเป็นคนกลางเพื่อสั่งซื้อชุดเครื่องกระดาษ จึงส่งผลให้เกิดการประกอบการลักษณะธุรกิจ</w:t>
      </w:r>
      <w:r w:rsidR="00D155ED">
        <w:rPr>
          <w:rFonts w:ascii="TH SarabunPSK" w:hAnsi="TH SarabunPSK" w:cs="TH SarabunPSK" w:hint="cs"/>
          <w:sz w:val="24"/>
          <w:szCs w:val="32"/>
          <w:cs/>
        </w:rPr>
        <w:t xml:space="preserve"> โดย</w:t>
      </w:r>
      <w:r w:rsidRPr="00A61722">
        <w:rPr>
          <w:rFonts w:ascii="TH SarabunPSK" w:hAnsi="TH SarabunPSK" w:cs="TH SarabunPSK"/>
          <w:sz w:val="24"/>
          <w:szCs w:val="32"/>
          <w:cs/>
        </w:rPr>
        <w:t>มูลนิธิที่รับดำเนินการฝังศพจะมีร้านค้าผลิตเครื่องกระดาษ</w:t>
      </w:r>
      <w:r w:rsidR="00CE25B7">
        <w:rPr>
          <w:rFonts w:ascii="TH SarabunPSK" w:hAnsi="TH SarabunPSK" w:cs="TH SarabunPSK" w:hint="cs"/>
          <w:sz w:val="24"/>
          <w:szCs w:val="32"/>
          <w:cs/>
        </w:rPr>
        <w:t xml:space="preserve">  </w:t>
      </w:r>
      <w:r w:rsidRPr="00A61722">
        <w:rPr>
          <w:rFonts w:ascii="TH SarabunPSK" w:hAnsi="TH SarabunPSK" w:cs="TH SarabunPSK"/>
          <w:sz w:val="24"/>
          <w:szCs w:val="32"/>
          <w:cs/>
        </w:rPr>
        <w:t xml:space="preserve">เป็นของตนเอง ลักษณะดังกล่าวนี้ส่งผลให้ผู้ประกอบการผลิตต้องเป็นสมาชิกของสมาคมและมูลนิธิต่างๆ </w:t>
      </w:r>
      <w:r w:rsidR="00CE25B7">
        <w:rPr>
          <w:rFonts w:ascii="TH SarabunPSK" w:hAnsi="TH SarabunPSK" w:cs="TH SarabunPSK" w:hint="cs"/>
          <w:sz w:val="24"/>
          <w:szCs w:val="32"/>
          <w:cs/>
        </w:rPr>
        <w:t xml:space="preserve">     </w:t>
      </w:r>
      <w:r w:rsidRPr="00A61722">
        <w:rPr>
          <w:rFonts w:ascii="TH SarabunPSK" w:hAnsi="TH SarabunPSK" w:cs="TH SarabunPSK"/>
          <w:sz w:val="24"/>
          <w:szCs w:val="32"/>
          <w:cs/>
        </w:rPr>
        <w:t>ที่สัมพันธ์กับการจัดพิธีฝังศพ</w:t>
      </w:r>
    </w:p>
    <w:p w14:paraId="406F30CB" w14:textId="59B602FC" w:rsidR="00A61722" w:rsidRDefault="00A61722" w:rsidP="004C495C">
      <w:pPr>
        <w:spacing w:after="0" w:line="324" w:lineRule="auto"/>
        <w:jc w:val="thaiDistribute"/>
        <w:rPr>
          <w:rFonts w:ascii="TH SarabunPSK" w:hAnsi="TH SarabunPSK" w:cs="TH SarabunPSK"/>
          <w:sz w:val="24"/>
          <w:szCs w:val="32"/>
        </w:rPr>
      </w:pPr>
      <w:r w:rsidRPr="00A61722">
        <w:rPr>
          <w:rFonts w:ascii="TH SarabunPSK" w:hAnsi="TH SarabunPSK" w:cs="TH SarabunPSK"/>
          <w:sz w:val="24"/>
          <w:szCs w:val="32"/>
          <w:cs/>
        </w:rPr>
        <w:tab/>
        <w:t xml:space="preserve">จากความเปลี่ยนแปลงด้านการจัดการฝังศพของชาวจีนได้ส่งผลให้ผู้ผลิตเครื่องกระดาษจะต้องมีเครือข่ายและการแสดงฝีมือทางศิลปะที่สวยงาม มีราคาที่เหมาะสม </w:t>
      </w:r>
      <w:r w:rsidR="00AF2578">
        <w:rPr>
          <w:rFonts w:ascii="TH SarabunPSK" w:hAnsi="TH SarabunPSK" w:cs="TH SarabunPSK" w:hint="cs"/>
          <w:sz w:val="24"/>
          <w:szCs w:val="32"/>
          <w:cs/>
        </w:rPr>
        <w:t>และ</w:t>
      </w:r>
      <w:r w:rsidRPr="00A61722">
        <w:rPr>
          <w:rFonts w:ascii="TH SarabunPSK" w:hAnsi="TH SarabunPSK" w:cs="TH SarabunPSK"/>
          <w:sz w:val="24"/>
          <w:szCs w:val="32"/>
          <w:cs/>
        </w:rPr>
        <w:t xml:space="preserve">มีการบริการที่ดีแก่ลูกค้า สำหรับผู้ผลิตร้านเครื่องชุดกงเต็กร้านนายเล็ก สะพานขาว ยังคงประกอบการชุดเครื่องกระดาษมาสู่รุ่นลูกในลักษณะธุรกิจครอบครัว </w:t>
      </w:r>
      <w:r w:rsidR="000130BD">
        <w:rPr>
          <w:rFonts w:ascii="TH SarabunPSK" w:hAnsi="TH SarabunPSK" w:cs="TH SarabunPSK" w:hint="cs"/>
          <w:sz w:val="24"/>
          <w:szCs w:val="32"/>
          <w:cs/>
        </w:rPr>
        <w:t>ในการ</w:t>
      </w:r>
      <w:r w:rsidRPr="00A61722">
        <w:rPr>
          <w:rFonts w:ascii="TH SarabunPSK" w:hAnsi="TH SarabunPSK" w:cs="TH SarabunPSK"/>
          <w:sz w:val="24"/>
          <w:szCs w:val="32"/>
          <w:cs/>
        </w:rPr>
        <w:t>จัดชุดเครื่องกระดาษประกอบพิธีกงเต็กของร้านนายเล็กได้จัดทำถวายให้กับ</w:t>
      </w:r>
      <w:r w:rsidR="000130BD">
        <w:rPr>
          <w:rFonts w:ascii="TH SarabunPSK" w:hAnsi="TH SarabunPSK" w:cs="TH SarabunPSK" w:hint="cs"/>
          <w:sz w:val="24"/>
          <w:szCs w:val="32"/>
          <w:cs/>
        </w:rPr>
        <w:t xml:space="preserve">           </w:t>
      </w:r>
      <w:r w:rsidRPr="00A61722">
        <w:rPr>
          <w:rFonts w:ascii="TH SarabunPSK" w:hAnsi="TH SarabunPSK" w:cs="TH SarabunPSK"/>
          <w:sz w:val="24"/>
          <w:szCs w:val="32"/>
          <w:cs/>
        </w:rPr>
        <w:t>พระราชวงศ์ซึ่งเสด็จสวรรคต และผู้มีชื่อเสียงของประเทศในระดับคหบดีมาอย่างต่อเนื่อง ใช้หลักบริหารเน้น</w:t>
      </w:r>
      <w:r w:rsidRPr="00A61722">
        <w:rPr>
          <w:rFonts w:ascii="TH SarabunPSK" w:hAnsi="TH SarabunPSK" w:cs="TH SarabunPSK"/>
          <w:sz w:val="24"/>
          <w:szCs w:val="32"/>
          <w:cs/>
        </w:rPr>
        <w:lastRenderedPageBreak/>
        <w:t xml:space="preserve">ความซื่อสัตย์ </w:t>
      </w:r>
      <w:r w:rsidR="000130BD">
        <w:rPr>
          <w:rFonts w:ascii="TH SarabunPSK" w:hAnsi="TH SarabunPSK" w:cs="TH SarabunPSK" w:hint="cs"/>
          <w:sz w:val="24"/>
          <w:szCs w:val="32"/>
          <w:cs/>
        </w:rPr>
        <w:t>มี</w:t>
      </w:r>
      <w:r w:rsidRPr="00A61722">
        <w:rPr>
          <w:rFonts w:ascii="TH SarabunPSK" w:hAnsi="TH SarabunPSK" w:cs="TH SarabunPSK"/>
          <w:sz w:val="24"/>
          <w:szCs w:val="32"/>
          <w:cs/>
        </w:rPr>
        <w:t>ความสามารถสูงในการแสดงผลผลิตได้</w:t>
      </w:r>
      <w:r w:rsidR="000130BD">
        <w:rPr>
          <w:rFonts w:ascii="TH SarabunPSK" w:hAnsi="TH SarabunPSK" w:cs="TH SarabunPSK" w:hint="cs"/>
          <w:sz w:val="24"/>
          <w:szCs w:val="32"/>
          <w:cs/>
        </w:rPr>
        <w:t>อย่าง</w:t>
      </w:r>
      <w:r w:rsidRPr="00A61722">
        <w:rPr>
          <w:rFonts w:ascii="TH SarabunPSK" w:hAnsi="TH SarabunPSK" w:cs="TH SarabunPSK"/>
          <w:sz w:val="24"/>
          <w:szCs w:val="32"/>
          <w:cs/>
        </w:rPr>
        <w:t>สวยงามและมีความประณีตบรรจงร่วมกับทันเวลา ปัจจัยทั้งหมดนี้จึงเป็นหลักในการดำเนินการของผู้ผลิตเครื่องกระดาษ</w:t>
      </w:r>
    </w:p>
    <w:p w14:paraId="369D6327" w14:textId="77777777" w:rsidR="009E3282" w:rsidRPr="00A61722" w:rsidRDefault="009E3282" w:rsidP="00A61722">
      <w:pPr>
        <w:jc w:val="thaiDistribute"/>
        <w:rPr>
          <w:rFonts w:ascii="TH SarabunPSK" w:hAnsi="TH SarabunPSK" w:cs="TH SarabunPSK"/>
          <w:sz w:val="24"/>
          <w:szCs w:val="32"/>
        </w:rPr>
      </w:pPr>
    </w:p>
    <w:p w14:paraId="10CE5E8A" w14:textId="77777777" w:rsidR="006D0B6B" w:rsidRPr="00B00AB4" w:rsidRDefault="00D43DA4" w:rsidP="00516E2E">
      <w:pPr>
        <w:pStyle w:val="NoSpacing"/>
        <w:spacing w:line="324" w:lineRule="auto"/>
        <w:jc w:val="center"/>
        <w:rPr>
          <w:rFonts w:ascii="TH SarabunPSK" w:hAnsi="TH SarabunPSK" w:cs="TH SarabunPSK"/>
          <w:b/>
          <w:bCs/>
          <w:sz w:val="32"/>
          <w:szCs w:val="32"/>
        </w:rPr>
      </w:pPr>
      <w:r w:rsidRPr="00B00AB4">
        <w:rPr>
          <w:rFonts w:ascii="TH SarabunPSK" w:hAnsi="TH SarabunPSK" w:cs="TH SarabunPSK" w:hint="cs"/>
          <w:b/>
          <w:bCs/>
          <w:sz w:val="32"/>
          <w:szCs w:val="32"/>
          <w:cs/>
        </w:rPr>
        <w:t>อภิปราย</w:t>
      </w:r>
      <w:r w:rsidR="006D0B6B" w:rsidRPr="00B00AB4">
        <w:rPr>
          <w:rFonts w:ascii="TH SarabunPSK" w:hAnsi="TH SarabunPSK" w:cs="TH SarabunPSK"/>
          <w:b/>
          <w:bCs/>
          <w:sz w:val="32"/>
          <w:szCs w:val="32"/>
          <w:cs/>
        </w:rPr>
        <w:t>ผล</w:t>
      </w:r>
    </w:p>
    <w:p w14:paraId="45CF74D0" w14:textId="18495597" w:rsidR="00CA76FA" w:rsidRPr="00CA76FA" w:rsidRDefault="00CA76FA" w:rsidP="00D22AC8">
      <w:pPr>
        <w:spacing w:line="324" w:lineRule="auto"/>
        <w:ind w:firstLine="720"/>
        <w:jc w:val="thaiDistribute"/>
        <w:rPr>
          <w:rFonts w:ascii="TH SarabunPSK" w:hAnsi="TH SarabunPSK" w:cs="TH SarabunPSK"/>
          <w:sz w:val="32"/>
          <w:szCs w:val="32"/>
        </w:rPr>
      </w:pPr>
      <w:r w:rsidRPr="00CA76FA">
        <w:rPr>
          <w:rFonts w:ascii="TH SarabunPSK" w:hAnsi="TH SarabunPSK" w:cs="TH SarabunPSK"/>
          <w:sz w:val="32"/>
          <w:szCs w:val="32"/>
          <w:cs/>
        </w:rPr>
        <w:t>การผลิตเครื่องกระดาษชุดกงเต็กจัดเป็นศาสตร์ของชาวจีนในด้านภูมิปัญญาเพื่อการรักษาความเป็นจีน ซึ่งแนวคิดดั้งเดิม อันได้แก่ แนวคิดเกี่ยวกับความเชื่อเป็นแนวคิดที่ปรับเปลี่ยนไปตามสภาพ</w:t>
      </w:r>
      <w:r w:rsidR="00CA570E">
        <w:rPr>
          <w:rFonts w:ascii="TH SarabunPSK" w:hAnsi="TH SarabunPSK" w:cs="TH SarabunPSK"/>
          <w:sz w:val="32"/>
          <w:szCs w:val="32"/>
        </w:rPr>
        <w:t xml:space="preserve">                  </w:t>
      </w:r>
      <w:r w:rsidRPr="00CA76FA">
        <w:rPr>
          <w:rFonts w:ascii="TH SarabunPSK" w:hAnsi="TH SarabunPSK" w:cs="TH SarabunPSK"/>
          <w:sz w:val="32"/>
          <w:szCs w:val="32"/>
          <w:cs/>
        </w:rPr>
        <w:t xml:space="preserve">การเปลี่ยนแปลงทางสังคมและวัฒนธรรมตามแนวคิดของวี ทูเนอร์ </w:t>
      </w:r>
      <w:r w:rsidRPr="00CA76FA">
        <w:rPr>
          <w:rFonts w:ascii="TH SarabunPSK" w:hAnsi="TH SarabunPSK" w:cs="TH SarabunPSK"/>
          <w:sz w:val="32"/>
          <w:szCs w:val="32"/>
        </w:rPr>
        <w:t xml:space="preserve">(V. Tuner) </w:t>
      </w:r>
      <w:r w:rsidRPr="00CA76FA">
        <w:rPr>
          <w:rFonts w:ascii="TH SarabunPSK" w:hAnsi="TH SarabunPSK" w:cs="TH SarabunPSK"/>
          <w:sz w:val="32"/>
          <w:szCs w:val="32"/>
          <w:cs/>
        </w:rPr>
        <w:t xml:space="preserve">และเกียซ </w:t>
      </w:r>
      <w:r w:rsidRPr="00CA76FA">
        <w:rPr>
          <w:rFonts w:ascii="TH SarabunPSK" w:hAnsi="TH SarabunPSK" w:cs="TH SarabunPSK"/>
          <w:sz w:val="32"/>
          <w:szCs w:val="32"/>
        </w:rPr>
        <w:t>(G</w:t>
      </w:r>
      <w:r w:rsidR="00A82395">
        <w:rPr>
          <w:rFonts w:ascii="TH SarabunPSK" w:hAnsi="TH SarabunPSK" w:cs="TH SarabunPSK"/>
          <w:sz w:val="32"/>
          <w:szCs w:val="32"/>
        </w:rPr>
        <w:t>eertz</w:t>
      </w:r>
      <w:r w:rsidRPr="00CA76FA">
        <w:rPr>
          <w:rFonts w:ascii="TH SarabunPSK" w:hAnsi="TH SarabunPSK" w:cs="TH SarabunPSK"/>
          <w:sz w:val="32"/>
          <w:szCs w:val="32"/>
        </w:rPr>
        <w:t xml:space="preserve">) </w:t>
      </w:r>
      <w:r w:rsidRPr="00CA76FA">
        <w:rPr>
          <w:rFonts w:ascii="TH SarabunPSK" w:hAnsi="TH SarabunPSK" w:cs="TH SarabunPSK"/>
          <w:sz w:val="32"/>
          <w:szCs w:val="32"/>
          <w:cs/>
        </w:rPr>
        <w:t>พลวัตทางสังคมได้ส่งผลกับรูปแบบของพิธีกรรม มนุษย์ใช้พิธีกรรมเพื่อขับเคลื่อนประโยชน์</w:t>
      </w:r>
      <w:r w:rsidR="009F712F">
        <w:rPr>
          <w:rFonts w:ascii="TH SarabunPSK" w:hAnsi="TH SarabunPSK" w:cs="TH SarabunPSK" w:hint="cs"/>
          <w:sz w:val="32"/>
          <w:szCs w:val="32"/>
          <w:cs/>
        </w:rPr>
        <w:t>ใน</w:t>
      </w:r>
      <w:r w:rsidRPr="00CA76FA">
        <w:rPr>
          <w:rFonts w:ascii="TH SarabunPSK" w:hAnsi="TH SarabunPSK" w:cs="TH SarabunPSK"/>
          <w:sz w:val="32"/>
          <w:szCs w:val="32"/>
          <w:cs/>
        </w:rPr>
        <w:t>การดำรงชีวิต ทั้งนี้</w:t>
      </w:r>
      <w:r w:rsidR="009F712F">
        <w:rPr>
          <w:rFonts w:ascii="TH SarabunPSK" w:hAnsi="TH SarabunPSK" w:cs="TH SarabunPSK" w:hint="cs"/>
          <w:sz w:val="32"/>
          <w:szCs w:val="32"/>
          <w:cs/>
        </w:rPr>
        <w:t xml:space="preserve"> </w:t>
      </w:r>
      <w:r w:rsidRPr="00CA76FA">
        <w:rPr>
          <w:rFonts w:ascii="TH SarabunPSK" w:hAnsi="TH SarabunPSK" w:cs="TH SarabunPSK"/>
          <w:sz w:val="32"/>
          <w:szCs w:val="32"/>
          <w:cs/>
        </w:rPr>
        <w:t>โดยมีแนวคิดการสร้างมูลค่าเพิ่มในคุณค่าของภาพลักษณ์และแนวคิดเศรษฐกิจสร้างสรรค์ ในด้านการส่งเสริมสินค้าจากทุนทางวัฒนธรรมมาเป็นจุดขาย</w:t>
      </w:r>
      <w:r w:rsidR="009F712F">
        <w:rPr>
          <w:rFonts w:ascii="TH SarabunPSK" w:hAnsi="TH SarabunPSK" w:cs="TH SarabunPSK" w:hint="cs"/>
          <w:sz w:val="32"/>
          <w:szCs w:val="32"/>
          <w:cs/>
        </w:rPr>
        <w:t>ของ</w:t>
      </w:r>
      <w:r w:rsidRPr="00CA76FA">
        <w:rPr>
          <w:rFonts w:ascii="TH SarabunPSK" w:hAnsi="TH SarabunPSK" w:cs="TH SarabunPSK"/>
          <w:sz w:val="32"/>
          <w:szCs w:val="32"/>
          <w:cs/>
        </w:rPr>
        <w:t>สินค้าทางวัฒนธรรม</w:t>
      </w:r>
    </w:p>
    <w:p w14:paraId="42C13670" w14:textId="42D7AE72" w:rsidR="00CA76FA" w:rsidRPr="00CA76FA" w:rsidRDefault="00CA76FA" w:rsidP="00D22AC8">
      <w:pPr>
        <w:spacing w:line="324" w:lineRule="auto"/>
        <w:jc w:val="thaiDistribute"/>
        <w:rPr>
          <w:rFonts w:ascii="TH SarabunPSK" w:hAnsi="TH SarabunPSK" w:cs="TH SarabunPSK"/>
          <w:sz w:val="32"/>
          <w:szCs w:val="32"/>
        </w:rPr>
      </w:pPr>
      <w:r w:rsidRPr="00CA76FA">
        <w:rPr>
          <w:rFonts w:ascii="TH SarabunPSK" w:hAnsi="TH SarabunPSK" w:cs="TH SarabunPSK"/>
          <w:sz w:val="32"/>
          <w:szCs w:val="32"/>
          <w:cs/>
        </w:rPr>
        <w:tab/>
        <w:t>งานศึกษาในการผลิตเครื่องกระดาษชุดกงเต็กสัมพันธ์กับงานศึกษาด้านพิธีกรรม ดังปรากฏใน</w:t>
      </w:r>
      <w:r w:rsidR="009F712F">
        <w:rPr>
          <w:rFonts w:ascii="TH SarabunPSK" w:hAnsi="TH SarabunPSK" w:cs="TH SarabunPSK" w:hint="cs"/>
          <w:sz w:val="32"/>
          <w:szCs w:val="32"/>
          <w:cs/>
        </w:rPr>
        <w:t xml:space="preserve">       </w:t>
      </w:r>
      <w:r w:rsidRPr="00CA76FA">
        <w:rPr>
          <w:rFonts w:ascii="TH SarabunPSK" w:hAnsi="TH SarabunPSK" w:cs="TH SarabunPSK"/>
          <w:sz w:val="32"/>
          <w:szCs w:val="32"/>
          <w:cs/>
        </w:rPr>
        <w:t xml:space="preserve">งานศึกษาของจิตรา ก่อนันทเกียรติ (2520) </w:t>
      </w:r>
      <w:r w:rsidR="009F712F">
        <w:rPr>
          <w:rFonts w:ascii="TH SarabunPSK" w:hAnsi="TH SarabunPSK" w:cs="TH SarabunPSK" w:hint="cs"/>
          <w:sz w:val="32"/>
          <w:szCs w:val="32"/>
          <w:cs/>
        </w:rPr>
        <w:t>ด้าน</w:t>
      </w:r>
      <w:r w:rsidRPr="00CA76FA">
        <w:rPr>
          <w:rFonts w:ascii="TH SarabunPSK" w:hAnsi="TH SarabunPSK" w:cs="TH SarabunPSK"/>
          <w:sz w:val="32"/>
          <w:szCs w:val="32"/>
          <w:cs/>
        </w:rPr>
        <w:t xml:space="preserve">ธรรมเนียมจีน </w:t>
      </w:r>
      <w:r w:rsidR="009F712F">
        <w:rPr>
          <w:rFonts w:ascii="TH SarabunPSK" w:hAnsi="TH SarabunPSK" w:cs="TH SarabunPSK" w:hint="cs"/>
          <w:sz w:val="32"/>
          <w:szCs w:val="32"/>
          <w:cs/>
        </w:rPr>
        <w:t>ดังปรากฏในงานศึกษาของ</w:t>
      </w:r>
      <w:r w:rsidRPr="00CA76FA">
        <w:rPr>
          <w:rFonts w:ascii="TH SarabunPSK" w:hAnsi="TH SarabunPSK" w:cs="TH SarabunPSK"/>
          <w:sz w:val="32"/>
          <w:szCs w:val="32"/>
          <w:cs/>
        </w:rPr>
        <w:t xml:space="preserve">กมล  จันทรสาร (2506) </w:t>
      </w:r>
      <w:r w:rsidR="000677F6">
        <w:rPr>
          <w:rFonts w:ascii="TH SarabunPSK" w:hAnsi="TH SarabunPSK" w:cs="TH SarabunPSK" w:hint="cs"/>
          <w:sz w:val="32"/>
          <w:szCs w:val="32"/>
          <w:cs/>
        </w:rPr>
        <w:t>และ</w:t>
      </w:r>
      <w:r w:rsidRPr="00CA76FA">
        <w:rPr>
          <w:rFonts w:ascii="TH SarabunPSK" w:hAnsi="TH SarabunPSK" w:cs="TH SarabunPSK"/>
          <w:sz w:val="32"/>
          <w:szCs w:val="32"/>
          <w:cs/>
        </w:rPr>
        <w:t xml:space="preserve">พจนารถ เกศจินดา (2518) ซึ่งสัมพันธ์กับด้านการประกอบพิธีกรรม การปรับเปลี่ยนของพิธีกรรม รูปแบบและความสอดคล้องกับความต้องการของผู้ใช้ ดังปรากฏในงานศึกษาของอภิสิทธิ์ ไล่ศัตรูไกล (2556) </w:t>
      </w:r>
      <w:r w:rsidR="000677F6">
        <w:rPr>
          <w:rFonts w:ascii="TH SarabunPSK" w:hAnsi="TH SarabunPSK" w:cs="TH SarabunPSK" w:hint="cs"/>
          <w:sz w:val="32"/>
          <w:szCs w:val="32"/>
          <w:cs/>
        </w:rPr>
        <w:t xml:space="preserve"> </w:t>
      </w:r>
      <w:r w:rsidR="00A058BC">
        <w:rPr>
          <w:rFonts w:ascii="TH SarabunPSK" w:hAnsi="TH SarabunPSK" w:cs="TH SarabunPSK" w:hint="cs"/>
          <w:sz w:val="32"/>
          <w:szCs w:val="32"/>
          <w:cs/>
        </w:rPr>
        <w:t>งานศึกษาของ</w:t>
      </w:r>
      <w:r w:rsidR="00A82395">
        <w:rPr>
          <w:rFonts w:ascii="TH SarabunPSK" w:hAnsi="TH SarabunPSK" w:cs="TH SarabunPSK"/>
          <w:sz w:val="32"/>
          <w:szCs w:val="32"/>
          <w:cs/>
        </w:rPr>
        <w:t>ศิร</w:t>
      </w:r>
      <w:r w:rsidR="00A82395">
        <w:rPr>
          <w:rFonts w:ascii="TH SarabunPSK" w:hAnsi="TH SarabunPSK" w:cs="TH SarabunPSK" w:hint="cs"/>
          <w:sz w:val="32"/>
          <w:szCs w:val="32"/>
          <w:cs/>
        </w:rPr>
        <w:t>ะ</w:t>
      </w:r>
      <w:r w:rsidR="00A82395">
        <w:rPr>
          <w:rFonts w:ascii="TH SarabunPSK" w:hAnsi="TH SarabunPSK" w:cs="TH SarabunPSK"/>
          <w:sz w:val="32"/>
          <w:szCs w:val="32"/>
          <w:cs/>
        </w:rPr>
        <w:t>นันท์ รัต</w:t>
      </w:r>
      <w:r w:rsidRPr="00CA76FA">
        <w:rPr>
          <w:rFonts w:ascii="TH SarabunPSK" w:hAnsi="TH SarabunPSK" w:cs="TH SarabunPSK"/>
          <w:sz w:val="32"/>
          <w:szCs w:val="32"/>
          <w:cs/>
        </w:rPr>
        <w:t>น</w:t>
      </w:r>
      <w:r w:rsidR="00A82395">
        <w:rPr>
          <w:rFonts w:ascii="TH SarabunPSK" w:hAnsi="TH SarabunPSK" w:cs="TH SarabunPSK" w:hint="cs"/>
          <w:sz w:val="32"/>
          <w:szCs w:val="32"/>
          <w:cs/>
        </w:rPr>
        <w:t>า</w:t>
      </w:r>
      <w:r w:rsidRPr="00CA76FA">
        <w:rPr>
          <w:rFonts w:ascii="TH SarabunPSK" w:hAnsi="TH SarabunPSK" w:cs="TH SarabunPSK"/>
          <w:sz w:val="32"/>
          <w:szCs w:val="32"/>
          <w:cs/>
        </w:rPr>
        <w:t>สมจิต</w:t>
      </w:r>
      <w:r w:rsidR="00A82395">
        <w:rPr>
          <w:rFonts w:ascii="TH SarabunPSK" w:hAnsi="TH SarabunPSK" w:cs="TH SarabunPSK" w:hint="cs"/>
          <w:sz w:val="32"/>
          <w:szCs w:val="32"/>
          <w:cs/>
        </w:rPr>
        <w:t>ร</w:t>
      </w:r>
      <w:r w:rsidRPr="00CA76FA">
        <w:rPr>
          <w:rFonts w:ascii="TH SarabunPSK" w:hAnsi="TH SarabunPSK" w:cs="TH SarabunPSK"/>
          <w:sz w:val="32"/>
          <w:szCs w:val="32"/>
          <w:cs/>
        </w:rPr>
        <w:t xml:space="preserve"> (2543) </w:t>
      </w:r>
      <w:r w:rsidR="00A058BC">
        <w:rPr>
          <w:rFonts w:ascii="TH SarabunPSK" w:hAnsi="TH SarabunPSK" w:cs="TH SarabunPSK" w:hint="cs"/>
          <w:sz w:val="32"/>
          <w:szCs w:val="32"/>
          <w:cs/>
        </w:rPr>
        <w:t>ในเรื่อง</w:t>
      </w:r>
      <w:r w:rsidR="00A82395">
        <w:rPr>
          <w:rFonts w:ascii="TH SarabunPSK" w:hAnsi="TH SarabunPSK" w:cs="TH SarabunPSK"/>
          <w:sz w:val="32"/>
          <w:szCs w:val="32"/>
          <w:cs/>
        </w:rPr>
        <w:t>เช็</w:t>
      </w:r>
      <w:r w:rsidRPr="00CA76FA">
        <w:rPr>
          <w:rFonts w:ascii="TH SarabunPSK" w:hAnsi="TH SarabunPSK" w:cs="TH SarabunPSK"/>
          <w:sz w:val="32"/>
          <w:szCs w:val="32"/>
          <w:cs/>
        </w:rPr>
        <w:t xml:space="preserve">งเม้ง </w:t>
      </w:r>
      <w:r w:rsidRPr="00CA76FA">
        <w:rPr>
          <w:rFonts w:ascii="TH SarabunPSK" w:hAnsi="TH SarabunPSK" w:cs="TH SarabunPSK"/>
          <w:sz w:val="32"/>
          <w:szCs w:val="32"/>
        </w:rPr>
        <w:t xml:space="preserve">: </w:t>
      </w:r>
      <w:r w:rsidRPr="00CA76FA">
        <w:rPr>
          <w:rFonts w:ascii="TH SarabunPSK" w:hAnsi="TH SarabunPSK" w:cs="TH SarabunPSK"/>
          <w:sz w:val="32"/>
          <w:szCs w:val="32"/>
          <w:cs/>
        </w:rPr>
        <w:t xml:space="preserve">ความหมายพิธีกรรมและความเปลี่ยนแปลง </w:t>
      </w:r>
      <w:r w:rsidR="000677F6">
        <w:rPr>
          <w:rFonts w:ascii="TH SarabunPSK" w:hAnsi="TH SarabunPSK" w:cs="TH SarabunPSK" w:hint="cs"/>
          <w:sz w:val="32"/>
          <w:szCs w:val="32"/>
          <w:cs/>
        </w:rPr>
        <w:t>ตลอดจน</w:t>
      </w:r>
      <w:r w:rsidR="00A058BC">
        <w:rPr>
          <w:rFonts w:ascii="TH SarabunPSK" w:hAnsi="TH SarabunPSK" w:cs="TH SarabunPSK" w:hint="cs"/>
          <w:sz w:val="32"/>
          <w:szCs w:val="32"/>
          <w:cs/>
        </w:rPr>
        <w:t>งานศึกษาของ</w:t>
      </w:r>
      <w:r w:rsidRPr="00CA76FA">
        <w:rPr>
          <w:rFonts w:ascii="TH SarabunPSK" w:hAnsi="TH SarabunPSK" w:cs="TH SarabunPSK"/>
          <w:sz w:val="32"/>
          <w:szCs w:val="32"/>
          <w:cs/>
        </w:rPr>
        <w:t>เรือนแก้ว  ภัทราน</w:t>
      </w:r>
      <w:r w:rsidR="00A82395">
        <w:rPr>
          <w:rFonts w:ascii="TH SarabunPSK" w:hAnsi="TH SarabunPSK" w:cs="TH SarabunPSK" w:hint="cs"/>
          <w:sz w:val="32"/>
          <w:szCs w:val="32"/>
          <w:cs/>
        </w:rPr>
        <w:t>ุประ</w:t>
      </w:r>
      <w:bookmarkStart w:id="0" w:name="_GoBack"/>
      <w:bookmarkEnd w:id="0"/>
      <w:r w:rsidRPr="00CA76FA">
        <w:rPr>
          <w:rFonts w:ascii="TH SarabunPSK" w:hAnsi="TH SarabunPSK" w:cs="TH SarabunPSK"/>
          <w:sz w:val="32"/>
          <w:szCs w:val="32"/>
          <w:cs/>
        </w:rPr>
        <w:t>วัต (255</w:t>
      </w:r>
      <w:r w:rsidR="00E57CD7">
        <w:rPr>
          <w:rFonts w:ascii="TH SarabunPSK" w:hAnsi="TH SarabunPSK" w:cs="TH SarabunPSK" w:hint="cs"/>
          <w:sz w:val="32"/>
          <w:szCs w:val="32"/>
          <w:cs/>
        </w:rPr>
        <w:t>5</w:t>
      </w:r>
      <w:r w:rsidRPr="00CA76FA">
        <w:rPr>
          <w:rFonts w:ascii="TH SarabunPSK" w:hAnsi="TH SarabunPSK" w:cs="TH SarabunPSK"/>
          <w:sz w:val="32"/>
          <w:szCs w:val="32"/>
          <w:cs/>
        </w:rPr>
        <w:t xml:space="preserve">) </w:t>
      </w:r>
      <w:r w:rsidR="00A058BC">
        <w:rPr>
          <w:rFonts w:ascii="TH SarabunPSK" w:hAnsi="TH SarabunPSK" w:cs="TH SarabunPSK" w:hint="cs"/>
          <w:sz w:val="32"/>
          <w:szCs w:val="32"/>
          <w:cs/>
        </w:rPr>
        <w:t>ในเรื่อง</w:t>
      </w:r>
      <w:r w:rsidRPr="00CA76FA">
        <w:rPr>
          <w:rFonts w:ascii="TH SarabunPSK" w:hAnsi="TH SarabunPSK" w:cs="TH SarabunPSK"/>
          <w:sz w:val="32"/>
          <w:szCs w:val="32"/>
          <w:cs/>
        </w:rPr>
        <w:t>การสืบทอดความเป็นจีนผ่านการกำหนด</w:t>
      </w:r>
      <w:r w:rsidR="00A058BC">
        <w:rPr>
          <w:rFonts w:ascii="TH SarabunPSK" w:hAnsi="TH SarabunPSK" w:cs="TH SarabunPSK" w:hint="cs"/>
          <w:sz w:val="32"/>
          <w:szCs w:val="32"/>
          <w:cs/>
        </w:rPr>
        <w:t xml:space="preserve">      </w:t>
      </w:r>
      <w:r w:rsidRPr="00CA76FA">
        <w:rPr>
          <w:rFonts w:ascii="TH SarabunPSK" w:hAnsi="TH SarabunPSK" w:cs="TH SarabunPSK"/>
          <w:sz w:val="32"/>
          <w:szCs w:val="32"/>
          <w:cs/>
        </w:rPr>
        <w:t>ความเข้าใจในความหมายและสัญลักษณ์ทางศาสนาของชาวจีนสู่ลูกหลานในสังคม</w:t>
      </w:r>
    </w:p>
    <w:p w14:paraId="19EFFF28" w14:textId="77777777" w:rsidR="00D05FE9" w:rsidRPr="00B00AB4" w:rsidRDefault="00D05FE9" w:rsidP="00726503">
      <w:pPr>
        <w:pStyle w:val="NoSpacing"/>
        <w:rPr>
          <w:rFonts w:ascii="TH SarabunPSK" w:hAnsi="TH SarabunPSK" w:cs="TH SarabunPSK"/>
          <w:b/>
          <w:bCs/>
          <w:sz w:val="32"/>
          <w:szCs w:val="32"/>
        </w:rPr>
      </w:pPr>
    </w:p>
    <w:p w14:paraId="271C67E4" w14:textId="77777777" w:rsidR="006D0B6B" w:rsidRPr="00B00AB4" w:rsidRDefault="006D0B6B" w:rsidP="00D22AC8">
      <w:pPr>
        <w:pStyle w:val="NoSpacing"/>
        <w:spacing w:line="324" w:lineRule="auto"/>
        <w:jc w:val="center"/>
        <w:rPr>
          <w:rFonts w:ascii="TH SarabunPSK" w:hAnsi="TH SarabunPSK" w:cs="TH SarabunPSK"/>
          <w:b/>
          <w:bCs/>
          <w:sz w:val="32"/>
          <w:szCs w:val="32"/>
        </w:rPr>
      </w:pPr>
      <w:r w:rsidRPr="00B00AB4">
        <w:rPr>
          <w:rFonts w:ascii="TH SarabunPSK" w:hAnsi="TH SarabunPSK" w:cs="TH SarabunPSK"/>
          <w:b/>
          <w:bCs/>
          <w:sz w:val="32"/>
          <w:szCs w:val="32"/>
          <w:cs/>
        </w:rPr>
        <w:t>ข้อเสนอแนะ</w:t>
      </w:r>
    </w:p>
    <w:p w14:paraId="499D88AC" w14:textId="62D783EE" w:rsidR="00732D7D" w:rsidRPr="00732D7D" w:rsidRDefault="00732D7D" w:rsidP="00D22AC8">
      <w:pPr>
        <w:spacing w:line="324" w:lineRule="auto"/>
        <w:ind w:firstLine="720"/>
        <w:jc w:val="thaiDistribute"/>
        <w:rPr>
          <w:rFonts w:ascii="TH SarabunPSK" w:hAnsi="TH SarabunPSK" w:cs="TH SarabunPSK"/>
          <w:sz w:val="24"/>
          <w:szCs w:val="32"/>
        </w:rPr>
      </w:pPr>
      <w:r w:rsidRPr="00732D7D">
        <w:rPr>
          <w:rFonts w:ascii="TH SarabunPSK" w:hAnsi="TH SarabunPSK" w:cs="TH SarabunPSK"/>
          <w:sz w:val="24"/>
          <w:szCs w:val="32"/>
          <w:cs/>
        </w:rPr>
        <w:t xml:space="preserve">การผลิตสินค้าเครื่องกระดาษเพื่อใช้ในพิธีกงเต็กจัดเป็นสินค้าที่สัมพันธ์กับวัฒนธรรมของชาวจีน </w:t>
      </w:r>
      <w:r w:rsidR="009766BC">
        <w:rPr>
          <w:rFonts w:ascii="TH SarabunPSK" w:hAnsi="TH SarabunPSK" w:cs="TH SarabunPSK" w:hint="cs"/>
          <w:sz w:val="24"/>
          <w:szCs w:val="32"/>
          <w:cs/>
        </w:rPr>
        <w:t xml:space="preserve">    </w:t>
      </w:r>
      <w:r w:rsidRPr="00732D7D">
        <w:rPr>
          <w:rFonts w:ascii="TH SarabunPSK" w:hAnsi="TH SarabunPSK" w:cs="TH SarabunPSK"/>
          <w:sz w:val="24"/>
          <w:szCs w:val="32"/>
          <w:cs/>
        </w:rPr>
        <w:t>หากได้มีการอธิบายเชิงความหมายในรูปแบบของเครื่องกระดาษ ซึ่งใช้ภาษาจีนให้ขยายผลเป็นสินค้าที่สร้างความมีชื่อเสียงของชาวจีนในประเทศไทยที่มีความสามารถในการผลิตที่แสดงความเป็นชาวจีน และมี</w:t>
      </w:r>
      <w:r w:rsidR="009766BC">
        <w:rPr>
          <w:rFonts w:ascii="TH SarabunPSK" w:hAnsi="TH SarabunPSK" w:cs="TH SarabunPSK" w:hint="cs"/>
          <w:sz w:val="24"/>
          <w:szCs w:val="32"/>
          <w:cs/>
        </w:rPr>
        <w:t xml:space="preserve">       </w:t>
      </w:r>
      <w:r w:rsidRPr="00732D7D">
        <w:rPr>
          <w:rFonts w:ascii="TH SarabunPSK" w:hAnsi="TH SarabunPSK" w:cs="TH SarabunPSK"/>
          <w:sz w:val="24"/>
          <w:szCs w:val="32"/>
          <w:cs/>
        </w:rPr>
        <w:t>ความทันสมัยที่สามารถเป็นต้นแบบให้นำไปใช้ในกลุ่มชาวจีนในภูมิภาคอาเซียน</w:t>
      </w:r>
    </w:p>
    <w:p w14:paraId="79A401E3" w14:textId="77777777" w:rsidR="00AC1E0A" w:rsidRPr="00732D7D" w:rsidRDefault="00AC1E0A" w:rsidP="00726503">
      <w:pPr>
        <w:pStyle w:val="BodyText"/>
        <w:widowControl w:val="0"/>
        <w:tabs>
          <w:tab w:val="left" w:pos="426"/>
        </w:tabs>
        <w:ind w:firstLine="567"/>
        <w:jc w:val="thaiDistribute"/>
        <w:rPr>
          <w:rFonts w:ascii="TH SarabunPSK" w:hAnsi="TH SarabunPSK" w:cs="TH SarabunPSK"/>
          <w:b/>
          <w:bCs/>
          <w:color w:val="FF0000"/>
          <w:sz w:val="32"/>
          <w:szCs w:val="32"/>
          <w:lang w:val="en-US"/>
        </w:rPr>
      </w:pPr>
    </w:p>
    <w:p w14:paraId="23E967BD" w14:textId="77777777" w:rsidR="00AC1E0A" w:rsidRPr="00D05236" w:rsidRDefault="00AC1E0A" w:rsidP="00D22AC8">
      <w:pPr>
        <w:pStyle w:val="NoSpacing"/>
        <w:spacing w:line="324" w:lineRule="auto"/>
        <w:jc w:val="center"/>
        <w:rPr>
          <w:rFonts w:ascii="TH SarabunPSK" w:hAnsi="TH SarabunPSK" w:cs="TH SarabunPSK"/>
          <w:b/>
          <w:bCs/>
          <w:sz w:val="32"/>
          <w:szCs w:val="32"/>
        </w:rPr>
      </w:pPr>
      <w:r w:rsidRPr="00D05236">
        <w:rPr>
          <w:rFonts w:ascii="TH SarabunPSK" w:hAnsi="TH SarabunPSK" w:cs="TH SarabunPSK" w:hint="cs"/>
          <w:b/>
          <w:bCs/>
          <w:sz w:val="32"/>
          <w:szCs w:val="32"/>
          <w:cs/>
        </w:rPr>
        <w:t>กิตติกรรมประกาศ</w:t>
      </w:r>
    </w:p>
    <w:p w14:paraId="4C3D8451" w14:textId="3BCEB6F0" w:rsidR="00AC1E0A" w:rsidRPr="00D05236" w:rsidRDefault="00DB76CD" w:rsidP="00D22AC8">
      <w:pPr>
        <w:pStyle w:val="NoSpacing"/>
        <w:spacing w:line="324" w:lineRule="auto"/>
        <w:ind w:firstLine="720"/>
        <w:jc w:val="thaiDistribute"/>
        <w:rPr>
          <w:rFonts w:ascii="TH SarabunPSK" w:hAnsi="TH SarabunPSK" w:cs="TH SarabunPSK"/>
          <w:sz w:val="32"/>
          <w:szCs w:val="32"/>
        </w:rPr>
      </w:pPr>
      <w:r w:rsidRPr="00D05236">
        <w:rPr>
          <w:rFonts w:ascii="TH SarabunPSK" w:hAnsi="TH SarabunPSK" w:cs="TH SarabunPSK" w:hint="cs"/>
          <w:sz w:val="32"/>
          <w:szCs w:val="32"/>
          <w:cs/>
        </w:rPr>
        <w:t>ขอ</w:t>
      </w:r>
      <w:r w:rsidR="00C80943" w:rsidRPr="00D05236">
        <w:rPr>
          <w:rFonts w:ascii="TH SarabunPSK" w:hAnsi="TH SarabunPSK" w:cs="TH SarabunPSK" w:hint="cs"/>
          <w:sz w:val="32"/>
          <w:szCs w:val="32"/>
          <w:cs/>
        </w:rPr>
        <w:t>ขอบคุณมหาวิทยาลัยราชภัฏสวนสุนันทา</w:t>
      </w:r>
      <w:r w:rsidR="009546DC" w:rsidRPr="00D05236">
        <w:rPr>
          <w:rFonts w:ascii="TH SarabunPSK" w:hAnsi="TH SarabunPSK" w:cs="TH SarabunPSK" w:hint="cs"/>
          <w:sz w:val="32"/>
          <w:szCs w:val="32"/>
          <w:cs/>
        </w:rPr>
        <w:t>ที่ให้</w:t>
      </w:r>
      <w:r w:rsidR="00C80943" w:rsidRPr="00D05236">
        <w:rPr>
          <w:rFonts w:ascii="TH SarabunPSK" w:hAnsi="TH SarabunPSK" w:cs="TH SarabunPSK" w:hint="cs"/>
          <w:sz w:val="32"/>
          <w:szCs w:val="32"/>
          <w:cs/>
        </w:rPr>
        <w:t>การสนับสนุน</w:t>
      </w:r>
      <w:r w:rsidRPr="00D05236">
        <w:rPr>
          <w:rFonts w:ascii="TH SarabunPSK" w:hAnsi="TH SarabunPSK" w:cs="TH SarabunPSK" w:hint="cs"/>
          <w:sz w:val="32"/>
          <w:szCs w:val="32"/>
          <w:cs/>
        </w:rPr>
        <w:t>ทุ</w:t>
      </w:r>
      <w:r w:rsidR="009546DC" w:rsidRPr="00D05236">
        <w:rPr>
          <w:rFonts w:ascii="TH SarabunPSK" w:hAnsi="TH SarabunPSK" w:cs="TH SarabunPSK" w:hint="cs"/>
          <w:sz w:val="32"/>
          <w:szCs w:val="32"/>
          <w:cs/>
        </w:rPr>
        <w:t>น</w:t>
      </w:r>
      <w:r w:rsidRPr="00D05236">
        <w:rPr>
          <w:rFonts w:ascii="TH SarabunPSK" w:hAnsi="TH SarabunPSK" w:cs="TH SarabunPSK" w:hint="cs"/>
          <w:sz w:val="32"/>
          <w:szCs w:val="32"/>
          <w:cs/>
        </w:rPr>
        <w:t>อุดหนุน</w:t>
      </w:r>
      <w:r w:rsidR="009546DC" w:rsidRPr="00D05236">
        <w:rPr>
          <w:rFonts w:ascii="TH SarabunPSK" w:hAnsi="TH SarabunPSK" w:cs="TH SarabunPSK" w:hint="cs"/>
          <w:sz w:val="32"/>
          <w:szCs w:val="32"/>
          <w:cs/>
        </w:rPr>
        <w:t>การ</w:t>
      </w:r>
      <w:r w:rsidRPr="00D05236">
        <w:rPr>
          <w:rFonts w:ascii="TH SarabunPSK" w:hAnsi="TH SarabunPSK" w:cs="TH SarabunPSK" w:hint="cs"/>
          <w:sz w:val="32"/>
          <w:szCs w:val="32"/>
          <w:cs/>
        </w:rPr>
        <w:t>วิจัยในครั้งนี้ ขอขอบคุณคุณถนอมนวล องค์ศิริกุล</w:t>
      </w:r>
      <w:r w:rsidR="00930415" w:rsidRPr="00D05236">
        <w:rPr>
          <w:rFonts w:ascii="TH SarabunPSK" w:hAnsi="TH SarabunPSK" w:cs="TH SarabunPSK" w:hint="cs"/>
          <w:sz w:val="32"/>
          <w:szCs w:val="32"/>
          <w:cs/>
        </w:rPr>
        <w:t xml:space="preserve"> และครอบครัวร้านช่างเล็กที่ให้ความอนุเคราะห์ข้อมูล</w:t>
      </w:r>
      <w:r w:rsidR="00A6481E" w:rsidRPr="00D05236">
        <w:rPr>
          <w:rFonts w:ascii="TH SarabunPSK" w:hAnsi="TH SarabunPSK" w:cs="TH SarabunPSK" w:hint="cs"/>
          <w:sz w:val="32"/>
          <w:szCs w:val="32"/>
          <w:cs/>
        </w:rPr>
        <w:t>ในการจัดทำ</w:t>
      </w:r>
      <w:r w:rsidR="009546DC" w:rsidRPr="00D05236">
        <w:rPr>
          <w:rFonts w:ascii="TH SarabunPSK" w:hAnsi="TH SarabunPSK" w:cs="TH SarabunPSK" w:hint="cs"/>
          <w:sz w:val="32"/>
          <w:szCs w:val="32"/>
          <w:cs/>
        </w:rPr>
        <w:t xml:space="preserve">    </w:t>
      </w:r>
      <w:r w:rsidR="00A6481E" w:rsidRPr="00D05236">
        <w:rPr>
          <w:rFonts w:ascii="TH SarabunPSK" w:hAnsi="TH SarabunPSK" w:cs="TH SarabunPSK" w:hint="cs"/>
          <w:sz w:val="32"/>
          <w:szCs w:val="32"/>
          <w:cs/>
        </w:rPr>
        <w:t>เครื่องกงเต็ก ตลอดจนขอขอบคุณผู้ใช้บริการที่ให้</w:t>
      </w:r>
      <w:r w:rsidR="000524B4" w:rsidRPr="00D05236">
        <w:rPr>
          <w:rFonts w:ascii="TH SarabunPSK" w:hAnsi="TH SarabunPSK" w:cs="TH SarabunPSK" w:hint="cs"/>
          <w:sz w:val="32"/>
          <w:szCs w:val="32"/>
          <w:cs/>
        </w:rPr>
        <w:t>ความอนุเคราะห์</w:t>
      </w:r>
      <w:r w:rsidR="00A6481E" w:rsidRPr="00D05236">
        <w:rPr>
          <w:rFonts w:ascii="TH SarabunPSK" w:hAnsi="TH SarabunPSK" w:cs="TH SarabunPSK" w:hint="cs"/>
          <w:sz w:val="32"/>
          <w:szCs w:val="32"/>
          <w:cs/>
        </w:rPr>
        <w:t>ข้อมูล</w:t>
      </w:r>
      <w:r w:rsidR="00AB3D4F" w:rsidRPr="00D05236">
        <w:rPr>
          <w:rFonts w:ascii="TH SarabunPSK" w:hAnsi="TH SarabunPSK" w:cs="TH SarabunPSK" w:hint="cs"/>
          <w:sz w:val="32"/>
          <w:szCs w:val="32"/>
          <w:cs/>
        </w:rPr>
        <w:t>เกี่ยวกับ</w:t>
      </w:r>
      <w:r w:rsidR="000524B4" w:rsidRPr="00D05236">
        <w:rPr>
          <w:rFonts w:ascii="TH SarabunPSK" w:hAnsi="TH SarabunPSK" w:cs="TH SarabunPSK" w:hint="cs"/>
          <w:sz w:val="32"/>
          <w:szCs w:val="32"/>
          <w:cs/>
        </w:rPr>
        <w:t>การใช้ชุดกงเต็ก</w:t>
      </w:r>
    </w:p>
    <w:p w14:paraId="6D201C5D" w14:textId="77777777" w:rsidR="006D0B6B" w:rsidRPr="00B00AB4" w:rsidRDefault="00EE2D33" w:rsidP="00D22AC8">
      <w:pPr>
        <w:pStyle w:val="NoSpacing"/>
        <w:spacing w:line="324" w:lineRule="auto"/>
        <w:jc w:val="center"/>
        <w:rPr>
          <w:rFonts w:ascii="TH SarabunPSK" w:hAnsi="TH SarabunPSK" w:cs="TH SarabunPSK"/>
          <w:b/>
          <w:bCs/>
          <w:sz w:val="32"/>
          <w:szCs w:val="32"/>
        </w:rPr>
      </w:pPr>
      <w:r w:rsidRPr="00B00AB4">
        <w:rPr>
          <w:rFonts w:ascii="TH SarabunPSK" w:hAnsi="TH SarabunPSK" w:cs="TH SarabunPSK" w:hint="cs"/>
          <w:b/>
          <w:bCs/>
          <w:sz w:val="32"/>
          <w:szCs w:val="32"/>
          <w:cs/>
        </w:rPr>
        <w:lastRenderedPageBreak/>
        <w:t>เอกสารอ้างอิง</w:t>
      </w:r>
    </w:p>
    <w:p w14:paraId="006953B1" w14:textId="77777777" w:rsidR="00C30B8A" w:rsidRPr="00A21FAF" w:rsidRDefault="00C30B8A" w:rsidP="00C30B8A">
      <w:pPr>
        <w:spacing w:after="120" w:line="240" w:lineRule="auto"/>
        <w:jc w:val="thaiDistribute"/>
        <w:rPr>
          <w:rFonts w:ascii="TH SarabunPSK" w:hAnsi="TH SarabunPSK" w:cs="TH SarabunPSK"/>
          <w:sz w:val="32"/>
          <w:szCs w:val="32"/>
        </w:rPr>
      </w:pPr>
      <w:r w:rsidRPr="00A21FAF">
        <w:rPr>
          <w:rFonts w:ascii="TH SarabunPSK" w:hAnsi="TH SarabunPSK" w:cs="TH SarabunPSK"/>
          <w:sz w:val="32"/>
          <w:szCs w:val="32"/>
          <w:cs/>
        </w:rPr>
        <w:t>จิตรา ก่อนันทเกียรติ</w:t>
      </w:r>
      <w:r>
        <w:rPr>
          <w:rFonts w:ascii="TH SarabunPSK" w:hAnsi="TH SarabunPSK" w:cs="TH SarabunPSK"/>
          <w:sz w:val="32"/>
          <w:szCs w:val="32"/>
        </w:rPr>
        <w:t>.</w:t>
      </w:r>
      <w:r w:rsidRPr="00A21FAF">
        <w:rPr>
          <w:rFonts w:ascii="TH SarabunPSK" w:hAnsi="TH SarabunPSK" w:cs="TH SarabunPSK"/>
          <w:sz w:val="32"/>
          <w:szCs w:val="32"/>
          <w:cs/>
        </w:rPr>
        <w:t xml:space="preserve"> (2546). </w:t>
      </w:r>
      <w:r w:rsidRPr="00DB6AFE">
        <w:rPr>
          <w:rFonts w:ascii="TH SarabunPSK" w:hAnsi="TH SarabunPSK" w:cs="TH SarabunPSK"/>
          <w:i/>
          <w:iCs/>
          <w:sz w:val="32"/>
          <w:szCs w:val="32"/>
          <w:cs/>
        </w:rPr>
        <w:t>ธรรมเนียมจีน</w:t>
      </w:r>
      <w:r>
        <w:rPr>
          <w:rFonts w:ascii="TH SarabunPSK" w:hAnsi="TH SarabunPSK" w:cs="TH SarabunPSK"/>
          <w:sz w:val="32"/>
          <w:szCs w:val="32"/>
        </w:rPr>
        <w:t xml:space="preserve">. </w:t>
      </w:r>
      <w:r w:rsidRPr="00A21FAF">
        <w:rPr>
          <w:rFonts w:ascii="TH SarabunPSK" w:hAnsi="TH SarabunPSK" w:cs="TH SarabunPSK"/>
          <w:sz w:val="32"/>
          <w:szCs w:val="32"/>
          <w:cs/>
        </w:rPr>
        <w:t xml:space="preserve">กรุงเทพฯ </w:t>
      </w:r>
      <w:r w:rsidRPr="00A21FAF">
        <w:rPr>
          <w:rFonts w:ascii="TH SarabunPSK" w:hAnsi="TH SarabunPSK" w:cs="TH SarabunPSK"/>
          <w:sz w:val="32"/>
          <w:szCs w:val="32"/>
        </w:rPr>
        <w:t xml:space="preserve">: </w:t>
      </w:r>
      <w:r w:rsidRPr="00A21FAF">
        <w:rPr>
          <w:rFonts w:ascii="TH SarabunPSK" w:hAnsi="TH SarabunPSK" w:cs="TH SarabunPSK"/>
          <w:sz w:val="32"/>
          <w:szCs w:val="32"/>
          <w:cs/>
        </w:rPr>
        <w:t>เดือนตุลาการพิมพ์.</w:t>
      </w:r>
    </w:p>
    <w:p w14:paraId="63BC6EDC" w14:textId="77777777" w:rsidR="00C30B8A" w:rsidRPr="008E7C5A" w:rsidRDefault="00C30B8A" w:rsidP="00C30B8A">
      <w:pPr>
        <w:spacing w:after="120" w:line="240" w:lineRule="auto"/>
        <w:jc w:val="thaiDistribute"/>
        <w:rPr>
          <w:rFonts w:ascii="TH SarabunPSK" w:hAnsi="TH SarabunPSK" w:cs="TH SarabunPSK"/>
          <w:sz w:val="32"/>
          <w:szCs w:val="32"/>
        </w:rPr>
      </w:pPr>
      <w:r w:rsidRPr="008E7C5A">
        <w:rPr>
          <w:rFonts w:ascii="TH SarabunPSK" w:hAnsi="TH SarabunPSK" w:cs="TH SarabunPSK"/>
          <w:sz w:val="32"/>
          <w:szCs w:val="32"/>
          <w:cs/>
        </w:rPr>
        <w:t>จิตรา ก่อนันทเกียรติ</w:t>
      </w:r>
      <w:r w:rsidRPr="008E7C5A">
        <w:rPr>
          <w:rFonts w:ascii="TH SarabunPSK" w:hAnsi="TH SarabunPSK" w:cs="TH SarabunPSK"/>
          <w:sz w:val="32"/>
          <w:szCs w:val="32"/>
        </w:rPr>
        <w:t>.</w:t>
      </w:r>
      <w:r w:rsidRPr="008E7C5A">
        <w:rPr>
          <w:rFonts w:ascii="TH SarabunPSK" w:hAnsi="TH SarabunPSK" w:cs="TH SarabunPSK"/>
          <w:sz w:val="32"/>
          <w:szCs w:val="32"/>
          <w:cs/>
        </w:rPr>
        <w:t xml:space="preserve"> (2544). </w:t>
      </w:r>
      <w:r w:rsidRPr="008E7C5A">
        <w:rPr>
          <w:rFonts w:ascii="TH SarabunPSK" w:hAnsi="TH SarabunPSK" w:cs="TH SarabunPSK"/>
          <w:i/>
          <w:iCs/>
          <w:sz w:val="32"/>
          <w:szCs w:val="32"/>
          <w:cs/>
        </w:rPr>
        <w:t>การไว้ทุกข์</w:t>
      </w:r>
      <w:r w:rsidRPr="008E7C5A">
        <w:rPr>
          <w:rFonts w:ascii="TH SarabunPSK" w:hAnsi="TH SarabunPSK" w:cs="TH SarabunPSK"/>
          <w:i/>
          <w:iCs/>
          <w:sz w:val="32"/>
          <w:szCs w:val="32"/>
        </w:rPr>
        <w:t>,</w:t>
      </w:r>
      <w:r w:rsidRPr="008E7C5A">
        <w:rPr>
          <w:rFonts w:ascii="TH SarabunPSK" w:hAnsi="TH SarabunPSK" w:cs="TH SarabunPSK"/>
          <w:sz w:val="32"/>
          <w:szCs w:val="32"/>
          <w:cs/>
        </w:rPr>
        <w:t xml:space="preserve"> 23 </w:t>
      </w:r>
      <w:r w:rsidRPr="008E7C5A">
        <w:rPr>
          <w:rFonts w:ascii="TH SarabunPSK" w:hAnsi="TH SarabunPSK" w:cs="TH SarabunPSK"/>
          <w:sz w:val="32"/>
          <w:szCs w:val="32"/>
        </w:rPr>
        <w:t>(</w:t>
      </w:r>
      <w:r w:rsidRPr="008E7C5A">
        <w:rPr>
          <w:rFonts w:ascii="TH SarabunPSK" w:hAnsi="TH SarabunPSK" w:cs="TH SarabunPSK"/>
          <w:sz w:val="32"/>
          <w:szCs w:val="32"/>
          <w:cs/>
        </w:rPr>
        <w:t>1</w:t>
      </w:r>
      <w:r w:rsidRPr="008E7C5A">
        <w:rPr>
          <w:rFonts w:ascii="TH SarabunPSK" w:hAnsi="TH SarabunPSK" w:cs="TH SarabunPSK"/>
          <w:sz w:val="32"/>
          <w:szCs w:val="32"/>
        </w:rPr>
        <w:t xml:space="preserve">), </w:t>
      </w:r>
      <w:r w:rsidRPr="008E7C5A">
        <w:rPr>
          <w:rFonts w:ascii="TH SarabunPSK" w:hAnsi="TH SarabunPSK" w:cs="TH SarabunPSK"/>
          <w:sz w:val="32"/>
          <w:szCs w:val="32"/>
          <w:cs/>
        </w:rPr>
        <w:t>70–74.</w:t>
      </w:r>
    </w:p>
    <w:p w14:paraId="4EF5EBA7" w14:textId="77777777" w:rsidR="00C30B8A" w:rsidRPr="00953A1C" w:rsidRDefault="00C30B8A" w:rsidP="00C30B8A">
      <w:pPr>
        <w:spacing w:after="120" w:line="240" w:lineRule="auto"/>
        <w:ind w:left="720" w:hanging="720"/>
        <w:jc w:val="thaiDistribute"/>
        <w:rPr>
          <w:rFonts w:ascii="TH SarabunPSK" w:hAnsi="TH SarabunPSK" w:cs="TH SarabunPSK"/>
          <w:sz w:val="32"/>
          <w:szCs w:val="32"/>
        </w:rPr>
      </w:pPr>
      <w:r w:rsidRPr="00953A1C">
        <w:rPr>
          <w:rFonts w:ascii="TH SarabunPSK" w:hAnsi="TH SarabunPSK" w:cs="TH SarabunPSK"/>
          <w:sz w:val="32"/>
          <w:szCs w:val="32"/>
          <w:cs/>
        </w:rPr>
        <w:t>ประยงค์ อนันทวงศ์. (2525). ความหมายของกงเต็ก</w:t>
      </w:r>
      <w:r w:rsidRPr="00953A1C">
        <w:rPr>
          <w:rFonts w:ascii="TH SarabunPSK" w:hAnsi="TH SarabunPSK" w:cs="TH SarabunPSK"/>
          <w:sz w:val="32"/>
          <w:szCs w:val="32"/>
        </w:rPr>
        <w:t>,</w:t>
      </w:r>
      <w:r w:rsidRPr="00953A1C">
        <w:rPr>
          <w:rFonts w:ascii="TH SarabunPSK" w:hAnsi="TH SarabunPSK" w:cs="TH SarabunPSK"/>
          <w:sz w:val="32"/>
          <w:szCs w:val="32"/>
          <w:cs/>
        </w:rPr>
        <w:t xml:space="preserve"> 56</w:t>
      </w:r>
      <w:r w:rsidRPr="00953A1C">
        <w:rPr>
          <w:rFonts w:ascii="TH SarabunPSK" w:hAnsi="TH SarabunPSK" w:cs="TH SarabunPSK"/>
          <w:sz w:val="32"/>
          <w:szCs w:val="32"/>
        </w:rPr>
        <w:t xml:space="preserve"> (</w:t>
      </w:r>
      <w:r w:rsidRPr="00953A1C">
        <w:rPr>
          <w:rFonts w:ascii="TH SarabunPSK" w:hAnsi="TH SarabunPSK" w:cs="TH SarabunPSK"/>
          <w:sz w:val="32"/>
          <w:szCs w:val="32"/>
          <w:cs/>
        </w:rPr>
        <w:t>6</w:t>
      </w:r>
      <w:r w:rsidRPr="00953A1C">
        <w:rPr>
          <w:rFonts w:ascii="TH SarabunPSK" w:hAnsi="TH SarabunPSK" w:cs="TH SarabunPSK"/>
          <w:sz w:val="32"/>
          <w:szCs w:val="32"/>
        </w:rPr>
        <w:t>),</w:t>
      </w:r>
      <w:r w:rsidRPr="00953A1C">
        <w:rPr>
          <w:rFonts w:ascii="TH SarabunPSK" w:hAnsi="TH SarabunPSK" w:cs="TH SarabunPSK"/>
          <w:sz w:val="32"/>
          <w:szCs w:val="32"/>
          <w:cs/>
        </w:rPr>
        <w:t xml:space="preserve"> 110–115</w:t>
      </w:r>
      <w:r w:rsidRPr="00953A1C">
        <w:rPr>
          <w:rFonts w:ascii="TH SarabunPSK" w:hAnsi="TH SarabunPSK" w:cs="TH SarabunPSK"/>
          <w:sz w:val="32"/>
          <w:szCs w:val="32"/>
        </w:rPr>
        <w:t>.</w:t>
      </w:r>
    </w:p>
    <w:p w14:paraId="4B5E45F3" w14:textId="77777777" w:rsidR="00C30B8A" w:rsidRPr="00D92903" w:rsidRDefault="00C30B8A" w:rsidP="00C30B8A">
      <w:pPr>
        <w:spacing w:after="120" w:line="240" w:lineRule="auto"/>
        <w:jc w:val="thaiDistribute"/>
        <w:rPr>
          <w:rFonts w:ascii="TH SarabunPSK" w:hAnsi="TH SarabunPSK" w:cs="TH SarabunPSK"/>
          <w:sz w:val="32"/>
          <w:szCs w:val="32"/>
        </w:rPr>
      </w:pPr>
      <w:r w:rsidRPr="00D92903">
        <w:rPr>
          <w:rFonts w:ascii="TH SarabunPSK" w:hAnsi="TH SarabunPSK" w:cs="TH SarabunPSK"/>
          <w:sz w:val="32"/>
          <w:szCs w:val="32"/>
          <w:cs/>
        </w:rPr>
        <w:t>พวงทิพย์ เกิดทรัพย์. (2540). การคงอยู่และการเปลี่ยนแปลงพิธีศพแบบจีนที่วัดหัวลำโพงใน</w:t>
      </w:r>
      <w:r w:rsidRPr="00D92903">
        <w:rPr>
          <w:rFonts w:ascii="TH SarabunPSK" w:hAnsi="TH SarabunPSK" w:cs="TH SarabunPSK"/>
          <w:sz w:val="32"/>
          <w:szCs w:val="32"/>
          <w:cs/>
        </w:rPr>
        <w:tab/>
        <w:t>กรุงเทพมหานคร</w:t>
      </w:r>
      <w:r w:rsidRPr="00D92903">
        <w:rPr>
          <w:rFonts w:ascii="TH SarabunPSK" w:hAnsi="TH SarabunPSK" w:cs="TH SarabunPSK"/>
          <w:b/>
          <w:bCs/>
          <w:sz w:val="32"/>
          <w:szCs w:val="32"/>
          <w:cs/>
        </w:rPr>
        <w:t>.</w:t>
      </w:r>
      <w:r w:rsidRPr="00D92903">
        <w:rPr>
          <w:rFonts w:ascii="TH SarabunPSK" w:hAnsi="TH SarabunPSK" w:cs="TH SarabunPSK"/>
          <w:sz w:val="32"/>
          <w:szCs w:val="32"/>
          <w:cs/>
        </w:rPr>
        <w:t xml:space="preserve"> </w:t>
      </w:r>
      <w:r w:rsidRPr="00D92903">
        <w:rPr>
          <w:rFonts w:ascii="TH SarabunPSK" w:hAnsi="TH SarabunPSK" w:cs="TH SarabunPSK"/>
          <w:i/>
          <w:iCs/>
          <w:sz w:val="32"/>
          <w:szCs w:val="32"/>
          <w:cs/>
        </w:rPr>
        <w:t>สังคมศาสตร์และมนุษยศาสตร์</w:t>
      </w:r>
      <w:r w:rsidRPr="00D92903">
        <w:rPr>
          <w:rFonts w:ascii="TH SarabunPSK" w:hAnsi="TH SarabunPSK" w:cs="TH SarabunPSK" w:hint="cs"/>
          <w:sz w:val="32"/>
          <w:szCs w:val="32"/>
          <w:cs/>
        </w:rPr>
        <w:t xml:space="preserve">, </w:t>
      </w:r>
      <w:r w:rsidRPr="00D92903">
        <w:rPr>
          <w:rFonts w:ascii="TH SarabunPSK" w:hAnsi="TH SarabunPSK" w:cs="TH SarabunPSK"/>
          <w:sz w:val="32"/>
          <w:szCs w:val="32"/>
        </w:rPr>
        <w:t>31 (</w:t>
      </w:r>
      <w:r w:rsidRPr="00D92903">
        <w:rPr>
          <w:rFonts w:ascii="TH SarabunPSK" w:hAnsi="TH SarabunPSK" w:cs="TH SarabunPSK" w:hint="cs"/>
          <w:sz w:val="32"/>
          <w:szCs w:val="32"/>
          <w:cs/>
        </w:rPr>
        <w:t xml:space="preserve">กันยายน-ธันวาคม </w:t>
      </w:r>
      <w:r w:rsidRPr="00D92903">
        <w:rPr>
          <w:rFonts w:ascii="TH SarabunPSK" w:hAnsi="TH SarabunPSK" w:cs="TH SarabunPSK"/>
          <w:sz w:val="32"/>
          <w:szCs w:val="32"/>
        </w:rPr>
        <w:t>2548), 64-74</w:t>
      </w:r>
      <w:r w:rsidRPr="00D92903">
        <w:rPr>
          <w:rFonts w:ascii="TH SarabunPSK" w:hAnsi="TH SarabunPSK" w:cs="TH SarabunPSK"/>
          <w:sz w:val="32"/>
          <w:szCs w:val="32"/>
          <w:cs/>
        </w:rPr>
        <w:t>.</w:t>
      </w:r>
    </w:p>
    <w:p w14:paraId="7AAE64C6" w14:textId="77777777" w:rsidR="00C30B8A" w:rsidRPr="00591D96" w:rsidRDefault="00C30B8A" w:rsidP="00C30B8A">
      <w:pPr>
        <w:spacing w:after="120" w:line="240" w:lineRule="auto"/>
        <w:ind w:left="810" w:hanging="810"/>
        <w:jc w:val="thaiDistribute"/>
        <w:rPr>
          <w:rFonts w:ascii="TH SarabunPSK" w:hAnsi="TH SarabunPSK" w:cs="TH SarabunPSK"/>
          <w:sz w:val="32"/>
          <w:szCs w:val="32"/>
        </w:rPr>
      </w:pPr>
      <w:r w:rsidRPr="00591D96">
        <w:rPr>
          <w:rFonts w:ascii="TH SarabunPSK" w:hAnsi="TH SarabunPSK" w:cs="TH SarabunPSK"/>
          <w:sz w:val="32"/>
          <w:szCs w:val="32"/>
          <w:cs/>
        </w:rPr>
        <w:t>เรือนแก้ว ภัทรานุประวัติ. (25</w:t>
      </w:r>
      <w:r>
        <w:rPr>
          <w:rFonts w:ascii="TH SarabunPSK" w:hAnsi="TH SarabunPSK" w:cs="TH SarabunPSK"/>
          <w:sz w:val="32"/>
          <w:szCs w:val="32"/>
        </w:rPr>
        <w:t>55</w:t>
      </w:r>
      <w:r w:rsidRPr="00591D96">
        <w:rPr>
          <w:rFonts w:ascii="TH SarabunPSK" w:hAnsi="TH SarabunPSK" w:cs="TH SarabunPSK"/>
          <w:sz w:val="32"/>
          <w:szCs w:val="32"/>
          <w:cs/>
        </w:rPr>
        <w:t xml:space="preserve">). </w:t>
      </w:r>
      <w:r w:rsidRPr="00591D96">
        <w:rPr>
          <w:rFonts w:ascii="TH SarabunPSK" w:hAnsi="TH SarabunPSK" w:cs="TH SarabunPSK"/>
          <w:i/>
          <w:iCs/>
          <w:sz w:val="32"/>
          <w:szCs w:val="32"/>
          <w:cs/>
        </w:rPr>
        <w:t>การสืบทอดความเป็นจีนผ่านการทำความเข้าใจในความหมายและสัญลักษณ์ทางศาสนาของชาวจีนสู่ลูกหลานในสังคมไทย</w:t>
      </w:r>
      <w:r w:rsidRPr="00591D96">
        <w:rPr>
          <w:rFonts w:ascii="TH SarabunPSK" w:hAnsi="TH SarabunPSK" w:cs="TH SarabunPSK"/>
          <w:b/>
          <w:bCs/>
          <w:sz w:val="32"/>
          <w:szCs w:val="32"/>
          <w:cs/>
        </w:rPr>
        <w:t>.</w:t>
      </w:r>
      <w:r w:rsidRPr="00591D96">
        <w:rPr>
          <w:rFonts w:ascii="TH SarabunPSK" w:hAnsi="TH SarabunPSK" w:cs="TH SarabunPSK"/>
          <w:sz w:val="32"/>
          <w:szCs w:val="32"/>
          <w:cs/>
        </w:rPr>
        <w:t xml:space="preserve"> </w:t>
      </w:r>
      <w:r w:rsidRPr="00591D96">
        <w:rPr>
          <w:rFonts w:ascii="TH SarabunPSK" w:hAnsi="TH SarabunPSK" w:cs="TH SarabunPSK" w:hint="cs"/>
          <w:sz w:val="32"/>
          <w:szCs w:val="32"/>
          <w:cs/>
        </w:rPr>
        <w:t xml:space="preserve">กรุงเทพฯ </w:t>
      </w:r>
      <w:r w:rsidRPr="00591D96">
        <w:rPr>
          <w:rFonts w:ascii="TH SarabunPSK" w:hAnsi="TH SarabunPSK" w:cs="TH SarabunPSK"/>
          <w:sz w:val="32"/>
          <w:szCs w:val="32"/>
        </w:rPr>
        <w:t>:</w:t>
      </w:r>
      <w:r w:rsidRPr="00591D96">
        <w:rPr>
          <w:rFonts w:ascii="TH SarabunPSK" w:hAnsi="TH SarabunPSK" w:cs="TH SarabunPSK"/>
          <w:sz w:val="32"/>
          <w:szCs w:val="32"/>
          <w:cs/>
        </w:rPr>
        <w:t xml:space="preserve"> มหาวิทยาลัยหอการค้าไทย.</w:t>
      </w:r>
    </w:p>
    <w:p w14:paraId="0F5CF68B" w14:textId="77777777" w:rsidR="00C30B8A" w:rsidRPr="0035568C" w:rsidRDefault="00C30B8A" w:rsidP="00C30B8A">
      <w:pPr>
        <w:spacing w:after="120" w:line="240" w:lineRule="auto"/>
        <w:jc w:val="thaiDistribute"/>
        <w:rPr>
          <w:rFonts w:ascii="TH SarabunPSK" w:hAnsi="TH SarabunPSK" w:cs="TH SarabunPSK"/>
          <w:sz w:val="32"/>
          <w:szCs w:val="32"/>
        </w:rPr>
      </w:pPr>
      <w:r w:rsidRPr="0035568C">
        <w:rPr>
          <w:rFonts w:ascii="TH SarabunPSK" w:hAnsi="TH SarabunPSK" w:cs="TH SarabunPSK"/>
          <w:sz w:val="32"/>
          <w:szCs w:val="32"/>
          <w:cs/>
        </w:rPr>
        <w:t xml:space="preserve">ศิริวรรณ เสรีรัตน์ และคณะ. (2541). </w:t>
      </w:r>
      <w:r w:rsidRPr="008711A3">
        <w:rPr>
          <w:rFonts w:ascii="TH SarabunPSK" w:hAnsi="TH SarabunPSK" w:cs="TH SarabunPSK"/>
          <w:i/>
          <w:iCs/>
          <w:sz w:val="32"/>
          <w:szCs w:val="32"/>
          <w:cs/>
        </w:rPr>
        <w:t>การวิจัยธุรกิจ</w:t>
      </w:r>
      <w:r w:rsidRPr="0035568C">
        <w:rPr>
          <w:rFonts w:ascii="TH SarabunPSK" w:hAnsi="TH SarabunPSK" w:cs="TH SarabunPSK"/>
          <w:sz w:val="32"/>
          <w:szCs w:val="32"/>
          <w:cs/>
        </w:rPr>
        <w:t>. กรุงเทพ</w:t>
      </w:r>
      <w:r w:rsidRPr="0035568C">
        <w:rPr>
          <w:rFonts w:ascii="TH SarabunPSK" w:hAnsi="TH SarabunPSK" w:cs="TH SarabunPSK" w:hint="cs"/>
          <w:sz w:val="32"/>
          <w:szCs w:val="32"/>
          <w:cs/>
        </w:rPr>
        <w:t>ฯ</w:t>
      </w:r>
      <w:r w:rsidRPr="0035568C">
        <w:rPr>
          <w:rFonts w:ascii="TH SarabunPSK" w:hAnsi="TH SarabunPSK" w:cs="TH SarabunPSK"/>
          <w:sz w:val="32"/>
          <w:szCs w:val="32"/>
          <w:cs/>
        </w:rPr>
        <w:t xml:space="preserve"> </w:t>
      </w:r>
      <w:r w:rsidRPr="0035568C">
        <w:rPr>
          <w:rFonts w:ascii="TH SarabunPSK" w:hAnsi="TH SarabunPSK" w:cs="TH SarabunPSK"/>
          <w:sz w:val="32"/>
          <w:szCs w:val="32"/>
        </w:rPr>
        <w:t xml:space="preserve">: </w:t>
      </w:r>
      <w:r w:rsidRPr="0035568C">
        <w:rPr>
          <w:rFonts w:ascii="TH SarabunPSK" w:hAnsi="TH SarabunPSK" w:cs="TH SarabunPSK"/>
          <w:sz w:val="32"/>
          <w:szCs w:val="32"/>
          <w:cs/>
        </w:rPr>
        <w:t>เพชรจรัส แสงโลกธุรกิจ.</w:t>
      </w:r>
    </w:p>
    <w:p w14:paraId="7C6AFAA6" w14:textId="77777777" w:rsidR="00C30B8A" w:rsidRDefault="00C30B8A" w:rsidP="00C30B8A">
      <w:pPr>
        <w:spacing w:after="120" w:line="240" w:lineRule="auto"/>
        <w:jc w:val="thaiDistribute"/>
        <w:rPr>
          <w:rFonts w:ascii="TH SarabunPSK" w:hAnsi="TH SarabunPSK" w:cs="TH SarabunPSK"/>
          <w:sz w:val="32"/>
          <w:szCs w:val="32"/>
        </w:rPr>
      </w:pPr>
      <w:r w:rsidRPr="0035568C">
        <w:rPr>
          <w:rFonts w:ascii="TH SarabunPSK" w:hAnsi="TH SarabunPSK" w:cs="TH SarabunPSK"/>
          <w:sz w:val="32"/>
          <w:szCs w:val="32"/>
          <w:cs/>
        </w:rPr>
        <w:t xml:space="preserve">ศิริวรรณ เสรีรัตน์ และคณะ. (2542). </w:t>
      </w:r>
      <w:r w:rsidRPr="008711A3">
        <w:rPr>
          <w:rFonts w:ascii="TH SarabunPSK" w:hAnsi="TH SarabunPSK" w:cs="TH SarabunPSK"/>
          <w:i/>
          <w:iCs/>
          <w:sz w:val="32"/>
          <w:szCs w:val="32"/>
          <w:cs/>
        </w:rPr>
        <w:t>การบริหารเชิงกลยุทธ์</w:t>
      </w:r>
      <w:r w:rsidRPr="0035568C">
        <w:rPr>
          <w:rFonts w:ascii="TH SarabunPSK" w:hAnsi="TH SarabunPSK" w:cs="TH SarabunPSK"/>
          <w:sz w:val="32"/>
          <w:szCs w:val="32"/>
          <w:cs/>
        </w:rPr>
        <w:t>. กรุงเทพ</w:t>
      </w:r>
      <w:r w:rsidRPr="0035568C">
        <w:rPr>
          <w:rFonts w:ascii="TH SarabunPSK" w:hAnsi="TH SarabunPSK" w:cs="TH SarabunPSK" w:hint="cs"/>
          <w:sz w:val="32"/>
          <w:szCs w:val="32"/>
          <w:cs/>
        </w:rPr>
        <w:t>ฯ</w:t>
      </w:r>
      <w:r w:rsidRPr="0035568C">
        <w:rPr>
          <w:rFonts w:ascii="TH SarabunPSK" w:hAnsi="TH SarabunPSK" w:cs="TH SarabunPSK"/>
          <w:sz w:val="32"/>
          <w:szCs w:val="32"/>
          <w:cs/>
        </w:rPr>
        <w:t xml:space="preserve"> </w:t>
      </w:r>
      <w:r w:rsidRPr="0035568C">
        <w:rPr>
          <w:rFonts w:ascii="TH SarabunPSK" w:hAnsi="TH SarabunPSK" w:cs="TH SarabunPSK"/>
          <w:sz w:val="32"/>
          <w:szCs w:val="32"/>
        </w:rPr>
        <w:t xml:space="preserve">: </w:t>
      </w:r>
      <w:r w:rsidRPr="0035568C">
        <w:rPr>
          <w:rFonts w:ascii="TH SarabunPSK" w:hAnsi="TH SarabunPSK" w:cs="TH SarabunPSK"/>
          <w:sz w:val="32"/>
          <w:szCs w:val="32"/>
          <w:cs/>
        </w:rPr>
        <w:t>ธีระฟิล์มและไซเท็กส์.</w:t>
      </w:r>
    </w:p>
    <w:p w14:paraId="2F1EAF70" w14:textId="77777777" w:rsidR="00C30B8A" w:rsidRPr="0035568C" w:rsidRDefault="00C30B8A" w:rsidP="00C30B8A">
      <w:pPr>
        <w:spacing w:after="120" w:line="240" w:lineRule="auto"/>
        <w:ind w:left="810" w:hanging="810"/>
        <w:jc w:val="thaiDistribute"/>
        <w:rPr>
          <w:rFonts w:ascii="TH SarabunPSK" w:hAnsi="TH SarabunPSK" w:cs="TH SarabunPSK"/>
          <w:sz w:val="32"/>
          <w:szCs w:val="32"/>
        </w:rPr>
      </w:pPr>
      <w:r w:rsidRPr="0035568C">
        <w:rPr>
          <w:rFonts w:ascii="TH SarabunPSK" w:hAnsi="TH SarabunPSK" w:cs="TH SarabunPSK"/>
          <w:sz w:val="32"/>
          <w:szCs w:val="32"/>
          <w:cs/>
        </w:rPr>
        <w:t xml:space="preserve">ศิระนันท์ รัตนาสมจิตร. (2537). </w:t>
      </w:r>
      <w:r w:rsidRPr="007B76F8">
        <w:rPr>
          <w:rFonts w:ascii="TH SarabunPSK" w:hAnsi="TH SarabunPSK" w:cs="TH SarabunPSK"/>
          <w:i/>
          <w:iCs/>
          <w:sz w:val="32"/>
          <w:szCs w:val="32"/>
          <w:cs/>
        </w:rPr>
        <w:t xml:space="preserve">เช็งเม้ง </w:t>
      </w:r>
      <w:r w:rsidRPr="007B76F8">
        <w:rPr>
          <w:rFonts w:ascii="TH SarabunPSK" w:hAnsi="TH SarabunPSK" w:cs="TH SarabunPSK"/>
          <w:i/>
          <w:iCs/>
          <w:sz w:val="32"/>
          <w:szCs w:val="32"/>
        </w:rPr>
        <w:t xml:space="preserve">: </w:t>
      </w:r>
      <w:r w:rsidRPr="007B76F8">
        <w:rPr>
          <w:rFonts w:ascii="TH SarabunPSK" w:hAnsi="TH SarabunPSK" w:cs="TH SarabunPSK"/>
          <w:i/>
          <w:iCs/>
          <w:sz w:val="32"/>
          <w:szCs w:val="32"/>
          <w:cs/>
        </w:rPr>
        <w:t>ความหมาย พิธีกรรม และการเปลี่ยนแปลง</w:t>
      </w:r>
      <w:r w:rsidRPr="0035568C">
        <w:rPr>
          <w:rFonts w:ascii="TH SarabunPSK" w:hAnsi="TH SarabunPSK" w:cs="TH SarabunPSK"/>
          <w:sz w:val="32"/>
          <w:szCs w:val="32"/>
          <w:cs/>
        </w:rPr>
        <w:t>.</w:t>
      </w:r>
      <w:r>
        <w:rPr>
          <w:rFonts w:ascii="TH SarabunPSK" w:hAnsi="TH SarabunPSK" w:cs="TH SarabunPSK"/>
          <w:sz w:val="32"/>
          <w:szCs w:val="32"/>
        </w:rPr>
        <w:t xml:space="preserve"> </w:t>
      </w:r>
      <w:r>
        <w:rPr>
          <w:rFonts w:ascii="TH SarabunPSK" w:hAnsi="TH SarabunPSK" w:cs="TH SarabunPSK" w:hint="cs"/>
          <w:sz w:val="32"/>
          <w:szCs w:val="32"/>
          <w:cs/>
        </w:rPr>
        <w:t>(</w:t>
      </w:r>
      <w:r w:rsidRPr="0035568C">
        <w:rPr>
          <w:rFonts w:ascii="TH SarabunPSK" w:hAnsi="TH SarabunPSK" w:cs="TH SarabunPSK"/>
          <w:sz w:val="32"/>
          <w:szCs w:val="32"/>
          <w:cs/>
        </w:rPr>
        <w:t>วิทยานิพนธ์ปริญญามหาบัณฑิต</w:t>
      </w:r>
      <w:r>
        <w:rPr>
          <w:rFonts w:ascii="TH SarabunPSK" w:hAnsi="TH SarabunPSK" w:cs="TH SarabunPSK" w:hint="cs"/>
          <w:sz w:val="32"/>
          <w:szCs w:val="32"/>
          <w:cs/>
        </w:rPr>
        <w:t>,</w:t>
      </w:r>
      <w:r w:rsidRPr="0035568C">
        <w:rPr>
          <w:rFonts w:ascii="TH SarabunPSK" w:hAnsi="TH SarabunPSK" w:cs="TH SarabunPSK"/>
          <w:sz w:val="32"/>
          <w:szCs w:val="32"/>
          <w:cs/>
        </w:rPr>
        <w:t xml:space="preserve"> มหาวิทยาลัยราชภัฏบ้านสมเด็จเจ้าพระยา</w:t>
      </w:r>
      <w:r>
        <w:rPr>
          <w:rFonts w:ascii="TH SarabunPSK" w:hAnsi="TH SarabunPSK" w:cs="TH SarabunPSK" w:hint="cs"/>
          <w:sz w:val="32"/>
          <w:szCs w:val="32"/>
          <w:cs/>
        </w:rPr>
        <w:t>)</w:t>
      </w:r>
      <w:r w:rsidRPr="0035568C">
        <w:rPr>
          <w:rFonts w:ascii="TH SarabunPSK" w:hAnsi="TH SarabunPSK" w:cs="TH SarabunPSK"/>
          <w:sz w:val="32"/>
          <w:szCs w:val="32"/>
          <w:cs/>
        </w:rPr>
        <w:t>.</w:t>
      </w:r>
    </w:p>
    <w:p w14:paraId="473D1C5A" w14:textId="77777777" w:rsidR="00C30B8A" w:rsidRPr="0035568C" w:rsidRDefault="00C30B8A" w:rsidP="00C30B8A">
      <w:pPr>
        <w:spacing w:after="120" w:line="240" w:lineRule="auto"/>
        <w:jc w:val="thaiDistribute"/>
        <w:rPr>
          <w:rFonts w:ascii="TH SarabunPSK" w:hAnsi="TH SarabunPSK" w:cs="TH SarabunPSK"/>
          <w:sz w:val="32"/>
          <w:szCs w:val="32"/>
        </w:rPr>
      </w:pPr>
      <w:r w:rsidRPr="0035568C">
        <w:rPr>
          <w:rFonts w:ascii="TH SarabunPSK" w:hAnsi="TH SarabunPSK" w:cs="TH SarabunPSK"/>
          <w:sz w:val="32"/>
          <w:szCs w:val="32"/>
          <w:cs/>
        </w:rPr>
        <w:t xml:space="preserve">โสวัตรี ณ ถลาง. (2537). </w:t>
      </w:r>
      <w:r w:rsidRPr="006056DB">
        <w:rPr>
          <w:rFonts w:ascii="TH SarabunPSK" w:hAnsi="TH SarabunPSK" w:cs="TH SarabunPSK"/>
          <w:i/>
          <w:iCs/>
          <w:sz w:val="32"/>
          <w:szCs w:val="32"/>
          <w:cs/>
        </w:rPr>
        <w:t xml:space="preserve">วัดญวน </w:t>
      </w:r>
      <w:r w:rsidRPr="006056DB">
        <w:rPr>
          <w:rFonts w:ascii="TH SarabunPSK" w:hAnsi="TH SarabunPSK" w:cs="TH SarabunPSK"/>
          <w:i/>
          <w:iCs/>
          <w:sz w:val="32"/>
          <w:szCs w:val="32"/>
        </w:rPr>
        <w:t xml:space="preserve">: </w:t>
      </w:r>
      <w:r w:rsidRPr="006056DB">
        <w:rPr>
          <w:rFonts w:ascii="TH SarabunPSK" w:hAnsi="TH SarabunPSK" w:cs="TH SarabunPSK"/>
          <w:i/>
          <w:iCs/>
          <w:sz w:val="32"/>
          <w:szCs w:val="32"/>
          <w:cs/>
        </w:rPr>
        <w:t>บทบาทด้านพิธีกรรมและความสัมพันธ์ที่มีต่อชุมชนในเขต</w:t>
      </w:r>
      <w:r w:rsidRPr="006056DB">
        <w:rPr>
          <w:rFonts w:ascii="TH SarabunPSK" w:hAnsi="TH SarabunPSK" w:cs="TH SarabunPSK"/>
          <w:i/>
          <w:iCs/>
          <w:sz w:val="32"/>
          <w:szCs w:val="32"/>
          <w:cs/>
        </w:rPr>
        <w:tab/>
        <w:t>กรุงเทพมหานคร</w:t>
      </w:r>
      <w:r w:rsidRPr="0035568C">
        <w:rPr>
          <w:rFonts w:ascii="TH SarabunPSK" w:hAnsi="TH SarabunPSK" w:cs="TH SarabunPSK"/>
          <w:b/>
          <w:bCs/>
          <w:sz w:val="32"/>
          <w:szCs w:val="32"/>
          <w:cs/>
        </w:rPr>
        <w:t>.</w:t>
      </w:r>
      <w:r w:rsidRPr="0035568C">
        <w:rPr>
          <w:rFonts w:ascii="TH SarabunPSK" w:hAnsi="TH SarabunPSK" w:cs="TH SarabunPSK"/>
          <w:sz w:val="32"/>
          <w:szCs w:val="32"/>
          <w:cs/>
        </w:rPr>
        <w:t xml:space="preserve"> </w:t>
      </w:r>
      <w:r>
        <w:rPr>
          <w:rFonts w:ascii="TH SarabunPSK" w:hAnsi="TH SarabunPSK" w:cs="TH SarabunPSK" w:hint="cs"/>
          <w:sz w:val="32"/>
          <w:szCs w:val="32"/>
          <w:cs/>
        </w:rPr>
        <w:t>(วิทยานิพนธ์</w:t>
      </w:r>
      <w:r w:rsidRPr="0035568C">
        <w:rPr>
          <w:rFonts w:ascii="TH SarabunPSK" w:hAnsi="TH SarabunPSK" w:cs="TH SarabunPSK"/>
          <w:sz w:val="32"/>
          <w:szCs w:val="32"/>
          <w:cs/>
        </w:rPr>
        <w:t>ปริญญาสังคมวิทยาและมานุษยวิทยามหาบัณฑิต สาขามานุษยวิทยา</w:t>
      </w:r>
      <w:r>
        <w:rPr>
          <w:rFonts w:ascii="TH SarabunPSK" w:hAnsi="TH SarabunPSK" w:cs="TH SarabunPSK" w:hint="cs"/>
          <w:sz w:val="32"/>
          <w:szCs w:val="32"/>
          <w:cs/>
        </w:rPr>
        <w:t>,</w:t>
      </w:r>
    </w:p>
    <w:p w14:paraId="0E75792C" w14:textId="77777777" w:rsidR="00C30B8A" w:rsidRPr="0035568C" w:rsidRDefault="00C30B8A" w:rsidP="00C30B8A">
      <w:pPr>
        <w:spacing w:after="120" w:line="240" w:lineRule="auto"/>
        <w:jc w:val="thaiDistribute"/>
        <w:rPr>
          <w:rFonts w:ascii="TH SarabunPSK" w:hAnsi="TH SarabunPSK" w:cs="TH SarabunPSK"/>
          <w:sz w:val="32"/>
          <w:szCs w:val="32"/>
        </w:rPr>
      </w:pPr>
      <w:r w:rsidRPr="0035568C">
        <w:rPr>
          <w:rFonts w:ascii="TH SarabunPSK" w:hAnsi="TH SarabunPSK" w:cs="TH SarabunPSK"/>
          <w:sz w:val="32"/>
          <w:szCs w:val="32"/>
          <w:cs/>
        </w:rPr>
        <w:tab/>
        <w:t>มหาวิทยาลัยธรรมศาสตร์</w:t>
      </w:r>
      <w:r>
        <w:rPr>
          <w:rFonts w:ascii="TH SarabunPSK" w:hAnsi="TH SarabunPSK" w:cs="TH SarabunPSK" w:hint="cs"/>
          <w:sz w:val="32"/>
          <w:szCs w:val="32"/>
          <w:cs/>
        </w:rPr>
        <w:t>)</w:t>
      </w:r>
      <w:r w:rsidRPr="0035568C">
        <w:rPr>
          <w:rFonts w:ascii="TH SarabunPSK" w:hAnsi="TH SarabunPSK" w:cs="TH SarabunPSK"/>
          <w:sz w:val="32"/>
          <w:szCs w:val="32"/>
          <w:cs/>
        </w:rPr>
        <w:t>.</w:t>
      </w:r>
    </w:p>
    <w:p w14:paraId="4BB6439B" w14:textId="77777777" w:rsidR="00C30B8A" w:rsidRPr="0035568C" w:rsidRDefault="00C30B8A" w:rsidP="00C30B8A">
      <w:pPr>
        <w:spacing w:after="120" w:line="240" w:lineRule="auto"/>
        <w:jc w:val="thaiDistribute"/>
        <w:rPr>
          <w:rFonts w:ascii="TH SarabunPSK" w:hAnsi="TH SarabunPSK" w:cs="TH SarabunPSK"/>
          <w:sz w:val="32"/>
          <w:szCs w:val="32"/>
        </w:rPr>
      </w:pPr>
      <w:r w:rsidRPr="0035568C">
        <w:rPr>
          <w:rFonts w:ascii="TH SarabunPSK" w:hAnsi="TH SarabunPSK" w:cs="TH SarabunPSK"/>
          <w:sz w:val="32"/>
          <w:szCs w:val="32"/>
          <w:cs/>
        </w:rPr>
        <w:t xml:space="preserve">อมรา พงศาพิชญ์. (2543). </w:t>
      </w:r>
      <w:r w:rsidRPr="004D1B2C">
        <w:rPr>
          <w:rFonts w:ascii="TH SarabunPSK" w:hAnsi="TH SarabunPSK" w:cs="TH SarabunPSK"/>
          <w:i/>
          <w:iCs/>
          <w:sz w:val="32"/>
          <w:szCs w:val="32"/>
          <w:cs/>
        </w:rPr>
        <w:t>สร้างสำนึกความเป็นไทย</w:t>
      </w:r>
      <w:r w:rsidRPr="0035568C">
        <w:rPr>
          <w:rFonts w:ascii="TH SarabunPSK" w:hAnsi="TH SarabunPSK" w:cs="TH SarabunPSK"/>
          <w:sz w:val="32"/>
          <w:szCs w:val="32"/>
          <w:cs/>
        </w:rPr>
        <w:t xml:space="preserve">. กรุงเทพฯ </w:t>
      </w:r>
      <w:r w:rsidRPr="0035568C">
        <w:rPr>
          <w:rFonts w:ascii="TH SarabunPSK" w:hAnsi="TH SarabunPSK" w:cs="TH SarabunPSK"/>
          <w:sz w:val="32"/>
          <w:szCs w:val="32"/>
        </w:rPr>
        <w:t xml:space="preserve">: </w:t>
      </w:r>
      <w:r w:rsidRPr="0035568C">
        <w:rPr>
          <w:rFonts w:ascii="TH SarabunPSK" w:hAnsi="TH SarabunPSK" w:cs="TH SarabunPSK"/>
          <w:sz w:val="32"/>
          <w:szCs w:val="32"/>
          <w:cs/>
        </w:rPr>
        <w:t>เมืองโบราณ</w:t>
      </w:r>
      <w:r>
        <w:rPr>
          <w:rFonts w:ascii="TH SarabunPSK" w:hAnsi="TH SarabunPSK" w:cs="TH SarabunPSK" w:hint="cs"/>
          <w:sz w:val="32"/>
          <w:szCs w:val="32"/>
          <w:cs/>
        </w:rPr>
        <w:t>.</w:t>
      </w:r>
    </w:p>
    <w:p w14:paraId="2A4C7B1C" w14:textId="77777777" w:rsidR="00C30B8A" w:rsidRPr="00275F49" w:rsidRDefault="00C30B8A" w:rsidP="00C30B8A">
      <w:pPr>
        <w:spacing w:after="120" w:line="240" w:lineRule="auto"/>
        <w:ind w:left="720" w:hanging="720"/>
        <w:jc w:val="thaiDistribute"/>
        <w:rPr>
          <w:rFonts w:ascii="TH SarabunPSK" w:hAnsi="TH SarabunPSK" w:cs="TH SarabunPSK"/>
          <w:sz w:val="32"/>
          <w:szCs w:val="32"/>
        </w:rPr>
      </w:pPr>
      <w:r w:rsidRPr="00275F49">
        <w:rPr>
          <w:rFonts w:ascii="TH SarabunPSK" w:hAnsi="TH SarabunPSK" w:cs="TH SarabunPSK"/>
          <w:sz w:val="32"/>
          <w:szCs w:val="32"/>
          <w:cs/>
        </w:rPr>
        <w:t xml:space="preserve">อภิสิทธิ์ ไล่ศัตรูไกล และคณะ. (2556). </w:t>
      </w:r>
      <w:r w:rsidRPr="00275F49">
        <w:rPr>
          <w:rFonts w:ascii="TH SarabunPSK" w:hAnsi="TH SarabunPSK" w:cs="TH SarabunPSK"/>
          <w:i/>
          <w:iCs/>
          <w:sz w:val="32"/>
          <w:szCs w:val="32"/>
          <w:cs/>
        </w:rPr>
        <w:t xml:space="preserve">หีบห่อจากวัสดุธรรมชาติ </w:t>
      </w:r>
      <w:r w:rsidRPr="00275F49">
        <w:rPr>
          <w:rFonts w:ascii="TH SarabunPSK" w:hAnsi="TH SarabunPSK" w:cs="TH SarabunPSK"/>
          <w:i/>
          <w:iCs/>
          <w:sz w:val="32"/>
          <w:szCs w:val="32"/>
        </w:rPr>
        <w:t xml:space="preserve">: </w:t>
      </w:r>
      <w:r w:rsidRPr="00275F49">
        <w:rPr>
          <w:rFonts w:ascii="TH SarabunPSK" w:hAnsi="TH SarabunPSK" w:cs="TH SarabunPSK"/>
          <w:i/>
          <w:iCs/>
          <w:sz w:val="32"/>
          <w:szCs w:val="32"/>
          <w:cs/>
        </w:rPr>
        <w:t>กรณีศึกษางานออกแบบเพื่อการอนุรักษ์</w:t>
      </w:r>
      <w:r w:rsidRPr="00275F49">
        <w:rPr>
          <w:rFonts w:ascii="TH SarabunPSK" w:hAnsi="TH SarabunPSK" w:cs="TH SarabunPSK"/>
          <w:sz w:val="32"/>
          <w:szCs w:val="32"/>
          <w:cs/>
        </w:rPr>
        <w:t xml:space="preserve">. </w:t>
      </w:r>
      <w:r w:rsidRPr="00275F49">
        <w:rPr>
          <w:rFonts w:ascii="TH SarabunPSK" w:hAnsi="TH SarabunPSK" w:cs="TH SarabunPSK" w:hint="cs"/>
          <w:sz w:val="32"/>
          <w:szCs w:val="32"/>
          <w:cs/>
        </w:rPr>
        <w:t xml:space="preserve">กรุงเทพฯ </w:t>
      </w:r>
      <w:r w:rsidRPr="00275F49">
        <w:rPr>
          <w:rFonts w:ascii="TH SarabunPSK" w:hAnsi="TH SarabunPSK" w:cs="TH SarabunPSK"/>
          <w:sz w:val="32"/>
          <w:szCs w:val="32"/>
        </w:rPr>
        <w:t>:</w:t>
      </w:r>
      <w:r w:rsidRPr="00275F49">
        <w:rPr>
          <w:rFonts w:ascii="TH SarabunPSK" w:hAnsi="TH SarabunPSK" w:cs="TH SarabunPSK"/>
          <w:sz w:val="32"/>
          <w:szCs w:val="32"/>
          <w:cs/>
        </w:rPr>
        <w:t xml:space="preserve"> มหาวิทยาลัยศิลปากร.</w:t>
      </w:r>
    </w:p>
    <w:p w14:paraId="531BA6EE" w14:textId="77777777" w:rsidR="00C30B8A" w:rsidRPr="0035568C" w:rsidRDefault="00C30B8A" w:rsidP="00C30B8A">
      <w:pPr>
        <w:spacing w:after="120" w:line="240" w:lineRule="auto"/>
        <w:ind w:left="810" w:hanging="810"/>
        <w:jc w:val="thaiDistribute"/>
        <w:rPr>
          <w:rFonts w:ascii="TH SarabunPSK" w:hAnsi="TH SarabunPSK" w:cs="TH SarabunPSK"/>
          <w:sz w:val="32"/>
          <w:szCs w:val="32"/>
        </w:rPr>
      </w:pPr>
      <w:r w:rsidRPr="0035568C">
        <w:rPr>
          <w:rFonts w:ascii="TH SarabunPSK" w:hAnsi="TH SarabunPSK" w:cs="TH SarabunPSK"/>
          <w:sz w:val="32"/>
          <w:szCs w:val="32"/>
        </w:rPr>
        <w:t xml:space="preserve">Geertz, Clifford. (1968). </w:t>
      </w:r>
      <w:r w:rsidRPr="00D8367A">
        <w:rPr>
          <w:rFonts w:ascii="TH SarabunPSK" w:hAnsi="TH SarabunPSK" w:cs="TH SarabunPSK"/>
          <w:i/>
          <w:iCs/>
          <w:sz w:val="32"/>
          <w:szCs w:val="32"/>
        </w:rPr>
        <w:t xml:space="preserve">“Religion as a Cultural </w:t>
      </w:r>
      <w:proofErr w:type="gramStart"/>
      <w:r w:rsidRPr="00D8367A">
        <w:rPr>
          <w:rFonts w:ascii="TH SarabunPSK" w:hAnsi="TH SarabunPSK" w:cs="TH SarabunPSK"/>
          <w:i/>
          <w:iCs/>
          <w:sz w:val="32"/>
          <w:szCs w:val="32"/>
        </w:rPr>
        <w:t>System”  Anthropological</w:t>
      </w:r>
      <w:proofErr w:type="gramEnd"/>
      <w:r>
        <w:rPr>
          <w:rFonts w:ascii="TH SarabunPSK" w:hAnsi="TH SarabunPSK" w:cs="TH SarabunPSK"/>
          <w:i/>
          <w:iCs/>
          <w:sz w:val="32"/>
          <w:szCs w:val="32"/>
        </w:rPr>
        <w:t xml:space="preserve"> </w:t>
      </w:r>
      <w:r w:rsidRPr="00D8367A">
        <w:rPr>
          <w:rFonts w:ascii="TH SarabunPSK" w:hAnsi="TH SarabunPSK" w:cs="TH SarabunPSK"/>
          <w:i/>
          <w:iCs/>
          <w:sz w:val="32"/>
          <w:szCs w:val="32"/>
        </w:rPr>
        <w:t>Approaches to the Study of Religions</w:t>
      </w:r>
      <w:r w:rsidRPr="0035568C">
        <w:rPr>
          <w:rFonts w:ascii="TH SarabunPSK" w:hAnsi="TH SarabunPSK" w:cs="TH SarabunPSK"/>
          <w:sz w:val="32"/>
          <w:szCs w:val="32"/>
        </w:rPr>
        <w:t xml:space="preserve">. </w:t>
      </w:r>
      <w:proofErr w:type="gramStart"/>
      <w:r w:rsidRPr="0035568C">
        <w:rPr>
          <w:rFonts w:ascii="TH SarabunPSK" w:hAnsi="TH SarabunPSK" w:cs="TH SarabunPSK"/>
          <w:sz w:val="32"/>
          <w:szCs w:val="32"/>
        </w:rPr>
        <w:t>London :</w:t>
      </w:r>
      <w:proofErr w:type="gramEnd"/>
      <w:r w:rsidRPr="0035568C">
        <w:rPr>
          <w:rFonts w:ascii="TH SarabunPSK" w:hAnsi="TH SarabunPSK" w:cs="TH SarabunPSK"/>
          <w:sz w:val="32"/>
          <w:szCs w:val="32"/>
        </w:rPr>
        <w:t xml:space="preserve"> </w:t>
      </w:r>
      <w:proofErr w:type="spellStart"/>
      <w:r w:rsidRPr="0035568C">
        <w:rPr>
          <w:rFonts w:ascii="TH SarabunPSK" w:hAnsi="TH SarabunPSK" w:cs="TH SarabunPSK"/>
          <w:sz w:val="32"/>
          <w:szCs w:val="32"/>
        </w:rPr>
        <w:t>Tavistock</w:t>
      </w:r>
      <w:proofErr w:type="spellEnd"/>
      <w:r w:rsidRPr="0035568C">
        <w:rPr>
          <w:rFonts w:ascii="TH SarabunPSK" w:hAnsi="TH SarabunPSK" w:cs="TH SarabunPSK"/>
          <w:sz w:val="32"/>
          <w:szCs w:val="32"/>
        </w:rPr>
        <w:t xml:space="preserve"> Publications.</w:t>
      </w:r>
    </w:p>
    <w:p w14:paraId="66DFD66B" w14:textId="77777777" w:rsidR="00C30B8A" w:rsidRPr="0035568C" w:rsidRDefault="00C30B8A" w:rsidP="00C30B8A">
      <w:pPr>
        <w:spacing w:after="120" w:line="240" w:lineRule="auto"/>
        <w:ind w:left="810" w:hanging="810"/>
        <w:jc w:val="thaiDistribute"/>
        <w:rPr>
          <w:rFonts w:ascii="TH SarabunPSK" w:hAnsi="TH SarabunPSK" w:cs="TH SarabunPSK"/>
          <w:sz w:val="32"/>
          <w:szCs w:val="32"/>
        </w:rPr>
      </w:pPr>
      <w:r w:rsidRPr="0035568C">
        <w:rPr>
          <w:rFonts w:ascii="TH SarabunPSK" w:hAnsi="TH SarabunPSK" w:cs="TH SarabunPSK"/>
          <w:sz w:val="32"/>
          <w:szCs w:val="32"/>
        </w:rPr>
        <w:t>Tuner, Victor W. (1967).</w:t>
      </w:r>
      <w:r w:rsidRPr="0035568C">
        <w:rPr>
          <w:rFonts w:ascii="TH SarabunPSK" w:hAnsi="TH SarabunPSK" w:cs="TH SarabunPSK"/>
          <w:b/>
          <w:bCs/>
          <w:sz w:val="32"/>
          <w:szCs w:val="32"/>
        </w:rPr>
        <w:t xml:space="preserve"> </w:t>
      </w:r>
      <w:r w:rsidRPr="009F7E32">
        <w:rPr>
          <w:rFonts w:ascii="TH SarabunPSK" w:hAnsi="TH SarabunPSK" w:cs="TH SarabunPSK"/>
          <w:i/>
          <w:iCs/>
          <w:sz w:val="32"/>
          <w:szCs w:val="32"/>
        </w:rPr>
        <w:t xml:space="preserve">The Forest of </w:t>
      </w:r>
      <w:proofErr w:type="gramStart"/>
      <w:r w:rsidRPr="009F7E32">
        <w:rPr>
          <w:rFonts w:ascii="TH SarabunPSK" w:hAnsi="TH SarabunPSK" w:cs="TH SarabunPSK"/>
          <w:i/>
          <w:iCs/>
          <w:sz w:val="32"/>
          <w:szCs w:val="32"/>
        </w:rPr>
        <w:t>Symbols  rituals</w:t>
      </w:r>
      <w:proofErr w:type="gramEnd"/>
      <w:r w:rsidRPr="0035568C">
        <w:rPr>
          <w:rFonts w:ascii="TH SarabunPSK" w:hAnsi="TH SarabunPSK" w:cs="TH SarabunPSK"/>
          <w:sz w:val="32"/>
          <w:szCs w:val="32"/>
        </w:rPr>
        <w:t>. United States of</w:t>
      </w:r>
      <w:r>
        <w:rPr>
          <w:rFonts w:ascii="TH SarabunPSK" w:hAnsi="TH SarabunPSK" w:cs="TH SarabunPSK"/>
          <w:sz w:val="32"/>
          <w:szCs w:val="32"/>
        </w:rPr>
        <w:t xml:space="preserve"> </w:t>
      </w:r>
      <w:proofErr w:type="gramStart"/>
      <w:r w:rsidRPr="0035568C">
        <w:rPr>
          <w:rFonts w:ascii="TH SarabunPSK" w:hAnsi="TH SarabunPSK" w:cs="TH SarabunPSK"/>
          <w:sz w:val="32"/>
          <w:szCs w:val="32"/>
        </w:rPr>
        <w:t>America :</w:t>
      </w:r>
      <w:proofErr w:type="gramEnd"/>
      <w:r w:rsidRPr="0035568C">
        <w:rPr>
          <w:rFonts w:ascii="TH SarabunPSK" w:hAnsi="TH SarabunPSK" w:cs="TH SarabunPSK"/>
          <w:sz w:val="32"/>
          <w:szCs w:val="32"/>
        </w:rPr>
        <w:t xml:space="preserve"> Cornell University.</w:t>
      </w:r>
    </w:p>
    <w:p w14:paraId="7557896D" w14:textId="77777777" w:rsidR="00A21FAF" w:rsidRPr="00A21FAF" w:rsidRDefault="00A21FAF" w:rsidP="00A21FAF">
      <w:pPr>
        <w:rPr>
          <w:rFonts w:ascii="TH SarabunPSK" w:hAnsi="TH SarabunPSK" w:cs="TH SarabunPSK"/>
          <w:sz w:val="32"/>
          <w:szCs w:val="32"/>
        </w:rPr>
      </w:pPr>
      <w:r w:rsidRPr="00A21FAF">
        <w:rPr>
          <w:rFonts w:ascii="TH SarabunPSK" w:hAnsi="TH SarabunPSK" w:cs="TH SarabunPSK"/>
          <w:sz w:val="32"/>
          <w:szCs w:val="32"/>
        </w:rPr>
        <w:t xml:space="preserve">  </w:t>
      </w:r>
    </w:p>
    <w:sectPr w:rsidR="00A21FAF" w:rsidRPr="00A21FAF" w:rsidSect="00166A87">
      <w:headerReference w:type="default" r:id="rId11"/>
      <w:footerReference w:type="default" r:id="rId12"/>
      <w:pgSz w:w="11907" w:h="16839" w:code="9"/>
      <w:pgMar w:top="1440" w:right="1440" w:bottom="1440" w:left="1440" w:header="720" w:footer="720" w:gutter="0"/>
      <w:cols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05E78" w14:textId="77777777" w:rsidR="00AF5546" w:rsidRDefault="00AF5546" w:rsidP="003F77AD">
      <w:pPr>
        <w:spacing w:after="0" w:line="240" w:lineRule="auto"/>
      </w:pPr>
      <w:r>
        <w:separator/>
      </w:r>
    </w:p>
  </w:endnote>
  <w:endnote w:type="continuationSeparator" w:id="0">
    <w:p w14:paraId="5EAC13FE" w14:textId="77777777" w:rsidR="00AF5546" w:rsidRDefault="00AF5546"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Niramit AS">
    <w:altName w:val="Browallia New"/>
    <w:panose1 w:val="02000506000000020004"/>
    <w:charset w:val="00"/>
    <w:family w:val="auto"/>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FB96" w14:textId="227E4290" w:rsidR="00E616F8" w:rsidRPr="00E616F8" w:rsidRDefault="00E616F8">
    <w:pPr>
      <w:pStyle w:val="Footer"/>
      <w:jc w:val="center"/>
      <w:rPr>
        <w:rFonts w:ascii="TH SarabunPSK" w:eastAsia="Times New Roman" w:hAnsi="TH SarabunPSK" w:cs="TH SarabunPSK"/>
        <w:sz w:val="28"/>
      </w:rPr>
    </w:pPr>
    <w:r w:rsidRPr="00E616F8">
      <w:rPr>
        <w:rFonts w:ascii="TH SarabunPSK" w:eastAsia="Times New Roman" w:hAnsi="TH SarabunPSK" w:cs="TH SarabunPSK"/>
        <w:sz w:val="28"/>
      </w:rPr>
      <w:t xml:space="preserve">~ </w:t>
    </w:r>
    <w:r w:rsidRPr="00E616F8">
      <w:rPr>
        <w:rFonts w:ascii="TH SarabunPSK" w:eastAsia="Times New Roman" w:hAnsi="TH SarabunPSK" w:cs="TH SarabunPSK"/>
        <w:sz w:val="28"/>
      </w:rPr>
      <w:fldChar w:fldCharType="begin"/>
    </w:r>
    <w:r w:rsidRPr="00E616F8">
      <w:rPr>
        <w:rFonts w:ascii="TH SarabunPSK" w:hAnsi="TH SarabunPSK" w:cs="TH SarabunPSK"/>
        <w:sz w:val="28"/>
      </w:rPr>
      <w:instrText xml:space="preserve"> PAGE    \* MERGEFORMAT </w:instrText>
    </w:r>
    <w:r w:rsidRPr="00E616F8">
      <w:rPr>
        <w:rFonts w:ascii="TH SarabunPSK" w:eastAsia="Times New Roman" w:hAnsi="TH SarabunPSK" w:cs="TH SarabunPSK"/>
        <w:sz w:val="28"/>
      </w:rPr>
      <w:fldChar w:fldCharType="separate"/>
    </w:r>
    <w:r w:rsidR="00A82395" w:rsidRPr="00A82395">
      <w:rPr>
        <w:rFonts w:ascii="TH SarabunPSK" w:eastAsia="Times New Roman" w:hAnsi="TH SarabunPSK" w:cs="TH SarabunPSK"/>
        <w:noProof/>
        <w:sz w:val="28"/>
      </w:rPr>
      <w:t>12</w:t>
    </w:r>
    <w:r w:rsidRPr="00E616F8">
      <w:rPr>
        <w:rFonts w:ascii="TH SarabunPSK" w:eastAsia="Times New Roman" w:hAnsi="TH SarabunPSK" w:cs="TH SarabunPSK"/>
        <w:noProof/>
        <w:sz w:val="28"/>
      </w:rPr>
      <w:fldChar w:fldCharType="end"/>
    </w:r>
    <w:r w:rsidRPr="00E616F8">
      <w:rPr>
        <w:rFonts w:ascii="TH SarabunPSK" w:eastAsia="Times New Roman" w:hAnsi="TH SarabunPSK" w:cs="TH SarabunPSK"/>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03F7B" w14:textId="77777777" w:rsidR="00AF5546" w:rsidRDefault="00AF5546" w:rsidP="003F77AD">
      <w:pPr>
        <w:spacing w:after="0" w:line="240" w:lineRule="auto"/>
      </w:pPr>
      <w:r>
        <w:separator/>
      </w:r>
    </w:p>
  </w:footnote>
  <w:footnote w:type="continuationSeparator" w:id="0">
    <w:p w14:paraId="2780F102" w14:textId="77777777" w:rsidR="00AF5546" w:rsidRDefault="00AF5546"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F1110" w14:textId="77777777" w:rsidR="00681357" w:rsidRPr="00962F15" w:rsidRDefault="00681357" w:rsidP="005922AD">
    <w:pPr>
      <w:pStyle w:val="Header"/>
      <w:jc w:val="center"/>
      <w:rPr>
        <w:rFonts w:ascii="TH Niramit AS" w:hAnsi="TH Niramit AS" w:cs="TH Niramit AS"/>
        <w:sz w:val="20"/>
        <w:szCs w:val="20"/>
        <w: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31411"/>
    <w:multiLevelType w:val="hybridMultilevel"/>
    <w:tmpl w:val="89E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718C7"/>
    <w:multiLevelType w:val="hybridMultilevel"/>
    <w:tmpl w:val="39F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AD"/>
    <w:rsid w:val="000054F5"/>
    <w:rsid w:val="000130BD"/>
    <w:rsid w:val="0002613E"/>
    <w:rsid w:val="00026798"/>
    <w:rsid w:val="00030077"/>
    <w:rsid w:val="00030583"/>
    <w:rsid w:val="000375FD"/>
    <w:rsid w:val="00051A9F"/>
    <w:rsid w:val="000524B4"/>
    <w:rsid w:val="000677F6"/>
    <w:rsid w:val="00076433"/>
    <w:rsid w:val="00085CDF"/>
    <w:rsid w:val="00095A00"/>
    <w:rsid w:val="000B109A"/>
    <w:rsid w:val="000C2AE8"/>
    <w:rsid w:val="000C5B46"/>
    <w:rsid w:val="000C62A5"/>
    <w:rsid w:val="000D2B83"/>
    <w:rsid w:val="000E72D0"/>
    <w:rsid w:val="000F561F"/>
    <w:rsid w:val="000F7284"/>
    <w:rsid w:val="000F7B0B"/>
    <w:rsid w:val="001125BD"/>
    <w:rsid w:val="001166FF"/>
    <w:rsid w:val="00140E02"/>
    <w:rsid w:val="00141C9E"/>
    <w:rsid w:val="001442C6"/>
    <w:rsid w:val="001459A8"/>
    <w:rsid w:val="0015196A"/>
    <w:rsid w:val="0015278E"/>
    <w:rsid w:val="00152C2F"/>
    <w:rsid w:val="001663A8"/>
    <w:rsid w:val="00166A87"/>
    <w:rsid w:val="0017108B"/>
    <w:rsid w:val="0018339B"/>
    <w:rsid w:val="00186B33"/>
    <w:rsid w:val="001B2CB0"/>
    <w:rsid w:val="001C344F"/>
    <w:rsid w:val="001C3F7C"/>
    <w:rsid w:val="001C77EB"/>
    <w:rsid w:val="001E1242"/>
    <w:rsid w:val="001E547D"/>
    <w:rsid w:val="001F0D70"/>
    <w:rsid w:val="001F2576"/>
    <w:rsid w:val="001F3EC1"/>
    <w:rsid w:val="001F405C"/>
    <w:rsid w:val="001F6384"/>
    <w:rsid w:val="0020021A"/>
    <w:rsid w:val="0020090C"/>
    <w:rsid w:val="00203F27"/>
    <w:rsid w:val="002049F8"/>
    <w:rsid w:val="00205604"/>
    <w:rsid w:val="00213048"/>
    <w:rsid w:val="002138ED"/>
    <w:rsid w:val="00217CCC"/>
    <w:rsid w:val="00226094"/>
    <w:rsid w:val="00230903"/>
    <w:rsid w:val="00255C30"/>
    <w:rsid w:val="00256D6F"/>
    <w:rsid w:val="00274C17"/>
    <w:rsid w:val="00277165"/>
    <w:rsid w:val="00277C0C"/>
    <w:rsid w:val="00282254"/>
    <w:rsid w:val="00283475"/>
    <w:rsid w:val="00290EC5"/>
    <w:rsid w:val="00296B63"/>
    <w:rsid w:val="002A4F61"/>
    <w:rsid w:val="002B02B2"/>
    <w:rsid w:val="002C3421"/>
    <w:rsid w:val="002D1F5D"/>
    <w:rsid w:val="002D36AD"/>
    <w:rsid w:val="002D45E4"/>
    <w:rsid w:val="002D5303"/>
    <w:rsid w:val="002E2F94"/>
    <w:rsid w:val="002E5CA0"/>
    <w:rsid w:val="002E5E00"/>
    <w:rsid w:val="002F5BF2"/>
    <w:rsid w:val="00304B6D"/>
    <w:rsid w:val="00305DF6"/>
    <w:rsid w:val="003072A7"/>
    <w:rsid w:val="00324FFB"/>
    <w:rsid w:val="003306BA"/>
    <w:rsid w:val="0033368E"/>
    <w:rsid w:val="0034189F"/>
    <w:rsid w:val="00352D2C"/>
    <w:rsid w:val="00353794"/>
    <w:rsid w:val="00354F51"/>
    <w:rsid w:val="0035568C"/>
    <w:rsid w:val="00355E06"/>
    <w:rsid w:val="0036085D"/>
    <w:rsid w:val="00362E54"/>
    <w:rsid w:val="00367279"/>
    <w:rsid w:val="003676BF"/>
    <w:rsid w:val="00380574"/>
    <w:rsid w:val="00382808"/>
    <w:rsid w:val="00386F48"/>
    <w:rsid w:val="003A1A5D"/>
    <w:rsid w:val="003B2BC2"/>
    <w:rsid w:val="003C33C0"/>
    <w:rsid w:val="003D16C7"/>
    <w:rsid w:val="003D2ED8"/>
    <w:rsid w:val="003F0353"/>
    <w:rsid w:val="003F3F82"/>
    <w:rsid w:val="003F4DA9"/>
    <w:rsid w:val="003F5240"/>
    <w:rsid w:val="003F77AD"/>
    <w:rsid w:val="00421048"/>
    <w:rsid w:val="00421EF8"/>
    <w:rsid w:val="00422A45"/>
    <w:rsid w:val="00424476"/>
    <w:rsid w:val="004260D1"/>
    <w:rsid w:val="00430691"/>
    <w:rsid w:val="00433B19"/>
    <w:rsid w:val="00434E84"/>
    <w:rsid w:val="00441BD9"/>
    <w:rsid w:val="004430E2"/>
    <w:rsid w:val="0046238D"/>
    <w:rsid w:val="00467E59"/>
    <w:rsid w:val="00480A4A"/>
    <w:rsid w:val="00480B1C"/>
    <w:rsid w:val="00481267"/>
    <w:rsid w:val="00485A08"/>
    <w:rsid w:val="00492267"/>
    <w:rsid w:val="00492D61"/>
    <w:rsid w:val="00493774"/>
    <w:rsid w:val="0049582A"/>
    <w:rsid w:val="004A0A8A"/>
    <w:rsid w:val="004A30D9"/>
    <w:rsid w:val="004A5691"/>
    <w:rsid w:val="004B72B7"/>
    <w:rsid w:val="004C495C"/>
    <w:rsid w:val="004C561D"/>
    <w:rsid w:val="004D4819"/>
    <w:rsid w:val="004D5D1E"/>
    <w:rsid w:val="004D7DE3"/>
    <w:rsid w:val="004F351E"/>
    <w:rsid w:val="004F37AC"/>
    <w:rsid w:val="004F50F7"/>
    <w:rsid w:val="004F579C"/>
    <w:rsid w:val="005042EC"/>
    <w:rsid w:val="00507BDD"/>
    <w:rsid w:val="00511D7D"/>
    <w:rsid w:val="00516E2E"/>
    <w:rsid w:val="00524363"/>
    <w:rsid w:val="00535579"/>
    <w:rsid w:val="0054046D"/>
    <w:rsid w:val="00550581"/>
    <w:rsid w:val="0055242A"/>
    <w:rsid w:val="00555416"/>
    <w:rsid w:val="00564B22"/>
    <w:rsid w:val="00570F70"/>
    <w:rsid w:val="005713CA"/>
    <w:rsid w:val="00581D57"/>
    <w:rsid w:val="00587131"/>
    <w:rsid w:val="00590733"/>
    <w:rsid w:val="005910CF"/>
    <w:rsid w:val="005913DA"/>
    <w:rsid w:val="0059173B"/>
    <w:rsid w:val="005922AD"/>
    <w:rsid w:val="00593A16"/>
    <w:rsid w:val="005A2304"/>
    <w:rsid w:val="005A23D5"/>
    <w:rsid w:val="005A519C"/>
    <w:rsid w:val="005A6981"/>
    <w:rsid w:val="005C10E2"/>
    <w:rsid w:val="005D7E0B"/>
    <w:rsid w:val="005E5FF8"/>
    <w:rsid w:val="005F34AF"/>
    <w:rsid w:val="005F4625"/>
    <w:rsid w:val="005F5218"/>
    <w:rsid w:val="005F63BB"/>
    <w:rsid w:val="0061590A"/>
    <w:rsid w:val="0061701C"/>
    <w:rsid w:val="0063404C"/>
    <w:rsid w:val="00634818"/>
    <w:rsid w:val="0065141F"/>
    <w:rsid w:val="00657436"/>
    <w:rsid w:val="00657C63"/>
    <w:rsid w:val="0066645A"/>
    <w:rsid w:val="006666D2"/>
    <w:rsid w:val="0067014B"/>
    <w:rsid w:val="00681357"/>
    <w:rsid w:val="006824F1"/>
    <w:rsid w:val="00683D71"/>
    <w:rsid w:val="00685C4C"/>
    <w:rsid w:val="00693C1E"/>
    <w:rsid w:val="00695FEB"/>
    <w:rsid w:val="006A1326"/>
    <w:rsid w:val="006B6F40"/>
    <w:rsid w:val="006B702F"/>
    <w:rsid w:val="006C4B07"/>
    <w:rsid w:val="006D0B6B"/>
    <w:rsid w:val="006D21FA"/>
    <w:rsid w:val="006D5BE7"/>
    <w:rsid w:val="006E08C9"/>
    <w:rsid w:val="006E2992"/>
    <w:rsid w:val="006E35E3"/>
    <w:rsid w:val="006E6AD5"/>
    <w:rsid w:val="00702104"/>
    <w:rsid w:val="00713C22"/>
    <w:rsid w:val="007155AA"/>
    <w:rsid w:val="00716734"/>
    <w:rsid w:val="00717B40"/>
    <w:rsid w:val="007223CB"/>
    <w:rsid w:val="00723377"/>
    <w:rsid w:val="00726503"/>
    <w:rsid w:val="007271C1"/>
    <w:rsid w:val="00732D7D"/>
    <w:rsid w:val="00733B6D"/>
    <w:rsid w:val="00757C93"/>
    <w:rsid w:val="00761D10"/>
    <w:rsid w:val="00770D1C"/>
    <w:rsid w:val="00795992"/>
    <w:rsid w:val="00796F6D"/>
    <w:rsid w:val="007A2C70"/>
    <w:rsid w:val="007B4AFC"/>
    <w:rsid w:val="007C2DB3"/>
    <w:rsid w:val="007C5010"/>
    <w:rsid w:val="007D1614"/>
    <w:rsid w:val="007D198A"/>
    <w:rsid w:val="007E073B"/>
    <w:rsid w:val="007E63A4"/>
    <w:rsid w:val="007F12FF"/>
    <w:rsid w:val="007F4AF9"/>
    <w:rsid w:val="007F77E6"/>
    <w:rsid w:val="008012AA"/>
    <w:rsid w:val="0082338E"/>
    <w:rsid w:val="00837C7D"/>
    <w:rsid w:val="00851451"/>
    <w:rsid w:val="0085659D"/>
    <w:rsid w:val="0086415C"/>
    <w:rsid w:val="00870A77"/>
    <w:rsid w:val="008710D9"/>
    <w:rsid w:val="00872DB6"/>
    <w:rsid w:val="008735F0"/>
    <w:rsid w:val="008752A3"/>
    <w:rsid w:val="00881788"/>
    <w:rsid w:val="00893552"/>
    <w:rsid w:val="008A0179"/>
    <w:rsid w:val="008A023B"/>
    <w:rsid w:val="008A7207"/>
    <w:rsid w:val="008B5266"/>
    <w:rsid w:val="008C47F6"/>
    <w:rsid w:val="008D0CA1"/>
    <w:rsid w:val="008E1767"/>
    <w:rsid w:val="00930415"/>
    <w:rsid w:val="00933AFB"/>
    <w:rsid w:val="009345D0"/>
    <w:rsid w:val="009409EF"/>
    <w:rsid w:val="00942011"/>
    <w:rsid w:val="009479A4"/>
    <w:rsid w:val="00947B0A"/>
    <w:rsid w:val="009546DC"/>
    <w:rsid w:val="00962F15"/>
    <w:rsid w:val="009639CA"/>
    <w:rsid w:val="00965E6B"/>
    <w:rsid w:val="00972662"/>
    <w:rsid w:val="009766BC"/>
    <w:rsid w:val="00981309"/>
    <w:rsid w:val="00986C05"/>
    <w:rsid w:val="009871D1"/>
    <w:rsid w:val="0099232E"/>
    <w:rsid w:val="009968A2"/>
    <w:rsid w:val="009A0F2B"/>
    <w:rsid w:val="009A28CA"/>
    <w:rsid w:val="009A5E71"/>
    <w:rsid w:val="009B166E"/>
    <w:rsid w:val="009B36E3"/>
    <w:rsid w:val="009B5F1A"/>
    <w:rsid w:val="009C4953"/>
    <w:rsid w:val="009C661D"/>
    <w:rsid w:val="009C6EA9"/>
    <w:rsid w:val="009D59D9"/>
    <w:rsid w:val="009E3282"/>
    <w:rsid w:val="009E46D0"/>
    <w:rsid w:val="009E594D"/>
    <w:rsid w:val="009F712F"/>
    <w:rsid w:val="00A00482"/>
    <w:rsid w:val="00A0535E"/>
    <w:rsid w:val="00A058BC"/>
    <w:rsid w:val="00A12CCD"/>
    <w:rsid w:val="00A16CB5"/>
    <w:rsid w:val="00A17C8E"/>
    <w:rsid w:val="00A20E69"/>
    <w:rsid w:val="00A21FAF"/>
    <w:rsid w:val="00A276EE"/>
    <w:rsid w:val="00A32DD8"/>
    <w:rsid w:val="00A377EB"/>
    <w:rsid w:val="00A40842"/>
    <w:rsid w:val="00A53011"/>
    <w:rsid w:val="00A533BA"/>
    <w:rsid w:val="00A61722"/>
    <w:rsid w:val="00A62467"/>
    <w:rsid w:val="00A6481E"/>
    <w:rsid w:val="00A67AFE"/>
    <w:rsid w:val="00A7389A"/>
    <w:rsid w:val="00A82395"/>
    <w:rsid w:val="00A85C6E"/>
    <w:rsid w:val="00A8708A"/>
    <w:rsid w:val="00A87F0E"/>
    <w:rsid w:val="00A90468"/>
    <w:rsid w:val="00AA719C"/>
    <w:rsid w:val="00AB020F"/>
    <w:rsid w:val="00AB39DE"/>
    <w:rsid w:val="00AB3D4F"/>
    <w:rsid w:val="00AC1E0A"/>
    <w:rsid w:val="00AC2954"/>
    <w:rsid w:val="00AE1FC2"/>
    <w:rsid w:val="00AE5259"/>
    <w:rsid w:val="00AF2578"/>
    <w:rsid w:val="00AF49ED"/>
    <w:rsid w:val="00AF5546"/>
    <w:rsid w:val="00AF79DC"/>
    <w:rsid w:val="00B00AB4"/>
    <w:rsid w:val="00B02A3B"/>
    <w:rsid w:val="00B15BA0"/>
    <w:rsid w:val="00B16ADF"/>
    <w:rsid w:val="00B16B99"/>
    <w:rsid w:val="00B252AD"/>
    <w:rsid w:val="00B27254"/>
    <w:rsid w:val="00B30885"/>
    <w:rsid w:val="00B30FA8"/>
    <w:rsid w:val="00B46A06"/>
    <w:rsid w:val="00B51A0E"/>
    <w:rsid w:val="00B52128"/>
    <w:rsid w:val="00B61F0A"/>
    <w:rsid w:val="00B70B80"/>
    <w:rsid w:val="00B77E16"/>
    <w:rsid w:val="00B81AB3"/>
    <w:rsid w:val="00B84C9D"/>
    <w:rsid w:val="00B95A96"/>
    <w:rsid w:val="00BA377F"/>
    <w:rsid w:val="00BA7255"/>
    <w:rsid w:val="00BB5CFF"/>
    <w:rsid w:val="00BB681C"/>
    <w:rsid w:val="00BC0D27"/>
    <w:rsid w:val="00BC321F"/>
    <w:rsid w:val="00BC586D"/>
    <w:rsid w:val="00BC6D9A"/>
    <w:rsid w:val="00BC7E59"/>
    <w:rsid w:val="00BD5E47"/>
    <w:rsid w:val="00BE0E0D"/>
    <w:rsid w:val="00BE6BF4"/>
    <w:rsid w:val="00BE73D3"/>
    <w:rsid w:val="00BE7804"/>
    <w:rsid w:val="00C0102F"/>
    <w:rsid w:val="00C0256C"/>
    <w:rsid w:val="00C06262"/>
    <w:rsid w:val="00C22D58"/>
    <w:rsid w:val="00C23FF5"/>
    <w:rsid w:val="00C30B8A"/>
    <w:rsid w:val="00C4394C"/>
    <w:rsid w:val="00C440B6"/>
    <w:rsid w:val="00C71C6D"/>
    <w:rsid w:val="00C738BE"/>
    <w:rsid w:val="00C745DC"/>
    <w:rsid w:val="00C80943"/>
    <w:rsid w:val="00C842FB"/>
    <w:rsid w:val="00C8538D"/>
    <w:rsid w:val="00C85C06"/>
    <w:rsid w:val="00C86A07"/>
    <w:rsid w:val="00C87F00"/>
    <w:rsid w:val="00C92B3D"/>
    <w:rsid w:val="00CA239E"/>
    <w:rsid w:val="00CA5182"/>
    <w:rsid w:val="00CA570E"/>
    <w:rsid w:val="00CA5F59"/>
    <w:rsid w:val="00CA76FA"/>
    <w:rsid w:val="00CA7D33"/>
    <w:rsid w:val="00CC3F0A"/>
    <w:rsid w:val="00CC6628"/>
    <w:rsid w:val="00CC6BF3"/>
    <w:rsid w:val="00CD2FCB"/>
    <w:rsid w:val="00CE0EB0"/>
    <w:rsid w:val="00CE2385"/>
    <w:rsid w:val="00CE25B7"/>
    <w:rsid w:val="00CE41AC"/>
    <w:rsid w:val="00CE6938"/>
    <w:rsid w:val="00CF2735"/>
    <w:rsid w:val="00CF47FC"/>
    <w:rsid w:val="00CF6D93"/>
    <w:rsid w:val="00CF7CAF"/>
    <w:rsid w:val="00D02FA4"/>
    <w:rsid w:val="00D05236"/>
    <w:rsid w:val="00D05FE9"/>
    <w:rsid w:val="00D076DD"/>
    <w:rsid w:val="00D155ED"/>
    <w:rsid w:val="00D2192E"/>
    <w:rsid w:val="00D22AC8"/>
    <w:rsid w:val="00D25108"/>
    <w:rsid w:val="00D3097B"/>
    <w:rsid w:val="00D32EDA"/>
    <w:rsid w:val="00D33850"/>
    <w:rsid w:val="00D43DA4"/>
    <w:rsid w:val="00D5062E"/>
    <w:rsid w:val="00D52E2A"/>
    <w:rsid w:val="00D67360"/>
    <w:rsid w:val="00D75233"/>
    <w:rsid w:val="00D770BB"/>
    <w:rsid w:val="00D830B8"/>
    <w:rsid w:val="00D862F1"/>
    <w:rsid w:val="00D87E6E"/>
    <w:rsid w:val="00D97BFC"/>
    <w:rsid w:val="00DA0746"/>
    <w:rsid w:val="00DA48E1"/>
    <w:rsid w:val="00DB05AF"/>
    <w:rsid w:val="00DB07C5"/>
    <w:rsid w:val="00DB6CD9"/>
    <w:rsid w:val="00DB76CD"/>
    <w:rsid w:val="00DC0EE9"/>
    <w:rsid w:val="00DC4308"/>
    <w:rsid w:val="00DC491B"/>
    <w:rsid w:val="00DC7AFF"/>
    <w:rsid w:val="00DD3F00"/>
    <w:rsid w:val="00DD44E7"/>
    <w:rsid w:val="00DD4650"/>
    <w:rsid w:val="00DD76CF"/>
    <w:rsid w:val="00DE7D75"/>
    <w:rsid w:val="00DE7EFB"/>
    <w:rsid w:val="00E01F1B"/>
    <w:rsid w:val="00E036AC"/>
    <w:rsid w:val="00E03EA5"/>
    <w:rsid w:val="00E05024"/>
    <w:rsid w:val="00E0593F"/>
    <w:rsid w:val="00E10294"/>
    <w:rsid w:val="00E11B55"/>
    <w:rsid w:val="00E155F3"/>
    <w:rsid w:val="00E16421"/>
    <w:rsid w:val="00E176C9"/>
    <w:rsid w:val="00E20843"/>
    <w:rsid w:val="00E2245E"/>
    <w:rsid w:val="00E24E1C"/>
    <w:rsid w:val="00E250A3"/>
    <w:rsid w:val="00E57CD7"/>
    <w:rsid w:val="00E6094A"/>
    <w:rsid w:val="00E616F8"/>
    <w:rsid w:val="00E73965"/>
    <w:rsid w:val="00E74625"/>
    <w:rsid w:val="00E90035"/>
    <w:rsid w:val="00EB1E0F"/>
    <w:rsid w:val="00EB68E2"/>
    <w:rsid w:val="00EC0BB8"/>
    <w:rsid w:val="00EC2AB0"/>
    <w:rsid w:val="00ED177E"/>
    <w:rsid w:val="00ED319B"/>
    <w:rsid w:val="00ED3C43"/>
    <w:rsid w:val="00EE2D33"/>
    <w:rsid w:val="00EE4329"/>
    <w:rsid w:val="00EF256A"/>
    <w:rsid w:val="00EF5EF7"/>
    <w:rsid w:val="00F030E3"/>
    <w:rsid w:val="00F04D12"/>
    <w:rsid w:val="00F10CB2"/>
    <w:rsid w:val="00F125C6"/>
    <w:rsid w:val="00F177BB"/>
    <w:rsid w:val="00F1798A"/>
    <w:rsid w:val="00F26F80"/>
    <w:rsid w:val="00F30321"/>
    <w:rsid w:val="00F347B9"/>
    <w:rsid w:val="00F41A7C"/>
    <w:rsid w:val="00F44EFC"/>
    <w:rsid w:val="00F53690"/>
    <w:rsid w:val="00F55C1E"/>
    <w:rsid w:val="00F63DE0"/>
    <w:rsid w:val="00F76724"/>
    <w:rsid w:val="00F9130C"/>
    <w:rsid w:val="00FA0547"/>
    <w:rsid w:val="00FB1339"/>
    <w:rsid w:val="00FB5DE6"/>
    <w:rsid w:val="00FB6255"/>
    <w:rsid w:val="00FC29C4"/>
    <w:rsid w:val="00FD7171"/>
    <w:rsid w:val="00FE0BD8"/>
    <w:rsid w:val="00FE0E5A"/>
    <w:rsid w:val="00FE2D0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63504"/>
  <w15:docId w15:val="{7E59CB9C-D2C2-4228-AA7B-F9F3C986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aliases w:val="การเชื่อมโยงหลายมิติ"/>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 w:val="22"/>
      <w:szCs w:val="28"/>
    </w:rPr>
  </w:style>
  <w:style w:type="paragraph" w:styleId="HTMLPreformatted">
    <w:name w:val="HTML Preformatted"/>
    <w:basedOn w:val="Normal"/>
    <w:link w:val="HTMLPreformattedChar"/>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rsid w:val="008A7207"/>
    <w:rPr>
      <w:rFonts w:ascii="Courier New" w:eastAsia="Times New Roman" w:hAnsi="Courier New" w:cs="Courier New"/>
    </w:rPr>
  </w:style>
  <w:style w:type="paragraph" w:styleId="BodyText">
    <w:name w:val="Body Text"/>
    <w:basedOn w:val="Normal"/>
    <w:link w:val="BodyTextChar"/>
    <w:rsid w:val="000E72D0"/>
    <w:pPr>
      <w:spacing w:after="0" w:line="240" w:lineRule="auto"/>
      <w:jc w:val="both"/>
    </w:pPr>
    <w:rPr>
      <w:rFonts w:ascii="Cordia New" w:eastAsia="Cordia New" w:hAnsi="Cordia New" w:cs="Angsana New"/>
      <w:sz w:val="28"/>
      <w:szCs w:val="20"/>
      <w:lang w:val="x-none" w:eastAsia="x-none"/>
    </w:rPr>
  </w:style>
  <w:style w:type="character" w:customStyle="1" w:styleId="BodyTextChar">
    <w:name w:val="Body Text Char"/>
    <w:link w:val="BodyText"/>
    <w:rsid w:val="000E72D0"/>
    <w:rPr>
      <w:rFonts w:ascii="Cordia New" w:eastAsia="Cordia New" w:hAnsi="Cordia New" w:cs="Angsana New"/>
      <w:sz w:val="28"/>
      <w:lang w:val="x-none" w:eastAsia="x-none"/>
    </w:rPr>
  </w:style>
  <w:style w:type="paragraph" w:styleId="BodyText3">
    <w:name w:val="Body Text 3"/>
    <w:basedOn w:val="Normal"/>
    <w:link w:val="BodyText3Char"/>
    <w:rsid w:val="000E72D0"/>
    <w:pPr>
      <w:spacing w:after="0" w:line="240" w:lineRule="auto"/>
    </w:pPr>
    <w:rPr>
      <w:rFonts w:ascii="Browallia New" w:eastAsia="Cordia New" w:hAnsi="Browallia New" w:cs="Angsana New"/>
      <w:sz w:val="24"/>
      <w:szCs w:val="24"/>
      <w:lang w:val="x-none" w:eastAsia="x-none"/>
    </w:rPr>
  </w:style>
  <w:style w:type="character" w:customStyle="1" w:styleId="BodyText3Char">
    <w:name w:val="Body Text 3 Char"/>
    <w:link w:val="BodyText3"/>
    <w:rsid w:val="000E72D0"/>
    <w:rPr>
      <w:rFonts w:ascii="Browallia New" w:eastAsia="Cordia New" w:hAnsi="Browallia New" w:cs="Angsana New"/>
      <w:sz w:val="24"/>
      <w:szCs w:val="24"/>
      <w:lang w:val="x-none" w:eastAsia="x-none"/>
    </w:rPr>
  </w:style>
  <w:style w:type="character" w:customStyle="1" w:styleId="st">
    <w:name w:val="st"/>
    <w:basedOn w:val="DefaultParagraphFont"/>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PlaceholderText">
    <w:name w:val="Placeholder Text"/>
    <w:uiPriority w:val="99"/>
    <w:semiHidden/>
    <w:rsid w:val="00713C22"/>
    <w:rPr>
      <w:color w:val="808080"/>
    </w:rPr>
  </w:style>
  <w:style w:type="character" w:customStyle="1" w:styleId="UnresolvedMention">
    <w:name w:val="Unresolved Mention"/>
    <w:basedOn w:val="DefaultParagraphFont"/>
    <w:uiPriority w:val="99"/>
    <w:semiHidden/>
    <w:unhideWhenUsed/>
    <w:rsid w:val="00DE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4596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7576C785C55449222CEACF0179CF8" ma:contentTypeVersion="10" ma:contentTypeDescription="Create a new document." ma:contentTypeScope="" ma:versionID="7bee469cd578758e9e1300427c3baeb4">
  <xsd:schema xmlns:xsd="http://www.w3.org/2001/XMLSchema" xmlns:xs="http://www.w3.org/2001/XMLSchema" xmlns:p="http://schemas.microsoft.com/office/2006/metadata/properties" xmlns:ns3="8277d8c0-aa0c-4a48-ae9e-7a4586252670" xmlns:ns4="52f66c4e-1340-4c6c-80ee-f6b8b48b077f" targetNamespace="http://schemas.microsoft.com/office/2006/metadata/properties" ma:root="true" ma:fieldsID="9bdcc766d7a827910a03c72fc0c355e4" ns3:_="" ns4:_="">
    <xsd:import namespace="8277d8c0-aa0c-4a48-ae9e-7a4586252670"/>
    <xsd:import namespace="52f66c4e-1340-4c6c-80ee-f6b8b48b07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7d8c0-aa0c-4a48-ae9e-7a4586252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66c4e-1340-4c6c-80ee-f6b8b48b07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E31CE-7AAA-4AFB-9341-D4640CF4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7d8c0-aa0c-4a48-ae9e-7a4586252670"/>
    <ds:schemaRef ds:uri="52f66c4e-1340-4c6c-80ee-f6b8b48b0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54517-263D-4204-814C-02C4F1A28F95}">
  <ds:schemaRefs>
    <ds:schemaRef ds:uri="http://schemas.microsoft.com/sharepoint/v3/contenttype/forms"/>
  </ds:schemaRefs>
</ds:datastoreItem>
</file>

<file path=customXml/itemProps3.xml><?xml version="1.0" encoding="utf-8"?>
<ds:datastoreItem xmlns:ds="http://schemas.openxmlformats.org/officeDocument/2006/customXml" ds:itemID="{CB79EF54-182D-4529-BAA9-D228D558AE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678986-E8BF-4810-B59C-80564D0C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3186</Words>
  <Characters>18165</Characters>
  <Application>Microsoft Office Word</Application>
  <DocSecurity>0</DocSecurity>
  <Lines>151</Lines>
  <Paragraphs>42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MASTER-PC</cp:lastModifiedBy>
  <cp:revision>190</cp:revision>
  <cp:lastPrinted>2019-09-12T03:31:00Z</cp:lastPrinted>
  <dcterms:created xsi:type="dcterms:W3CDTF">2019-09-11T09:28:00Z</dcterms:created>
  <dcterms:modified xsi:type="dcterms:W3CDTF">2019-11-12T07:45:00Z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0x010100A727576C785C55449222CEACF0179CF8</vt:lpwstr>
  </property>
</Properties>
</file>