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33BE" w14:textId="71D6B0A2" w:rsidR="00B6094F" w:rsidRPr="00807FA8" w:rsidRDefault="00B6094F" w:rsidP="00B6094F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40899796"/>
      <w:r w:rsidRPr="00807FA8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การศึกษาพฤติกรรมการสอนของ</w:t>
      </w:r>
      <w:r w:rsidR="005F69AC" w:rsidRPr="00807FA8">
        <w:rPr>
          <w:rFonts w:ascii="TH SarabunPSK" w:hAnsi="TH SarabunPSK" w:cs="TH SarabunPSK"/>
          <w:b/>
          <w:bCs/>
          <w:sz w:val="36"/>
          <w:szCs w:val="36"/>
          <w:cs/>
        </w:rPr>
        <w:t>ครูสอนสายอาชีวศึกษา</w:t>
      </w:r>
      <w:r w:rsidRPr="00807FA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2795DF42" w14:textId="77777777" w:rsidR="00B6094F" w:rsidRPr="00807FA8" w:rsidRDefault="00B6094F" w:rsidP="00B6094F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7FA8">
        <w:rPr>
          <w:rFonts w:ascii="TH SarabunPSK" w:hAnsi="TH SarabunPSK" w:cs="TH SarabunPSK"/>
          <w:b/>
          <w:bCs/>
          <w:sz w:val="36"/>
          <w:szCs w:val="36"/>
          <w:cs/>
        </w:rPr>
        <w:t>สาธารณรัฐประชาธิปไตยประชาชนลาว</w:t>
      </w:r>
    </w:p>
    <w:p w14:paraId="2448C38C" w14:textId="08ECB385" w:rsidR="001E7350" w:rsidRPr="00807FA8" w:rsidRDefault="00B6094F" w:rsidP="00B6094F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7FA8">
        <w:rPr>
          <w:rFonts w:ascii="TH SarabunPSK" w:hAnsi="TH SarabunPSK" w:cs="TH SarabunPSK"/>
          <w:b/>
          <w:bCs/>
          <w:sz w:val="36"/>
          <w:szCs w:val="36"/>
          <w:cs/>
        </w:rPr>
        <w:t>โดยใช้วัฏภาคการนิเทศแบบคลินิก ตามรูปแบบของเบล์ลอนและฮัฟฟ์แมน</w:t>
      </w:r>
    </w:p>
    <w:bookmarkEnd w:id="0"/>
    <w:p w14:paraId="16829CA5" w14:textId="77777777" w:rsidR="00480FFE" w:rsidRPr="00807FA8" w:rsidRDefault="00480FFE" w:rsidP="00480FFE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2BC014B3" w14:textId="1928C0F6" w:rsidR="001E7350" w:rsidRPr="00807FA8" w:rsidRDefault="00B6094F" w:rsidP="001E7350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807FA8">
        <w:rPr>
          <w:rFonts w:ascii="TH SarabunPSK" w:hAnsi="TH SarabunPSK" w:cs="TH SarabunPSK"/>
          <w:b/>
          <w:bCs/>
          <w:sz w:val="32"/>
          <w:szCs w:val="32"/>
          <w:cs/>
        </w:rPr>
        <w:t>นำโชค วัฒนานัย, นิวัติ สุขศิริสันต์</w:t>
      </w:r>
    </w:p>
    <w:p w14:paraId="5A6FD8FB" w14:textId="77777777" w:rsidR="00B6094F" w:rsidRPr="00807FA8" w:rsidRDefault="00B6094F" w:rsidP="00B6094F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7FA8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ภาควิชาครุศาสตร์ไฟฟ้า คณะครุศาสตร์อุตสาหกรรม </w:t>
      </w:r>
    </w:p>
    <w:p w14:paraId="02E6D7B2" w14:textId="0446BFC3" w:rsidR="007B5B52" w:rsidRPr="00807FA8" w:rsidRDefault="00B6094F" w:rsidP="00B6094F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7FA8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มหาวิทยาลัยเทคโนโลยีพระจอมเกล้าพระนครเหนือ</w:t>
      </w:r>
    </w:p>
    <w:p w14:paraId="6CED71C5" w14:textId="50F66FB8" w:rsidR="001E7350" w:rsidRPr="00807FA8" w:rsidRDefault="00480FFE" w:rsidP="00480FFE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807FA8">
        <w:rPr>
          <w:rFonts w:ascii="TH SarabunPSK" w:hAnsi="TH SarabunPSK" w:cs="TH SarabunPSK"/>
          <w:b/>
          <w:bCs/>
          <w:sz w:val="24"/>
          <w:szCs w:val="24"/>
        </w:rPr>
        <w:t xml:space="preserve">e-mail: </w:t>
      </w:r>
      <w:r w:rsidR="003421E1" w:rsidRPr="00807FA8">
        <w:rPr>
          <w:rFonts w:ascii="TH SarabunPSK" w:hAnsi="TH SarabunPSK" w:cs="TH SarabunPSK"/>
          <w:b/>
          <w:bCs/>
          <w:sz w:val="24"/>
          <w:szCs w:val="24"/>
        </w:rPr>
        <w:t>numchoke.w@fte.kmutnb.ac.th</w:t>
      </w:r>
    </w:p>
    <w:p w14:paraId="6C3295EA" w14:textId="77777777" w:rsidR="001E7350" w:rsidRPr="00807FA8" w:rsidRDefault="001E7350" w:rsidP="001E7350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6BAE32CF" w14:textId="77777777" w:rsidR="00511D0F" w:rsidRPr="00807FA8" w:rsidRDefault="00511D0F" w:rsidP="0021577F">
      <w:pPr>
        <w:pStyle w:val="NoSpacing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807FA8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6E8AC0BB" w14:textId="6E8D8699" w:rsidR="008212F7" w:rsidRPr="00807FA8" w:rsidRDefault="008212F7" w:rsidP="008212F7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 xml:space="preserve">การวิจัยนี้ มีวัตถุประสงค์เพื่อ 1) ศึกษาพฤติกรรมการสอนของครูสอนอาชีวศึกษา สปป.ลาว </w:t>
      </w:r>
      <w:r w:rsidR="00C54FF4" w:rsidRPr="00807FA8">
        <w:rPr>
          <w:rFonts w:ascii="TH SarabunPSK" w:hAnsi="TH SarabunPSK" w:cs="TH SarabunPSK"/>
          <w:sz w:val="28"/>
        </w:rPr>
        <w:t xml:space="preserve">                 </w:t>
      </w:r>
      <w:r w:rsidRPr="00807FA8">
        <w:rPr>
          <w:rFonts w:ascii="TH SarabunPSK" w:hAnsi="TH SarabunPSK" w:cs="TH SarabunPSK"/>
          <w:sz w:val="28"/>
          <w:cs/>
        </w:rPr>
        <w:t>โดยใช้วัฏภาคการนิเทศแบบคลินิก ตามรูปแบบของเบล์ลอนและฮัฟฟ์แมน 2) ศึกษาความพึงพอใจของครู</w:t>
      </w:r>
      <w:r w:rsidR="00C54FF4" w:rsidRPr="00807FA8">
        <w:rPr>
          <w:rFonts w:ascii="TH SarabunPSK" w:hAnsi="TH SarabunPSK" w:cs="TH SarabunPSK"/>
          <w:sz w:val="28"/>
        </w:rPr>
        <w:t xml:space="preserve">                 </w:t>
      </w:r>
      <w:r w:rsidRPr="00807FA8">
        <w:rPr>
          <w:rFonts w:ascii="TH SarabunPSK" w:hAnsi="TH SarabunPSK" w:cs="TH SarabunPSK"/>
          <w:sz w:val="28"/>
          <w:cs/>
        </w:rPr>
        <w:t>ที่มีต่อ</w:t>
      </w:r>
      <w:r w:rsidR="008871E7" w:rsidRPr="00807FA8">
        <w:rPr>
          <w:rFonts w:ascii="TH SarabunPSK" w:hAnsi="TH SarabunPSK" w:cs="TH SarabunPSK" w:hint="cs"/>
          <w:sz w:val="28"/>
          <w:cs/>
        </w:rPr>
        <w:t>รูปแบบและกระบวน</w:t>
      </w:r>
      <w:r w:rsidRPr="00807FA8">
        <w:rPr>
          <w:rFonts w:ascii="TH SarabunPSK" w:hAnsi="TH SarabunPSK" w:cs="TH SarabunPSK"/>
          <w:sz w:val="28"/>
          <w:cs/>
        </w:rPr>
        <w:t xml:space="preserve">การนิเทศ </w:t>
      </w:r>
      <w:r w:rsidR="004B6399" w:rsidRPr="00807FA8">
        <w:rPr>
          <w:rFonts w:ascii="TH SarabunPSK" w:hAnsi="TH SarabunPSK" w:cs="TH SarabunPSK" w:hint="cs"/>
          <w:sz w:val="28"/>
          <w:cs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>และ 3) ศึกษาความพึงพอใจของนักเรียนที่</w:t>
      </w:r>
      <w:r w:rsidR="00A16E54" w:rsidRPr="00807FA8">
        <w:rPr>
          <w:rFonts w:ascii="TH SarabunPSK" w:hAnsi="TH SarabunPSK" w:cs="TH SarabunPSK"/>
          <w:sz w:val="28"/>
          <w:cs/>
        </w:rPr>
        <w:t>มีต่อการสอนของครูที่เน้นทักษะการ</w:t>
      </w:r>
      <w:r w:rsidR="00A16E54" w:rsidRPr="00807FA8">
        <w:rPr>
          <w:rFonts w:ascii="TH SarabunPSK" w:hAnsi="TH SarabunPSK" w:cs="TH SarabunPSK" w:hint="cs"/>
          <w:sz w:val="28"/>
          <w:cs/>
        </w:rPr>
        <w:t>ฝึก</w:t>
      </w:r>
      <w:r w:rsidR="00A16E54" w:rsidRPr="00807FA8">
        <w:rPr>
          <w:rFonts w:ascii="TH SarabunPSK" w:hAnsi="TH SarabunPSK" w:cs="TH SarabunPSK"/>
          <w:sz w:val="28"/>
          <w:cs/>
        </w:rPr>
        <w:t>ปฏิบัติ</w:t>
      </w:r>
      <w:r w:rsidR="00A16E54" w:rsidRPr="00807FA8">
        <w:rPr>
          <w:rFonts w:ascii="TH SarabunPSK" w:hAnsi="TH SarabunPSK" w:cs="TH SarabunPSK" w:hint="cs"/>
          <w:sz w:val="28"/>
          <w:cs/>
        </w:rPr>
        <w:t xml:space="preserve">งานฐานสมรรถนะ </w:t>
      </w:r>
      <w:r w:rsidRPr="00807FA8">
        <w:rPr>
          <w:rFonts w:ascii="TH SarabunPSK" w:hAnsi="TH SarabunPSK" w:cs="TH SarabunPSK"/>
          <w:sz w:val="28"/>
          <w:cs/>
        </w:rPr>
        <w:t xml:space="preserve">กลุ่มตัวอย่างการวิจัย </w:t>
      </w:r>
      <w:r w:rsidR="00017B55" w:rsidRPr="00807FA8">
        <w:rPr>
          <w:rFonts w:ascii="TH SarabunPSK" w:hAnsi="TH SarabunPSK" w:cs="TH SarabunPSK" w:hint="cs"/>
          <w:sz w:val="28"/>
          <w:cs/>
        </w:rPr>
        <w:t>คือ</w:t>
      </w:r>
      <w:r w:rsidR="001C2653" w:rsidRPr="00807FA8">
        <w:rPr>
          <w:rFonts w:ascii="TH SarabunPSK" w:hAnsi="TH SarabunPSK" w:cs="TH SarabunPSK" w:hint="cs"/>
          <w:sz w:val="28"/>
          <w:cs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>ครูสอนสายอาชีวศึกษา</w:t>
      </w:r>
      <w:r w:rsidR="00B64944" w:rsidRPr="00807FA8">
        <w:rPr>
          <w:rFonts w:ascii="TH SarabunPSK" w:hAnsi="TH SarabunPSK" w:cs="TH SarabunPSK" w:hint="cs"/>
          <w:sz w:val="28"/>
          <w:cs/>
        </w:rPr>
        <w:t xml:space="preserve"> จำนวน</w:t>
      </w:r>
      <w:r w:rsidRPr="00807FA8">
        <w:rPr>
          <w:rFonts w:ascii="TH SarabunPSK" w:hAnsi="TH SarabunPSK" w:cs="TH SarabunPSK"/>
          <w:sz w:val="28"/>
          <w:cs/>
        </w:rPr>
        <w:t xml:space="preserve"> 10 คน </w:t>
      </w:r>
      <w:r w:rsidR="001C2653" w:rsidRPr="00807FA8">
        <w:rPr>
          <w:rFonts w:ascii="TH SarabunPSK" w:hAnsi="TH SarabunPSK" w:cs="TH SarabunPSK" w:hint="cs"/>
          <w:sz w:val="28"/>
          <w:cs/>
        </w:rPr>
        <w:t>และ</w:t>
      </w:r>
      <w:r w:rsidR="001C2653" w:rsidRPr="00807FA8">
        <w:rPr>
          <w:rFonts w:ascii="TH SarabunPSK" w:hAnsi="TH SarabunPSK" w:cs="TH SarabunPSK"/>
          <w:sz w:val="28"/>
          <w:cs/>
        </w:rPr>
        <w:t>นักเรียน</w:t>
      </w:r>
      <w:r w:rsidR="00A54462" w:rsidRPr="00807FA8">
        <w:rPr>
          <w:rFonts w:ascii="TH SarabunPSK" w:hAnsi="TH SarabunPSK" w:cs="TH SarabunPSK" w:hint="cs"/>
          <w:sz w:val="28"/>
          <w:cs/>
        </w:rPr>
        <w:t>อาชีวศึกษา</w:t>
      </w:r>
      <w:r w:rsidR="001C2653" w:rsidRPr="00807FA8">
        <w:rPr>
          <w:rFonts w:ascii="TH SarabunPSK" w:hAnsi="TH SarabunPSK" w:cs="TH SarabunPSK"/>
          <w:sz w:val="28"/>
          <w:cs/>
        </w:rPr>
        <w:t xml:space="preserve">จำนวน 52 คน </w:t>
      </w:r>
      <w:r w:rsidR="003405A9" w:rsidRPr="00807FA8">
        <w:rPr>
          <w:rFonts w:ascii="TH SarabunPSK" w:hAnsi="TH SarabunPSK" w:cs="TH SarabunPSK"/>
          <w:sz w:val="28"/>
          <w:cs/>
        </w:rPr>
        <w:t>ได้มาโดยการสุ่มแบบหลายขั้นตอน</w:t>
      </w:r>
      <w:r w:rsidR="003405A9" w:rsidRPr="00807FA8">
        <w:rPr>
          <w:rFonts w:ascii="TH SarabunPSK" w:hAnsi="TH SarabunPSK" w:cs="TH SarabunPSK" w:hint="cs"/>
          <w:sz w:val="28"/>
          <w:cs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>เครื่องมือการวิจัย คือ 1) แบบนิเทศการสอน</w:t>
      </w:r>
      <w:r w:rsidR="00D92D83">
        <w:rPr>
          <w:rFonts w:ascii="TH SarabunPSK" w:hAnsi="TH SarabunPSK" w:cs="TH SarabunPSK" w:hint="cs"/>
          <w:sz w:val="28"/>
          <w:cs/>
        </w:rPr>
        <w:t>งาน</w:t>
      </w:r>
      <w:r w:rsidRPr="00807FA8">
        <w:rPr>
          <w:rFonts w:ascii="TH SarabunPSK" w:hAnsi="TH SarabunPSK" w:cs="TH SarabunPSK"/>
          <w:sz w:val="28"/>
          <w:cs/>
        </w:rPr>
        <w:t>ฐานสมรรถนะ (วิชาปฏิบัติ) 2) แบบสอบถามความพึงพอใจของครูที่มีต่อ</w:t>
      </w:r>
      <w:r w:rsidR="00481F05" w:rsidRPr="00807FA8">
        <w:rPr>
          <w:rFonts w:ascii="TH SarabunPSK" w:hAnsi="TH SarabunPSK" w:cs="TH SarabunPSK" w:hint="cs"/>
          <w:sz w:val="28"/>
          <w:cs/>
        </w:rPr>
        <w:t>รูปแบบและกระบวน</w:t>
      </w:r>
      <w:r w:rsidR="00481F05" w:rsidRPr="00807FA8">
        <w:rPr>
          <w:rFonts w:ascii="TH SarabunPSK" w:hAnsi="TH SarabunPSK" w:cs="TH SarabunPSK"/>
          <w:sz w:val="28"/>
          <w:cs/>
        </w:rPr>
        <w:t xml:space="preserve">การนิเทศ </w:t>
      </w:r>
      <w:r w:rsidRPr="00807FA8">
        <w:rPr>
          <w:rFonts w:ascii="TH SarabunPSK" w:hAnsi="TH SarabunPSK" w:cs="TH SarabunPSK"/>
          <w:sz w:val="28"/>
          <w:cs/>
        </w:rPr>
        <w:t>และ 3) แบบสอบถามความพึงพอใจของนักเรียนที่มีต่อการสอนของ</w:t>
      </w:r>
      <w:r w:rsidR="00565074" w:rsidRPr="00807FA8">
        <w:rPr>
          <w:rFonts w:ascii="TH SarabunPSK" w:hAnsi="TH SarabunPSK" w:cs="TH SarabunPSK"/>
          <w:sz w:val="28"/>
          <w:cs/>
        </w:rPr>
        <w:t>ครู</w:t>
      </w:r>
      <w:r w:rsidR="00565074" w:rsidRPr="00807FA8">
        <w:rPr>
          <w:rFonts w:ascii="TH SarabunPSK" w:hAnsi="TH SarabunPSK" w:cs="TH SarabunPSK" w:hint="cs"/>
          <w:sz w:val="28"/>
          <w:cs/>
        </w:rPr>
        <w:t>อาชีวะ</w:t>
      </w:r>
      <w:r w:rsidR="00565074" w:rsidRPr="00807FA8">
        <w:rPr>
          <w:rFonts w:ascii="TH SarabunPSK" w:hAnsi="TH SarabunPSK" w:cs="TH SarabunPSK"/>
          <w:sz w:val="28"/>
          <w:cs/>
        </w:rPr>
        <w:t>ที่</w:t>
      </w:r>
      <w:r w:rsidR="00565074" w:rsidRPr="00807FA8">
        <w:rPr>
          <w:rFonts w:ascii="TH SarabunPSK" w:hAnsi="TH SarabunPSK" w:cs="TH SarabunPSK" w:hint="cs"/>
          <w:sz w:val="28"/>
          <w:cs/>
        </w:rPr>
        <w:t>เน้นทักษะการฝึกปฏิบัติงานฐานสมรรถนะ</w:t>
      </w:r>
      <w:r w:rsidR="00565074" w:rsidRPr="00807FA8">
        <w:rPr>
          <w:rFonts w:ascii="TH SarabunPSK" w:hAnsi="TH SarabunPSK" w:cs="TH SarabunPSK"/>
          <w:sz w:val="28"/>
          <w:cs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>สถิติที่ใช้ในการวิเคราะห์ คือ ค่าเฉลี่ย และค่าเบี่ยงเบนมาตรฐาน ผลการวิจัย</w:t>
      </w:r>
      <w:r w:rsidR="009668D4">
        <w:rPr>
          <w:rFonts w:ascii="TH SarabunPSK" w:hAnsi="TH SarabunPSK" w:cs="TH SarabunPSK" w:hint="cs"/>
          <w:sz w:val="28"/>
          <w:cs/>
        </w:rPr>
        <w:t xml:space="preserve">                      </w:t>
      </w:r>
      <w:r w:rsidRPr="00807FA8">
        <w:rPr>
          <w:rFonts w:ascii="TH SarabunPSK" w:hAnsi="TH SarabunPSK" w:cs="TH SarabunPSK"/>
          <w:sz w:val="28"/>
          <w:cs/>
        </w:rPr>
        <w:t>ปรากฏว่า ครูสอนสายอาชีวศึกษามีผลคะแนนการสอบสอนเฉลี่ย 80.91 คะแนน</w:t>
      </w:r>
      <w:r w:rsidR="008E44A2" w:rsidRPr="00807FA8">
        <w:rPr>
          <w:rFonts w:ascii="TH SarabunPSK" w:hAnsi="TH SarabunPSK" w:cs="TH SarabunPSK" w:hint="cs"/>
          <w:sz w:val="28"/>
          <w:cs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 xml:space="preserve">ได้ระดับคะแนน </w:t>
      </w:r>
      <w:r w:rsidRPr="00807FA8">
        <w:rPr>
          <w:rFonts w:ascii="TH SarabunPSK" w:hAnsi="TH SarabunPSK" w:cs="TH SarabunPSK"/>
          <w:sz w:val="28"/>
        </w:rPr>
        <w:t xml:space="preserve">B </w:t>
      </w:r>
      <w:r w:rsidR="00CF37AF" w:rsidRPr="00807FA8">
        <w:rPr>
          <w:rFonts w:ascii="TH SarabunPSK" w:hAnsi="TH SarabunPSK" w:cs="TH SarabunPSK"/>
          <w:sz w:val="28"/>
          <w:cs/>
        </w:rPr>
        <w:t>ครู</w:t>
      </w:r>
      <w:r w:rsidR="00DC2658" w:rsidRPr="00807FA8">
        <w:rPr>
          <w:rFonts w:ascii="TH SarabunPSK" w:hAnsi="TH SarabunPSK" w:cs="TH SarabunPSK"/>
          <w:sz w:val="28"/>
          <w:cs/>
        </w:rPr>
        <w:t>สอน</w:t>
      </w:r>
      <w:r w:rsidR="009668D4">
        <w:rPr>
          <w:rFonts w:ascii="TH SarabunPSK" w:hAnsi="TH SarabunPSK" w:cs="TH SarabunPSK" w:hint="cs"/>
          <w:sz w:val="28"/>
          <w:cs/>
        </w:rPr>
        <w:t xml:space="preserve">                     </w:t>
      </w:r>
      <w:r w:rsidR="00DC2658" w:rsidRPr="00807FA8">
        <w:rPr>
          <w:rFonts w:ascii="TH SarabunPSK" w:hAnsi="TH SarabunPSK" w:cs="TH SarabunPSK"/>
          <w:sz w:val="28"/>
          <w:cs/>
        </w:rPr>
        <w:t>สายอาชีวศึกษา</w:t>
      </w:r>
      <w:r w:rsidR="005D746E" w:rsidRPr="00807FA8">
        <w:rPr>
          <w:rFonts w:ascii="TH SarabunPSK" w:hAnsi="TH SarabunPSK" w:cs="TH SarabunPSK" w:hint="cs"/>
          <w:sz w:val="28"/>
          <w:cs/>
        </w:rPr>
        <w:t>มีความ</w:t>
      </w:r>
      <w:r w:rsidR="009668D4">
        <w:rPr>
          <w:rFonts w:ascii="TH SarabunPSK" w:hAnsi="TH SarabunPSK" w:cs="TH SarabunPSK" w:hint="cs"/>
          <w:sz w:val="28"/>
          <w:cs/>
        </w:rPr>
        <w:t>พึ</w:t>
      </w:r>
      <w:r w:rsidR="005D746E" w:rsidRPr="00807FA8">
        <w:rPr>
          <w:rFonts w:ascii="TH SarabunPSK" w:hAnsi="TH SarabunPSK" w:cs="TH SarabunPSK" w:hint="cs"/>
          <w:sz w:val="28"/>
          <w:cs/>
        </w:rPr>
        <w:t>งพอใจต่</w:t>
      </w:r>
      <w:r w:rsidR="00CF37AF" w:rsidRPr="00807FA8">
        <w:rPr>
          <w:rFonts w:ascii="TH SarabunPSK" w:hAnsi="TH SarabunPSK" w:cs="TH SarabunPSK"/>
          <w:sz w:val="28"/>
          <w:cs/>
        </w:rPr>
        <w:t>อ</w:t>
      </w:r>
      <w:r w:rsidR="00CF37AF" w:rsidRPr="00807FA8">
        <w:rPr>
          <w:rFonts w:ascii="TH SarabunPSK" w:hAnsi="TH SarabunPSK" w:cs="TH SarabunPSK" w:hint="cs"/>
          <w:sz w:val="28"/>
          <w:cs/>
        </w:rPr>
        <w:t>รูปแบบและกระบวน</w:t>
      </w:r>
      <w:r w:rsidR="00CF37AF" w:rsidRPr="00807FA8">
        <w:rPr>
          <w:rFonts w:ascii="TH SarabunPSK" w:hAnsi="TH SarabunPSK" w:cs="TH SarabunPSK"/>
          <w:sz w:val="28"/>
          <w:cs/>
        </w:rPr>
        <w:t>การนิเทศ</w:t>
      </w:r>
      <w:r w:rsidR="00CF37AF" w:rsidRPr="00807FA8">
        <w:rPr>
          <w:rFonts w:ascii="TH SarabunPSK" w:hAnsi="TH SarabunPSK" w:cs="TH SarabunPSK" w:hint="cs"/>
          <w:sz w:val="28"/>
          <w:cs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 xml:space="preserve">โดยภาพรวม อยู่ในระดับมาก </w:t>
      </w:r>
      <w:r w:rsidRPr="00807FA8"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eastAsia="AngsanaUPC,Bold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AngsanaUPC,Bold" w:hAnsi="Cambria Math" w:cs="TH SarabunPSK"/>
                <w:sz w:val="28"/>
              </w:rPr>
              <m:t>x</m:t>
            </m:r>
          </m:e>
        </m:acc>
      </m:oMath>
      <w:r w:rsidRPr="00807FA8">
        <w:rPr>
          <w:rFonts w:ascii="TH SarabunPSK" w:hAnsi="TH SarabunPSK" w:cs="TH SarabunPSK"/>
          <w:sz w:val="28"/>
        </w:rPr>
        <w:t>=4.40, S.D.=0.52)</w:t>
      </w:r>
      <w:r w:rsidRPr="00807FA8">
        <w:rPr>
          <w:rFonts w:ascii="TH SarabunPSK" w:hAnsi="TH SarabunPSK" w:cs="TH SarabunPSK"/>
          <w:sz w:val="28"/>
          <w:cs/>
        </w:rPr>
        <w:t xml:space="preserve"> นักเรียนมีความพึงพอใจ</w:t>
      </w:r>
      <w:r w:rsidR="00A16E54" w:rsidRPr="00807FA8">
        <w:rPr>
          <w:rFonts w:ascii="TH SarabunPSK" w:hAnsi="TH SarabunPSK" w:cs="TH SarabunPSK"/>
          <w:sz w:val="28"/>
          <w:cs/>
        </w:rPr>
        <w:t>ต่อการสอนของครูที่เน้นทักษะการ</w:t>
      </w:r>
      <w:r w:rsidR="00A16E54" w:rsidRPr="00807FA8">
        <w:rPr>
          <w:rFonts w:ascii="TH SarabunPSK" w:hAnsi="TH SarabunPSK" w:cs="TH SarabunPSK" w:hint="cs"/>
          <w:sz w:val="28"/>
          <w:cs/>
        </w:rPr>
        <w:t>ฝึก</w:t>
      </w:r>
      <w:r w:rsidR="00A16E54" w:rsidRPr="00807FA8">
        <w:rPr>
          <w:rFonts w:ascii="TH SarabunPSK" w:hAnsi="TH SarabunPSK" w:cs="TH SarabunPSK"/>
          <w:sz w:val="28"/>
          <w:cs/>
        </w:rPr>
        <w:t>ปฏิบัติ</w:t>
      </w:r>
      <w:r w:rsidR="00A16E54" w:rsidRPr="00807FA8">
        <w:rPr>
          <w:rFonts w:ascii="TH SarabunPSK" w:hAnsi="TH SarabunPSK" w:cs="TH SarabunPSK" w:hint="cs"/>
          <w:sz w:val="28"/>
          <w:cs/>
        </w:rPr>
        <w:t>งานฐานสมรรถนะ</w:t>
      </w:r>
      <w:r w:rsidR="006D4107">
        <w:rPr>
          <w:rFonts w:ascii="TH SarabunPSK" w:hAnsi="TH SarabunPSK" w:cs="TH SarabunPSK" w:hint="cs"/>
          <w:sz w:val="28"/>
          <w:cs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 xml:space="preserve">อยู่ในระดับมาก </w:t>
      </w:r>
      <w:r w:rsidRPr="00807FA8"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eastAsia="AngsanaUPC,Bold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AngsanaUPC,Bold" w:hAnsi="Cambria Math" w:cs="TH SarabunPSK"/>
                <w:sz w:val="28"/>
              </w:rPr>
              <m:t>x</m:t>
            </m:r>
          </m:e>
        </m:acc>
      </m:oMath>
      <w:r w:rsidRPr="00807FA8">
        <w:rPr>
          <w:rFonts w:ascii="TH SarabunPSK" w:hAnsi="TH SarabunPSK" w:cs="TH SarabunPSK"/>
          <w:sz w:val="28"/>
        </w:rPr>
        <w:fldChar w:fldCharType="begin"/>
      </w:r>
      <w:r w:rsidRPr="00807FA8">
        <w:rPr>
          <w:rFonts w:ascii="TH SarabunPSK" w:hAnsi="TH SarabunPSK" w:cs="TH SarabunPSK"/>
          <w:sz w:val="28"/>
        </w:rPr>
        <w:instrText xml:space="preserve"> QUOTE </w:instrTex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0"/>
                <w:szCs w:val="3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30"/>
                <w:szCs w:val="30"/>
              </w:rPr>
              <m:t>X</m:t>
            </m:r>
          </m:e>
        </m:acc>
      </m:oMath>
      <w:r w:rsidRPr="00807FA8">
        <w:rPr>
          <w:rFonts w:ascii="TH SarabunPSK" w:hAnsi="TH SarabunPSK" w:cs="TH SarabunPSK"/>
          <w:sz w:val="28"/>
        </w:rPr>
        <w:instrText xml:space="preserve"> </w:instrText>
      </w:r>
      <w:r w:rsidRPr="00807FA8">
        <w:rPr>
          <w:rFonts w:ascii="TH SarabunPSK" w:hAnsi="TH SarabunPSK" w:cs="TH SarabunPSK"/>
          <w:sz w:val="28"/>
        </w:rPr>
        <w:fldChar w:fldCharType="end"/>
      </w:r>
      <w:r w:rsidRPr="00807FA8">
        <w:rPr>
          <w:rFonts w:ascii="TH SarabunPSK" w:hAnsi="TH SarabunPSK" w:cs="TH SarabunPSK"/>
          <w:sz w:val="28"/>
        </w:rPr>
        <w:t xml:space="preserve">=4.46, S.D.=0.67) </w:t>
      </w:r>
      <w:r w:rsidRPr="00807FA8">
        <w:rPr>
          <w:rFonts w:ascii="TH SarabunPSK" w:hAnsi="TH SarabunPSK" w:cs="TH SarabunPSK"/>
          <w:sz w:val="28"/>
          <w:cs/>
        </w:rPr>
        <w:t>เพราะครูมีการเชื่อมโยงเนื้อหาและกิจกรรมได้อย่างต่อเนื่อง</w:t>
      </w:r>
    </w:p>
    <w:p w14:paraId="732C0657" w14:textId="77777777" w:rsidR="00511D0F" w:rsidRPr="00807FA8" w:rsidRDefault="00511D0F" w:rsidP="00511D0F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7AFC3209" w14:textId="7215C9E3" w:rsidR="00511D0F" w:rsidRPr="00807FA8" w:rsidRDefault="00511D0F" w:rsidP="00511D0F">
      <w:pPr>
        <w:pStyle w:val="NoSpacing"/>
        <w:jc w:val="thaiDistribute"/>
        <w:rPr>
          <w:rFonts w:ascii="TH SarabunPSK" w:hAnsi="TH SarabunPSK" w:cs="TH SarabunPSK"/>
          <w:sz w:val="28"/>
        </w:rPr>
      </w:pPr>
      <w:bookmarkStart w:id="1" w:name="_Hlk40899702"/>
      <w:r w:rsidRPr="00807FA8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807FA8">
        <w:rPr>
          <w:rFonts w:ascii="TH SarabunPSK" w:hAnsi="TH SarabunPSK" w:cs="TH SarabunPSK"/>
          <w:b/>
          <w:bCs/>
          <w:sz w:val="28"/>
        </w:rPr>
        <w:t>:</w:t>
      </w:r>
      <w:r w:rsidRPr="00807FA8">
        <w:rPr>
          <w:rFonts w:ascii="TH SarabunPSK" w:hAnsi="TH SarabunPSK" w:cs="TH SarabunPSK"/>
          <w:sz w:val="28"/>
        </w:rPr>
        <w:t xml:space="preserve"> </w:t>
      </w:r>
      <w:r w:rsidR="001704F5" w:rsidRPr="00807FA8">
        <w:rPr>
          <w:rFonts w:ascii="TH SarabunPSK" w:hAnsi="TH SarabunPSK" w:cs="TH SarabunPSK"/>
          <w:sz w:val="28"/>
          <w:cs/>
        </w:rPr>
        <w:t>พฤติกรรมการสอน  ครูสอน</w:t>
      </w:r>
      <w:r w:rsidR="004031B2" w:rsidRPr="00807FA8">
        <w:rPr>
          <w:rFonts w:ascii="TH SarabunPSK" w:hAnsi="TH SarabunPSK" w:cs="TH SarabunPSK" w:hint="cs"/>
          <w:sz w:val="28"/>
          <w:cs/>
        </w:rPr>
        <w:t>สาย</w:t>
      </w:r>
      <w:r w:rsidR="001704F5" w:rsidRPr="00807FA8">
        <w:rPr>
          <w:rFonts w:ascii="TH SarabunPSK" w:hAnsi="TH SarabunPSK" w:cs="TH SarabunPSK"/>
          <w:sz w:val="28"/>
          <w:cs/>
        </w:rPr>
        <w:t xml:space="preserve">อาชีวศึกษา  </w:t>
      </w:r>
      <w:r w:rsidR="007E2526" w:rsidRPr="00807FA8">
        <w:rPr>
          <w:rFonts w:ascii="TH SarabunPSK" w:hAnsi="TH SarabunPSK" w:cs="TH SarabunPSK"/>
          <w:sz w:val="28"/>
          <w:cs/>
        </w:rPr>
        <w:t>สปป.ลาว</w:t>
      </w:r>
      <w:r w:rsidR="001704F5" w:rsidRPr="00807FA8">
        <w:rPr>
          <w:rFonts w:ascii="TH SarabunPSK" w:hAnsi="TH SarabunPSK" w:cs="TH SarabunPSK"/>
          <w:sz w:val="28"/>
          <w:cs/>
        </w:rPr>
        <w:t xml:space="preserve">  การนิเทศแบบคลินิก</w:t>
      </w:r>
      <w:r w:rsidR="008212F7" w:rsidRPr="00807FA8">
        <w:rPr>
          <w:rFonts w:ascii="TH SarabunPSK" w:hAnsi="TH SarabunPSK" w:cs="TH SarabunPSK"/>
          <w:sz w:val="28"/>
        </w:rPr>
        <w:t xml:space="preserve"> </w:t>
      </w:r>
      <w:r w:rsidR="008212F7" w:rsidRPr="00807FA8">
        <w:rPr>
          <w:rFonts w:ascii="TH SarabunPSK" w:hAnsi="TH SarabunPSK" w:cs="TH SarabunPSK" w:hint="cs"/>
          <w:sz w:val="28"/>
          <w:cs/>
        </w:rPr>
        <w:t>รูปแบบเอ็มไอเอพี</w:t>
      </w:r>
    </w:p>
    <w:bookmarkEnd w:id="1"/>
    <w:p w14:paraId="38187BFB" w14:textId="77777777" w:rsidR="00511D0F" w:rsidRPr="00807FA8" w:rsidRDefault="00511D0F" w:rsidP="008A7207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E5917A4" w14:textId="7AD6C36A" w:rsidR="00131A90" w:rsidRPr="00807FA8" w:rsidRDefault="007F759E" w:rsidP="008A7207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 xml:space="preserve">                      </w:t>
      </w:r>
    </w:p>
    <w:p w14:paraId="5AEC9EAE" w14:textId="77777777" w:rsidR="00131A90" w:rsidRPr="00807FA8" w:rsidRDefault="00131A90" w:rsidP="008A7207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2906A94" w14:textId="77777777" w:rsidR="00131A90" w:rsidRPr="00807FA8" w:rsidRDefault="00131A90" w:rsidP="008A7207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95582C9" w14:textId="77777777" w:rsidR="00131A90" w:rsidRPr="00807FA8" w:rsidRDefault="00131A90" w:rsidP="008A7207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20873CC0" w14:textId="77777777" w:rsidR="00131A90" w:rsidRPr="00807FA8" w:rsidRDefault="00131A90" w:rsidP="008A7207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F326285" w14:textId="77777777" w:rsidR="00131A90" w:rsidRPr="00807FA8" w:rsidRDefault="00131A90" w:rsidP="008A7207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AFA812D" w14:textId="77777777" w:rsidR="00131A90" w:rsidRPr="00807FA8" w:rsidRDefault="00131A90" w:rsidP="008A7207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73A74BE" w14:textId="77777777" w:rsidR="00131A90" w:rsidRPr="00807FA8" w:rsidRDefault="00131A90" w:rsidP="008A7207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89D44E2" w14:textId="77777777" w:rsidR="00131A90" w:rsidRPr="00807FA8" w:rsidRDefault="00131A90" w:rsidP="008A7207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4688437" w14:textId="77777777" w:rsidR="00131A90" w:rsidRPr="00807FA8" w:rsidRDefault="00131A90" w:rsidP="008A7207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8A52452" w14:textId="77777777" w:rsidR="00131A90" w:rsidRPr="00807FA8" w:rsidRDefault="00131A90" w:rsidP="008A7207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226F3ED3" w14:textId="2F40ADBB" w:rsidR="00131A90" w:rsidRPr="00807FA8" w:rsidRDefault="00131A90" w:rsidP="008A7207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F55B0C1" w14:textId="756ACEF0" w:rsidR="004D013D" w:rsidRPr="00807FA8" w:rsidRDefault="004D013D" w:rsidP="008A7207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D91C839" w14:textId="77777777" w:rsidR="004D013D" w:rsidRPr="00807FA8" w:rsidRDefault="004D013D" w:rsidP="008A7207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63D1AE4" w14:textId="77777777" w:rsidR="003421E1" w:rsidRPr="00807FA8" w:rsidRDefault="003421E1" w:rsidP="003421E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2" w:name="_Hlk40899773"/>
      <w:r w:rsidRPr="00807FA8">
        <w:rPr>
          <w:rFonts w:ascii="TH SarabunPSK" w:hAnsi="TH SarabunPSK" w:cs="TH SarabunPSK"/>
          <w:b/>
          <w:bCs/>
          <w:sz w:val="36"/>
          <w:szCs w:val="36"/>
        </w:rPr>
        <w:lastRenderedPageBreak/>
        <w:t>A study of teaching behavior of vocational teachers</w:t>
      </w:r>
    </w:p>
    <w:p w14:paraId="036CE8D5" w14:textId="77777777" w:rsidR="00A824AB" w:rsidRPr="00807FA8" w:rsidRDefault="003421E1" w:rsidP="003421E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7FA8">
        <w:rPr>
          <w:rFonts w:ascii="TH SarabunPSK" w:hAnsi="TH SarabunPSK" w:cs="TH SarabunPSK"/>
          <w:b/>
          <w:bCs/>
          <w:sz w:val="36"/>
          <w:szCs w:val="36"/>
        </w:rPr>
        <w:t xml:space="preserve">Lao People's Democratic Republic </w:t>
      </w:r>
    </w:p>
    <w:p w14:paraId="4A36AA81" w14:textId="77777777" w:rsidR="00A824AB" w:rsidRPr="00807FA8" w:rsidRDefault="00CE3E6A" w:rsidP="003421E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7FA8">
        <w:rPr>
          <w:rFonts w:ascii="TH SarabunPSK" w:hAnsi="TH SarabunPSK" w:cs="TH SarabunPSK"/>
          <w:b/>
          <w:bCs/>
          <w:sz w:val="36"/>
          <w:szCs w:val="36"/>
        </w:rPr>
        <w:t>b</w:t>
      </w:r>
      <w:r w:rsidR="003421E1" w:rsidRPr="00807FA8">
        <w:rPr>
          <w:rFonts w:ascii="TH SarabunPSK" w:hAnsi="TH SarabunPSK" w:cs="TH SarabunPSK"/>
          <w:b/>
          <w:bCs/>
          <w:sz w:val="36"/>
          <w:szCs w:val="36"/>
        </w:rPr>
        <w:t xml:space="preserve">y using the clinical supervision phase </w:t>
      </w:r>
    </w:p>
    <w:p w14:paraId="65BBC545" w14:textId="042CEAC1" w:rsidR="00131A90" w:rsidRPr="00807FA8" w:rsidRDefault="003421E1" w:rsidP="003421E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7FA8">
        <w:rPr>
          <w:rFonts w:ascii="TH SarabunPSK" w:hAnsi="TH SarabunPSK" w:cs="TH SarabunPSK"/>
          <w:b/>
          <w:bCs/>
          <w:sz w:val="36"/>
          <w:szCs w:val="36"/>
        </w:rPr>
        <w:t xml:space="preserve">in the style of </w:t>
      </w:r>
      <w:proofErr w:type="spellStart"/>
      <w:r w:rsidRPr="00807FA8">
        <w:rPr>
          <w:rFonts w:ascii="TH SarabunPSK" w:hAnsi="TH SarabunPSK" w:cs="TH SarabunPSK"/>
          <w:b/>
          <w:bCs/>
          <w:sz w:val="36"/>
          <w:szCs w:val="36"/>
        </w:rPr>
        <w:t>Bellon</w:t>
      </w:r>
      <w:proofErr w:type="spellEnd"/>
      <w:r w:rsidRPr="00807FA8">
        <w:rPr>
          <w:rFonts w:ascii="TH SarabunPSK" w:hAnsi="TH SarabunPSK" w:cs="TH SarabunPSK"/>
          <w:b/>
          <w:bCs/>
          <w:sz w:val="36"/>
          <w:szCs w:val="36"/>
        </w:rPr>
        <w:t xml:space="preserve"> and Huffman</w:t>
      </w:r>
    </w:p>
    <w:bookmarkEnd w:id="2"/>
    <w:p w14:paraId="6F8BC3ED" w14:textId="77777777" w:rsidR="00131A90" w:rsidRPr="00807FA8" w:rsidRDefault="00131A90" w:rsidP="00131A90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5FE84F76" w14:textId="066F62BE" w:rsidR="00131A90" w:rsidRPr="00807FA8" w:rsidRDefault="003421E1" w:rsidP="00131A90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proofErr w:type="spellStart"/>
      <w:r w:rsidRPr="00807FA8">
        <w:rPr>
          <w:rFonts w:ascii="TH SarabunPSK" w:hAnsi="TH SarabunPSK" w:cs="TH SarabunPSK"/>
          <w:b/>
          <w:bCs/>
          <w:sz w:val="32"/>
          <w:szCs w:val="32"/>
        </w:rPr>
        <w:t>Numchoke</w:t>
      </w:r>
      <w:proofErr w:type="spellEnd"/>
      <w:r w:rsidRPr="00807F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807FA8">
        <w:rPr>
          <w:rFonts w:ascii="TH SarabunPSK" w:hAnsi="TH SarabunPSK" w:cs="TH SarabunPSK"/>
          <w:b/>
          <w:bCs/>
          <w:sz w:val="32"/>
          <w:szCs w:val="32"/>
        </w:rPr>
        <w:t>Wattananaiya</w:t>
      </w:r>
      <w:proofErr w:type="spellEnd"/>
      <w:r w:rsidRPr="00807FA8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proofErr w:type="spellStart"/>
      <w:r w:rsidRPr="00807FA8">
        <w:rPr>
          <w:rFonts w:ascii="TH SarabunPSK" w:hAnsi="TH SarabunPSK" w:cs="TH SarabunPSK"/>
          <w:b/>
          <w:bCs/>
          <w:sz w:val="32"/>
          <w:szCs w:val="32"/>
        </w:rPr>
        <w:t>Niwat</w:t>
      </w:r>
      <w:proofErr w:type="spellEnd"/>
      <w:r w:rsidRPr="00807F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807FA8">
        <w:rPr>
          <w:rFonts w:ascii="TH SarabunPSK" w:hAnsi="TH SarabunPSK" w:cs="TH SarabunPSK"/>
          <w:b/>
          <w:bCs/>
          <w:sz w:val="32"/>
          <w:szCs w:val="32"/>
        </w:rPr>
        <w:t>Suksirisunt</w:t>
      </w:r>
      <w:proofErr w:type="spellEnd"/>
      <w:r w:rsidR="00131A90" w:rsidRPr="00807FA8">
        <w:rPr>
          <w:rFonts w:ascii="TH SarabunPSK" w:hAnsi="TH SarabunPSK" w:cs="TH SarabunPSK"/>
          <w:b/>
          <w:bCs/>
          <w:sz w:val="18"/>
          <w:szCs w:val="18"/>
          <w:vertAlign w:val="superscript"/>
          <w:cs/>
        </w:rPr>
        <w:t xml:space="preserve"> </w:t>
      </w:r>
    </w:p>
    <w:p w14:paraId="0EF43DB2" w14:textId="77777777" w:rsidR="003421E1" w:rsidRPr="00807FA8" w:rsidRDefault="003421E1" w:rsidP="003421E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7FA8">
        <w:rPr>
          <w:rFonts w:ascii="TH SarabunPSK" w:hAnsi="TH SarabunPSK" w:cs="TH SarabunPSK"/>
          <w:b/>
          <w:bCs/>
          <w:sz w:val="32"/>
          <w:szCs w:val="32"/>
        </w:rPr>
        <w:t xml:space="preserve">Department of Teacher Training in Electrical Engineering, </w:t>
      </w:r>
    </w:p>
    <w:p w14:paraId="2C3AB8C7" w14:textId="77777777" w:rsidR="003B2A72" w:rsidRPr="00807FA8" w:rsidRDefault="003421E1" w:rsidP="003421E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7FA8">
        <w:rPr>
          <w:rFonts w:ascii="TH SarabunPSK" w:hAnsi="TH SarabunPSK" w:cs="TH SarabunPSK"/>
          <w:b/>
          <w:bCs/>
          <w:sz w:val="32"/>
          <w:szCs w:val="32"/>
        </w:rPr>
        <w:t xml:space="preserve">Faculty of Technical Education, </w:t>
      </w:r>
    </w:p>
    <w:p w14:paraId="6E3D3F27" w14:textId="360D030C" w:rsidR="00131A90" w:rsidRPr="00807FA8" w:rsidRDefault="003421E1" w:rsidP="003421E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7FA8">
        <w:rPr>
          <w:rFonts w:ascii="TH SarabunPSK" w:hAnsi="TH SarabunPSK" w:cs="TH SarabunPSK"/>
          <w:b/>
          <w:bCs/>
          <w:sz w:val="32"/>
          <w:szCs w:val="32"/>
        </w:rPr>
        <w:t>King Mongkut’s University of Technology North Bangkok</w:t>
      </w:r>
    </w:p>
    <w:p w14:paraId="3EAC9A7A" w14:textId="76B57F03" w:rsidR="00131A90" w:rsidRPr="00807FA8" w:rsidRDefault="00131A90" w:rsidP="00131A90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807FA8">
        <w:rPr>
          <w:rFonts w:ascii="TH SarabunPSK" w:hAnsi="TH SarabunPSK" w:cs="TH SarabunPSK"/>
          <w:b/>
          <w:bCs/>
          <w:sz w:val="24"/>
          <w:szCs w:val="24"/>
        </w:rPr>
        <w:t>e-mail</w:t>
      </w:r>
      <w:r w:rsidR="00F6790B" w:rsidRPr="00807FA8">
        <w:rPr>
          <w:rFonts w:ascii="TH SarabunPSK" w:hAnsi="TH SarabunPSK" w:cs="TH SarabunPSK"/>
          <w:b/>
          <w:bCs/>
          <w:sz w:val="24"/>
          <w:szCs w:val="24"/>
        </w:rPr>
        <w:t>:</w:t>
      </w:r>
      <w:r w:rsidRPr="00807FA8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3B2A72" w:rsidRPr="00807FA8">
        <w:rPr>
          <w:rFonts w:ascii="TH SarabunPSK" w:hAnsi="TH SarabunPSK" w:cs="TH SarabunPSK"/>
          <w:b/>
          <w:bCs/>
          <w:sz w:val="24"/>
          <w:szCs w:val="24"/>
        </w:rPr>
        <w:t>numchoke.w@fte.kmutnb.ac.th</w:t>
      </w:r>
    </w:p>
    <w:p w14:paraId="7EAF15F4" w14:textId="77777777" w:rsidR="00131A90" w:rsidRPr="00807FA8" w:rsidRDefault="00131A90" w:rsidP="006E5E1F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1DEA3777" w14:textId="77777777" w:rsidR="002E5E00" w:rsidRPr="00807FA8" w:rsidRDefault="001663A8" w:rsidP="006E5E1F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807FA8">
        <w:rPr>
          <w:rFonts w:ascii="TH SarabunPSK" w:hAnsi="TH SarabunPSK" w:cs="TH SarabunPSK"/>
          <w:b/>
          <w:bCs/>
          <w:sz w:val="28"/>
        </w:rPr>
        <w:t>ABSTRACT</w:t>
      </w:r>
    </w:p>
    <w:p w14:paraId="0D84AB88" w14:textId="37B8B554" w:rsidR="00241AAD" w:rsidRPr="00807FA8" w:rsidRDefault="00241AAD" w:rsidP="00241AAD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bookmarkStart w:id="3" w:name="_Hlk40899752"/>
      <w:r w:rsidRPr="00807FA8">
        <w:rPr>
          <w:rFonts w:ascii="TH SarabunPSK" w:hAnsi="TH SarabunPSK" w:cs="TH SarabunPSK"/>
          <w:sz w:val="28"/>
        </w:rPr>
        <w:t xml:space="preserve">The objectives of this research were to 1) study teaching behavior of vocational teachers in Lao PDR using </w:t>
      </w:r>
      <w:proofErr w:type="spellStart"/>
      <w:r w:rsidRPr="00807FA8">
        <w:rPr>
          <w:rFonts w:ascii="TH SarabunPSK" w:hAnsi="TH SarabunPSK" w:cs="TH SarabunPSK"/>
          <w:sz w:val="28"/>
        </w:rPr>
        <w:t>Bellon</w:t>
      </w:r>
      <w:proofErr w:type="spellEnd"/>
      <w:r w:rsidRPr="00807FA8">
        <w:rPr>
          <w:rFonts w:ascii="TH SarabunPSK" w:hAnsi="TH SarabunPSK" w:cs="TH SarabunPSK"/>
          <w:sz w:val="28"/>
        </w:rPr>
        <w:t xml:space="preserve"> and Huffman’s clinical supervision phase, 2) study the satisfaction of </w:t>
      </w:r>
      <w:r w:rsidR="00E527D4" w:rsidRPr="00807FA8">
        <w:rPr>
          <w:rFonts w:ascii="TH SarabunPSK" w:hAnsi="TH SarabunPSK" w:cs="TH SarabunPSK"/>
          <w:sz w:val="28"/>
        </w:rPr>
        <w:t xml:space="preserve">the </w:t>
      </w:r>
      <w:r w:rsidRPr="00807FA8">
        <w:rPr>
          <w:rFonts w:ascii="TH SarabunPSK" w:hAnsi="TH SarabunPSK" w:cs="TH SarabunPSK"/>
          <w:sz w:val="28"/>
        </w:rPr>
        <w:t xml:space="preserve">vocational teachers toward clinical supervision, and 3) study the satisfaction of students toward </w:t>
      </w:r>
      <w:r w:rsidR="00BF3BD2" w:rsidRPr="00807FA8">
        <w:rPr>
          <w:rFonts w:ascii="TH SarabunPSK" w:hAnsi="TH SarabunPSK" w:cs="TH SarabunPSK"/>
          <w:sz w:val="28"/>
        </w:rPr>
        <w:t xml:space="preserve">teachers’ </w:t>
      </w:r>
      <w:r w:rsidR="003B160D" w:rsidRPr="00807FA8">
        <w:rPr>
          <w:rFonts w:ascii="TH SarabunPSK" w:hAnsi="TH SarabunPSK" w:cs="TH SarabunPSK"/>
          <w:sz w:val="28"/>
        </w:rPr>
        <w:t>teachin</w:t>
      </w:r>
      <w:r w:rsidR="009062CA" w:rsidRPr="00807FA8">
        <w:rPr>
          <w:rFonts w:ascii="TH SarabunPSK" w:hAnsi="TH SarabunPSK" w:cs="TH SarabunPSK"/>
          <w:sz w:val="28"/>
        </w:rPr>
        <w:t>g focusing on competency-based practice</w:t>
      </w:r>
      <w:r w:rsidRPr="00807FA8">
        <w:rPr>
          <w:rFonts w:ascii="TH SarabunPSK" w:hAnsi="TH SarabunPSK" w:cs="TH SarabunPSK"/>
          <w:sz w:val="28"/>
        </w:rPr>
        <w:t>. The samples were 10 vocational teachers</w:t>
      </w:r>
      <w:r w:rsidR="00B72475" w:rsidRPr="00807FA8">
        <w:rPr>
          <w:rFonts w:ascii="TH SarabunPSK" w:hAnsi="TH SarabunPSK" w:cs="TH SarabunPSK"/>
          <w:sz w:val="28"/>
        </w:rPr>
        <w:t xml:space="preserve"> and 52 vocational student</w:t>
      </w:r>
      <w:r w:rsidR="009D417B" w:rsidRPr="00807FA8">
        <w:rPr>
          <w:rFonts w:ascii="TH SarabunPSK" w:hAnsi="TH SarabunPSK" w:cs="TH SarabunPSK"/>
          <w:sz w:val="28"/>
        </w:rPr>
        <w:t>s</w:t>
      </w:r>
      <w:r w:rsidR="00C02A4C" w:rsidRPr="00807FA8">
        <w:rPr>
          <w:rFonts w:ascii="TH SarabunPSK" w:hAnsi="TH SarabunPSK" w:cs="TH SarabunPSK"/>
          <w:sz w:val="28"/>
        </w:rPr>
        <w:t>,</w:t>
      </w:r>
      <w:r w:rsidR="00F20DA0" w:rsidRPr="00807FA8">
        <w:rPr>
          <w:rFonts w:ascii="TH SarabunPSK" w:hAnsi="TH SarabunPSK" w:cs="TH SarabunPSK"/>
          <w:sz w:val="28"/>
        </w:rPr>
        <w:t xml:space="preserve"> </w:t>
      </w:r>
      <w:r w:rsidR="00FD0CD3" w:rsidRPr="00807FA8">
        <w:rPr>
          <w:rFonts w:ascii="TH SarabunPSK" w:hAnsi="TH SarabunPSK" w:cs="TH SarabunPSK"/>
          <w:sz w:val="28"/>
        </w:rPr>
        <w:t>t</w:t>
      </w:r>
      <w:r w:rsidR="00F20DA0" w:rsidRPr="00807FA8">
        <w:rPr>
          <w:rFonts w:ascii="TH SarabunPSK" w:hAnsi="TH SarabunPSK" w:cs="TH SarabunPSK"/>
          <w:sz w:val="28"/>
        </w:rPr>
        <w:t>eachers and students</w:t>
      </w:r>
      <w:r w:rsidR="00AD327D" w:rsidRPr="00807FA8">
        <w:rPr>
          <w:rFonts w:ascii="TH SarabunPSK" w:hAnsi="TH SarabunPSK" w:cs="TH SarabunPSK"/>
          <w:sz w:val="28"/>
        </w:rPr>
        <w:t xml:space="preserve">, </w:t>
      </w:r>
      <w:r w:rsidRPr="00807FA8">
        <w:rPr>
          <w:rFonts w:ascii="TH SarabunPSK" w:hAnsi="TH SarabunPSK" w:cs="TH SarabunPSK"/>
          <w:sz w:val="28"/>
        </w:rPr>
        <w:t xml:space="preserve">selected </w:t>
      </w:r>
      <w:r w:rsidR="00AD327D" w:rsidRPr="00807FA8">
        <w:rPr>
          <w:rFonts w:ascii="TH SarabunPSK" w:hAnsi="TH SarabunPSK" w:cs="TH SarabunPSK"/>
          <w:sz w:val="28"/>
        </w:rPr>
        <w:t>by</w:t>
      </w:r>
      <w:r w:rsidRPr="00807FA8">
        <w:rPr>
          <w:rFonts w:ascii="TH SarabunPSK" w:hAnsi="TH SarabunPSK" w:cs="TH SarabunPSK"/>
          <w:sz w:val="28"/>
        </w:rPr>
        <w:t xml:space="preserve"> multistage random sampling technique. The research instruments were 1) competency-based teaching supervision evaluation form,</w:t>
      </w:r>
      <w:r w:rsidRPr="00807FA8">
        <w:rPr>
          <w:rFonts w:ascii="TH SarabunPSK" w:hAnsi="TH SarabunPSK" w:cs="TH SarabunPSK"/>
          <w:sz w:val="28"/>
          <w:cs/>
        </w:rPr>
        <w:t xml:space="preserve"> </w:t>
      </w:r>
      <w:r w:rsidRPr="00807FA8">
        <w:rPr>
          <w:rFonts w:ascii="TH SarabunPSK" w:hAnsi="TH SarabunPSK" w:cs="TH SarabunPSK"/>
          <w:sz w:val="28"/>
        </w:rPr>
        <w:t>2) teachers satisfaction questionnaire toward the clinical supervision phases, and 3) the satisfaction questionnaire of students toward the</w:t>
      </w:r>
      <w:r w:rsidR="00B0253A" w:rsidRPr="00807FA8">
        <w:rPr>
          <w:rFonts w:ascii="TH SarabunPSK" w:hAnsi="TH SarabunPSK" w:cs="TH SarabunPSK"/>
          <w:sz w:val="28"/>
        </w:rPr>
        <w:t xml:space="preserve"> competency-based practice </w:t>
      </w:r>
      <w:r w:rsidRPr="00807FA8">
        <w:rPr>
          <w:rFonts w:ascii="TH SarabunPSK" w:hAnsi="TH SarabunPSK" w:cs="TH SarabunPSK"/>
          <w:sz w:val="28"/>
        </w:rPr>
        <w:t xml:space="preserve">of the vocational teachers. The statistical analyses were mean and standard deviation. The results showed that the mean score for vocational teachers on competency-based teaching supervision was at the B level (80.91 points). Overall, the vocational teachers were satisfied with the process of clinical supervision </w:t>
      </w:r>
      <w:r w:rsidR="00D001AD" w:rsidRPr="00807FA8">
        <w:rPr>
          <w:rFonts w:ascii="TH SarabunPSK" w:hAnsi="TH SarabunPSK" w:cs="TH SarabunPSK"/>
          <w:sz w:val="28"/>
        </w:rPr>
        <w:t>at a</w:t>
      </w:r>
      <w:r w:rsidR="00303841" w:rsidRPr="00807FA8">
        <w:rPr>
          <w:rFonts w:ascii="TH SarabunPSK" w:hAnsi="TH SarabunPSK" w:cs="TH SarabunPSK"/>
          <w:sz w:val="28"/>
        </w:rPr>
        <w:t xml:space="preserve"> high level </w:t>
      </w:r>
      <w:r w:rsidRPr="00807FA8"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eastAsia="AngsanaUPC,Bold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AngsanaUPC,Bold" w:hAnsi="Cambria Math" w:cs="TH SarabunPSK"/>
                <w:sz w:val="28"/>
              </w:rPr>
              <m:t>x</m:t>
            </m:r>
          </m:e>
        </m:acc>
      </m:oMath>
      <w:r w:rsidRPr="00807FA8">
        <w:rPr>
          <w:rFonts w:ascii="TH SarabunPSK" w:hAnsi="TH SarabunPSK" w:cs="TH SarabunPSK"/>
          <w:sz w:val="28"/>
        </w:rPr>
        <w:t>=4.40, S.D.=0.52). Students were satisfied with their teacher</w:t>
      </w:r>
      <w:r w:rsidR="005F4C27" w:rsidRPr="00807FA8">
        <w:rPr>
          <w:rFonts w:ascii="TH SarabunPSK" w:hAnsi="TH SarabunPSK" w:cs="TH SarabunPSK"/>
          <w:sz w:val="28"/>
        </w:rPr>
        <w:t>s’ teaching</w:t>
      </w:r>
      <w:r w:rsidRPr="00807FA8">
        <w:rPr>
          <w:rFonts w:ascii="TH SarabunPSK" w:hAnsi="TH SarabunPSK" w:cs="TH SarabunPSK"/>
          <w:sz w:val="28"/>
        </w:rPr>
        <w:t xml:space="preserve"> on </w:t>
      </w:r>
      <w:r w:rsidR="009A56CF" w:rsidRPr="00807FA8">
        <w:rPr>
          <w:rFonts w:ascii="TH SarabunPSK" w:hAnsi="TH SarabunPSK" w:cs="TH SarabunPSK"/>
          <w:sz w:val="28"/>
        </w:rPr>
        <w:t xml:space="preserve">competency-based practice </w:t>
      </w:r>
      <w:r w:rsidRPr="00807FA8">
        <w:rPr>
          <w:rFonts w:ascii="TH SarabunPSK" w:hAnsi="TH SarabunPSK" w:cs="TH SarabunPSK"/>
          <w:sz w:val="28"/>
        </w:rPr>
        <w:t>in a high level (</w:t>
      </w:r>
      <m:oMath>
        <m:acc>
          <m:accPr>
            <m:chr m:val="̅"/>
            <m:ctrlPr>
              <w:rPr>
                <w:rFonts w:ascii="Cambria Math" w:eastAsia="AngsanaUPC,Bold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AngsanaUPC,Bold" w:hAnsi="Cambria Math" w:cs="TH SarabunPSK"/>
                <w:sz w:val="28"/>
              </w:rPr>
              <m:t>x</m:t>
            </m:r>
          </m:e>
        </m:acc>
      </m:oMath>
      <w:r w:rsidRPr="00807FA8">
        <w:rPr>
          <w:rFonts w:ascii="TH SarabunPSK" w:hAnsi="TH SarabunPSK" w:cs="TH SarabunPSK"/>
          <w:sz w:val="28"/>
        </w:rPr>
        <w:fldChar w:fldCharType="begin"/>
      </w:r>
      <w:r w:rsidRPr="00807FA8">
        <w:rPr>
          <w:rFonts w:ascii="TH SarabunPSK" w:hAnsi="TH SarabunPSK" w:cs="TH SarabunPSK"/>
          <w:sz w:val="28"/>
        </w:rPr>
        <w:instrText xml:space="preserve"> QUOTE </w:instrTex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0"/>
                <w:szCs w:val="3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30"/>
                <w:szCs w:val="30"/>
              </w:rPr>
              <m:t>X</m:t>
            </m:r>
          </m:e>
        </m:acc>
      </m:oMath>
      <w:r w:rsidRPr="00807FA8">
        <w:rPr>
          <w:rFonts w:ascii="TH SarabunPSK" w:hAnsi="TH SarabunPSK" w:cs="TH SarabunPSK"/>
          <w:sz w:val="28"/>
        </w:rPr>
        <w:instrText xml:space="preserve"> </w:instrText>
      </w:r>
      <w:r w:rsidRPr="00807FA8">
        <w:rPr>
          <w:rFonts w:ascii="TH SarabunPSK" w:hAnsi="TH SarabunPSK" w:cs="TH SarabunPSK"/>
          <w:sz w:val="28"/>
        </w:rPr>
        <w:fldChar w:fldCharType="end"/>
      </w:r>
      <w:r w:rsidRPr="00807FA8">
        <w:rPr>
          <w:rFonts w:ascii="TH SarabunPSK" w:hAnsi="TH SarabunPSK" w:cs="TH SarabunPSK"/>
          <w:sz w:val="28"/>
        </w:rPr>
        <w:t xml:space="preserve">=4.46, S.D.=0.67) as the teacher had </w:t>
      </w:r>
      <w:r w:rsidR="00391708" w:rsidRPr="00807FA8">
        <w:rPr>
          <w:rFonts w:ascii="TH SarabunPSK" w:hAnsi="TH SarabunPSK" w:cs="TH SarabunPSK"/>
          <w:sz w:val="28"/>
        </w:rPr>
        <w:t xml:space="preserve">continuously </w:t>
      </w:r>
      <w:r w:rsidRPr="00807FA8">
        <w:rPr>
          <w:rFonts w:ascii="TH SarabunPSK" w:hAnsi="TH SarabunPSK" w:cs="TH SarabunPSK"/>
          <w:sz w:val="28"/>
        </w:rPr>
        <w:t xml:space="preserve">shown the linkage between teaching contents and activities. </w:t>
      </w:r>
    </w:p>
    <w:p w14:paraId="7050ED02" w14:textId="60D58978" w:rsidR="008A7207" w:rsidRPr="00807FA8" w:rsidRDefault="00092039" w:rsidP="00C440B6">
      <w:pPr>
        <w:pStyle w:val="NoSpacing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</w:rPr>
        <w:t xml:space="preserve"> </w:t>
      </w:r>
    </w:p>
    <w:p w14:paraId="6BA147CE" w14:textId="578F83BC" w:rsidR="00D87E6E" w:rsidRPr="00807FA8" w:rsidRDefault="002E5E00" w:rsidP="00C440B6">
      <w:pPr>
        <w:pStyle w:val="NoSpacing"/>
        <w:rPr>
          <w:rFonts w:ascii="TH SarabunPSK" w:hAnsi="TH SarabunPSK" w:cs="TH SarabunPSK"/>
          <w:sz w:val="28"/>
        </w:rPr>
      </w:pPr>
      <w:bookmarkStart w:id="4" w:name="_Hlk40899713"/>
      <w:bookmarkEnd w:id="3"/>
      <w:r w:rsidRPr="00807FA8">
        <w:rPr>
          <w:rFonts w:ascii="TH SarabunPSK" w:hAnsi="TH SarabunPSK" w:cs="TH SarabunPSK"/>
          <w:b/>
          <w:bCs/>
          <w:sz w:val="28"/>
        </w:rPr>
        <w:t>Keywords:</w:t>
      </w:r>
      <w:r w:rsidRPr="00807FA8">
        <w:rPr>
          <w:rFonts w:ascii="TH SarabunPSK" w:hAnsi="TH SarabunPSK" w:cs="TH SarabunPSK"/>
          <w:sz w:val="28"/>
        </w:rPr>
        <w:t xml:space="preserve"> </w:t>
      </w:r>
      <w:r w:rsidR="00C91C01" w:rsidRPr="00807FA8">
        <w:rPr>
          <w:rFonts w:ascii="TH SarabunPSK" w:hAnsi="TH SarabunPSK" w:cs="TH SarabunPSK"/>
          <w:sz w:val="28"/>
        </w:rPr>
        <w:t>teaching behavior, vocational teachers, Laos, clinical supervision</w:t>
      </w:r>
      <w:r w:rsidR="008212F7" w:rsidRPr="00807FA8">
        <w:rPr>
          <w:rFonts w:ascii="TH SarabunPSK" w:hAnsi="TH SarabunPSK" w:cs="TH SarabunPSK"/>
          <w:sz w:val="28"/>
        </w:rPr>
        <w:t>, MIAP model</w:t>
      </w:r>
    </w:p>
    <w:bookmarkEnd w:id="4"/>
    <w:p w14:paraId="254CA133" w14:textId="77777777" w:rsidR="009345D0" w:rsidRPr="00807FA8" w:rsidRDefault="009345D0" w:rsidP="00C440B6">
      <w:pPr>
        <w:pStyle w:val="NoSpacing"/>
        <w:rPr>
          <w:rFonts w:ascii="TH SarabunPSK" w:hAnsi="TH SarabunPSK" w:cs="TH SarabunPSK"/>
          <w:sz w:val="28"/>
        </w:rPr>
      </w:pPr>
    </w:p>
    <w:p w14:paraId="07D0E2A5" w14:textId="77777777" w:rsidR="00704AAF" w:rsidRPr="00807FA8" w:rsidRDefault="00704AAF" w:rsidP="00C440B6">
      <w:pPr>
        <w:pStyle w:val="NoSpacing"/>
        <w:rPr>
          <w:rFonts w:ascii="TH SarabunPSK" w:hAnsi="TH SarabunPSK" w:cs="TH SarabunPSK"/>
          <w:sz w:val="28"/>
        </w:rPr>
      </w:pPr>
    </w:p>
    <w:p w14:paraId="7393817F" w14:textId="77777777" w:rsidR="007B5B52" w:rsidRPr="00807FA8" w:rsidRDefault="007B5B52" w:rsidP="0021577F">
      <w:pPr>
        <w:pStyle w:val="NoSpacing"/>
        <w:rPr>
          <w:rFonts w:ascii="TH SarabunPSK" w:hAnsi="TH SarabunPSK" w:cs="TH SarabunPSK"/>
          <w:sz w:val="24"/>
          <w:szCs w:val="24"/>
        </w:rPr>
      </w:pPr>
    </w:p>
    <w:p w14:paraId="7CDBCFC2" w14:textId="77777777" w:rsidR="007B5B52" w:rsidRPr="00807FA8" w:rsidRDefault="007B5B52" w:rsidP="0021577F">
      <w:pPr>
        <w:pStyle w:val="NoSpacing"/>
        <w:rPr>
          <w:rFonts w:ascii="TH SarabunPSK" w:hAnsi="TH SarabunPSK" w:cs="TH SarabunPSK"/>
          <w:sz w:val="24"/>
          <w:szCs w:val="24"/>
        </w:rPr>
      </w:pPr>
    </w:p>
    <w:p w14:paraId="17BE319A" w14:textId="77777777" w:rsidR="007B5B52" w:rsidRPr="00807FA8" w:rsidRDefault="007B5B52" w:rsidP="0021577F">
      <w:pPr>
        <w:pStyle w:val="NoSpacing"/>
        <w:rPr>
          <w:rFonts w:ascii="TH SarabunPSK" w:hAnsi="TH SarabunPSK" w:cs="TH SarabunPSK"/>
          <w:sz w:val="24"/>
          <w:szCs w:val="24"/>
        </w:rPr>
      </w:pPr>
    </w:p>
    <w:p w14:paraId="7681989D" w14:textId="77777777" w:rsidR="007B5B52" w:rsidRPr="00807FA8" w:rsidRDefault="007B5B52" w:rsidP="0021577F">
      <w:pPr>
        <w:pStyle w:val="NoSpacing"/>
        <w:rPr>
          <w:rFonts w:ascii="TH SarabunPSK" w:hAnsi="TH SarabunPSK" w:cs="TH SarabunPSK"/>
          <w:sz w:val="24"/>
          <w:szCs w:val="24"/>
        </w:rPr>
      </w:pPr>
    </w:p>
    <w:p w14:paraId="3611DF51" w14:textId="77777777" w:rsidR="00131A90" w:rsidRPr="00807FA8" w:rsidRDefault="00131A90" w:rsidP="0021577F">
      <w:pPr>
        <w:pStyle w:val="NoSpacing"/>
        <w:rPr>
          <w:rFonts w:ascii="TH SarabunPSK" w:hAnsi="TH SarabunPSK" w:cs="TH SarabunPSK"/>
          <w:sz w:val="24"/>
          <w:szCs w:val="24"/>
        </w:rPr>
      </w:pPr>
    </w:p>
    <w:p w14:paraId="66B0F028" w14:textId="77777777" w:rsidR="00131A90" w:rsidRPr="00807FA8" w:rsidRDefault="00131A90" w:rsidP="0021577F">
      <w:pPr>
        <w:pStyle w:val="NoSpacing"/>
        <w:rPr>
          <w:rFonts w:ascii="TH SarabunPSK" w:hAnsi="TH SarabunPSK" w:cs="TH SarabunPSK"/>
          <w:sz w:val="24"/>
          <w:szCs w:val="24"/>
        </w:rPr>
      </w:pPr>
    </w:p>
    <w:p w14:paraId="2CFA0C91" w14:textId="77777777" w:rsidR="00131A90" w:rsidRPr="00807FA8" w:rsidRDefault="00131A90" w:rsidP="0021577F">
      <w:pPr>
        <w:pStyle w:val="NoSpacing"/>
        <w:rPr>
          <w:rFonts w:ascii="TH SarabunPSK" w:hAnsi="TH SarabunPSK" w:cs="TH SarabunPSK"/>
          <w:sz w:val="24"/>
          <w:szCs w:val="24"/>
        </w:rPr>
      </w:pPr>
    </w:p>
    <w:p w14:paraId="2C8B583A" w14:textId="19385370" w:rsidR="004840E2" w:rsidRPr="00807FA8" w:rsidRDefault="00865D4C" w:rsidP="003068B4">
      <w:pPr>
        <w:tabs>
          <w:tab w:val="center" w:pos="2160"/>
        </w:tabs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807FA8"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CCA744" wp14:editId="17611326">
                <wp:simplePos x="0" y="0"/>
                <wp:positionH relativeFrom="column">
                  <wp:posOffset>2549525</wp:posOffset>
                </wp:positionH>
                <wp:positionV relativeFrom="paragraph">
                  <wp:posOffset>50800</wp:posOffset>
                </wp:positionV>
                <wp:extent cx="2459355" cy="2771140"/>
                <wp:effectExtent l="0" t="0" r="17145" b="10160"/>
                <wp:wrapTight wrapText="bothSides">
                  <wp:wrapPolygon edited="0">
                    <wp:start x="0" y="0"/>
                    <wp:lineTo x="0" y="21531"/>
                    <wp:lineTo x="21583" y="21531"/>
                    <wp:lineTo x="21583" y="0"/>
                    <wp:lineTo x="0" y="0"/>
                  </wp:wrapPolygon>
                </wp:wrapTight>
                <wp:docPr id="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277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486AC" w14:textId="09031070" w:rsidR="009374F3" w:rsidRPr="00010255" w:rsidRDefault="00D22F94" w:rsidP="00182B4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000000"/>
                                <w:sz w:val="28"/>
                              </w:rPr>
                            </w:pPr>
                            <w:r w:rsidRPr="00010255">
                              <w:rPr>
                                <w:rFonts w:ascii="TH SarabunPSK" w:hAnsi="TH SarabunPSK" w:cs="TH SarabunPSK"/>
                                <w:noProof/>
                                <w:color w:val="000000"/>
                                <w:sz w:val="28"/>
                              </w:rPr>
                              <w:drawing>
                                <wp:inline distT="0" distB="0" distL="0" distR="0" wp14:anchorId="48F77264" wp14:editId="746A2DA1">
                                  <wp:extent cx="1715103" cy="2422358"/>
                                  <wp:effectExtent l="0" t="0" r="0" b="0"/>
                                  <wp:docPr id="179" name="Picture 1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19" t="713" r="1007" b="5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5358" cy="262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D7CDA7" w14:textId="03C8E25B" w:rsidR="009374F3" w:rsidRDefault="009374F3">
                            <w:r w:rsidRPr="0001025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 xml:space="preserve">ภาพที่ </w:t>
                            </w:r>
                            <w:r w:rsidRPr="0001025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  <w:t>1</w:t>
                            </w:r>
                            <w:r w:rsidRPr="00010255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  </w:t>
                            </w:r>
                            <w:r w:rsidRPr="00010255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กฎหมายว่าด้วยอาชีวศึกษา</w:t>
                            </w:r>
                            <w:r w:rsidRPr="00010255"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 xml:space="preserve"> สปป.ลาว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CA744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200.75pt;margin-top:4pt;width:193.65pt;height:218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" strokecolor="white">
                <v:textbox>
                  <w:txbxContent>
                    <w:p w14:paraId="2BA486AC" w14:textId="09031070" w:rsidR="009374F3" w:rsidRPr="00010255" w:rsidRDefault="00D22F94" w:rsidP="00182B4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noProof/>
                          <w:color w:val="000000"/>
                          <w:sz w:val="28"/>
                        </w:rPr>
                      </w:pPr>
                      <w:r w:rsidRPr="00010255">
                        <w:rPr>
                          <w:rFonts w:ascii="TH SarabunPSK" w:hAnsi="TH SarabunPSK" w:cs="TH SarabunPSK"/>
                          <w:noProof/>
                          <w:color w:val="000000"/>
                          <w:sz w:val="28"/>
                        </w:rPr>
                        <w:drawing>
                          <wp:inline distT="0" distB="0" distL="0" distR="0" wp14:anchorId="48F77264" wp14:editId="746A2DA1">
                            <wp:extent cx="1715103" cy="2422358"/>
                            <wp:effectExtent l="0" t="0" r="0" b="0"/>
                            <wp:docPr id="179" name="Picture 1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19" t="713" r="1007" b="5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5358" cy="262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D7CDA7" w14:textId="03C8E25B" w:rsidR="009374F3" w:rsidRDefault="009374F3">
                      <w:r w:rsidRPr="0001025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 xml:space="preserve">ภาพที่ </w:t>
                      </w:r>
                      <w:r w:rsidRPr="0001025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  <w:t>1</w:t>
                      </w:r>
                      <w:r w:rsidRPr="00010255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 xml:space="preserve">  </w:t>
                      </w:r>
                      <w:r w:rsidRPr="00010255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กฎหมายว่าด้วยอาชีวศึกษา</w:t>
                      </w:r>
                      <w:r w:rsidRPr="00010255">
                        <w:rPr>
                          <w:rFonts w:ascii="TH SarabunPSK" w:hAnsi="TH SarabunPSK" w:cs="TH SarabunPSK" w:hint="cs"/>
                          <w:color w:val="000000"/>
                          <w:sz w:val="28"/>
                          <w:cs/>
                        </w:rPr>
                        <w:t xml:space="preserve"> สปป.ลาว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07FA8">
        <w:rPr>
          <w:rFonts w:ascii="TH SarabunPSK" w:hAnsi="TH SarabunPSK" w:cs="TH SarabunPSK"/>
          <w:b/>
          <w:bCs/>
          <w:sz w:val="28"/>
        </w:rPr>
        <w:tab/>
      </w:r>
      <w:r w:rsidR="004840E2" w:rsidRPr="00807FA8">
        <w:rPr>
          <w:rFonts w:ascii="TH SarabunPSK" w:hAnsi="TH SarabunPSK" w:cs="TH SarabunPSK"/>
          <w:b/>
          <w:bCs/>
          <w:sz w:val="28"/>
          <w:cs/>
        </w:rPr>
        <w:t>บทนำ</w:t>
      </w:r>
    </w:p>
    <w:p w14:paraId="42D8C305" w14:textId="68BE3BE7" w:rsidR="00A844B5" w:rsidRPr="00807FA8" w:rsidRDefault="00E01B69" w:rsidP="00A844B5">
      <w:pPr>
        <w:tabs>
          <w:tab w:val="center" w:pos="2070"/>
        </w:tabs>
        <w:spacing w:after="0" w:line="240" w:lineRule="auto"/>
        <w:ind w:firstLine="540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>กฎหมาย</w:t>
      </w:r>
      <w:r w:rsidR="00126A72" w:rsidRPr="00807FA8">
        <w:rPr>
          <w:rFonts w:ascii="TH SarabunPSK" w:hAnsi="TH SarabunPSK" w:cs="TH SarabunPSK"/>
          <w:sz w:val="28"/>
          <w:cs/>
        </w:rPr>
        <w:t>ว่าด้วย</w:t>
      </w:r>
      <w:r w:rsidRPr="00807FA8">
        <w:rPr>
          <w:rFonts w:ascii="TH SarabunPSK" w:hAnsi="TH SarabunPSK" w:cs="TH SarabunPSK"/>
          <w:sz w:val="28"/>
          <w:cs/>
        </w:rPr>
        <w:t xml:space="preserve">อาชีวศึกษา สาธารณรัฐประชาธิปไตยประชาชนลาว </w:t>
      </w:r>
      <w:r w:rsidR="00C0209B" w:rsidRPr="00807FA8">
        <w:rPr>
          <w:rFonts w:ascii="TH SarabunPSK" w:hAnsi="TH SarabunPSK" w:cs="TH SarabunPSK"/>
          <w:sz w:val="28"/>
          <w:cs/>
        </w:rPr>
        <w:t xml:space="preserve">(สปป.ลาว) </w:t>
      </w:r>
      <w:r w:rsidR="00865D4C" w:rsidRPr="00807FA8">
        <w:rPr>
          <w:rFonts w:ascii="TH SarabunPSK" w:hAnsi="TH SarabunPSK" w:cs="TH SarabunPSK"/>
          <w:sz w:val="28"/>
          <w:cs/>
        </w:rPr>
        <w:t xml:space="preserve">ดังภาพที่ </w:t>
      </w:r>
      <w:r w:rsidR="00865D4C" w:rsidRPr="00807FA8">
        <w:rPr>
          <w:rFonts w:ascii="TH SarabunPSK" w:hAnsi="TH SarabunPSK" w:cs="TH SarabunPSK"/>
          <w:sz w:val="28"/>
        </w:rPr>
        <w:t>1</w:t>
      </w:r>
      <w:r w:rsidR="00865D4C" w:rsidRPr="00807FA8">
        <w:rPr>
          <w:rFonts w:ascii="TH SarabunPSK" w:hAnsi="TH SarabunPSK" w:cs="TH SarabunPSK"/>
          <w:sz w:val="28"/>
          <w:cs/>
        </w:rPr>
        <w:t xml:space="preserve"> (กรมอาชีวศึกษา กระทรวงศึกษาธิการและกีฬา</w:t>
      </w:r>
      <w:r w:rsidR="00C0209B" w:rsidRPr="00807FA8">
        <w:rPr>
          <w:rFonts w:ascii="TH SarabunPSK" w:hAnsi="TH SarabunPSK" w:cs="TH SarabunPSK"/>
          <w:sz w:val="28"/>
          <w:cs/>
        </w:rPr>
        <w:t xml:space="preserve"> </w:t>
      </w:r>
      <w:r w:rsidR="00865D4C" w:rsidRPr="00807FA8">
        <w:rPr>
          <w:rFonts w:ascii="TH SarabunPSK" w:hAnsi="TH SarabunPSK" w:cs="TH SarabunPSK"/>
          <w:sz w:val="28"/>
          <w:cs/>
        </w:rPr>
        <w:t xml:space="preserve"> </w:t>
      </w:r>
      <w:r w:rsidR="007E2526" w:rsidRPr="00807FA8">
        <w:rPr>
          <w:rFonts w:ascii="TH SarabunPSK" w:hAnsi="TH SarabunPSK" w:cs="TH SarabunPSK"/>
          <w:sz w:val="28"/>
          <w:cs/>
        </w:rPr>
        <w:t>สปป.ลาว</w:t>
      </w:r>
      <w:r w:rsidR="00865D4C" w:rsidRPr="00807FA8">
        <w:rPr>
          <w:rFonts w:ascii="TH SarabunPSK" w:hAnsi="TH SarabunPSK" w:cs="TH SarabunPSK"/>
          <w:sz w:val="28"/>
        </w:rPr>
        <w:t xml:space="preserve">, </w:t>
      </w:r>
      <w:r w:rsidR="00865D4C" w:rsidRPr="00807FA8">
        <w:rPr>
          <w:rFonts w:ascii="TH SarabunPSK" w:hAnsi="TH SarabunPSK" w:cs="TH SarabunPSK"/>
          <w:sz w:val="28"/>
          <w:cs/>
        </w:rPr>
        <w:t xml:space="preserve">2557) </w:t>
      </w:r>
      <w:r w:rsidRPr="00807FA8">
        <w:rPr>
          <w:rFonts w:ascii="TH SarabunPSK" w:hAnsi="TH SarabunPSK" w:cs="TH SarabunPSK"/>
          <w:sz w:val="28"/>
          <w:cs/>
        </w:rPr>
        <w:t xml:space="preserve">ในภาคที่ 1 บทบัญญัติทั่วไป มาตราที่ 2 </w:t>
      </w:r>
      <w:r w:rsidR="00865D4C" w:rsidRPr="00807FA8">
        <w:rPr>
          <w:rFonts w:ascii="TH SarabunPSK" w:hAnsi="TH SarabunPSK" w:cs="TH SarabunPSK"/>
          <w:sz w:val="28"/>
          <w:cs/>
        </w:rPr>
        <w:t>โดยสรุป</w:t>
      </w:r>
      <w:r w:rsidRPr="00807FA8">
        <w:rPr>
          <w:rFonts w:ascii="TH SarabunPSK" w:hAnsi="TH SarabunPSK" w:cs="TH SarabunPSK"/>
          <w:sz w:val="28"/>
          <w:cs/>
        </w:rPr>
        <w:t>ว่า อาชีวศึกษาเป็นการศึกษาและการฝึกอบรมเทคนิควิชาชีพสำหรับผู้เรียน เพื่อให้มีความรู้ ความสามารถด้านวิชาเฉพาะ</w:t>
      </w:r>
      <w:r w:rsidR="00382EB9" w:rsidRPr="00807FA8">
        <w:rPr>
          <w:rFonts w:ascii="TH SarabunPSK" w:hAnsi="TH SarabunPSK" w:cs="TH SarabunPSK"/>
          <w:sz w:val="28"/>
          <w:cs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 xml:space="preserve">มีอาชีพ มีงานทำ ฯลฯ และในภาคที่ 5 หมวดที่ 2 </w:t>
      </w:r>
      <w:r w:rsidR="00FC0E12" w:rsidRPr="00807FA8">
        <w:rPr>
          <w:rFonts w:ascii="TH SarabunPSK" w:hAnsi="TH SarabunPSK" w:cs="TH SarabunPSK"/>
          <w:sz w:val="28"/>
          <w:cs/>
        </w:rPr>
        <w:t xml:space="preserve">มาตราที่ 65 </w:t>
      </w:r>
      <w:r w:rsidR="00126A72" w:rsidRPr="00807FA8">
        <w:rPr>
          <w:rFonts w:ascii="TH SarabunPSK" w:hAnsi="TH SarabunPSK" w:cs="TH SarabunPSK"/>
          <w:sz w:val="28"/>
          <w:cs/>
        </w:rPr>
        <w:t>ได้</w:t>
      </w:r>
      <w:r w:rsidR="00865D4C" w:rsidRPr="00807FA8">
        <w:rPr>
          <w:rFonts w:ascii="TH SarabunPSK" w:hAnsi="TH SarabunPSK" w:cs="TH SarabunPSK"/>
          <w:sz w:val="28"/>
          <w:cs/>
        </w:rPr>
        <w:t>กล่าว</w:t>
      </w:r>
      <w:r w:rsidRPr="00807FA8">
        <w:rPr>
          <w:rFonts w:ascii="TH SarabunPSK" w:hAnsi="TH SarabunPSK" w:cs="TH SarabunPSK"/>
          <w:sz w:val="28"/>
          <w:cs/>
        </w:rPr>
        <w:t>เกี่ยวกับครูสอนวิชาชีพ แบ่ง</w:t>
      </w:r>
      <w:r w:rsidR="00FC0E12" w:rsidRPr="00807FA8">
        <w:rPr>
          <w:rFonts w:ascii="TH SarabunPSK" w:hAnsi="TH SarabunPSK" w:cs="TH SarabunPSK"/>
          <w:sz w:val="28"/>
          <w:cs/>
        </w:rPr>
        <w:t xml:space="preserve">ได้ </w:t>
      </w:r>
      <w:r w:rsidR="00FC0E12" w:rsidRPr="00807FA8">
        <w:rPr>
          <w:rFonts w:ascii="TH SarabunPSK" w:hAnsi="TH SarabunPSK" w:cs="TH SarabunPSK"/>
          <w:sz w:val="28"/>
        </w:rPr>
        <w:t xml:space="preserve">2 </w:t>
      </w:r>
      <w:r w:rsidR="00FC0E12" w:rsidRPr="00807FA8">
        <w:rPr>
          <w:rFonts w:ascii="TH SarabunPSK" w:hAnsi="TH SarabunPSK" w:cs="TH SarabunPSK"/>
          <w:sz w:val="28"/>
          <w:cs/>
        </w:rPr>
        <w:t>ประเภท คือ</w:t>
      </w:r>
      <w:r w:rsidRPr="00807FA8">
        <w:rPr>
          <w:rFonts w:ascii="TH SarabunPSK" w:hAnsi="TH SarabunPSK" w:cs="TH SarabunPSK"/>
          <w:sz w:val="28"/>
          <w:cs/>
        </w:rPr>
        <w:t xml:space="preserve"> (1) ครูสอนทฤษฎีเป็นผู้ดำเนินการเรียนการสอนภาคทฤษฎี ในห้องเรียนหรือห้องทดลอง และ</w:t>
      </w:r>
      <w:r w:rsidR="00126A72" w:rsidRPr="00807FA8">
        <w:rPr>
          <w:rFonts w:ascii="TH SarabunPSK" w:hAnsi="TH SarabunPSK" w:cs="TH SarabunPSK"/>
          <w:sz w:val="28"/>
          <w:cs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>(2) ครูสอนปฏิบัติเป็นผู้ดำเนินการฝึกภาคปฏิบัติ ในห้องฝึกงาน โรงช่างต่าง ๆ และภาคสนาม</w:t>
      </w:r>
      <w:r w:rsidR="00BB045E" w:rsidRPr="00807FA8">
        <w:rPr>
          <w:rFonts w:ascii="TH SarabunPSK" w:hAnsi="TH SarabunPSK" w:cs="TH SarabunPSK"/>
          <w:sz w:val="28"/>
          <w:cs/>
        </w:rPr>
        <w:t xml:space="preserve"> </w:t>
      </w:r>
    </w:p>
    <w:p w14:paraId="63BB5AE9" w14:textId="7009F1C5" w:rsidR="003F4E51" w:rsidRPr="00807FA8" w:rsidRDefault="001D7E1D" w:rsidP="00923EDE">
      <w:pPr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>ผู้วิจัยได้สำรวจ</w:t>
      </w:r>
      <w:r w:rsidR="000932E4" w:rsidRPr="00807FA8">
        <w:rPr>
          <w:rFonts w:ascii="TH SarabunPSK" w:hAnsi="TH SarabunPSK" w:cs="TH SarabunPSK"/>
          <w:sz w:val="28"/>
          <w:cs/>
        </w:rPr>
        <w:t>ส</w:t>
      </w:r>
      <w:r w:rsidRPr="00807FA8">
        <w:rPr>
          <w:rFonts w:ascii="TH SarabunPSK" w:hAnsi="TH SarabunPSK" w:cs="TH SarabunPSK"/>
          <w:sz w:val="28"/>
          <w:cs/>
        </w:rPr>
        <w:t>ภาพการเรียนการสอน</w:t>
      </w:r>
      <w:r w:rsidR="000932E4" w:rsidRPr="00807FA8">
        <w:rPr>
          <w:rFonts w:ascii="TH SarabunPSK" w:hAnsi="TH SarabunPSK" w:cs="TH SarabunPSK"/>
          <w:sz w:val="28"/>
          <w:cs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>และสัมภาษณ์</w:t>
      </w:r>
      <w:r w:rsidR="000932E4" w:rsidRPr="00807FA8">
        <w:rPr>
          <w:rFonts w:ascii="TH SarabunPSK" w:hAnsi="TH SarabunPSK" w:cs="TH SarabunPSK"/>
          <w:sz w:val="28"/>
          <w:cs/>
        </w:rPr>
        <w:t>ด้วยแบบสัมภาษณ์ไร้โครงสร้าง (</w:t>
      </w:r>
      <w:r w:rsidR="000932E4" w:rsidRPr="00807FA8">
        <w:rPr>
          <w:rFonts w:ascii="TH SarabunPSK" w:hAnsi="TH SarabunPSK" w:cs="TH SarabunPSK"/>
          <w:sz w:val="28"/>
        </w:rPr>
        <w:t>Unstructured Interview)</w:t>
      </w:r>
      <w:r w:rsidR="00DA3BE3" w:rsidRPr="00807FA8">
        <w:rPr>
          <w:rFonts w:ascii="TH SarabunPSK" w:hAnsi="TH SarabunPSK" w:cs="TH SarabunPSK"/>
          <w:sz w:val="28"/>
          <w:cs/>
        </w:rPr>
        <w:t xml:space="preserve"> กับ</w:t>
      </w:r>
      <w:r w:rsidRPr="00807FA8">
        <w:rPr>
          <w:rFonts w:ascii="TH SarabunPSK" w:hAnsi="TH SarabunPSK" w:cs="TH SarabunPSK"/>
          <w:sz w:val="28"/>
          <w:cs/>
        </w:rPr>
        <w:t>ครูผู้สอน</w:t>
      </w:r>
      <w:r w:rsidR="000932E4" w:rsidRPr="00807FA8">
        <w:rPr>
          <w:rFonts w:ascii="TH SarabunPSK" w:hAnsi="TH SarabunPSK" w:cs="TH SarabunPSK"/>
          <w:sz w:val="28"/>
          <w:cs/>
        </w:rPr>
        <w:t>ใน</w:t>
      </w:r>
      <w:r w:rsidRPr="00807FA8">
        <w:rPr>
          <w:rFonts w:ascii="TH SarabunPSK" w:hAnsi="TH SarabunPSK" w:cs="TH SarabunPSK"/>
          <w:sz w:val="28"/>
          <w:cs/>
        </w:rPr>
        <w:t>วิทยาลัยเทคนิคลาว – เยอรมัน พบว่า การจัดการเรียนการสอนปฏิบัติของสถานศึกษาสายอาชีวศึกษา สปป.ลาว มีความแตกต่างกันในด้านความพร้อมของเครื่องมือ วัสดุ อุปกรณ์ สื่อการเรียนการสอน และครู</w:t>
      </w:r>
      <w:r w:rsidR="00EB4404" w:rsidRPr="00807FA8">
        <w:rPr>
          <w:rFonts w:ascii="TH SarabunPSK" w:hAnsi="TH SarabunPSK" w:cs="TH SarabunPSK"/>
          <w:sz w:val="28"/>
          <w:cs/>
        </w:rPr>
        <w:t>สอนสายอาชีวศึกษา ทั้งในเรื่องของวุฒิการศึกษา</w:t>
      </w:r>
      <w:r w:rsidR="00C0623F" w:rsidRPr="00807FA8">
        <w:rPr>
          <w:rFonts w:ascii="TH SarabunPSK" w:hAnsi="TH SarabunPSK" w:cs="TH SarabunPSK"/>
          <w:sz w:val="28"/>
          <w:cs/>
        </w:rPr>
        <w:t>และวิธี</w:t>
      </w:r>
      <w:r w:rsidR="002764E0" w:rsidRPr="00807FA8">
        <w:rPr>
          <w:rFonts w:ascii="TH SarabunPSK" w:hAnsi="TH SarabunPSK" w:cs="TH SarabunPSK"/>
          <w:sz w:val="28"/>
          <w:cs/>
        </w:rPr>
        <w:t>สอน</w:t>
      </w:r>
      <w:r w:rsidR="009A5EA6" w:rsidRPr="00807FA8">
        <w:rPr>
          <w:rFonts w:ascii="TH SarabunPSK" w:hAnsi="TH SarabunPSK" w:cs="TH SarabunPSK"/>
          <w:sz w:val="28"/>
          <w:cs/>
        </w:rPr>
        <w:t>ที่เน้น</w:t>
      </w:r>
      <w:r w:rsidR="00037202" w:rsidRPr="00807FA8">
        <w:rPr>
          <w:rFonts w:ascii="TH SarabunPSK" w:hAnsi="TH SarabunPSK" w:cs="TH SarabunPSK"/>
          <w:sz w:val="28"/>
          <w:cs/>
        </w:rPr>
        <w:t>ทักษะปฏิบัติให้กับ</w:t>
      </w:r>
      <w:r w:rsidR="002764E0" w:rsidRPr="00807FA8">
        <w:rPr>
          <w:rFonts w:ascii="TH SarabunPSK" w:hAnsi="TH SarabunPSK" w:cs="TH SarabunPSK"/>
          <w:sz w:val="28"/>
          <w:cs/>
        </w:rPr>
        <w:t>นักเรียน</w:t>
      </w:r>
      <w:r w:rsidR="00C0623F" w:rsidRPr="00807FA8">
        <w:rPr>
          <w:rFonts w:ascii="TH SarabunPSK" w:hAnsi="TH SarabunPSK" w:cs="TH SarabunPSK"/>
          <w:sz w:val="28"/>
          <w:cs/>
        </w:rPr>
        <w:t xml:space="preserve"> </w:t>
      </w:r>
      <w:r w:rsidR="003F4E51" w:rsidRPr="00807FA8">
        <w:rPr>
          <w:rFonts w:ascii="TH SarabunPSK" w:hAnsi="TH SarabunPSK" w:cs="TH SarabunPSK"/>
          <w:sz w:val="28"/>
          <w:cs/>
        </w:rPr>
        <w:t xml:space="preserve">สภาพปัญหาการจัดการเรียนการสอนอาชีวศึกษาของ สปป.ลาว </w:t>
      </w:r>
      <w:r w:rsidR="00671662" w:rsidRPr="00807FA8">
        <w:rPr>
          <w:rFonts w:ascii="TH SarabunPSK" w:hAnsi="TH SarabunPSK" w:cs="TH SarabunPSK"/>
          <w:sz w:val="28"/>
          <w:cs/>
        </w:rPr>
        <w:t xml:space="preserve">สอดคล้องกับ </w:t>
      </w:r>
      <w:r w:rsidR="003F4E51" w:rsidRPr="00807FA8">
        <w:rPr>
          <w:rFonts w:ascii="TH SarabunPSK" w:hAnsi="TH SarabunPSK" w:cs="TH SarabunPSK"/>
          <w:sz w:val="28"/>
          <w:cs/>
        </w:rPr>
        <w:t>คำอุทร พิลาวรรณ์ และเสาวนี สิริสุขศิลป์ (</w:t>
      </w:r>
      <w:r w:rsidR="003F4E51" w:rsidRPr="00807FA8">
        <w:rPr>
          <w:rFonts w:ascii="TH SarabunPSK" w:hAnsi="TH SarabunPSK" w:cs="TH SarabunPSK"/>
          <w:sz w:val="28"/>
        </w:rPr>
        <w:t xml:space="preserve">2558) </w:t>
      </w:r>
      <w:r w:rsidR="003C0BFB" w:rsidRPr="00807FA8">
        <w:rPr>
          <w:rFonts w:ascii="TH SarabunPSK" w:hAnsi="TH SarabunPSK" w:cs="TH SarabunPSK"/>
          <w:sz w:val="28"/>
          <w:cs/>
        </w:rPr>
        <w:t>ซึ่ง</w:t>
      </w:r>
      <w:r w:rsidR="003F4E51" w:rsidRPr="00807FA8">
        <w:rPr>
          <w:rFonts w:ascii="TH SarabunPSK" w:hAnsi="TH SarabunPSK" w:cs="TH SarabunPSK"/>
          <w:sz w:val="28"/>
          <w:cs/>
        </w:rPr>
        <w:t>พบว่า การจัดการศึกษาและการพัฒนาการอาชีวศึกษา สปป.ลาว ยังกระจายไม่ทั่วถึง ขาดการพัฒนาอย่างต่อเนื่อง ทั้งในด้านการจัดสรรทรัพยากร อาคาร การขาดความร่วมมือระหว่างภาครัฐกับเอกชน ขาดการยกระดับด้านทักษะฝีมือให้กับครูและนักเรียน ครูขาดเทคนิคการถ่ายทอด ขาดการส่งถ่ายความรู้ระหว่างครูด้วยกัน การจัดการเรียนการสอนยังไม่ตรงกับความต้องการของสถานประกอบการ และขาดความรู้ในการใช้เทคโนโลยี</w:t>
      </w:r>
      <w:r w:rsidR="003C0BFB" w:rsidRPr="00807FA8">
        <w:rPr>
          <w:rFonts w:ascii="TH SarabunPSK" w:hAnsi="TH SarabunPSK" w:cs="TH SarabunPSK"/>
          <w:sz w:val="28"/>
          <w:cs/>
        </w:rPr>
        <w:t>สำหรับ</w:t>
      </w:r>
      <w:r w:rsidR="003F4E51" w:rsidRPr="00807FA8">
        <w:rPr>
          <w:rFonts w:ascii="TH SarabunPSK" w:hAnsi="TH SarabunPSK" w:cs="TH SarabunPSK"/>
          <w:sz w:val="28"/>
          <w:cs/>
        </w:rPr>
        <w:t xml:space="preserve">กิจกรรมการเรียนการสอน </w:t>
      </w:r>
      <w:r w:rsidR="002C2310" w:rsidRPr="00807FA8">
        <w:rPr>
          <w:rFonts w:ascii="TH SarabunPSK" w:hAnsi="TH SarabunPSK" w:cs="TH SarabunPSK"/>
          <w:sz w:val="28"/>
          <w:cs/>
        </w:rPr>
        <w:t>สอดคล้องกับ วันนะเลด</w:t>
      </w:r>
      <w:r w:rsidR="003C0BFB" w:rsidRPr="00807FA8">
        <w:rPr>
          <w:rFonts w:ascii="TH SarabunPSK" w:hAnsi="TH SarabunPSK" w:cs="TH SarabunPSK"/>
          <w:sz w:val="28"/>
          <w:cs/>
        </w:rPr>
        <w:t xml:space="preserve"> </w:t>
      </w:r>
      <w:r w:rsidR="002C2310" w:rsidRPr="00807FA8">
        <w:rPr>
          <w:rFonts w:ascii="TH SarabunPSK" w:hAnsi="TH SarabunPSK" w:cs="TH SarabunPSK"/>
          <w:sz w:val="28"/>
          <w:cs/>
        </w:rPr>
        <w:t xml:space="preserve">วละสุก, </w:t>
      </w:r>
      <w:r w:rsidR="00037202" w:rsidRPr="00807FA8">
        <w:rPr>
          <w:rFonts w:ascii="TH SarabunPSK" w:hAnsi="TH SarabunPSK" w:cs="TH SarabunPSK"/>
          <w:sz w:val="28"/>
          <w:cs/>
        </w:rPr>
        <w:t xml:space="preserve">                </w:t>
      </w:r>
      <w:r w:rsidR="002C2310" w:rsidRPr="00807FA8">
        <w:rPr>
          <w:rFonts w:ascii="TH SarabunPSK" w:hAnsi="TH SarabunPSK" w:cs="TH SarabunPSK"/>
          <w:sz w:val="28"/>
          <w:cs/>
        </w:rPr>
        <w:t>วิชญวัชญ์ เชาวนีรนาท และละมัย ร่มเย็น (</w:t>
      </w:r>
      <w:r w:rsidR="002C2310" w:rsidRPr="00807FA8">
        <w:rPr>
          <w:rFonts w:ascii="TH SarabunPSK" w:hAnsi="TH SarabunPSK" w:cs="TH SarabunPSK"/>
          <w:sz w:val="28"/>
        </w:rPr>
        <w:t xml:space="preserve">2561) </w:t>
      </w:r>
      <w:r w:rsidR="00923EDE" w:rsidRPr="00807FA8">
        <w:rPr>
          <w:rFonts w:ascii="TH SarabunPSK" w:hAnsi="TH SarabunPSK" w:cs="TH SarabunPSK"/>
          <w:sz w:val="28"/>
          <w:cs/>
        </w:rPr>
        <w:t>กล่าวว่า</w:t>
      </w:r>
      <w:r w:rsidR="00DA3BE3" w:rsidRPr="00807FA8">
        <w:rPr>
          <w:rFonts w:ascii="TH SarabunPSK" w:hAnsi="TH SarabunPSK" w:cs="TH SarabunPSK"/>
          <w:sz w:val="28"/>
          <w:cs/>
        </w:rPr>
        <w:t xml:space="preserve"> </w:t>
      </w:r>
      <w:r w:rsidR="000932E4" w:rsidRPr="00807FA8">
        <w:rPr>
          <w:rFonts w:ascii="TH SarabunPSK" w:hAnsi="TH SarabunPSK" w:cs="TH SarabunPSK"/>
          <w:sz w:val="28"/>
          <w:cs/>
        </w:rPr>
        <w:t>ควรมี</w:t>
      </w:r>
      <w:r w:rsidR="009A1E59" w:rsidRPr="00807FA8">
        <w:rPr>
          <w:rFonts w:ascii="TH SarabunPSK" w:hAnsi="TH SarabunPSK" w:cs="TH SarabunPSK"/>
          <w:sz w:val="28"/>
          <w:cs/>
        </w:rPr>
        <w:t>การ</w:t>
      </w:r>
      <w:r w:rsidR="000932E4" w:rsidRPr="00807FA8">
        <w:rPr>
          <w:rFonts w:ascii="TH SarabunPSK" w:hAnsi="TH SarabunPSK" w:cs="TH SarabunPSK"/>
          <w:sz w:val="28"/>
          <w:cs/>
        </w:rPr>
        <w:t>ให้</w:t>
      </w:r>
      <w:r w:rsidR="003F4E51" w:rsidRPr="00807FA8">
        <w:rPr>
          <w:rFonts w:ascii="TH SarabunPSK" w:hAnsi="TH SarabunPSK" w:cs="TH SarabunPSK"/>
          <w:sz w:val="28"/>
          <w:cs/>
        </w:rPr>
        <w:t>ความรู้</w:t>
      </w:r>
      <w:r w:rsidR="000932E4" w:rsidRPr="00807FA8">
        <w:rPr>
          <w:rFonts w:ascii="TH SarabunPSK" w:hAnsi="TH SarabunPSK" w:cs="TH SarabunPSK"/>
          <w:sz w:val="28"/>
          <w:cs/>
        </w:rPr>
        <w:t>ในเรื่อง</w:t>
      </w:r>
      <w:r w:rsidR="003F4E51" w:rsidRPr="00807FA8">
        <w:rPr>
          <w:rFonts w:ascii="TH SarabunPSK" w:hAnsi="TH SarabunPSK" w:cs="TH SarabunPSK"/>
          <w:sz w:val="28"/>
          <w:cs/>
        </w:rPr>
        <w:t>การผลิตสื่อและ</w:t>
      </w:r>
      <w:r w:rsidR="000932E4" w:rsidRPr="00807FA8">
        <w:rPr>
          <w:rFonts w:ascii="TH SarabunPSK" w:hAnsi="TH SarabunPSK" w:cs="TH SarabunPSK"/>
          <w:sz w:val="28"/>
          <w:cs/>
        </w:rPr>
        <w:t>ทักษะ</w:t>
      </w:r>
      <w:r w:rsidR="003F4E51" w:rsidRPr="00807FA8">
        <w:rPr>
          <w:rFonts w:ascii="TH SarabunPSK" w:hAnsi="TH SarabunPSK" w:cs="TH SarabunPSK"/>
          <w:sz w:val="28"/>
          <w:cs/>
        </w:rPr>
        <w:t>ใช้เทคโนโลยีสารสนเทศ</w:t>
      </w:r>
      <w:r w:rsidR="000932E4" w:rsidRPr="00807FA8">
        <w:rPr>
          <w:rFonts w:ascii="TH SarabunPSK" w:hAnsi="TH SarabunPSK" w:cs="TH SarabunPSK"/>
          <w:sz w:val="28"/>
          <w:cs/>
        </w:rPr>
        <w:t>กับ</w:t>
      </w:r>
      <w:r w:rsidR="009A1E59" w:rsidRPr="00807FA8">
        <w:rPr>
          <w:rFonts w:ascii="TH SarabunPSK" w:hAnsi="TH SarabunPSK" w:cs="TH SarabunPSK"/>
          <w:sz w:val="28"/>
          <w:cs/>
        </w:rPr>
        <w:t xml:space="preserve">ครู สปป.ลาว </w:t>
      </w:r>
      <w:r w:rsidR="000932E4" w:rsidRPr="00807FA8">
        <w:rPr>
          <w:rFonts w:ascii="TH SarabunPSK" w:hAnsi="TH SarabunPSK" w:cs="TH SarabunPSK"/>
          <w:sz w:val="28"/>
          <w:cs/>
        </w:rPr>
        <w:t>จะทำให้การจัดการเรียนการสอนมี</w:t>
      </w:r>
      <w:r w:rsidR="009A1E59" w:rsidRPr="00807FA8">
        <w:rPr>
          <w:rFonts w:ascii="TH SarabunPSK" w:hAnsi="TH SarabunPSK" w:cs="TH SarabunPSK"/>
          <w:sz w:val="28"/>
          <w:cs/>
        </w:rPr>
        <w:t>ประสิทธิภา</w:t>
      </w:r>
      <w:r w:rsidR="000932E4" w:rsidRPr="00807FA8">
        <w:rPr>
          <w:rFonts w:ascii="TH SarabunPSK" w:hAnsi="TH SarabunPSK" w:cs="TH SarabunPSK"/>
          <w:sz w:val="28"/>
          <w:cs/>
        </w:rPr>
        <w:t>พมากขึ้น</w:t>
      </w:r>
      <w:r w:rsidR="00D954AD" w:rsidRPr="00807FA8">
        <w:rPr>
          <w:rFonts w:ascii="TH SarabunPSK" w:hAnsi="TH SarabunPSK" w:cs="TH SarabunPSK"/>
          <w:sz w:val="28"/>
          <w:cs/>
        </w:rPr>
        <w:t xml:space="preserve">          </w:t>
      </w:r>
    </w:p>
    <w:p w14:paraId="6E2E83E6" w14:textId="4938CE46" w:rsidR="001D7E1D" w:rsidRPr="00807FA8" w:rsidRDefault="001D7E1D" w:rsidP="001D7E1D">
      <w:pPr>
        <w:tabs>
          <w:tab w:val="center" w:pos="2070"/>
        </w:tabs>
        <w:spacing w:after="0" w:line="240" w:lineRule="auto"/>
        <w:ind w:firstLine="540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>ทวนชัย อรุณโรจน์</w:t>
      </w:r>
      <w:r w:rsidRPr="00807FA8">
        <w:rPr>
          <w:rFonts w:ascii="TH SarabunPSK" w:hAnsi="TH SarabunPSK" w:cs="TH SarabunPSK"/>
          <w:sz w:val="28"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 xml:space="preserve">และเกรียงชัย ปึงประวัติ (2557) กล่าวว่า ปัจจัยมูลเหตุที่มีผลต่อการเรียนอาชีวศึกษาของนักเรียน สปป.ลาว ได้แก่ หลักสูตร คุณภาพของสถานศึกษา การรับรู้ข้อมูลข่าวสารของนักเรียน ตลอดจนทัศนคติความเชื่อที่มีต่อการเรียนอาชีวศึกษา เป็นต้น กลยุทธ์หนึ่งที่จะพัฒนากำลังคนระดับอาชีวศึกษาของประเทศ สปป.ลาว ได้ คือ การสร้างมาตรฐานระบบการอาชีวศึกษาให้มีคุณภาพและประสิทธิภาพเป็นสากล รวมถึงการสร้างความพร้อมด้านเครื่องมือ เครื่องจักร วัสดุ อุปกรณ์ สื่อการเรียนการสอน หนังสือหรือตำรา และเทคนิควิธีสอนของครูอาจารย์ผู้สอนวิชาชีพ ให้ทันสมัยมีประสิทธิภาพ </w:t>
      </w:r>
      <w:r w:rsidR="00923EDE" w:rsidRPr="00807FA8">
        <w:rPr>
          <w:rFonts w:ascii="TH SarabunPSK" w:hAnsi="TH SarabunPSK" w:cs="TH SarabunPSK"/>
          <w:sz w:val="28"/>
          <w:cs/>
        </w:rPr>
        <w:t>ซึ่งครูที่มีคุณภาพ จะส่งผลให้ได้ผลผลิตของประเทศมีคุณภาพด้วย</w:t>
      </w:r>
      <w:r w:rsidR="00923EDE" w:rsidRPr="00807FA8">
        <w:rPr>
          <w:rFonts w:ascii="TH SarabunPSK" w:hAnsi="TH SarabunPSK" w:cs="TH SarabunPSK"/>
          <w:sz w:val="28"/>
        </w:rPr>
        <w:t xml:space="preserve"> </w:t>
      </w:r>
      <w:r w:rsidR="00923EDE" w:rsidRPr="00807FA8">
        <w:rPr>
          <w:rFonts w:ascii="TH SarabunPSK" w:hAnsi="TH SarabunPSK" w:cs="TH SarabunPSK"/>
          <w:sz w:val="28"/>
          <w:cs/>
        </w:rPr>
        <w:t xml:space="preserve">นั่นคือ นักเรียน (สีมาลา ลียงวา และนันทรัตน์                  เจริญกุล, </w:t>
      </w:r>
      <w:r w:rsidR="00923EDE" w:rsidRPr="00807FA8">
        <w:rPr>
          <w:rFonts w:ascii="TH SarabunPSK" w:hAnsi="TH SarabunPSK" w:cs="TH SarabunPSK"/>
          <w:sz w:val="28"/>
        </w:rPr>
        <w:t>2558)</w:t>
      </w:r>
    </w:p>
    <w:p w14:paraId="73B6515A" w14:textId="0BB592BF" w:rsidR="00E00383" w:rsidRPr="00807FA8" w:rsidRDefault="00784019" w:rsidP="0027324C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28"/>
          <w:cs/>
        </w:rPr>
      </w:pPr>
      <w:r w:rsidRPr="00807FA8">
        <w:rPr>
          <w:rFonts w:ascii="TH SarabunPSK" w:hAnsi="TH SarabunPSK" w:cs="TH SarabunPSK"/>
          <w:sz w:val="28"/>
          <w:cs/>
        </w:rPr>
        <w:t>วิธีการ</w:t>
      </w:r>
      <w:r w:rsidR="003D6722" w:rsidRPr="00807FA8">
        <w:rPr>
          <w:rFonts w:ascii="TH SarabunPSK" w:hAnsi="TH SarabunPSK" w:cs="TH SarabunPSK"/>
          <w:sz w:val="28"/>
          <w:cs/>
        </w:rPr>
        <w:t>พัฒนา</w:t>
      </w:r>
      <w:r w:rsidR="006C1A5A" w:rsidRPr="00807FA8">
        <w:rPr>
          <w:rFonts w:ascii="TH SarabunPSK" w:hAnsi="TH SarabunPSK" w:cs="TH SarabunPSK"/>
          <w:sz w:val="28"/>
          <w:cs/>
        </w:rPr>
        <w:t>ครู</w:t>
      </w:r>
      <w:r w:rsidRPr="00807FA8">
        <w:rPr>
          <w:rFonts w:ascii="TH SarabunPSK" w:hAnsi="TH SarabunPSK" w:cs="TH SarabunPSK"/>
          <w:sz w:val="28"/>
          <w:cs/>
        </w:rPr>
        <w:t>มีหลายวิธี</w:t>
      </w:r>
      <w:r w:rsidR="006C1A5A" w:rsidRPr="00807FA8">
        <w:rPr>
          <w:rFonts w:ascii="TH SarabunPSK" w:hAnsi="TH SarabunPSK" w:cs="TH SarabunPSK"/>
          <w:sz w:val="28"/>
          <w:cs/>
        </w:rPr>
        <w:t xml:space="preserve"> </w:t>
      </w:r>
      <w:r w:rsidR="00CA08F6" w:rsidRPr="00807FA8">
        <w:rPr>
          <w:rFonts w:ascii="TH SarabunPSK" w:hAnsi="TH SarabunPSK" w:cs="TH SarabunPSK"/>
          <w:sz w:val="28"/>
          <w:cs/>
        </w:rPr>
        <w:t xml:space="preserve">ได้แก่ </w:t>
      </w:r>
      <w:r w:rsidR="007948DC" w:rsidRPr="00807FA8">
        <w:rPr>
          <w:rFonts w:ascii="TH SarabunPSK" w:hAnsi="TH SarabunPSK" w:cs="TH SarabunPSK"/>
          <w:sz w:val="28"/>
        </w:rPr>
        <w:t xml:space="preserve">(1) </w:t>
      </w:r>
      <w:r w:rsidR="00B33202" w:rsidRPr="00807FA8">
        <w:rPr>
          <w:rFonts w:ascii="TH SarabunPSK" w:hAnsi="TH SarabunPSK" w:cs="TH SarabunPSK"/>
          <w:sz w:val="28"/>
          <w:cs/>
        </w:rPr>
        <w:t>พัฒนา</w:t>
      </w:r>
      <w:r w:rsidR="00CA08F6" w:rsidRPr="00807FA8">
        <w:rPr>
          <w:rFonts w:ascii="TH SarabunPSK" w:hAnsi="TH SarabunPSK" w:cs="TH SarabunPSK"/>
          <w:sz w:val="28"/>
          <w:cs/>
        </w:rPr>
        <w:t>ครู</w:t>
      </w:r>
      <w:r w:rsidR="00B33202" w:rsidRPr="00807FA8">
        <w:rPr>
          <w:rFonts w:ascii="TH SarabunPSK" w:hAnsi="TH SarabunPSK" w:cs="TH SarabunPSK"/>
          <w:sz w:val="28"/>
          <w:cs/>
        </w:rPr>
        <w:t>ในขณะปฏิบัติงาน</w:t>
      </w:r>
      <w:r w:rsidR="00955DC2" w:rsidRPr="00807FA8">
        <w:rPr>
          <w:rFonts w:ascii="TH SarabunPSK" w:hAnsi="TH SarabunPSK" w:cs="TH SarabunPSK"/>
          <w:sz w:val="28"/>
          <w:cs/>
        </w:rPr>
        <w:t xml:space="preserve"> </w:t>
      </w:r>
      <w:r w:rsidR="00955DC2" w:rsidRPr="00807FA8">
        <w:rPr>
          <w:rFonts w:ascii="TH SarabunPSK" w:hAnsi="TH SarabunPSK" w:cs="TH SarabunPSK"/>
          <w:sz w:val="28"/>
        </w:rPr>
        <w:t xml:space="preserve">(On the Job Training) </w:t>
      </w:r>
      <w:r w:rsidR="007948DC" w:rsidRPr="00807FA8">
        <w:rPr>
          <w:rFonts w:ascii="TH SarabunPSK" w:hAnsi="TH SarabunPSK" w:cs="TH SarabunPSK"/>
          <w:sz w:val="28"/>
        </w:rPr>
        <w:t xml:space="preserve">(2) </w:t>
      </w:r>
      <w:r w:rsidR="00955DC2" w:rsidRPr="00807FA8">
        <w:rPr>
          <w:rFonts w:ascii="TH SarabunPSK" w:hAnsi="TH SarabunPSK" w:cs="TH SarabunPSK"/>
          <w:sz w:val="28"/>
          <w:cs/>
        </w:rPr>
        <w:t>พัฒนา</w:t>
      </w:r>
      <w:r w:rsidR="00CA08F6" w:rsidRPr="00807FA8">
        <w:rPr>
          <w:rFonts w:ascii="TH SarabunPSK" w:hAnsi="TH SarabunPSK" w:cs="TH SarabunPSK"/>
          <w:sz w:val="28"/>
          <w:cs/>
        </w:rPr>
        <w:t>ครู</w:t>
      </w:r>
      <w:r w:rsidR="00955DC2" w:rsidRPr="00807FA8">
        <w:rPr>
          <w:rFonts w:ascii="TH SarabunPSK" w:hAnsi="TH SarabunPSK" w:cs="TH SarabunPSK"/>
          <w:sz w:val="28"/>
          <w:cs/>
        </w:rPr>
        <w:t xml:space="preserve">นอกการปฏิบัติงาน </w:t>
      </w:r>
      <w:r w:rsidR="00955DC2" w:rsidRPr="00807FA8">
        <w:rPr>
          <w:rFonts w:ascii="TH SarabunPSK" w:hAnsi="TH SarabunPSK" w:cs="TH SarabunPSK"/>
          <w:sz w:val="28"/>
        </w:rPr>
        <w:t xml:space="preserve">(Off the Job Development) </w:t>
      </w:r>
      <w:r w:rsidR="00955DC2" w:rsidRPr="00807FA8">
        <w:rPr>
          <w:rFonts w:ascii="TH SarabunPSK" w:hAnsi="TH SarabunPSK" w:cs="TH SarabunPSK"/>
          <w:sz w:val="28"/>
          <w:cs/>
        </w:rPr>
        <w:t>และ</w:t>
      </w:r>
      <w:r w:rsidR="007948DC" w:rsidRPr="00807FA8">
        <w:rPr>
          <w:rFonts w:ascii="TH SarabunPSK" w:hAnsi="TH SarabunPSK" w:cs="TH SarabunPSK"/>
          <w:sz w:val="28"/>
        </w:rPr>
        <w:t xml:space="preserve"> (3) </w:t>
      </w:r>
      <w:r w:rsidR="00CA08F6" w:rsidRPr="00807FA8">
        <w:rPr>
          <w:rFonts w:ascii="TH SarabunPSK" w:hAnsi="TH SarabunPSK" w:cs="TH SarabunPSK"/>
          <w:sz w:val="28"/>
          <w:cs/>
        </w:rPr>
        <w:t>ครู</w:t>
      </w:r>
      <w:r w:rsidR="00955DC2" w:rsidRPr="00807FA8">
        <w:rPr>
          <w:rFonts w:ascii="TH SarabunPSK" w:hAnsi="TH SarabunPSK" w:cs="TH SarabunPSK"/>
          <w:sz w:val="28"/>
          <w:cs/>
        </w:rPr>
        <w:t xml:space="preserve">พัฒนาตนเอง </w:t>
      </w:r>
      <w:r w:rsidR="00955DC2" w:rsidRPr="00807FA8">
        <w:rPr>
          <w:rFonts w:ascii="TH SarabunPSK" w:hAnsi="TH SarabunPSK" w:cs="TH SarabunPSK"/>
          <w:sz w:val="28"/>
        </w:rPr>
        <w:t xml:space="preserve">(Self-Development) </w:t>
      </w:r>
      <w:r w:rsidR="00060594" w:rsidRPr="00807FA8">
        <w:rPr>
          <w:rFonts w:ascii="TH SarabunPSK" w:hAnsi="TH SarabunPSK" w:cs="TH SarabunPSK"/>
          <w:sz w:val="28"/>
          <w:cs/>
        </w:rPr>
        <w:t xml:space="preserve">                 </w:t>
      </w:r>
      <w:r w:rsidR="00FB449C" w:rsidRPr="00807FA8">
        <w:rPr>
          <w:rFonts w:ascii="TH SarabunPSK" w:hAnsi="TH SarabunPSK" w:cs="TH SarabunPSK"/>
          <w:sz w:val="28"/>
          <w:cs/>
        </w:rPr>
        <w:t xml:space="preserve">(ชวนคิด มะเสนะ, </w:t>
      </w:r>
      <w:r w:rsidR="00FB449C" w:rsidRPr="00807FA8">
        <w:rPr>
          <w:rFonts w:ascii="TH SarabunPSK" w:hAnsi="TH SarabunPSK" w:cs="TH SarabunPSK"/>
          <w:sz w:val="28"/>
        </w:rPr>
        <w:t>2559)</w:t>
      </w:r>
      <w:r w:rsidR="00FB449C" w:rsidRPr="00807FA8">
        <w:rPr>
          <w:rFonts w:ascii="TH SarabunPSK" w:hAnsi="TH SarabunPSK" w:cs="TH SarabunPSK"/>
          <w:sz w:val="28"/>
          <w:cs/>
        </w:rPr>
        <w:t xml:space="preserve"> </w:t>
      </w:r>
      <w:r w:rsidR="00CA08F6" w:rsidRPr="00807FA8">
        <w:rPr>
          <w:rFonts w:ascii="TH SarabunPSK" w:hAnsi="TH SarabunPSK" w:cs="TH SarabunPSK"/>
          <w:sz w:val="28"/>
          <w:cs/>
        </w:rPr>
        <w:t>การ</w:t>
      </w:r>
      <w:r w:rsidR="00E00383" w:rsidRPr="00807FA8">
        <w:rPr>
          <w:rFonts w:ascii="TH SarabunPSK" w:hAnsi="TH SarabunPSK" w:cs="TH SarabunPSK"/>
          <w:sz w:val="28"/>
          <w:cs/>
        </w:rPr>
        <w:t>พัฒนาครูในขณะปฏิบัติงาน</w:t>
      </w:r>
      <w:r w:rsidR="00B92826" w:rsidRPr="00807FA8">
        <w:rPr>
          <w:rFonts w:ascii="TH SarabunPSK" w:hAnsi="TH SarabunPSK" w:cs="TH SarabunPSK"/>
          <w:sz w:val="28"/>
          <w:cs/>
        </w:rPr>
        <w:t xml:space="preserve">ด้วยการจัดการนิเทศการสอน </w:t>
      </w:r>
      <w:r w:rsidR="00CA08F6" w:rsidRPr="00807FA8">
        <w:rPr>
          <w:rFonts w:ascii="TH SarabunPSK" w:hAnsi="TH SarabunPSK" w:cs="TH SarabunPSK"/>
          <w:sz w:val="28"/>
          <w:cs/>
        </w:rPr>
        <w:t>เป็น</w:t>
      </w:r>
      <w:r w:rsidR="007948DC" w:rsidRPr="00807FA8">
        <w:rPr>
          <w:rFonts w:ascii="TH SarabunPSK" w:hAnsi="TH SarabunPSK" w:cs="TH SarabunPSK"/>
          <w:sz w:val="28"/>
          <w:cs/>
        </w:rPr>
        <w:t>อีกวิธีหนึ่งซึ่ง</w:t>
      </w:r>
      <w:r w:rsidR="00E00383" w:rsidRPr="00807FA8">
        <w:rPr>
          <w:rFonts w:ascii="TH SarabunPSK" w:hAnsi="TH SarabunPSK" w:cs="TH SarabunPSK"/>
          <w:sz w:val="28"/>
          <w:cs/>
        </w:rPr>
        <w:t>นิยม</w:t>
      </w:r>
      <w:r w:rsidR="00B92826" w:rsidRPr="00807FA8">
        <w:rPr>
          <w:rFonts w:ascii="TH SarabunPSK" w:hAnsi="TH SarabunPSK" w:cs="TH SarabunPSK"/>
          <w:sz w:val="28"/>
          <w:cs/>
        </w:rPr>
        <w:t>ใช้</w:t>
      </w:r>
      <w:r w:rsidR="00E00383" w:rsidRPr="00807FA8">
        <w:rPr>
          <w:rFonts w:ascii="TH SarabunPSK" w:hAnsi="TH SarabunPSK" w:cs="TH SarabunPSK"/>
          <w:sz w:val="28"/>
          <w:cs/>
        </w:rPr>
        <w:t>ระบบพี่เลี้ยงคอยให้คำแนะนำปรึกษา เพื่อ</w:t>
      </w:r>
      <w:r w:rsidR="00225FFB" w:rsidRPr="00807FA8">
        <w:rPr>
          <w:rFonts w:ascii="TH SarabunPSK" w:hAnsi="TH SarabunPSK" w:cs="TH SarabunPSK"/>
          <w:sz w:val="28"/>
          <w:cs/>
        </w:rPr>
        <w:t>เพิ่มสมรรถนะครู สร้างเสริมขวัญและกำลังใจในการสอน</w:t>
      </w:r>
      <w:r w:rsidR="00A45F62" w:rsidRPr="00807FA8">
        <w:rPr>
          <w:rFonts w:ascii="TH SarabunPSK" w:hAnsi="TH SarabunPSK" w:cs="TH SarabunPSK"/>
          <w:sz w:val="28"/>
          <w:cs/>
        </w:rPr>
        <w:t xml:space="preserve"> </w:t>
      </w:r>
      <w:r w:rsidR="00060594" w:rsidRPr="00807FA8">
        <w:rPr>
          <w:rFonts w:ascii="TH SarabunPSK" w:hAnsi="TH SarabunPSK" w:cs="TH SarabunPSK"/>
          <w:sz w:val="28"/>
          <w:cs/>
        </w:rPr>
        <w:t>มี</w:t>
      </w:r>
      <w:r w:rsidR="00225FFB" w:rsidRPr="00807FA8">
        <w:rPr>
          <w:rFonts w:ascii="TH SarabunPSK" w:hAnsi="TH SarabunPSK" w:cs="TH SarabunPSK"/>
          <w:sz w:val="28"/>
          <w:cs/>
        </w:rPr>
        <w:t>เจตคติที่ดี</w:t>
      </w:r>
      <w:r w:rsidR="00E00383" w:rsidRPr="00807FA8">
        <w:rPr>
          <w:rFonts w:ascii="TH SarabunPSK" w:hAnsi="TH SarabunPSK" w:cs="TH SarabunPSK"/>
          <w:sz w:val="28"/>
          <w:cs/>
        </w:rPr>
        <w:t xml:space="preserve"> </w:t>
      </w:r>
      <w:r w:rsidR="00225FFB" w:rsidRPr="00807FA8">
        <w:rPr>
          <w:rFonts w:ascii="TH SarabunPSK" w:hAnsi="TH SarabunPSK" w:cs="TH SarabunPSK"/>
          <w:sz w:val="28"/>
          <w:cs/>
        </w:rPr>
        <w:t>พัฒนาการเรียนการสอน และ</w:t>
      </w:r>
      <w:r w:rsidR="006F1376" w:rsidRPr="00807FA8">
        <w:rPr>
          <w:rFonts w:ascii="TH SarabunPSK" w:hAnsi="TH SarabunPSK" w:cs="TH SarabunPSK"/>
          <w:sz w:val="28"/>
          <w:cs/>
        </w:rPr>
        <w:t>คุณภาพการศึกษาให้มีประสิทธิภาพและประสิทธิผลตามเป้าหมายที่กำหนดไว้ในหลักสูตร (</w:t>
      </w:r>
      <w:r w:rsidR="00E00383" w:rsidRPr="00807FA8">
        <w:rPr>
          <w:rFonts w:ascii="TH SarabunPSK" w:hAnsi="TH SarabunPSK" w:cs="TH SarabunPSK"/>
          <w:sz w:val="28"/>
          <w:cs/>
        </w:rPr>
        <w:t>สุดสาย ศรีศักดา</w:t>
      </w:r>
      <w:r w:rsidR="00E00383" w:rsidRPr="00807FA8">
        <w:rPr>
          <w:rFonts w:ascii="TH SarabunPSK" w:hAnsi="TH SarabunPSK" w:cs="TH SarabunPSK"/>
          <w:sz w:val="28"/>
        </w:rPr>
        <w:t xml:space="preserve">, </w:t>
      </w:r>
      <w:r w:rsidR="00E00383" w:rsidRPr="00807FA8">
        <w:rPr>
          <w:rFonts w:ascii="TH SarabunPSK" w:hAnsi="TH SarabunPSK" w:cs="TH SarabunPSK"/>
          <w:sz w:val="28"/>
          <w:cs/>
        </w:rPr>
        <w:t>สุนีย์</w:t>
      </w:r>
      <w:r w:rsidR="00EE0858" w:rsidRPr="00807FA8">
        <w:rPr>
          <w:rFonts w:ascii="TH SarabunPSK" w:hAnsi="TH SarabunPSK" w:cs="TH SarabunPSK"/>
          <w:sz w:val="28"/>
        </w:rPr>
        <w:t xml:space="preserve"> </w:t>
      </w:r>
      <w:r w:rsidR="00E00383" w:rsidRPr="00807FA8">
        <w:rPr>
          <w:rFonts w:ascii="TH SarabunPSK" w:hAnsi="TH SarabunPSK" w:cs="TH SarabunPSK"/>
          <w:sz w:val="28"/>
          <w:cs/>
        </w:rPr>
        <w:t>เงินยวง</w:t>
      </w:r>
      <w:r w:rsidR="00E00383" w:rsidRPr="00807FA8">
        <w:rPr>
          <w:rFonts w:ascii="TH SarabunPSK" w:hAnsi="TH SarabunPSK" w:cs="TH SarabunPSK"/>
          <w:sz w:val="28"/>
        </w:rPr>
        <w:t>,</w:t>
      </w:r>
      <w:r w:rsidR="001E123C" w:rsidRPr="00807FA8">
        <w:rPr>
          <w:rFonts w:ascii="TH SarabunPSK" w:hAnsi="TH SarabunPSK" w:cs="TH SarabunPSK"/>
          <w:sz w:val="28"/>
          <w:cs/>
        </w:rPr>
        <w:t xml:space="preserve"> </w:t>
      </w:r>
      <w:r w:rsidR="00E00383" w:rsidRPr="00807FA8">
        <w:rPr>
          <w:rFonts w:ascii="TH SarabunPSK" w:hAnsi="TH SarabunPSK" w:cs="TH SarabunPSK"/>
          <w:sz w:val="28"/>
          <w:cs/>
        </w:rPr>
        <w:t>เกียรติสุดา ศรีสุข</w:t>
      </w:r>
      <w:r w:rsidR="00E00383" w:rsidRPr="00807FA8">
        <w:rPr>
          <w:rFonts w:ascii="TH SarabunPSK" w:hAnsi="TH SarabunPSK" w:cs="TH SarabunPSK"/>
          <w:sz w:val="28"/>
        </w:rPr>
        <w:t xml:space="preserve">, </w:t>
      </w:r>
      <w:r w:rsidR="00E00383" w:rsidRPr="00807FA8">
        <w:rPr>
          <w:rFonts w:ascii="TH SarabunPSK" w:hAnsi="TH SarabunPSK" w:cs="TH SarabunPSK"/>
          <w:sz w:val="28"/>
          <w:cs/>
        </w:rPr>
        <w:t>และน้ำผึ้ง อินทะเนตร,</w:t>
      </w:r>
      <w:r w:rsidR="006F1376" w:rsidRPr="00807FA8">
        <w:rPr>
          <w:rFonts w:ascii="TH SarabunPSK" w:hAnsi="TH SarabunPSK" w:cs="TH SarabunPSK"/>
          <w:sz w:val="28"/>
        </w:rPr>
        <w:t xml:space="preserve"> </w:t>
      </w:r>
      <w:r w:rsidR="006F1376" w:rsidRPr="00807FA8">
        <w:rPr>
          <w:rFonts w:ascii="TH SarabunPSK" w:hAnsi="TH SarabunPSK" w:cs="TH SarabunPSK"/>
          <w:sz w:val="28"/>
          <w:cs/>
        </w:rPr>
        <w:t xml:space="preserve">2561) </w:t>
      </w:r>
      <w:r w:rsidR="007A6F22" w:rsidRPr="00807FA8">
        <w:rPr>
          <w:rFonts w:ascii="TH SarabunPSK" w:hAnsi="TH SarabunPSK" w:cs="TH SarabunPSK"/>
          <w:sz w:val="28"/>
          <w:cs/>
        </w:rPr>
        <w:t>การสังเกต</w:t>
      </w:r>
      <w:r w:rsidR="007A6F22" w:rsidRPr="00807FA8">
        <w:rPr>
          <w:rFonts w:ascii="TH SarabunPSK" w:hAnsi="TH SarabunPSK" w:cs="TH SarabunPSK"/>
          <w:sz w:val="28"/>
          <w:cs/>
        </w:rPr>
        <w:lastRenderedPageBreak/>
        <w:t>วิธีการสอนและการดำเนินกิจกรรมในชั้นเรียนของครู จะใช้การนิเทศการสอนแบบคลินิก (</w:t>
      </w:r>
      <w:r w:rsidR="007A6F22" w:rsidRPr="00807FA8">
        <w:rPr>
          <w:rFonts w:ascii="TH SarabunPSK" w:hAnsi="TH SarabunPSK" w:cs="TH SarabunPSK"/>
          <w:sz w:val="28"/>
        </w:rPr>
        <w:t xml:space="preserve">Clinical supervision) </w:t>
      </w:r>
      <w:r w:rsidR="002F1EED" w:rsidRPr="00807FA8">
        <w:rPr>
          <w:rFonts w:ascii="TH SarabunPSK" w:hAnsi="TH SarabunPSK" w:cs="TH SarabunPSK"/>
          <w:sz w:val="28"/>
        </w:rPr>
        <w:t xml:space="preserve">(Zepeda, S. J., &amp; </w:t>
      </w:r>
      <w:proofErr w:type="spellStart"/>
      <w:r w:rsidR="002F1EED" w:rsidRPr="00807FA8">
        <w:rPr>
          <w:rFonts w:ascii="TH SarabunPSK" w:hAnsi="TH SarabunPSK" w:cs="TH SarabunPSK"/>
          <w:sz w:val="28"/>
        </w:rPr>
        <w:t>Ponticell</w:t>
      </w:r>
      <w:proofErr w:type="spellEnd"/>
      <w:r w:rsidR="002F1EED" w:rsidRPr="00807FA8">
        <w:rPr>
          <w:rFonts w:ascii="TH SarabunPSK" w:hAnsi="TH SarabunPSK" w:cs="TH SarabunPSK"/>
          <w:sz w:val="28"/>
        </w:rPr>
        <w:t xml:space="preserve">, J. A. 2019) </w:t>
      </w:r>
      <w:r w:rsidR="00624F44" w:rsidRPr="00807FA8">
        <w:rPr>
          <w:rFonts w:ascii="TH SarabunPSK" w:hAnsi="TH SarabunPSK" w:cs="TH SarabunPSK"/>
          <w:sz w:val="28"/>
          <w:cs/>
        </w:rPr>
        <w:t>การพัฒนาครูด้วย</w:t>
      </w:r>
      <w:r w:rsidR="00E37AA1" w:rsidRPr="00807FA8">
        <w:rPr>
          <w:rFonts w:ascii="TH SarabunPSK" w:hAnsi="TH SarabunPSK" w:cs="TH SarabunPSK"/>
          <w:sz w:val="28"/>
          <w:cs/>
        </w:rPr>
        <w:t>การนิเทศการสอนแบบคลินิก</w:t>
      </w:r>
      <w:r w:rsidR="009D43ED" w:rsidRPr="00807FA8">
        <w:rPr>
          <w:rFonts w:ascii="TH SarabunPSK" w:hAnsi="TH SarabunPSK" w:cs="TH SarabunPSK"/>
          <w:sz w:val="28"/>
        </w:rPr>
        <w:t xml:space="preserve"> </w:t>
      </w:r>
      <w:r w:rsidR="009D43ED" w:rsidRPr="00807FA8">
        <w:rPr>
          <w:rFonts w:ascii="TH SarabunPSK" w:hAnsi="TH SarabunPSK" w:cs="TH SarabunPSK"/>
          <w:sz w:val="28"/>
          <w:cs/>
        </w:rPr>
        <w:t xml:space="preserve">สังเกตพฤติกรรมการสอนของครู และพฤติกรรมการเรียนของนักเรียนขณะที่ครูกำลังสอน </w:t>
      </w:r>
      <w:r w:rsidR="007A6F22" w:rsidRPr="00807FA8">
        <w:rPr>
          <w:rFonts w:ascii="TH SarabunPSK" w:hAnsi="TH SarabunPSK" w:cs="TH SarabunPSK"/>
          <w:sz w:val="28"/>
          <w:cs/>
        </w:rPr>
        <w:t xml:space="preserve">(นิพนธ์ ไทยพานิช, </w:t>
      </w:r>
      <w:r w:rsidR="007A6F22" w:rsidRPr="00807FA8">
        <w:rPr>
          <w:rFonts w:ascii="TH SarabunPSK" w:hAnsi="TH SarabunPSK" w:cs="TH SarabunPSK"/>
          <w:sz w:val="28"/>
        </w:rPr>
        <w:t>2531)</w:t>
      </w:r>
      <w:r w:rsidR="001B457B" w:rsidRPr="00807FA8">
        <w:rPr>
          <w:rFonts w:ascii="TH SarabunPSK" w:hAnsi="TH SarabunPSK" w:cs="TH SarabunPSK"/>
          <w:sz w:val="28"/>
        </w:rPr>
        <w:t xml:space="preserve"> </w:t>
      </w:r>
      <w:r w:rsidR="00556E76" w:rsidRPr="00807FA8">
        <w:rPr>
          <w:rFonts w:ascii="TH SarabunPSK" w:hAnsi="TH SarabunPSK" w:cs="TH SarabunPSK"/>
          <w:sz w:val="28"/>
          <w:cs/>
        </w:rPr>
        <w:t>จากการศึกษาวิธีการพัฒนาครูดังกล่าวข้างต้น</w:t>
      </w:r>
      <w:r w:rsidR="008F7447" w:rsidRPr="00807FA8">
        <w:rPr>
          <w:rFonts w:ascii="TH SarabunPSK" w:hAnsi="TH SarabunPSK" w:cs="TH SarabunPSK"/>
          <w:sz w:val="28"/>
          <w:cs/>
        </w:rPr>
        <w:t xml:space="preserve"> </w:t>
      </w:r>
      <w:r w:rsidR="00556E76" w:rsidRPr="00807FA8">
        <w:rPr>
          <w:rFonts w:ascii="TH SarabunPSK" w:hAnsi="TH SarabunPSK" w:cs="TH SarabunPSK"/>
          <w:sz w:val="28"/>
          <w:cs/>
        </w:rPr>
        <w:t>ผู้วิจัยได้</w:t>
      </w:r>
      <w:r w:rsidR="008F7447" w:rsidRPr="00807FA8">
        <w:rPr>
          <w:rFonts w:ascii="TH SarabunPSK" w:hAnsi="TH SarabunPSK" w:cs="TH SarabunPSK"/>
          <w:sz w:val="28"/>
          <w:cs/>
        </w:rPr>
        <w:t>ศึกษางานวิจัย</w:t>
      </w:r>
      <w:r w:rsidR="00556E76" w:rsidRPr="00807FA8">
        <w:rPr>
          <w:rFonts w:ascii="TH SarabunPSK" w:hAnsi="TH SarabunPSK" w:cs="TH SarabunPSK"/>
          <w:sz w:val="28"/>
          <w:cs/>
        </w:rPr>
        <w:t>ที่เกี่ยวกับการนิเทศ</w:t>
      </w:r>
      <w:r w:rsidR="008F7447" w:rsidRPr="00807FA8">
        <w:rPr>
          <w:rFonts w:ascii="TH SarabunPSK" w:hAnsi="TH SarabunPSK" w:cs="TH SarabunPSK"/>
          <w:sz w:val="28"/>
          <w:cs/>
        </w:rPr>
        <w:t>ทั้งต่างประเทศและในประเทศ พบว่า การนิเทศแบบคลินิกมีหลาย</w:t>
      </w:r>
      <w:r w:rsidR="00DF578F" w:rsidRPr="00807FA8">
        <w:rPr>
          <w:rFonts w:ascii="TH SarabunPSK" w:hAnsi="TH SarabunPSK" w:cs="TH SarabunPSK"/>
          <w:sz w:val="28"/>
          <w:cs/>
        </w:rPr>
        <w:t>ทฤษฎี</w:t>
      </w:r>
      <w:r w:rsidR="008F7447" w:rsidRPr="00807FA8">
        <w:rPr>
          <w:rFonts w:ascii="TH SarabunPSK" w:hAnsi="TH SarabunPSK" w:cs="TH SarabunPSK"/>
          <w:sz w:val="28"/>
          <w:cs/>
        </w:rPr>
        <w:t xml:space="preserve"> ผลการศึกษาพบว่า </w:t>
      </w:r>
      <w:r w:rsidR="00DF578F" w:rsidRPr="00807FA8">
        <w:rPr>
          <w:rFonts w:ascii="TH SarabunPSK" w:hAnsi="TH SarabunPSK" w:cs="TH SarabunPSK"/>
          <w:sz w:val="28"/>
          <w:cs/>
        </w:rPr>
        <w:t>ทฤษฎีวัฏภาค</w:t>
      </w:r>
      <w:r w:rsidR="008F7447" w:rsidRPr="00807FA8">
        <w:rPr>
          <w:rFonts w:ascii="TH SarabunPSK" w:hAnsi="TH SarabunPSK" w:cs="TH SarabunPSK"/>
          <w:sz w:val="28"/>
          <w:cs/>
        </w:rPr>
        <w:t>ของเบล์ลอนและ</w:t>
      </w:r>
      <w:r w:rsidR="00556E76" w:rsidRPr="00807FA8">
        <w:rPr>
          <w:rFonts w:ascii="TH SarabunPSK" w:hAnsi="TH SarabunPSK" w:cs="TH SarabunPSK"/>
          <w:sz w:val="28"/>
          <w:cs/>
        </w:rPr>
        <w:t xml:space="preserve">                   </w:t>
      </w:r>
      <w:r w:rsidR="008F7447" w:rsidRPr="00807FA8">
        <w:rPr>
          <w:rFonts w:ascii="TH SarabunPSK" w:hAnsi="TH SarabunPSK" w:cs="TH SarabunPSK"/>
          <w:sz w:val="28"/>
          <w:cs/>
        </w:rPr>
        <w:t xml:space="preserve">ฮัฟฟ์แมน มี </w:t>
      </w:r>
      <w:r w:rsidR="008F7447" w:rsidRPr="00807FA8">
        <w:rPr>
          <w:rFonts w:ascii="TH SarabunPSK" w:hAnsi="TH SarabunPSK" w:cs="TH SarabunPSK"/>
          <w:sz w:val="28"/>
        </w:rPr>
        <w:t xml:space="preserve">4 </w:t>
      </w:r>
      <w:r w:rsidR="008F7447" w:rsidRPr="00807FA8">
        <w:rPr>
          <w:rFonts w:ascii="TH SarabunPSK" w:hAnsi="TH SarabunPSK" w:cs="TH SarabunPSK"/>
          <w:sz w:val="28"/>
          <w:cs/>
        </w:rPr>
        <w:t>วัฏภาค (</w:t>
      </w:r>
      <w:r w:rsidR="008F7447" w:rsidRPr="00807FA8">
        <w:rPr>
          <w:rFonts w:ascii="TH SarabunPSK" w:hAnsi="TH SarabunPSK" w:cs="TH SarabunPSK"/>
          <w:sz w:val="28"/>
        </w:rPr>
        <w:t xml:space="preserve">Phase) </w:t>
      </w:r>
      <w:r w:rsidR="008F7447" w:rsidRPr="00807FA8">
        <w:rPr>
          <w:rFonts w:ascii="TH SarabunPSK" w:hAnsi="TH SarabunPSK" w:cs="TH SarabunPSK"/>
          <w:sz w:val="28"/>
          <w:cs/>
        </w:rPr>
        <w:t>ดำเนินการอย่างเป็นระบบ</w:t>
      </w:r>
      <w:r w:rsidR="00556E76" w:rsidRPr="00807FA8">
        <w:rPr>
          <w:rFonts w:ascii="TH SarabunPSK" w:hAnsi="TH SarabunPSK" w:cs="TH SarabunPSK"/>
          <w:sz w:val="28"/>
          <w:cs/>
        </w:rPr>
        <w:t xml:space="preserve"> ไม่ซับซ้อนหลายขั้นตอน</w:t>
      </w:r>
      <w:r w:rsidR="008F7447" w:rsidRPr="00807FA8">
        <w:rPr>
          <w:rFonts w:ascii="TH SarabunPSK" w:hAnsi="TH SarabunPSK" w:cs="TH SarabunPSK"/>
          <w:sz w:val="28"/>
          <w:cs/>
        </w:rPr>
        <w:t xml:space="preserve"> </w:t>
      </w:r>
      <w:r w:rsidR="00F347F7" w:rsidRPr="00807FA8">
        <w:rPr>
          <w:rFonts w:ascii="TH SarabunPSK" w:hAnsi="TH SarabunPSK" w:cs="TH SarabunPSK"/>
          <w:sz w:val="28"/>
          <w:cs/>
        </w:rPr>
        <w:t>ตั้งแต่การประชุมก่อนสอน การสังเกตพฤติกรรมการสอน</w:t>
      </w:r>
      <w:r w:rsidR="00F347F7" w:rsidRPr="00807FA8">
        <w:rPr>
          <w:rFonts w:ascii="TH SarabunPSK" w:hAnsi="TH SarabunPSK" w:cs="TH SarabunPSK"/>
          <w:sz w:val="28"/>
        </w:rPr>
        <w:t xml:space="preserve"> </w:t>
      </w:r>
      <w:r w:rsidR="00F347F7" w:rsidRPr="00807FA8">
        <w:rPr>
          <w:rFonts w:ascii="TH SarabunPSK" w:hAnsi="TH SarabunPSK" w:cs="TH SarabunPSK"/>
          <w:sz w:val="28"/>
          <w:cs/>
        </w:rPr>
        <w:t xml:space="preserve">การประชุมหลังการสอน และการวัดประเมินผลการสอน </w:t>
      </w:r>
      <w:r w:rsidR="008F7447" w:rsidRPr="00807FA8">
        <w:rPr>
          <w:rFonts w:ascii="TH SarabunPSK" w:hAnsi="TH SarabunPSK" w:cs="TH SarabunPSK"/>
          <w:sz w:val="28"/>
          <w:cs/>
        </w:rPr>
        <w:t>สามารถนำมาประยุกต์ใช้เพื่อประโยชน์ต่อผู้สอนในการจัดการเรียนการสอนให้ผู้เรียนเกิดการเรียนรู้ได้อย่าง</w:t>
      </w:r>
      <w:r w:rsidR="00556E76" w:rsidRPr="00807FA8">
        <w:rPr>
          <w:rFonts w:ascii="TH SarabunPSK" w:hAnsi="TH SarabunPSK" w:cs="TH SarabunPSK"/>
          <w:sz w:val="28"/>
          <w:cs/>
        </w:rPr>
        <w:t>มี</w:t>
      </w:r>
      <w:r w:rsidR="008F7447" w:rsidRPr="00807FA8">
        <w:rPr>
          <w:rFonts w:ascii="TH SarabunPSK" w:hAnsi="TH SarabunPSK" w:cs="TH SarabunPSK"/>
          <w:sz w:val="28"/>
          <w:cs/>
        </w:rPr>
        <w:t>ประสิทธิภาพ</w:t>
      </w:r>
    </w:p>
    <w:p w14:paraId="64B66519" w14:textId="0AF16063" w:rsidR="001D3C39" w:rsidRPr="00807FA8" w:rsidRDefault="006F1376" w:rsidP="00256694">
      <w:pPr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>ดังนั้น เพื่อ</w:t>
      </w:r>
      <w:r w:rsidR="00FC7A08" w:rsidRPr="00807FA8">
        <w:rPr>
          <w:rFonts w:ascii="TH SarabunPSK" w:hAnsi="TH SarabunPSK" w:cs="TH SarabunPSK"/>
          <w:sz w:val="28"/>
          <w:cs/>
        </w:rPr>
        <w:t>สร้างมาตรฐานระบบการอาชีวศึกษาของ สปป.ลาว ให้มีคุณภาพและประสิทธิภาพเป็นสากล</w:t>
      </w:r>
      <w:r w:rsidR="00BE63FD" w:rsidRPr="00807FA8">
        <w:rPr>
          <w:rFonts w:ascii="TH SarabunPSK" w:hAnsi="TH SarabunPSK" w:cs="TH SarabunPSK"/>
          <w:sz w:val="28"/>
          <w:cs/>
        </w:rPr>
        <w:t>ตามกลยุทธ</w:t>
      </w:r>
      <w:r w:rsidR="00A2634C" w:rsidRPr="00807FA8">
        <w:rPr>
          <w:rFonts w:ascii="TH SarabunPSK" w:hAnsi="TH SarabunPSK" w:cs="TH SarabunPSK"/>
          <w:sz w:val="28"/>
          <w:cs/>
        </w:rPr>
        <w:t xml:space="preserve">ดังกล่าว </w:t>
      </w:r>
      <w:r w:rsidR="002764E0" w:rsidRPr="00807FA8">
        <w:rPr>
          <w:rFonts w:ascii="TH SarabunPSK" w:hAnsi="TH SarabunPSK" w:cs="TH SarabunPSK"/>
          <w:sz w:val="28"/>
          <w:cs/>
        </w:rPr>
        <w:t xml:space="preserve">ผู้วิจัยเห็นว่าการพัฒนาครูสอนสายอาชีวศึกษา สปป.ลาว ควรได้รับการนิเทศการสอนแบบคลินิก ติดตาม </w:t>
      </w:r>
      <w:r w:rsidR="00497769" w:rsidRPr="00807FA8">
        <w:rPr>
          <w:rFonts w:ascii="TH SarabunPSK" w:hAnsi="TH SarabunPSK" w:cs="TH SarabunPSK"/>
          <w:sz w:val="28"/>
          <w:cs/>
        </w:rPr>
        <w:t xml:space="preserve">ช่วยเหลือ </w:t>
      </w:r>
      <w:r w:rsidR="002764E0" w:rsidRPr="00807FA8">
        <w:rPr>
          <w:rFonts w:ascii="TH SarabunPSK" w:hAnsi="TH SarabunPSK" w:cs="TH SarabunPSK"/>
          <w:sz w:val="28"/>
          <w:cs/>
        </w:rPr>
        <w:t>และ</w:t>
      </w:r>
      <w:r w:rsidR="00497769" w:rsidRPr="00807FA8">
        <w:rPr>
          <w:rFonts w:ascii="TH SarabunPSK" w:hAnsi="TH SarabunPSK" w:cs="TH SarabunPSK"/>
          <w:sz w:val="28"/>
          <w:cs/>
        </w:rPr>
        <w:t>แนะนำให้มีเทคนิค</w:t>
      </w:r>
      <w:r w:rsidR="002764E0" w:rsidRPr="00807FA8">
        <w:rPr>
          <w:rFonts w:ascii="TH SarabunPSK" w:hAnsi="TH SarabunPSK" w:cs="TH SarabunPSK"/>
          <w:sz w:val="28"/>
          <w:cs/>
        </w:rPr>
        <w:t>วิธีสอน</w:t>
      </w:r>
      <w:r w:rsidR="009A5EA6" w:rsidRPr="00807FA8">
        <w:rPr>
          <w:rFonts w:ascii="TH SarabunPSK" w:hAnsi="TH SarabunPSK" w:cs="TH SarabunPSK"/>
          <w:sz w:val="28"/>
          <w:cs/>
        </w:rPr>
        <w:t>ที่เน้น</w:t>
      </w:r>
      <w:r w:rsidR="00DF2B30" w:rsidRPr="00807FA8">
        <w:rPr>
          <w:rFonts w:ascii="TH SarabunPSK" w:hAnsi="TH SarabunPSK" w:cs="TH SarabunPSK"/>
          <w:sz w:val="28"/>
          <w:cs/>
        </w:rPr>
        <w:t>ทักษะปฏิบัติให้</w:t>
      </w:r>
      <w:r w:rsidR="002764E0" w:rsidRPr="00807FA8">
        <w:rPr>
          <w:rFonts w:ascii="TH SarabunPSK" w:hAnsi="TH SarabunPSK" w:cs="TH SarabunPSK"/>
          <w:sz w:val="28"/>
          <w:cs/>
        </w:rPr>
        <w:t>นักเรียน</w:t>
      </w:r>
      <w:r w:rsidR="00DF2B30" w:rsidRPr="00807FA8">
        <w:rPr>
          <w:rFonts w:ascii="TH SarabunPSK" w:hAnsi="TH SarabunPSK" w:cs="TH SarabunPSK"/>
          <w:sz w:val="28"/>
          <w:cs/>
        </w:rPr>
        <w:t>ตาม</w:t>
      </w:r>
      <w:r w:rsidR="002764E0" w:rsidRPr="00807FA8">
        <w:rPr>
          <w:rFonts w:ascii="TH SarabunPSK" w:hAnsi="TH SarabunPSK" w:cs="TH SarabunPSK"/>
          <w:sz w:val="28"/>
          <w:cs/>
        </w:rPr>
        <w:t xml:space="preserve">รูปแบบมาตรฐาน </w:t>
      </w:r>
      <w:r w:rsidR="00DF2B30" w:rsidRPr="00807FA8">
        <w:rPr>
          <w:rFonts w:ascii="TH SarabunPSK" w:hAnsi="TH SarabunPSK" w:cs="TH SarabunPSK"/>
          <w:sz w:val="28"/>
          <w:cs/>
        </w:rPr>
        <w:t>ปรับปรุงการ</w:t>
      </w:r>
      <w:r w:rsidR="00497769" w:rsidRPr="00807FA8">
        <w:rPr>
          <w:rFonts w:ascii="TH SarabunPSK" w:hAnsi="TH SarabunPSK" w:cs="TH SarabunPSK"/>
          <w:sz w:val="28"/>
          <w:cs/>
        </w:rPr>
        <w:t>จัดการเรียนการสอน</w:t>
      </w:r>
      <w:r w:rsidR="003357D0" w:rsidRPr="00807FA8">
        <w:rPr>
          <w:rFonts w:ascii="TH SarabunPSK" w:hAnsi="TH SarabunPSK" w:cs="TH SarabunPSK"/>
          <w:sz w:val="28"/>
          <w:cs/>
        </w:rPr>
        <w:t>ที่ตรงกับบริบทของตนได้อย่างมีประสิทธิภาพ</w:t>
      </w:r>
      <w:r w:rsidR="00556E76" w:rsidRPr="00807FA8">
        <w:rPr>
          <w:rFonts w:ascii="TH SarabunPSK" w:hAnsi="TH SarabunPSK" w:cs="TH SarabunPSK"/>
          <w:sz w:val="28"/>
          <w:cs/>
        </w:rPr>
        <w:t xml:space="preserve"> เปลี่ยนพฤติกรรมการสอนของตนเพื่อให้ผู้เรียนเกิดการเรียนรู้</w:t>
      </w:r>
      <w:r w:rsidR="00DF578F" w:rsidRPr="00807FA8">
        <w:rPr>
          <w:rFonts w:ascii="TH SarabunPSK" w:hAnsi="TH SarabunPSK" w:cs="TH SarabunPSK"/>
          <w:sz w:val="28"/>
          <w:cs/>
        </w:rPr>
        <w:t xml:space="preserve"> และ</w:t>
      </w:r>
      <w:r w:rsidR="002764E0" w:rsidRPr="00807FA8">
        <w:rPr>
          <w:rFonts w:ascii="TH SarabunPSK" w:hAnsi="TH SarabunPSK" w:cs="TH SarabunPSK"/>
          <w:sz w:val="28"/>
          <w:cs/>
        </w:rPr>
        <w:t>สมควรนำ</w:t>
      </w:r>
      <w:r w:rsidR="00DF578F" w:rsidRPr="00807FA8">
        <w:rPr>
          <w:rFonts w:ascii="TH SarabunPSK" w:hAnsi="TH SarabunPSK" w:cs="TH SarabunPSK"/>
          <w:sz w:val="28"/>
          <w:cs/>
        </w:rPr>
        <w:t>วัฏภาค</w:t>
      </w:r>
      <w:r w:rsidR="002764E0" w:rsidRPr="00807FA8">
        <w:rPr>
          <w:rFonts w:ascii="TH SarabunPSK" w:hAnsi="TH SarabunPSK" w:cs="TH SarabunPSK"/>
          <w:sz w:val="28"/>
          <w:cs/>
        </w:rPr>
        <w:t>การนิเทศแบบคลินิก</w:t>
      </w:r>
      <w:r w:rsidR="009A52F9" w:rsidRPr="00807FA8">
        <w:rPr>
          <w:rFonts w:ascii="TH SarabunPSK" w:hAnsi="TH SarabunPSK" w:cs="TH SarabunPSK"/>
          <w:sz w:val="28"/>
          <w:cs/>
        </w:rPr>
        <w:t>ตามรูปแบบ</w:t>
      </w:r>
      <w:r w:rsidR="002764E0" w:rsidRPr="00807FA8">
        <w:rPr>
          <w:rFonts w:ascii="TH SarabunPSK" w:hAnsi="TH SarabunPSK" w:cs="TH SarabunPSK"/>
          <w:sz w:val="28"/>
          <w:cs/>
        </w:rPr>
        <w:t>ของเบล์ลอนและฮัฟฟ์แมนมาใช้ในการวิจัยครั้งนี้ เพราะเป็น</w:t>
      </w:r>
      <w:r w:rsidR="00DF578F" w:rsidRPr="00807FA8">
        <w:rPr>
          <w:rFonts w:ascii="TH SarabunPSK" w:hAnsi="TH SarabunPSK" w:cs="TH SarabunPSK"/>
          <w:sz w:val="28"/>
          <w:cs/>
        </w:rPr>
        <w:t>วัฏภาคเชิง</w:t>
      </w:r>
      <w:r w:rsidR="002764E0" w:rsidRPr="00807FA8">
        <w:rPr>
          <w:rFonts w:ascii="TH SarabunPSK" w:hAnsi="TH SarabunPSK" w:cs="TH SarabunPSK"/>
          <w:sz w:val="28"/>
          <w:cs/>
        </w:rPr>
        <w:t xml:space="preserve">ระบบ </w:t>
      </w:r>
      <w:r w:rsidRPr="00807FA8">
        <w:rPr>
          <w:rFonts w:ascii="TH SarabunPSK" w:hAnsi="TH SarabunPSK" w:cs="TH SarabunPSK"/>
          <w:sz w:val="28"/>
          <w:cs/>
        </w:rPr>
        <w:t>ผู้วิจัยเชื่อว่าเมื่อครู</w:t>
      </w:r>
      <w:r w:rsidR="005A736F" w:rsidRPr="00807FA8">
        <w:rPr>
          <w:rFonts w:ascii="TH SarabunPSK" w:hAnsi="TH SarabunPSK" w:cs="TH SarabunPSK"/>
          <w:sz w:val="28"/>
          <w:cs/>
        </w:rPr>
        <w:t xml:space="preserve">การเปลี่ยนแปลงพฤติกรรมทางการสอน </w:t>
      </w:r>
      <w:r w:rsidRPr="00807FA8">
        <w:rPr>
          <w:rFonts w:ascii="TH SarabunPSK" w:hAnsi="TH SarabunPSK" w:cs="TH SarabunPSK"/>
          <w:sz w:val="28"/>
          <w:cs/>
        </w:rPr>
        <w:t>ย่อมสามารถฝึกนักเรียนอาชีวศึกษา</w:t>
      </w:r>
      <w:r w:rsidR="00A2634C" w:rsidRPr="00807FA8">
        <w:rPr>
          <w:rFonts w:ascii="TH SarabunPSK" w:hAnsi="TH SarabunPSK" w:cs="TH SarabunPSK"/>
          <w:sz w:val="28"/>
          <w:cs/>
        </w:rPr>
        <w:t>ให้</w:t>
      </w:r>
      <w:r w:rsidR="005A736F" w:rsidRPr="00807FA8">
        <w:rPr>
          <w:rFonts w:ascii="TH SarabunPSK" w:hAnsi="TH SarabunPSK" w:cs="TH SarabunPSK"/>
          <w:sz w:val="28"/>
          <w:cs/>
        </w:rPr>
        <w:t>เกิดการเรียนรู้และเปลี่ยนแปลงพฤติกรรม</w:t>
      </w:r>
      <w:r w:rsidRPr="00807FA8">
        <w:rPr>
          <w:rFonts w:ascii="TH SarabunPSK" w:hAnsi="TH SarabunPSK" w:cs="TH SarabunPSK"/>
          <w:sz w:val="28"/>
          <w:cs/>
        </w:rPr>
        <w:t>ได้</w:t>
      </w:r>
    </w:p>
    <w:p w14:paraId="7C02CE8F" w14:textId="436CFA91" w:rsidR="00D004EC" w:rsidRPr="00807FA8" w:rsidRDefault="00D004EC" w:rsidP="00D004EC">
      <w:pPr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</w:p>
    <w:p w14:paraId="297DCAC4" w14:textId="55AE0A44" w:rsidR="004840E2" w:rsidRPr="00807FA8" w:rsidRDefault="004840E2" w:rsidP="004840E2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807FA8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14:paraId="7A9F77E3" w14:textId="79832B8A" w:rsidR="009842CB" w:rsidRPr="00807FA8" w:rsidRDefault="009842CB" w:rsidP="00C25A24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</w:rPr>
        <w:t>1.</w:t>
      </w:r>
      <w:r w:rsidRPr="00807FA8">
        <w:rPr>
          <w:rFonts w:ascii="TH SarabunPSK" w:hAnsi="TH SarabunPSK" w:cs="TH SarabunPSK"/>
          <w:sz w:val="28"/>
          <w:cs/>
        </w:rPr>
        <w:t xml:space="preserve"> เพื่อศึกษาพฤติกรรมการสอนของ</w:t>
      </w:r>
      <w:r w:rsidR="005F69AC" w:rsidRPr="00807FA8">
        <w:rPr>
          <w:rFonts w:ascii="TH SarabunPSK" w:hAnsi="TH SarabunPSK" w:cs="TH SarabunPSK"/>
          <w:sz w:val="28"/>
          <w:cs/>
        </w:rPr>
        <w:t>ครูสอนสายอาชีวศึกษา</w:t>
      </w:r>
      <w:r w:rsidRPr="00807FA8">
        <w:rPr>
          <w:rFonts w:ascii="TH SarabunPSK" w:hAnsi="TH SarabunPSK" w:cs="TH SarabunPSK"/>
          <w:sz w:val="28"/>
          <w:cs/>
        </w:rPr>
        <w:t xml:space="preserve"> สาธารณรัฐประชาธิปไตยประชาชนลาวโดยใช้วัฏภาคการนิเทศแบบคลินิกตามรูปแบบของเบล์ลอนและฮัฟฟ์แมน </w:t>
      </w:r>
    </w:p>
    <w:p w14:paraId="52C733C1" w14:textId="5BF2875D" w:rsidR="009842CB" w:rsidRPr="00807FA8" w:rsidRDefault="009842CB" w:rsidP="00C25A24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</w:rPr>
        <w:t xml:space="preserve">2. </w:t>
      </w:r>
      <w:r w:rsidRPr="00807FA8">
        <w:rPr>
          <w:rFonts w:ascii="TH SarabunPSK" w:hAnsi="TH SarabunPSK" w:cs="TH SarabunPSK"/>
          <w:sz w:val="28"/>
          <w:cs/>
        </w:rPr>
        <w:t>เพื่อศึกษาความพึงพอใจของ</w:t>
      </w:r>
      <w:r w:rsidR="005F69AC" w:rsidRPr="00807FA8">
        <w:rPr>
          <w:rFonts w:ascii="TH SarabunPSK" w:hAnsi="TH SarabunPSK" w:cs="TH SarabunPSK"/>
          <w:sz w:val="28"/>
          <w:cs/>
        </w:rPr>
        <w:t>ครูสอนสายอาชีวศึกษา</w:t>
      </w:r>
      <w:r w:rsidRPr="00807FA8">
        <w:rPr>
          <w:rFonts w:ascii="TH SarabunPSK" w:hAnsi="TH SarabunPSK" w:cs="TH SarabunPSK"/>
          <w:sz w:val="28"/>
          <w:cs/>
        </w:rPr>
        <w:t>ที่มีต่</w:t>
      </w:r>
      <w:r w:rsidR="00E90896" w:rsidRPr="00807FA8">
        <w:rPr>
          <w:rFonts w:ascii="TH SarabunPSK" w:hAnsi="TH SarabunPSK" w:cs="TH SarabunPSK" w:hint="cs"/>
          <w:sz w:val="28"/>
          <w:cs/>
        </w:rPr>
        <w:t>อรูปแบบและกระบวนการ</w:t>
      </w:r>
      <w:r w:rsidRPr="00807FA8">
        <w:rPr>
          <w:rFonts w:ascii="TH SarabunPSK" w:hAnsi="TH SarabunPSK" w:cs="TH SarabunPSK"/>
          <w:sz w:val="28"/>
          <w:cs/>
        </w:rPr>
        <w:t>นิเทศ</w:t>
      </w:r>
    </w:p>
    <w:p w14:paraId="2F9CF088" w14:textId="0520299C" w:rsidR="00D25025" w:rsidRPr="00807FA8" w:rsidRDefault="009842CB" w:rsidP="004143EE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</w:rPr>
        <w:t xml:space="preserve">3. </w:t>
      </w:r>
      <w:r w:rsidRPr="00807FA8">
        <w:rPr>
          <w:rFonts w:ascii="TH SarabunPSK" w:hAnsi="TH SarabunPSK" w:cs="TH SarabunPSK"/>
          <w:sz w:val="28"/>
          <w:cs/>
        </w:rPr>
        <w:t>เพื่อศึกษา</w:t>
      </w:r>
      <w:r w:rsidR="00212FA6" w:rsidRPr="00807FA8">
        <w:rPr>
          <w:rFonts w:ascii="TH SarabunPSK" w:hAnsi="TH SarabunPSK" w:cs="TH SarabunPSK"/>
          <w:sz w:val="28"/>
          <w:cs/>
        </w:rPr>
        <w:t>ความพึงพอใจของนักเรียนที่มีต่อการสอนของครูที่</w:t>
      </w:r>
      <w:r w:rsidR="00DA0F65" w:rsidRPr="00807FA8">
        <w:rPr>
          <w:rFonts w:ascii="TH SarabunPSK" w:hAnsi="TH SarabunPSK" w:cs="TH SarabunPSK"/>
          <w:sz w:val="28"/>
          <w:cs/>
        </w:rPr>
        <w:t>เน้นทักษะการ</w:t>
      </w:r>
      <w:r w:rsidR="004143EE" w:rsidRPr="00807FA8">
        <w:rPr>
          <w:rFonts w:ascii="TH SarabunPSK" w:hAnsi="TH SarabunPSK" w:cs="TH SarabunPSK" w:hint="cs"/>
          <w:sz w:val="28"/>
          <w:cs/>
        </w:rPr>
        <w:t>ฝึก</w:t>
      </w:r>
      <w:r w:rsidR="00DA0F65" w:rsidRPr="00807FA8">
        <w:rPr>
          <w:rFonts w:ascii="TH SarabunPSK" w:hAnsi="TH SarabunPSK" w:cs="TH SarabunPSK"/>
          <w:sz w:val="28"/>
          <w:cs/>
        </w:rPr>
        <w:t>ปฏิบัติ</w:t>
      </w:r>
      <w:r w:rsidR="004143EE" w:rsidRPr="00807FA8">
        <w:rPr>
          <w:rFonts w:ascii="TH SarabunPSK" w:hAnsi="TH SarabunPSK" w:cs="TH SarabunPSK" w:hint="cs"/>
          <w:sz w:val="28"/>
          <w:cs/>
        </w:rPr>
        <w:t>งานฐานสมรรถนะ</w:t>
      </w:r>
    </w:p>
    <w:p w14:paraId="67420EA5" w14:textId="7B72CF5B" w:rsidR="00AE1C48" w:rsidRPr="00807FA8" w:rsidRDefault="00AE1C48" w:rsidP="004143EE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</w:p>
    <w:p w14:paraId="33FBC12D" w14:textId="20F9EF74" w:rsidR="004840E2" w:rsidRPr="00807FA8" w:rsidRDefault="00261CBB" w:rsidP="004840E2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807FA8">
        <w:rPr>
          <w:rFonts w:ascii="TH SarabunPSK" w:hAnsi="TH SarabunPSK" w:cs="TH SarabunPSK"/>
          <w:b/>
          <w:bCs/>
          <w:sz w:val="28"/>
          <w:cs/>
        </w:rPr>
        <w:t>ทบทวนวรรณกรรม</w:t>
      </w:r>
    </w:p>
    <w:p w14:paraId="02777754" w14:textId="53DCB86E" w:rsidR="004840E2" w:rsidRPr="00807FA8" w:rsidRDefault="00101CC3" w:rsidP="004840E2">
      <w:pPr>
        <w:pStyle w:val="NoSpacing"/>
        <w:ind w:firstLine="567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>ผู้วิจัยได้ศึกษาตำรา และเอกสารงานวิจัยต่าง ๆ ที่เกี่ยวข้อง ดังนี้</w:t>
      </w:r>
      <w:r w:rsidR="004840E2" w:rsidRPr="00807FA8">
        <w:rPr>
          <w:rFonts w:ascii="TH SarabunPSK" w:hAnsi="TH SarabunPSK" w:cs="TH SarabunPSK"/>
          <w:sz w:val="28"/>
          <w:cs/>
        </w:rPr>
        <w:tab/>
      </w:r>
    </w:p>
    <w:p w14:paraId="67583614" w14:textId="5C4262CF" w:rsidR="00FD0D53" w:rsidRPr="00807FA8" w:rsidRDefault="003A113D" w:rsidP="00CD77E2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9D580E7" wp14:editId="41317D54">
                <wp:simplePos x="0" y="0"/>
                <wp:positionH relativeFrom="column">
                  <wp:posOffset>2800350</wp:posOffset>
                </wp:positionH>
                <wp:positionV relativeFrom="paragraph">
                  <wp:posOffset>1192530</wp:posOffset>
                </wp:positionV>
                <wp:extent cx="2266950" cy="1274445"/>
                <wp:effectExtent l="0" t="0" r="19050" b="20955"/>
                <wp:wrapTight wrapText="bothSides">
                  <wp:wrapPolygon edited="0">
                    <wp:start x="0" y="0"/>
                    <wp:lineTo x="0" y="21632"/>
                    <wp:lineTo x="21600" y="21632"/>
                    <wp:lineTo x="21600" y="0"/>
                    <wp:lineTo x="0" y="0"/>
                  </wp:wrapPolygon>
                </wp:wrapTight>
                <wp:docPr id="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27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27F55" w14:textId="77777777" w:rsidR="003A113D" w:rsidRPr="0031378B" w:rsidRDefault="003A113D" w:rsidP="003A113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/>
                                <w:sz w:val="28"/>
                              </w:rPr>
                              <w:drawing>
                                <wp:inline distT="0" distB="0" distL="0" distR="0" wp14:anchorId="13841E0D" wp14:editId="4E81951D">
                                  <wp:extent cx="1996069" cy="970130"/>
                                  <wp:effectExtent l="0" t="0" r="4445" b="190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4802" cy="984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ABA569" w14:textId="77777777" w:rsidR="003A113D" w:rsidRPr="00064C89" w:rsidRDefault="003A113D" w:rsidP="003A113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31378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ภาพที่ 2</w:t>
                            </w:r>
                            <w:r w:rsidRPr="0031378B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2584C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แผนภูมิแวน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แสดงวัฏ</w:t>
                            </w:r>
                            <w:r w:rsidRPr="006009CE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ภาค</w:t>
                            </w:r>
                            <w:r w:rsidRPr="0031378B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การนิเทศ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580E7" id="Text Box 76" o:spid="_x0000_s1027" type="#_x0000_t202" style="position:absolute;left:0;text-align:left;margin-left:220.5pt;margin-top:93.9pt;width:178.5pt;height:100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" strokecolor="white">
                <v:textbox>
                  <w:txbxContent>
                    <w:p w14:paraId="07127F55" w14:textId="77777777" w:rsidR="003A113D" w:rsidRPr="0031378B" w:rsidRDefault="003A113D" w:rsidP="003A113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olor w:val="000000"/>
                          <w:sz w:val="28"/>
                        </w:rPr>
                        <w:drawing>
                          <wp:inline distT="0" distB="0" distL="0" distR="0" wp14:anchorId="13841E0D" wp14:editId="4E81951D">
                            <wp:extent cx="1996069" cy="970130"/>
                            <wp:effectExtent l="0" t="0" r="4445" b="190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4802" cy="984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ABA569" w14:textId="77777777" w:rsidR="003A113D" w:rsidRPr="00064C89" w:rsidRDefault="003A113D" w:rsidP="003A113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</w:pPr>
                      <w:r w:rsidRPr="0031378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ภาพที่ 2</w:t>
                      </w:r>
                      <w:r w:rsidRPr="0031378B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 xml:space="preserve">  </w:t>
                      </w:r>
                      <w:r w:rsidRPr="0012584C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แผนภูมิแวน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8"/>
                          <w:cs/>
                        </w:rPr>
                        <w:t>แสดงวัฏ</w:t>
                      </w:r>
                      <w:r w:rsidRPr="006009CE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ภาค</w:t>
                      </w:r>
                      <w:r w:rsidRPr="0031378B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การนิเทศ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E1745" w:rsidRPr="00807FA8">
        <w:rPr>
          <w:rFonts w:ascii="TH SarabunPSK" w:hAnsi="TH SarabunPSK" w:cs="TH SarabunPSK"/>
          <w:b/>
          <w:bCs/>
          <w:sz w:val="28"/>
        </w:rPr>
        <w:t>1</w:t>
      </w:r>
      <w:r w:rsidR="00A01ED0" w:rsidRPr="00807FA8">
        <w:rPr>
          <w:rFonts w:ascii="TH SarabunPSK" w:hAnsi="TH SarabunPSK" w:cs="TH SarabunPSK"/>
          <w:b/>
          <w:bCs/>
          <w:sz w:val="28"/>
        </w:rPr>
        <w:t xml:space="preserve">. </w:t>
      </w:r>
      <w:r w:rsidR="00A01ED0" w:rsidRPr="00807FA8">
        <w:rPr>
          <w:rFonts w:ascii="TH SarabunPSK" w:hAnsi="TH SarabunPSK" w:cs="TH SarabunPSK"/>
          <w:b/>
          <w:bCs/>
          <w:sz w:val="28"/>
          <w:cs/>
        </w:rPr>
        <w:t>พฤติกรรมการสอนที่มีประสิทธิภาพ</w:t>
      </w:r>
      <w:r w:rsidR="00A01ED0" w:rsidRPr="00807FA8">
        <w:rPr>
          <w:rFonts w:ascii="TH SarabunPSK" w:hAnsi="TH SarabunPSK" w:cs="TH SarabunPSK"/>
          <w:sz w:val="28"/>
          <w:cs/>
        </w:rPr>
        <w:t xml:space="preserve"> ชาญชัย อาจิ</w:t>
      </w:r>
      <w:r w:rsidR="00D85DB0" w:rsidRPr="00807FA8">
        <w:rPr>
          <w:rFonts w:ascii="TH SarabunPSK" w:hAnsi="TH SarabunPSK" w:cs="TH SarabunPSK"/>
          <w:sz w:val="28"/>
          <w:cs/>
        </w:rPr>
        <w:t>น</w:t>
      </w:r>
      <w:r w:rsidR="00A01ED0" w:rsidRPr="00807FA8">
        <w:rPr>
          <w:rFonts w:ascii="TH SarabunPSK" w:hAnsi="TH SarabunPSK" w:cs="TH SarabunPSK"/>
          <w:sz w:val="28"/>
          <w:cs/>
        </w:rPr>
        <w:t>สมาจาร (มปป.) เสนอว่า พฤติกรรมการสอน</w:t>
      </w:r>
      <w:r w:rsidR="00A85567" w:rsidRPr="00807FA8">
        <w:rPr>
          <w:rFonts w:ascii="TH SarabunPSK" w:hAnsi="TH SarabunPSK" w:cs="TH SarabunPSK"/>
          <w:sz w:val="28"/>
          <w:cs/>
        </w:rPr>
        <w:t xml:space="preserve">           </w:t>
      </w:r>
      <w:r w:rsidR="00A01ED0" w:rsidRPr="00807FA8">
        <w:rPr>
          <w:rFonts w:ascii="TH SarabunPSK" w:hAnsi="TH SarabunPSK" w:cs="TH SarabunPSK"/>
          <w:sz w:val="28"/>
          <w:cs/>
        </w:rPr>
        <w:t xml:space="preserve">ที่มีประสิทธิภาพของครู ควรประกอบด้วย </w:t>
      </w:r>
      <w:r w:rsidR="00A01ED0" w:rsidRPr="00807FA8">
        <w:rPr>
          <w:rFonts w:ascii="TH SarabunPSK" w:hAnsi="TH SarabunPSK" w:cs="TH SarabunPSK"/>
          <w:sz w:val="28"/>
        </w:rPr>
        <w:t xml:space="preserve">(1) </w:t>
      </w:r>
      <w:r w:rsidR="00A01ED0" w:rsidRPr="00807FA8">
        <w:rPr>
          <w:rFonts w:ascii="TH SarabunPSK" w:hAnsi="TH SarabunPSK" w:cs="TH SarabunPSK"/>
          <w:sz w:val="28"/>
          <w:cs/>
        </w:rPr>
        <w:t xml:space="preserve">มีการทบทวนเนื้อหาและงานที่เรียนผ่านไปแล้ว </w:t>
      </w:r>
      <w:r w:rsidR="00A01ED0" w:rsidRPr="00807FA8">
        <w:rPr>
          <w:rFonts w:ascii="TH SarabunPSK" w:hAnsi="TH SarabunPSK" w:cs="TH SarabunPSK"/>
          <w:sz w:val="28"/>
        </w:rPr>
        <w:t xml:space="preserve">(2) </w:t>
      </w:r>
      <w:r w:rsidR="00A01ED0" w:rsidRPr="00807FA8">
        <w:rPr>
          <w:rFonts w:ascii="TH SarabunPSK" w:hAnsi="TH SarabunPSK" w:cs="TH SarabunPSK"/>
          <w:sz w:val="28"/>
          <w:cs/>
        </w:rPr>
        <w:t>มีการเน้นจุดสำคัญ อธิบายตรงประเด็น มีการสาธิตและแนะนำ ให้ราย</w:t>
      </w:r>
      <w:r w:rsidR="004D3447" w:rsidRPr="00807FA8">
        <w:rPr>
          <w:rFonts w:ascii="TH SarabunPSK" w:hAnsi="TH SarabunPSK" w:cs="TH SarabunPSK"/>
          <w:sz w:val="28"/>
          <w:cs/>
        </w:rPr>
        <w:t>ล</w:t>
      </w:r>
      <w:r w:rsidR="00A01ED0" w:rsidRPr="00807FA8">
        <w:rPr>
          <w:rFonts w:ascii="TH SarabunPSK" w:hAnsi="TH SarabunPSK" w:cs="TH SarabunPSK"/>
          <w:sz w:val="28"/>
          <w:cs/>
        </w:rPr>
        <w:t xml:space="preserve">ะเอียดชัดเจนกระจ่างชัด </w:t>
      </w:r>
      <w:r w:rsidR="00A01ED0" w:rsidRPr="00807FA8">
        <w:rPr>
          <w:rFonts w:ascii="TH SarabunPSK" w:hAnsi="TH SarabunPSK" w:cs="TH SarabunPSK"/>
          <w:sz w:val="28"/>
        </w:rPr>
        <w:t>(3)</w:t>
      </w:r>
      <w:r w:rsidR="00A01ED0" w:rsidRPr="00807FA8">
        <w:rPr>
          <w:rFonts w:ascii="TH SarabunPSK" w:hAnsi="TH SarabunPSK" w:cs="TH SarabunPSK"/>
          <w:sz w:val="28"/>
          <w:cs/>
        </w:rPr>
        <w:t xml:space="preserve"> จัดกิจกรรมให้นักเรียนมีส่วนร่วมและตื่นตัวในการเรียนรู้ </w:t>
      </w:r>
      <w:r w:rsidR="00A01ED0" w:rsidRPr="00807FA8">
        <w:rPr>
          <w:rFonts w:ascii="TH SarabunPSK" w:hAnsi="TH SarabunPSK" w:cs="TH SarabunPSK"/>
          <w:sz w:val="28"/>
        </w:rPr>
        <w:t xml:space="preserve">(4) </w:t>
      </w:r>
      <w:r w:rsidR="00A01ED0" w:rsidRPr="00807FA8">
        <w:rPr>
          <w:rFonts w:ascii="TH SarabunPSK" w:hAnsi="TH SarabunPSK" w:cs="TH SarabunPSK"/>
          <w:sz w:val="28"/>
          <w:cs/>
        </w:rPr>
        <w:t xml:space="preserve">ติดตามผลการเรียน และสะท้อนกลับข้อแก้ไขหรือทำการสอนซ้ำ </w:t>
      </w:r>
      <w:r w:rsidR="00A01ED0" w:rsidRPr="00807FA8">
        <w:rPr>
          <w:rFonts w:ascii="TH SarabunPSK" w:hAnsi="TH SarabunPSK" w:cs="TH SarabunPSK"/>
          <w:sz w:val="28"/>
        </w:rPr>
        <w:t xml:space="preserve">(5) </w:t>
      </w:r>
      <w:r w:rsidR="00A01ED0" w:rsidRPr="00807FA8">
        <w:rPr>
          <w:rFonts w:ascii="TH SarabunPSK" w:hAnsi="TH SarabunPSK" w:cs="TH SarabunPSK"/>
          <w:sz w:val="28"/>
          <w:cs/>
        </w:rPr>
        <w:t xml:space="preserve">ให้อิสระในการเรียนรู้และปฏิบัติ </w:t>
      </w:r>
      <w:r w:rsidR="00A01ED0" w:rsidRPr="00807FA8">
        <w:rPr>
          <w:rFonts w:ascii="TH SarabunPSK" w:hAnsi="TH SarabunPSK" w:cs="TH SarabunPSK"/>
          <w:sz w:val="28"/>
        </w:rPr>
        <w:t xml:space="preserve">(6) </w:t>
      </w:r>
      <w:r w:rsidR="00A01ED0" w:rsidRPr="00807FA8">
        <w:rPr>
          <w:rFonts w:ascii="TH SarabunPSK" w:hAnsi="TH SarabunPSK" w:cs="TH SarabunPSK"/>
          <w:sz w:val="28"/>
          <w:cs/>
        </w:rPr>
        <w:t xml:space="preserve">กำหนดจุดมุ่งหมายของงานอย่างชัดเจน เรียงลำดับ จัดระเบียบการเรียนรู้ </w:t>
      </w:r>
      <w:r w:rsidR="00A01ED0" w:rsidRPr="00807FA8">
        <w:rPr>
          <w:rFonts w:ascii="TH SarabunPSK" w:hAnsi="TH SarabunPSK" w:cs="TH SarabunPSK"/>
          <w:sz w:val="28"/>
        </w:rPr>
        <w:t xml:space="preserve">(7) </w:t>
      </w:r>
      <w:r w:rsidR="00A01ED0" w:rsidRPr="00807FA8">
        <w:rPr>
          <w:rFonts w:ascii="TH SarabunPSK" w:hAnsi="TH SarabunPSK" w:cs="TH SarabunPSK"/>
          <w:sz w:val="28"/>
          <w:cs/>
        </w:rPr>
        <w:t xml:space="preserve">ให้เวลาที่เหมาะสมแก่การเรียนรู้และการทำกิจกรรม </w:t>
      </w:r>
      <w:r w:rsidR="00A01ED0" w:rsidRPr="00807FA8">
        <w:rPr>
          <w:rFonts w:ascii="TH SarabunPSK" w:hAnsi="TH SarabunPSK" w:cs="TH SarabunPSK"/>
          <w:sz w:val="28"/>
        </w:rPr>
        <w:t xml:space="preserve">(8) </w:t>
      </w:r>
      <w:r w:rsidR="00A01ED0" w:rsidRPr="00807FA8">
        <w:rPr>
          <w:rFonts w:ascii="TH SarabunPSK" w:hAnsi="TH SarabunPSK" w:cs="TH SarabunPSK"/>
          <w:sz w:val="28"/>
          <w:cs/>
        </w:rPr>
        <w:t xml:space="preserve">ใช้คำถามที่มีคุณภาพ มีประโยชน์ในการฝึกทักษะกระบวนการคิดเพื่อส่งเสริมความคิดระดับสูง ในจำนวนที่เหมาะสม </w:t>
      </w:r>
      <w:r w:rsidR="00A01ED0" w:rsidRPr="00807FA8">
        <w:rPr>
          <w:rFonts w:ascii="TH SarabunPSK" w:hAnsi="TH SarabunPSK" w:cs="TH SarabunPSK"/>
          <w:sz w:val="28"/>
        </w:rPr>
        <w:t>(9)</w:t>
      </w:r>
      <w:r w:rsidR="00A01ED0" w:rsidRPr="00807FA8">
        <w:rPr>
          <w:rFonts w:ascii="TH SarabunPSK" w:hAnsi="TH SarabunPSK" w:cs="TH SarabunPSK"/>
          <w:sz w:val="28"/>
          <w:cs/>
        </w:rPr>
        <w:t xml:space="preserve"> มีกระบวนการตรวจสอบความสำเร็จของนักเรียน เพื่อการดำเนินงานที่ถูกต้องตรงตามจุดประสงค์ของการเรียนรู้ </w:t>
      </w:r>
      <w:r w:rsidR="00A01ED0" w:rsidRPr="00807FA8">
        <w:rPr>
          <w:rFonts w:ascii="TH SarabunPSK" w:hAnsi="TH SarabunPSK" w:cs="TH SarabunPSK"/>
          <w:sz w:val="28"/>
        </w:rPr>
        <w:t xml:space="preserve">(10) </w:t>
      </w:r>
      <w:r w:rsidR="00A01ED0" w:rsidRPr="00807FA8">
        <w:rPr>
          <w:rFonts w:ascii="TH SarabunPSK" w:hAnsi="TH SarabunPSK" w:cs="TH SarabunPSK"/>
          <w:sz w:val="28"/>
          <w:cs/>
        </w:rPr>
        <w:t>จัดระเบียบ</w:t>
      </w:r>
      <w:r w:rsidR="00267B20" w:rsidRPr="00807FA8">
        <w:rPr>
          <w:rFonts w:ascii="TH SarabunPSK" w:hAnsi="TH SarabunPSK" w:cs="TH SarabunPSK"/>
          <w:sz w:val="28"/>
          <w:cs/>
        </w:rPr>
        <w:t xml:space="preserve">               </w:t>
      </w:r>
      <w:r w:rsidR="00A01ED0" w:rsidRPr="00807FA8">
        <w:rPr>
          <w:rFonts w:ascii="TH SarabunPSK" w:hAnsi="TH SarabunPSK" w:cs="TH SarabunPSK"/>
          <w:sz w:val="28"/>
          <w:cs/>
        </w:rPr>
        <w:t xml:space="preserve">ชั้นเรียน ตรวจปรับ ควบคุมและติดตามพฤติกรรมนักเรียนได้ และ </w:t>
      </w:r>
      <w:r w:rsidR="00A01ED0" w:rsidRPr="00807FA8">
        <w:rPr>
          <w:rFonts w:ascii="TH SarabunPSK" w:hAnsi="TH SarabunPSK" w:cs="TH SarabunPSK"/>
          <w:sz w:val="28"/>
        </w:rPr>
        <w:t xml:space="preserve">(11) </w:t>
      </w:r>
      <w:r w:rsidR="00A01ED0" w:rsidRPr="00807FA8">
        <w:rPr>
          <w:rFonts w:ascii="TH SarabunPSK" w:hAnsi="TH SarabunPSK" w:cs="TH SarabunPSK"/>
          <w:sz w:val="28"/>
          <w:cs/>
        </w:rPr>
        <w:t xml:space="preserve">มีวิธีการสอนที่หลากหลาย </w:t>
      </w:r>
    </w:p>
    <w:p w14:paraId="7BB16CE5" w14:textId="68AD0B27" w:rsidR="007A6F22" w:rsidRPr="00807FA8" w:rsidRDefault="00424BEF" w:rsidP="00CD77E2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b/>
          <w:bCs/>
          <w:sz w:val="28"/>
        </w:rPr>
        <w:t>2</w:t>
      </w:r>
      <w:r w:rsidR="00F17BE7" w:rsidRPr="00807FA8">
        <w:rPr>
          <w:rFonts w:ascii="TH SarabunPSK" w:hAnsi="TH SarabunPSK" w:cs="TH SarabunPSK"/>
          <w:b/>
          <w:bCs/>
          <w:sz w:val="28"/>
        </w:rPr>
        <w:t xml:space="preserve">. </w:t>
      </w:r>
      <w:r w:rsidR="00F17BE7" w:rsidRPr="00807FA8">
        <w:rPr>
          <w:rFonts w:ascii="TH SarabunPSK" w:hAnsi="TH SarabunPSK" w:cs="TH SarabunPSK"/>
          <w:b/>
          <w:bCs/>
          <w:sz w:val="28"/>
          <w:cs/>
        </w:rPr>
        <w:t>วัฏภาคของการนิเทศแบบคลินิก</w:t>
      </w:r>
      <w:r w:rsidR="00F17BE7" w:rsidRPr="00807FA8">
        <w:rPr>
          <w:rFonts w:ascii="TH SarabunPSK" w:hAnsi="TH SarabunPSK" w:cs="TH SarabunPSK"/>
          <w:sz w:val="28"/>
        </w:rPr>
        <w:t xml:space="preserve"> </w:t>
      </w:r>
      <w:r w:rsidR="00F17BE7" w:rsidRPr="00807FA8">
        <w:rPr>
          <w:rFonts w:ascii="TH SarabunPSK" w:hAnsi="TH SarabunPSK" w:cs="TH SarabunPSK"/>
          <w:sz w:val="28"/>
          <w:cs/>
        </w:rPr>
        <w:t>นิพนธ์ ไทยพานิช (</w:t>
      </w:r>
      <w:r w:rsidR="00F17BE7" w:rsidRPr="00807FA8">
        <w:rPr>
          <w:rFonts w:ascii="TH SarabunPSK" w:hAnsi="TH SarabunPSK" w:cs="TH SarabunPSK"/>
          <w:sz w:val="28"/>
        </w:rPr>
        <w:t>2531)</w:t>
      </w:r>
      <w:r w:rsidR="00F17BE7" w:rsidRPr="00807FA8">
        <w:rPr>
          <w:rFonts w:ascii="TH SarabunPSK" w:hAnsi="TH SarabunPSK" w:cs="TH SarabunPSK"/>
          <w:sz w:val="28"/>
          <w:cs/>
        </w:rPr>
        <w:t xml:space="preserve"> กล่าวว่า</w:t>
      </w:r>
      <w:r w:rsidR="00D25025" w:rsidRPr="00807FA8">
        <w:rPr>
          <w:rFonts w:ascii="TH SarabunPSK" w:hAnsi="TH SarabunPSK" w:cs="TH SarabunPSK"/>
          <w:sz w:val="28"/>
        </w:rPr>
        <w:t xml:space="preserve"> </w:t>
      </w:r>
      <w:r w:rsidR="00F17BE7" w:rsidRPr="00807FA8">
        <w:rPr>
          <w:rFonts w:ascii="TH SarabunPSK" w:hAnsi="TH SarabunPSK" w:cs="TH SarabunPSK"/>
          <w:sz w:val="28"/>
          <w:cs/>
        </w:rPr>
        <w:t xml:space="preserve">การนิเทศการสอน </w:t>
      </w:r>
      <w:r w:rsidR="00C61737">
        <w:rPr>
          <w:rFonts w:ascii="TH SarabunPSK" w:hAnsi="TH SarabunPSK" w:cs="TH SarabunPSK" w:hint="cs"/>
          <w:sz w:val="28"/>
          <w:cs/>
        </w:rPr>
        <w:t xml:space="preserve">                   </w:t>
      </w:r>
      <w:r w:rsidR="00F17BE7" w:rsidRPr="00807FA8">
        <w:rPr>
          <w:rFonts w:ascii="TH SarabunPSK" w:hAnsi="TH SarabunPSK" w:cs="TH SarabunPSK"/>
          <w:sz w:val="28"/>
          <w:cs/>
        </w:rPr>
        <w:t>เป็นกระบวนการและความคิดรวบยอด (</w:t>
      </w:r>
      <w:r w:rsidR="00F17BE7" w:rsidRPr="00807FA8">
        <w:rPr>
          <w:rFonts w:ascii="TH SarabunPSK" w:hAnsi="TH SarabunPSK" w:cs="TH SarabunPSK"/>
          <w:sz w:val="28"/>
        </w:rPr>
        <w:t xml:space="preserve">Concept) </w:t>
      </w:r>
      <w:r w:rsidR="00490470" w:rsidRPr="00807FA8">
        <w:rPr>
          <w:rFonts w:ascii="TH SarabunPSK" w:hAnsi="TH SarabunPSK" w:cs="TH SarabunPSK"/>
          <w:sz w:val="28"/>
          <w:cs/>
        </w:rPr>
        <w:t>ใช้</w:t>
      </w:r>
      <w:r w:rsidR="00F17BE7" w:rsidRPr="00807FA8">
        <w:rPr>
          <w:rFonts w:ascii="TH SarabunPSK" w:hAnsi="TH SarabunPSK" w:cs="TH SarabunPSK"/>
          <w:sz w:val="28"/>
          <w:cs/>
        </w:rPr>
        <w:t>ปรับปรุงการสอนของครู</w:t>
      </w:r>
      <w:r w:rsidR="00661EF0" w:rsidRPr="00807FA8">
        <w:rPr>
          <w:rFonts w:ascii="TH SarabunPSK" w:hAnsi="TH SarabunPSK" w:cs="TH SarabunPSK"/>
          <w:sz w:val="28"/>
        </w:rPr>
        <w:t xml:space="preserve"> </w:t>
      </w:r>
      <w:r w:rsidR="00F17BE7" w:rsidRPr="00807FA8">
        <w:rPr>
          <w:rFonts w:ascii="TH SarabunPSK" w:hAnsi="TH SarabunPSK" w:cs="TH SarabunPSK"/>
          <w:sz w:val="28"/>
          <w:cs/>
        </w:rPr>
        <w:t>เพื่อผลประโยชน์ต่อนักเรียน</w:t>
      </w:r>
      <w:r w:rsidR="00490470" w:rsidRPr="00807FA8">
        <w:rPr>
          <w:rFonts w:ascii="TH SarabunPSK" w:hAnsi="TH SarabunPSK" w:cs="TH SarabunPSK"/>
          <w:sz w:val="28"/>
          <w:cs/>
        </w:rPr>
        <w:t xml:space="preserve"> </w:t>
      </w:r>
      <w:r w:rsidR="00490470" w:rsidRPr="00807FA8">
        <w:rPr>
          <w:rFonts w:ascii="TH SarabunPSK" w:hAnsi="TH SarabunPSK" w:cs="TH SarabunPSK"/>
          <w:sz w:val="28"/>
          <w:cs/>
        </w:rPr>
        <w:lastRenderedPageBreak/>
        <w:t>เป็น</w:t>
      </w:r>
      <w:r w:rsidR="00F17BE7" w:rsidRPr="00807FA8">
        <w:rPr>
          <w:rFonts w:ascii="TH SarabunPSK" w:hAnsi="TH SarabunPSK" w:cs="TH SarabunPSK"/>
          <w:sz w:val="28"/>
          <w:cs/>
        </w:rPr>
        <w:t>การเพิ่มประสิทธิภาพและประสิทธิผล</w:t>
      </w:r>
      <w:r w:rsidR="00490470" w:rsidRPr="00807FA8">
        <w:rPr>
          <w:rFonts w:ascii="TH SarabunPSK" w:hAnsi="TH SarabunPSK" w:cs="TH SarabunPSK"/>
          <w:sz w:val="28"/>
          <w:cs/>
        </w:rPr>
        <w:t>ทาง</w:t>
      </w:r>
      <w:r w:rsidR="00F17BE7" w:rsidRPr="00807FA8">
        <w:rPr>
          <w:rFonts w:ascii="TH SarabunPSK" w:hAnsi="TH SarabunPSK" w:cs="TH SarabunPSK"/>
          <w:sz w:val="28"/>
          <w:cs/>
        </w:rPr>
        <w:t>การเรียนให้สูงขึ้น</w:t>
      </w:r>
      <w:r w:rsidR="00490470" w:rsidRPr="00807FA8">
        <w:rPr>
          <w:rFonts w:ascii="TH SarabunPSK" w:hAnsi="TH SarabunPSK" w:cs="TH SarabunPSK"/>
          <w:sz w:val="28"/>
          <w:cs/>
        </w:rPr>
        <w:t xml:space="preserve"> </w:t>
      </w:r>
      <w:r w:rsidR="00F17BE7" w:rsidRPr="00807FA8">
        <w:rPr>
          <w:rFonts w:ascii="TH SarabunPSK" w:hAnsi="TH SarabunPSK" w:cs="TH SarabunPSK"/>
          <w:sz w:val="28"/>
          <w:cs/>
        </w:rPr>
        <w:t>สอดคล้องกับ ปรียาภร</w:t>
      </w:r>
      <w:r w:rsidR="00C5135F" w:rsidRPr="00807FA8">
        <w:rPr>
          <w:rFonts w:ascii="TH SarabunPSK" w:hAnsi="TH SarabunPSK" w:cs="TH SarabunPSK"/>
          <w:sz w:val="28"/>
          <w:cs/>
        </w:rPr>
        <w:t xml:space="preserve"> </w:t>
      </w:r>
      <w:r w:rsidR="00F17BE7" w:rsidRPr="00807FA8">
        <w:rPr>
          <w:rFonts w:ascii="TH SarabunPSK" w:hAnsi="TH SarabunPSK" w:cs="TH SarabunPSK"/>
          <w:sz w:val="28"/>
          <w:cs/>
        </w:rPr>
        <w:t>วงศ์อนุตรโรจน์ (</w:t>
      </w:r>
      <w:r w:rsidR="00F17BE7" w:rsidRPr="00807FA8">
        <w:rPr>
          <w:rFonts w:ascii="TH SarabunPSK" w:hAnsi="TH SarabunPSK" w:cs="TH SarabunPSK"/>
          <w:sz w:val="28"/>
        </w:rPr>
        <w:t xml:space="preserve">2536) </w:t>
      </w:r>
      <w:r w:rsidR="00F17BE7" w:rsidRPr="00807FA8">
        <w:rPr>
          <w:rFonts w:ascii="TH SarabunPSK" w:hAnsi="TH SarabunPSK" w:cs="TH SarabunPSK"/>
          <w:sz w:val="28"/>
          <w:cs/>
        </w:rPr>
        <w:t>ที่กล่าวว่า การนิเทศการสอน</w:t>
      </w:r>
      <w:r w:rsidR="00490470" w:rsidRPr="00807FA8">
        <w:rPr>
          <w:rFonts w:ascii="TH SarabunPSK" w:hAnsi="TH SarabunPSK" w:cs="TH SarabunPSK"/>
          <w:sz w:val="28"/>
          <w:cs/>
        </w:rPr>
        <w:t xml:space="preserve"> </w:t>
      </w:r>
      <w:r w:rsidR="00F17BE7" w:rsidRPr="00807FA8">
        <w:rPr>
          <w:rFonts w:ascii="TH SarabunPSK" w:hAnsi="TH SarabunPSK" w:cs="TH SarabunPSK"/>
          <w:sz w:val="28"/>
          <w:cs/>
        </w:rPr>
        <w:t>เป็นกระบวนการจัดบริหารการศึกษาเพื่อชี้แนะแนวทาง ให้ความช่วยเหลือ</w:t>
      </w:r>
      <w:r w:rsidR="00676B8F" w:rsidRPr="00807FA8">
        <w:rPr>
          <w:rFonts w:ascii="TH SarabunPSK" w:hAnsi="TH SarabunPSK" w:cs="TH SarabunPSK"/>
          <w:sz w:val="28"/>
          <w:cs/>
        </w:rPr>
        <w:t xml:space="preserve"> </w:t>
      </w:r>
      <w:r w:rsidR="00F17BE7" w:rsidRPr="00807FA8">
        <w:rPr>
          <w:rFonts w:ascii="TH SarabunPSK" w:hAnsi="TH SarabunPSK" w:cs="TH SarabunPSK"/>
          <w:sz w:val="28"/>
          <w:cs/>
        </w:rPr>
        <w:t>และความร่วมมือ</w:t>
      </w:r>
      <w:r w:rsidR="00490470" w:rsidRPr="00807FA8">
        <w:rPr>
          <w:rFonts w:ascii="TH SarabunPSK" w:hAnsi="TH SarabunPSK" w:cs="TH SarabunPSK"/>
          <w:sz w:val="28"/>
          <w:cs/>
        </w:rPr>
        <w:t>กัน</w:t>
      </w:r>
      <w:r w:rsidR="00F17BE7" w:rsidRPr="00807FA8">
        <w:rPr>
          <w:rFonts w:ascii="TH SarabunPSK" w:hAnsi="TH SarabunPSK" w:cs="TH SarabunPSK"/>
          <w:sz w:val="28"/>
          <w:cs/>
        </w:rPr>
        <w:t>กับครูหรือบุคลากรทางการศึกษาที่เกี่ยวข้อง</w:t>
      </w:r>
      <w:r w:rsidR="00490470" w:rsidRPr="00807FA8">
        <w:rPr>
          <w:rFonts w:ascii="TH SarabunPSK" w:hAnsi="TH SarabunPSK" w:cs="TH SarabunPSK"/>
          <w:sz w:val="28"/>
          <w:cs/>
        </w:rPr>
        <w:t>ใน</w:t>
      </w:r>
      <w:r w:rsidR="00F17BE7" w:rsidRPr="00807FA8">
        <w:rPr>
          <w:rFonts w:ascii="TH SarabunPSK" w:hAnsi="TH SarabunPSK" w:cs="TH SarabunPSK"/>
          <w:sz w:val="28"/>
          <w:cs/>
        </w:rPr>
        <w:t xml:space="preserve">การจัดการศึกษา </w:t>
      </w:r>
      <w:r w:rsidR="00490470" w:rsidRPr="00807FA8">
        <w:rPr>
          <w:rFonts w:ascii="TH SarabunPSK" w:hAnsi="TH SarabunPSK" w:cs="TH SarabunPSK"/>
          <w:sz w:val="28"/>
          <w:cs/>
        </w:rPr>
        <w:t>ผลการนิเทศสามารถ</w:t>
      </w:r>
      <w:r w:rsidR="00F17BE7" w:rsidRPr="00807FA8">
        <w:rPr>
          <w:rFonts w:ascii="TH SarabunPSK" w:hAnsi="TH SarabunPSK" w:cs="TH SarabunPSK"/>
          <w:sz w:val="28"/>
          <w:cs/>
        </w:rPr>
        <w:t>นำไปปรับปรุงการเรียนการสอน</w:t>
      </w:r>
      <w:r w:rsidR="00490470" w:rsidRPr="00807FA8">
        <w:rPr>
          <w:rFonts w:ascii="TH SarabunPSK" w:hAnsi="TH SarabunPSK" w:cs="TH SarabunPSK"/>
          <w:sz w:val="28"/>
          <w:cs/>
        </w:rPr>
        <w:t xml:space="preserve"> </w:t>
      </w:r>
      <w:r w:rsidR="00F17BE7" w:rsidRPr="00807FA8">
        <w:rPr>
          <w:rFonts w:ascii="TH SarabunPSK" w:hAnsi="TH SarabunPSK" w:cs="TH SarabunPSK"/>
          <w:sz w:val="28"/>
          <w:cs/>
        </w:rPr>
        <w:t>และเพิ่มประสิทธิภาพของนักเรียนให้เป็นไปตามเป้าหมายของการจัดการศึกษา</w:t>
      </w:r>
      <w:r w:rsidR="00490470" w:rsidRPr="00807FA8">
        <w:rPr>
          <w:rFonts w:ascii="TH SarabunPSK" w:hAnsi="TH SarabunPSK" w:cs="TH SarabunPSK"/>
          <w:sz w:val="28"/>
          <w:cs/>
        </w:rPr>
        <w:t>ได้</w:t>
      </w:r>
      <w:r w:rsidR="00676B8F" w:rsidRPr="00807FA8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"/>
        <w:tblW w:w="8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076"/>
      </w:tblGrid>
      <w:tr w:rsidR="00807FA8" w:rsidRPr="00807FA8" w14:paraId="46D4068C" w14:textId="77777777" w:rsidTr="00110C59">
        <w:tc>
          <w:tcPr>
            <w:tcW w:w="4077" w:type="dxa"/>
          </w:tcPr>
          <w:p w14:paraId="7A5496B2" w14:textId="77777777" w:rsidR="00D25025" w:rsidRPr="00807FA8" w:rsidRDefault="00D25025" w:rsidP="003226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noProof/>
                <w:sz w:val="28"/>
              </w:rPr>
              <w:drawing>
                <wp:inline distT="0" distB="0" distL="0" distR="0" wp14:anchorId="34D42B29" wp14:editId="157BE96C">
                  <wp:extent cx="1818701" cy="2076450"/>
                  <wp:effectExtent l="0" t="0" r="0" b="0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4" b="3611"/>
                          <a:stretch/>
                        </pic:blipFill>
                        <pic:spPr bwMode="auto">
                          <a:xfrm>
                            <a:off x="0" y="0"/>
                            <a:ext cx="1843401" cy="210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</w:tcPr>
          <w:p w14:paraId="1A263536" w14:textId="1BB84115" w:rsidR="00D25025" w:rsidRPr="00807FA8" w:rsidRDefault="00D25025" w:rsidP="003226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noProof/>
                <w:sz w:val="28"/>
              </w:rPr>
              <w:drawing>
                <wp:inline distT="0" distB="0" distL="0" distR="0" wp14:anchorId="7518327A" wp14:editId="6A1B6001">
                  <wp:extent cx="2463461" cy="2076773"/>
                  <wp:effectExtent l="0" t="0" r="0" b="0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937" cy="2104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025" w:rsidRPr="00807FA8" w14:paraId="0B4D7026" w14:textId="77777777" w:rsidTr="00110C59">
        <w:tc>
          <w:tcPr>
            <w:tcW w:w="4077" w:type="dxa"/>
          </w:tcPr>
          <w:p w14:paraId="4F0C0FF6" w14:textId="77777777" w:rsidR="00D25025" w:rsidRPr="00807FA8" w:rsidRDefault="00D25025" w:rsidP="003226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ภาพที่ </w:t>
            </w:r>
            <w:r w:rsidRPr="00807FA8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807FA8">
              <w:rPr>
                <w:rFonts w:ascii="TH SarabunPSK" w:hAnsi="TH SarabunPSK" w:cs="TH SarabunPSK"/>
                <w:sz w:val="28"/>
                <w:cs/>
              </w:rPr>
              <w:t xml:space="preserve">  วัฏภาคการนิเทศแบบคลินิก</w:t>
            </w:r>
          </w:p>
          <w:p w14:paraId="1CCD27D0" w14:textId="77777777" w:rsidR="00D25025" w:rsidRPr="00807FA8" w:rsidRDefault="00D25025" w:rsidP="003226C7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sz w:val="28"/>
                <w:cs/>
              </w:rPr>
              <w:t xml:space="preserve">                      ตามรูปแบบเบล์ลอนและฮัฟฟ์แมน</w:t>
            </w:r>
          </w:p>
        </w:tc>
        <w:tc>
          <w:tcPr>
            <w:tcW w:w="4076" w:type="dxa"/>
          </w:tcPr>
          <w:p w14:paraId="057D0911" w14:textId="77777777" w:rsidR="00D25025" w:rsidRPr="00807FA8" w:rsidRDefault="00D25025" w:rsidP="003226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ภาพที่ </w:t>
            </w:r>
            <w:r w:rsidRPr="00807FA8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807FA8">
              <w:rPr>
                <w:rFonts w:ascii="TH SarabunPSK" w:hAnsi="TH SarabunPSK" w:cs="TH SarabunPSK"/>
                <w:sz w:val="28"/>
              </w:rPr>
              <w:t xml:space="preserve">  </w:t>
            </w:r>
            <w:r w:rsidRPr="00807FA8">
              <w:rPr>
                <w:rFonts w:ascii="TH SarabunPSK" w:hAnsi="TH SarabunPSK" w:cs="TH SarabunPSK"/>
                <w:sz w:val="28"/>
                <w:cs/>
              </w:rPr>
              <w:t>กระบวนการเรียนและกระบวนการสอน</w:t>
            </w:r>
          </w:p>
          <w:p w14:paraId="28D194FD" w14:textId="77777777" w:rsidR="00D25025" w:rsidRPr="00807FA8" w:rsidRDefault="00D25025" w:rsidP="003226C7">
            <w:pPr>
              <w:tabs>
                <w:tab w:val="left" w:pos="102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sz w:val="28"/>
                <w:cs/>
              </w:rPr>
              <w:t xml:space="preserve">               แบบเอ็มไอเอพี</w:t>
            </w:r>
          </w:p>
        </w:tc>
      </w:tr>
    </w:tbl>
    <w:p w14:paraId="6F01CBE7" w14:textId="77777777" w:rsidR="002063BA" w:rsidRPr="00807FA8" w:rsidRDefault="002063BA" w:rsidP="007E31DC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</w:p>
    <w:p w14:paraId="6BC979C9" w14:textId="2A0FAC16" w:rsidR="007E31DC" w:rsidRPr="00807FA8" w:rsidRDefault="00490470" w:rsidP="007E31DC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 xml:space="preserve">การนิเทศแบบคลินิก </w:t>
      </w:r>
      <w:r w:rsidRPr="00807FA8">
        <w:rPr>
          <w:rFonts w:ascii="TH SarabunPSK" w:hAnsi="TH SarabunPSK" w:cs="TH SarabunPSK"/>
          <w:sz w:val="28"/>
        </w:rPr>
        <w:t xml:space="preserve">(Clinical supervision) </w:t>
      </w:r>
      <w:r w:rsidRPr="00807FA8">
        <w:rPr>
          <w:rFonts w:ascii="TH SarabunPSK" w:hAnsi="TH SarabunPSK" w:cs="TH SarabunPSK"/>
          <w:sz w:val="28"/>
          <w:cs/>
        </w:rPr>
        <w:t>เป็นส่วนย่อยของการนิเทศการสอน แสดงในแผนภูมิแวน (</w:t>
      </w:r>
      <w:r w:rsidRPr="00807FA8">
        <w:rPr>
          <w:rFonts w:ascii="TH SarabunPSK" w:hAnsi="TH SarabunPSK" w:cs="TH SarabunPSK"/>
          <w:sz w:val="28"/>
        </w:rPr>
        <w:t>Venn Diagram)</w:t>
      </w:r>
      <w:r w:rsidRPr="00807FA8">
        <w:rPr>
          <w:rFonts w:ascii="TH SarabunPSK" w:hAnsi="TH SarabunPSK" w:cs="TH SarabunPSK"/>
          <w:sz w:val="28"/>
          <w:cs/>
        </w:rPr>
        <w:t xml:space="preserve"> ดังภาพที่ </w:t>
      </w:r>
      <w:r w:rsidRPr="00807FA8">
        <w:rPr>
          <w:rFonts w:ascii="TH SarabunPSK" w:hAnsi="TH SarabunPSK" w:cs="TH SarabunPSK"/>
          <w:sz w:val="28"/>
        </w:rPr>
        <w:t>2</w:t>
      </w:r>
      <w:r w:rsidRPr="00807FA8">
        <w:rPr>
          <w:rFonts w:ascii="TH SarabunPSK" w:hAnsi="TH SarabunPSK" w:cs="TH SarabunPSK"/>
          <w:sz w:val="28"/>
          <w:cs/>
        </w:rPr>
        <w:t xml:space="preserve"> </w:t>
      </w:r>
      <w:r w:rsidR="007E31DC" w:rsidRPr="00807FA8">
        <w:rPr>
          <w:rFonts w:ascii="TH SarabunPSK" w:hAnsi="TH SarabunPSK" w:cs="TH SarabunPSK"/>
          <w:sz w:val="28"/>
          <w:cs/>
        </w:rPr>
        <w:t>วัฏภาค (</w:t>
      </w:r>
      <w:r w:rsidR="007E31DC" w:rsidRPr="00807FA8">
        <w:rPr>
          <w:rFonts w:ascii="TH SarabunPSK" w:hAnsi="TH SarabunPSK" w:cs="TH SarabunPSK"/>
          <w:sz w:val="28"/>
        </w:rPr>
        <w:t xml:space="preserve">Phase) </w:t>
      </w:r>
      <w:r w:rsidR="007E31DC" w:rsidRPr="00807FA8">
        <w:rPr>
          <w:rFonts w:ascii="TH SarabunPSK" w:hAnsi="TH SarabunPSK" w:cs="TH SarabunPSK"/>
          <w:sz w:val="28"/>
          <w:cs/>
        </w:rPr>
        <w:t xml:space="preserve">การนิเทศการสอนแบบคลินิก ตามรูปแบบของเบล์ลอนและฮัฟฟ์แมน </w:t>
      </w:r>
      <w:r w:rsidR="00313E7E" w:rsidRPr="00807FA8">
        <w:rPr>
          <w:rFonts w:ascii="TH SarabunPSK" w:hAnsi="TH SarabunPSK" w:cs="TH SarabunPSK"/>
          <w:sz w:val="28"/>
          <w:cs/>
        </w:rPr>
        <w:t xml:space="preserve">ดังภาพที่ </w:t>
      </w:r>
      <w:r w:rsidR="00313E7E" w:rsidRPr="00807FA8">
        <w:rPr>
          <w:rFonts w:ascii="TH SarabunPSK" w:hAnsi="TH SarabunPSK" w:cs="TH SarabunPSK"/>
          <w:sz w:val="28"/>
        </w:rPr>
        <w:t>3</w:t>
      </w:r>
      <w:r w:rsidR="00313E7E" w:rsidRPr="00807FA8">
        <w:rPr>
          <w:rFonts w:ascii="TH SarabunPSK" w:hAnsi="TH SarabunPSK" w:cs="TH SarabunPSK"/>
          <w:sz w:val="28"/>
          <w:cs/>
        </w:rPr>
        <w:t xml:space="preserve"> </w:t>
      </w:r>
      <w:r w:rsidR="00F4129E" w:rsidRPr="00807FA8">
        <w:rPr>
          <w:rFonts w:ascii="TH SarabunPSK" w:hAnsi="TH SarabunPSK" w:cs="TH SarabunPSK"/>
          <w:sz w:val="28"/>
          <w:cs/>
        </w:rPr>
        <w:t xml:space="preserve">มี </w:t>
      </w:r>
      <w:r w:rsidR="00F4129E" w:rsidRPr="00807FA8">
        <w:rPr>
          <w:rFonts w:ascii="TH SarabunPSK" w:hAnsi="TH SarabunPSK" w:cs="TH SarabunPSK"/>
          <w:sz w:val="28"/>
        </w:rPr>
        <w:t xml:space="preserve">4 </w:t>
      </w:r>
      <w:r w:rsidR="00F4129E" w:rsidRPr="00807FA8">
        <w:rPr>
          <w:rFonts w:ascii="TH SarabunPSK" w:hAnsi="TH SarabunPSK" w:cs="TH SarabunPSK"/>
          <w:sz w:val="28"/>
          <w:cs/>
        </w:rPr>
        <w:t xml:space="preserve">ขั้นตอน </w:t>
      </w:r>
      <w:r w:rsidR="007E31DC" w:rsidRPr="00807FA8">
        <w:rPr>
          <w:rFonts w:ascii="TH SarabunPSK" w:hAnsi="TH SarabunPSK" w:cs="TH SarabunPSK"/>
          <w:sz w:val="28"/>
          <w:cs/>
        </w:rPr>
        <w:t>ประกอบด้วย (</w:t>
      </w:r>
      <w:r w:rsidR="007E31DC" w:rsidRPr="00807FA8">
        <w:rPr>
          <w:rFonts w:ascii="TH SarabunPSK" w:hAnsi="TH SarabunPSK" w:cs="TH SarabunPSK"/>
          <w:sz w:val="28"/>
        </w:rPr>
        <w:t xml:space="preserve">1) </w:t>
      </w:r>
      <w:r w:rsidR="007E31DC" w:rsidRPr="00807FA8">
        <w:rPr>
          <w:rFonts w:ascii="TH SarabunPSK" w:hAnsi="TH SarabunPSK" w:cs="TH SarabunPSK"/>
          <w:sz w:val="28"/>
          <w:cs/>
        </w:rPr>
        <w:t>การประชุมปรึกษาก่อนการสังเกตการสอน</w:t>
      </w:r>
      <w:r w:rsidR="00CC096D" w:rsidRPr="00807FA8">
        <w:rPr>
          <w:rFonts w:ascii="TH SarabunPSK" w:hAnsi="TH SarabunPSK" w:cs="TH SarabunPSK"/>
          <w:sz w:val="28"/>
          <w:cs/>
        </w:rPr>
        <w:t xml:space="preserve"> </w:t>
      </w:r>
      <w:r w:rsidR="007E31DC" w:rsidRPr="00807FA8">
        <w:rPr>
          <w:rFonts w:ascii="TH SarabunPSK" w:hAnsi="TH SarabunPSK" w:cs="TH SarabunPSK"/>
          <w:sz w:val="28"/>
          <w:cs/>
        </w:rPr>
        <w:t>เพื่อเปิดโอกาสให้ครูและผู้นิเทศ</w:t>
      </w:r>
      <w:r w:rsidR="00313E7E" w:rsidRPr="00807FA8">
        <w:rPr>
          <w:rFonts w:ascii="TH SarabunPSK" w:hAnsi="TH SarabunPSK" w:cs="TH SarabunPSK"/>
          <w:sz w:val="28"/>
          <w:cs/>
        </w:rPr>
        <w:t xml:space="preserve"> </w:t>
      </w:r>
      <w:r w:rsidR="007E31DC" w:rsidRPr="00807FA8">
        <w:rPr>
          <w:rFonts w:ascii="TH SarabunPSK" w:hAnsi="TH SarabunPSK" w:cs="TH SarabunPSK"/>
          <w:sz w:val="28"/>
          <w:cs/>
        </w:rPr>
        <w:t>ได้อภิปรายข้อตกลงร่วมกันก่อนการสอน (</w:t>
      </w:r>
      <w:r w:rsidR="007E31DC" w:rsidRPr="00807FA8">
        <w:rPr>
          <w:rFonts w:ascii="TH SarabunPSK" w:hAnsi="TH SarabunPSK" w:cs="TH SarabunPSK"/>
          <w:sz w:val="28"/>
        </w:rPr>
        <w:t xml:space="preserve">2) </w:t>
      </w:r>
      <w:r w:rsidR="007E31DC" w:rsidRPr="00807FA8">
        <w:rPr>
          <w:rFonts w:ascii="TH SarabunPSK" w:hAnsi="TH SarabunPSK" w:cs="TH SarabunPSK"/>
          <w:sz w:val="28"/>
          <w:cs/>
        </w:rPr>
        <w:t>ปฏิบัติการสังเกตพฤติกรร</w:t>
      </w:r>
      <w:r w:rsidR="00CC096D" w:rsidRPr="00807FA8">
        <w:rPr>
          <w:rFonts w:ascii="TH SarabunPSK" w:hAnsi="TH SarabunPSK" w:cs="TH SarabunPSK"/>
          <w:sz w:val="28"/>
          <w:cs/>
        </w:rPr>
        <w:t xml:space="preserve"> </w:t>
      </w:r>
      <w:r w:rsidR="007E31DC" w:rsidRPr="00807FA8">
        <w:rPr>
          <w:rFonts w:ascii="TH SarabunPSK" w:hAnsi="TH SarabunPSK" w:cs="TH SarabunPSK"/>
          <w:sz w:val="28"/>
          <w:cs/>
        </w:rPr>
        <w:t>การสอนของครูหน้าชั้นเรียน</w:t>
      </w:r>
      <w:r w:rsidRPr="00807FA8">
        <w:rPr>
          <w:rFonts w:ascii="TH SarabunPSK" w:hAnsi="TH SarabunPSK" w:cs="TH SarabunPSK"/>
          <w:sz w:val="28"/>
        </w:rPr>
        <w:t xml:space="preserve"> </w:t>
      </w:r>
      <w:r w:rsidR="007E31DC" w:rsidRPr="00807FA8">
        <w:rPr>
          <w:rFonts w:ascii="TH SarabunPSK" w:hAnsi="TH SarabunPSK" w:cs="TH SarabunPSK"/>
          <w:sz w:val="28"/>
          <w:cs/>
        </w:rPr>
        <w:t>และจดบันทึกโดยใช้แบบนิเทศการสอน (</w:t>
      </w:r>
      <w:r w:rsidR="007E31DC" w:rsidRPr="00807FA8">
        <w:rPr>
          <w:rFonts w:ascii="TH SarabunPSK" w:hAnsi="TH SarabunPSK" w:cs="TH SarabunPSK"/>
          <w:sz w:val="28"/>
        </w:rPr>
        <w:t xml:space="preserve">3) </w:t>
      </w:r>
      <w:r w:rsidR="007E31DC" w:rsidRPr="00807FA8">
        <w:rPr>
          <w:rFonts w:ascii="TH SarabunPSK" w:hAnsi="TH SarabunPSK" w:cs="TH SarabunPSK"/>
          <w:sz w:val="28"/>
          <w:cs/>
        </w:rPr>
        <w:t>การประชุมร่วมกันหลังจากการสังเกต เพื่อให้เกิดประโยชน์สูงสุดของการสอน และความสัมพันธ์ที่ดีระหว่างครูกับผู้นิเทศ และ (</w:t>
      </w:r>
      <w:r w:rsidR="007E31DC" w:rsidRPr="00807FA8">
        <w:rPr>
          <w:rFonts w:ascii="TH SarabunPSK" w:hAnsi="TH SarabunPSK" w:cs="TH SarabunPSK"/>
          <w:sz w:val="28"/>
        </w:rPr>
        <w:t xml:space="preserve">4) </w:t>
      </w:r>
      <w:r w:rsidR="007E31DC" w:rsidRPr="00807FA8">
        <w:rPr>
          <w:rFonts w:ascii="TH SarabunPSK" w:hAnsi="TH SarabunPSK" w:cs="TH SarabunPSK"/>
          <w:sz w:val="28"/>
          <w:cs/>
        </w:rPr>
        <w:t>การวัดผลและประเมินผล เพื่อเก็บรวบรวมข้อมูลพฤติกรรมการสอนหน้าชั้นเรียนของครู</w:t>
      </w:r>
      <w:r w:rsidR="00313E7E" w:rsidRPr="00807FA8">
        <w:rPr>
          <w:rFonts w:ascii="TH SarabunPSK" w:hAnsi="TH SarabunPSK" w:cs="TH SarabunPSK"/>
          <w:sz w:val="28"/>
          <w:cs/>
        </w:rPr>
        <w:t xml:space="preserve"> (นิพนธ์ ไทยพานิช, </w:t>
      </w:r>
      <w:r w:rsidR="00313E7E" w:rsidRPr="00807FA8">
        <w:rPr>
          <w:rFonts w:ascii="TH SarabunPSK" w:hAnsi="TH SarabunPSK" w:cs="TH SarabunPSK"/>
          <w:sz w:val="28"/>
        </w:rPr>
        <w:t>2531)</w:t>
      </w:r>
    </w:p>
    <w:p w14:paraId="0ECB05A4" w14:textId="679A01E6" w:rsidR="00E02D67" w:rsidRDefault="007D4BDA" w:rsidP="006A1AF2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b/>
          <w:bCs/>
          <w:sz w:val="28"/>
        </w:rPr>
        <w:t>3</w:t>
      </w:r>
      <w:r w:rsidR="00A01ED0" w:rsidRPr="00807FA8">
        <w:rPr>
          <w:rFonts w:ascii="TH SarabunPSK" w:hAnsi="TH SarabunPSK" w:cs="TH SarabunPSK"/>
          <w:b/>
          <w:bCs/>
          <w:sz w:val="28"/>
        </w:rPr>
        <w:t xml:space="preserve">. </w:t>
      </w:r>
      <w:r w:rsidR="00A01ED0" w:rsidRPr="00807FA8">
        <w:rPr>
          <w:rFonts w:ascii="TH SarabunPSK" w:hAnsi="TH SarabunPSK" w:cs="TH SarabunPSK"/>
          <w:b/>
          <w:bCs/>
          <w:sz w:val="28"/>
          <w:cs/>
        </w:rPr>
        <w:t>รูปแบบการเรียนการสอน</w:t>
      </w:r>
      <w:r w:rsidR="006117B3" w:rsidRPr="00807FA8">
        <w:rPr>
          <w:rFonts w:ascii="TH SarabunPSK" w:hAnsi="TH SarabunPSK" w:cs="TH SarabunPSK"/>
          <w:b/>
          <w:bCs/>
          <w:sz w:val="28"/>
          <w:cs/>
        </w:rPr>
        <w:t xml:space="preserve">ทักษะปฏิบัติ </w:t>
      </w:r>
      <w:r w:rsidR="00A01ED0" w:rsidRPr="00807FA8">
        <w:rPr>
          <w:rFonts w:ascii="TH SarabunPSK" w:hAnsi="TH SarabunPSK" w:cs="TH SarabunPSK"/>
          <w:sz w:val="28"/>
          <w:cs/>
        </w:rPr>
        <w:t xml:space="preserve">สุชาติ </w:t>
      </w:r>
      <w:bookmarkStart w:id="5" w:name="_Hlk33177136"/>
      <w:r w:rsidR="00A01ED0" w:rsidRPr="00807FA8">
        <w:rPr>
          <w:rFonts w:ascii="TH SarabunPSK" w:hAnsi="TH SarabunPSK" w:cs="TH SarabunPSK"/>
          <w:sz w:val="28"/>
          <w:cs/>
        </w:rPr>
        <w:t>ศิริสุขไพบูลย์</w:t>
      </w:r>
      <w:r w:rsidR="00A01ED0" w:rsidRPr="00807FA8">
        <w:rPr>
          <w:rFonts w:ascii="TH SarabunPSK" w:hAnsi="TH SarabunPSK" w:cs="TH SarabunPSK"/>
          <w:sz w:val="28"/>
        </w:rPr>
        <w:t xml:space="preserve"> </w:t>
      </w:r>
      <w:bookmarkEnd w:id="5"/>
      <w:r w:rsidR="00A01ED0" w:rsidRPr="00807FA8">
        <w:rPr>
          <w:rFonts w:ascii="TH SarabunPSK" w:hAnsi="TH SarabunPSK" w:cs="TH SarabunPSK"/>
          <w:sz w:val="28"/>
        </w:rPr>
        <w:t xml:space="preserve">(2526) </w:t>
      </w:r>
      <w:r w:rsidR="00A01ED0" w:rsidRPr="00807FA8">
        <w:rPr>
          <w:rFonts w:ascii="TH SarabunPSK" w:hAnsi="TH SarabunPSK" w:cs="TH SarabunPSK"/>
          <w:sz w:val="28"/>
          <w:cs/>
        </w:rPr>
        <w:t>กล่าวว่า ผู้ที่เป็นครูช่างอุตสาหกรรม ควรมุ่งเน้นการจัดการเรียนการสอนด้านทักษะปฏิบัติ (</w:t>
      </w:r>
      <w:r w:rsidR="00A01ED0" w:rsidRPr="00807FA8">
        <w:rPr>
          <w:rFonts w:ascii="TH SarabunPSK" w:hAnsi="TH SarabunPSK" w:cs="TH SarabunPSK"/>
          <w:sz w:val="28"/>
        </w:rPr>
        <w:t xml:space="preserve">Motor skill) </w:t>
      </w:r>
      <w:r w:rsidR="00A01ED0" w:rsidRPr="00807FA8">
        <w:rPr>
          <w:rFonts w:ascii="TH SarabunPSK" w:hAnsi="TH SarabunPSK" w:cs="TH SarabunPSK"/>
          <w:sz w:val="28"/>
          <w:cs/>
        </w:rPr>
        <w:t xml:space="preserve">เพื่อให้นักเรียนเกิดการเรียนรู้ </w:t>
      </w:r>
      <w:r w:rsidR="00CC11E5" w:rsidRPr="00807FA8">
        <w:rPr>
          <w:rFonts w:ascii="TH SarabunPSK" w:hAnsi="TH SarabunPSK" w:cs="TH SarabunPSK"/>
          <w:sz w:val="28"/>
          <w:cs/>
        </w:rPr>
        <w:t>สามารถปฏิบัติงานได้จริงตาม</w:t>
      </w:r>
      <w:r w:rsidR="00A01ED0" w:rsidRPr="00807FA8">
        <w:rPr>
          <w:rFonts w:ascii="TH SarabunPSK" w:hAnsi="TH SarabunPSK" w:cs="TH SarabunPSK"/>
          <w:sz w:val="28"/>
          <w:cs/>
        </w:rPr>
        <w:t>กระบวนการ</w:t>
      </w:r>
      <w:r w:rsidR="00E40EE1" w:rsidRPr="00807FA8">
        <w:rPr>
          <w:rFonts w:ascii="TH SarabunPSK" w:hAnsi="TH SarabunPSK" w:cs="TH SarabunPSK"/>
          <w:sz w:val="28"/>
          <w:cs/>
        </w:rPr>
        <w:t>เรียนรู้</w:t>
      </w:r>
      <w:r w:rsidR="00A01ED0" w:rsidRPr="00807FA8">
        <w:rPr>
          <w:rFonts w:ascii="TH SarabunPSK" w:hAnsi="TH SarabunPSK" w:cs="TH SarabunPSK"/>
          <w:sz w:val="28"/>
          <w:cs/>
        </w:rPr>
        <w:t xml:space="preserve"> </w:t>
      </w:r>
      <w:r w:rsidR="00E40EE1" w:rsidRPr="00807FA8">
        <w:rPr>
          <w:rFonts w:ascii="TH SarabunPSK" w:hAnsi="TH SarabunPSK" w:cs="TH SarabunPSK"/>
          <w:sz w:val="28"/>
          <w:cs/>
        </w:rPr>
        <w:t>(</w:t>
      </w:r>
      <w:r w:rsidR="00E40EE1" w:rsidRPr="00807FA8">
        <w:rPr>
          <w:rFonts w:ascii="TH SarabunPSK" w:hAnsi="TH SarabunPSK" w:cs="TH SarabunPSK"/>
          <w:sz w:val="28"/>
        </w:rPr>
        <w:t>Learning Process)</w:t>
      </w:r>
      <w:r w:rsidR="005A2333" w:rsidRPr="00807FA8">
        <w:rPr>
          <w:rFonts w:ascii="TH SarabunPSK" w:hAnsi="TH SarabunPSK" w:cs="TH SarabunPSK"/>
          <w:sz w:val="28"/>
          <w:cs/>
        </w:rPr>
        <w:t xml:space="preserve"> </w:t>
      </w:r>
      <w:r w:rsidR="00A01ED0" w:rsidRPr="00807FA8">
        <w:rPr>
          <w:rFonts w:ascii="TH SarabunPSK" w:hAnsi="TH SarabunPSK" w:cs="TH SarabunPSK"/>
          <w:sz w:val="28"/>
          <w:cs/>
        </w:rPr>
        <w:t xml:space="preserve">4 ขั้นตอน </w:t>
      </w:r>
      <w:r w:rsidR="00750BB8" w:rsidRPr="00807FA8">
        <w:rPr>
          <w:rFonts w:ascii="TH SarabunPSK" w:hAnsi="TH SarabunPSK" w:cs="TH SarabunPSK"/>
          <w:sz w:val="28"/>
          <w:cs/>
        </w:rPr>
        <w:t xml:space="preserve">ดังภาพที่ </w:t>
      </w:r>
      <w:r w:rsidR="00750BB8" w:rsidRPr="00807FA8">
        <w:rPr>
          <w:rFonts w:ascii="TH SarabunPSK" w:hAnsi="TH SarabunPSK" w:cs="TH SarabunPSK"/>
          <w:sz w:val="28"/>
        </w:rPr>
        <w:t>4</w:t>
      </w:r>
      <w:r w:rsidR="00750BB8" w:rsidRPr="00807FA8">
        <w:rPr>
          <w:rFonts w:ascii="TH SarabunPSK" w:hAnsi="TH SarabunPSK" w:cs="TH SarabunPSK"/>
          <w:sz w:val="28"/>
          <w:cs/>
        </w:rPr>
        <w:t xml:space="preserve"> แสดงรูปแบบการเรียนการสอนสอนที่เน้นการลงมือปฏิบัติ (</w:t>
      </w:r>
      <w:r w:rsidR="00750BB8" w:rsidRPr="00807FA8">
        <w:rPr>
          <w:rFonts w:ascii="TH SarabunPSK" w:hAnsi="TH SarabunPSK" w:cs="TH SarabunPSK"/>
          <w:sz w:val="28"/>
        </w:rPr>
        <w:t>Model for Practical Educational)</w:t>
      </w:r>
      <w:r w:rsidR="00750BB8" w:rsidRPr="00807FA8">
        <w:rPr>
          <w:rFonts w:ascii="TH SarabunPSK" w:hAnsi="TH SarabunPSK" w:cs="TH SarabunPSK"/>
          <w:sz w:val="28"/>
          <w:cs/>
        </w:rPr>
        <w:t xml:space="preserve"> </w:t>
      </w:r>
      <w:r w:rsidR="00F70F18" w:rsidRPr="00807FA8">
        <w:rPr>
          <w:rFonts w:ascii="TH SarabunPSK" w:hAnsi="TH SarabunPSK" w:cs="TH SarabunPSK"/>
          <w:sz w:val="28"/>
          <w:cs/>
        </w:rPr>
        <w:t xml:space="preserve">เรียกโดยย่อเป็นภาษาอังกฤษ คือ </w:t>
      </w:r>
      <w:r w:rsidR="00F70F18" w:rsidRPr="00807FA8">
        <w:rPr>
          <w:rFonts w:ascii="TH SarabunPSK" w:hAnsi="TH SarabunPSK" w:cs="TH SarabunPSK"/>
          <w:sz w:val="28"/>
        </w:rPr>
        <w:t>MIAP</w:t>
      </w:r>
      <w:r w:rsidR="00F70F18" w:rsidRPr="00807FA8">
        <w:rPr>
          <w:rFonts w:ascii="TH SarabunPSK" w:hAnsi="TH SarabunPSK" w:cs="TH SarabunPSK"/>
          <w:sz w:val="28"/>
          <w:cs/>
        </w:rPr>
        <w:t xml:space="preserve"> </w:t>
      </w:r>
      <w:r w:rsidR="00A01ED0" w:rsidRPr="00807FA8">
        <w:rPr>
          <w:rFonts w:ascii="TH SarabunPSK" w:hAnsi="TH SarabunPSK" w:cs="TH SarabunPSK"/>
          <w:sz w:val="28"/>
          <w:cs/>
        </w:rPr>
        <w:t>คือ (1) นักเรียนสนใจปัญหา (</w:t>
      </w:r>
      <w:r w:rsidR="00A01ED0" w:rsidRPr="00807FA8">
        <w:rPr>
          <w:rFonts w:ascii="TH SarabunPSK" w:hAnsi="TH SarabunPSK" w:cs="TH SarabunPSK"/>
          <w:b/>
          <w:bCs/>
          <w:sz w:val="28"/>
        </w:rPr>
        <w:t>M</w:t>
      </w:r>
      <w:r w:rsidR="00A01ED0" w:rsidRPr="00807FA8">
        <w:rPr>
          <w:rFonts w:ascii="TH SarabunPSK" w:hAnsi="TH SarabunPSK" w:cs="TH SarabunPSK"/>
          <w:sz w:val="28"/>
        </w:rPr>
        <w:t xml:space="preserve">otivation) </w:t>
      </w:r>
      <w:r w:rsidR="00A01ED0" w:rsidRPr="00807FA8">
        <w:rPr>
          <w:rFonts w:ascii="TH SarabunPSK" w:hAnsi="TH SarabunPSK" w:cs="TH SarabunPSK"/>
          <w:sz w:val="28"/>
          <w:cs/>
        </w:rPr>
        <w:t>โดยครูชักจูงให้นักเรียนเกิดความสนใจและเตรียมพร้อมในการเรียน (2) นักเรียนศึกษาข้อมูล (</w:t>
      </w:r>
      <w:r w:rsidR="00A01ED0" w:rsidRPr="00807FA8">
        <w:rPr>
          <w:rFonts w:ascii="TH SarabunPSK" w:hAnsi="TH SarabunPSK" w:cs="TH SarabunPSK"/>
          <w:b/>
          <w:bCs/>
          <w:sz w:val="28"/>
        </w:rPr>
        <w:t>I</w:t>
      </w:r>
      <w:r w:rsidR="00A01ED0" w:rsidRPr="00807FA8">
        <w:rPr>
          <w:rFonts w:ascii="TH SarabunPSK" w:hAnsi="TH SarabunPSK" w:cs="TH SarabunPSK"/>
          <w:sz w:val="28"/>
        </w:rPr>
        <w:t xml:space="preserve">nformation) </w:t>
      </w:r>
      <w:r w:rsidR="00A01ED0" w:rsidRPr="00807FA8">
        <w:rPr>
          <w:rFonts w:ascii="TH SarabunPSK" w:hAnsi="TH SarabunPSK" w:cs="TH SarabunPSK"/>
          <w:sz w:val="28"/>
          <w:cs/>
        </w:rPr>
        <w:t>โดยครูให้ข้อมูลผ่านกิจกรรมและวิธีสอนแบบต่าง ๆ</w:t>
      </w:r>
      <w:r w:rsidR="00F70F18" w:rsidRPr="00807FA8">
        <w:rPr>
          <w:rFonts w:ascii="TH SarabunPSK" w:hAnsi="TH SarabunPSK" w:cs="TH SarabunPSK"/>
          <w:sz w:val="28"/>
          <w:cs/>
        </w:rPr>
        <w:t xml:space="preserve"> </w:t>
      </w:r>
      <w:r w:rsidR="00A01ED0" w:rsidRPr="00807FA8">
        <w:rPr>
          <w:rFonts w:ascii="TH SarabunPSK" w:hAnsi="TH SarabunPSK" w:cs="TH SarabunPSK"/>
          <w:sz w:val="28"/>
          <w:cs/>
        </w:rPr>
        <w:t>(3) นักเรียนพยายามนำข้อมูลที่ได้ไปแก้ปัญหา (</w:t>
      </w:r>
      <w:r w:rsidR="00A01ED0" w:rsidRPr="00807FA8">
        <w:rPr>
          <w:rFonts w:ascii="TH SarabunPSK" w:hAnsi="TH SarabunPSK" w:cs="TH SarabunPSK"/>
          <w:b/>
          <w:bCs/>
          <w:sz w:val="28"/>
        </w:rPr>
        <w:t>A</w:t>
      </w:r>
      <w:r w:rsidR="00A01ED0" w:rsidRPr="00807FA8">
        <w:rPr>
          <w:rFonts w:ascii="TH SarabunPSK" w:hAnsi="TH SarabunPSK" w:cs="TH SarabunPSK"/>
          <w:sz w:val="28"/>
        </w:rPr>
        <w:t xml:space="preserve">pplication) </w:t>
      </w:r>
      <w:r w:rsidR="00A01ED0" w:rsidRPr="00807FA8">
        <w:rPr>
          <w:rFonts w:ascii="TH SarabunPSK" w:hAnsi="TH SarabunPSK" w:cs="TH SarabunPSK"/>
          <w:sz w:val="28"/>
          <w:cs/>
        </w:rPr>
        <w:t>โดยผู้สอนให้แบบฝึกหัดกับนักเรียน เพื่อให้นำข้อมูลสาระที่ได้เรียนรู้ไปใช้แก้ปัญหา และ (4) ขั้นสำเร็จผล (</w:t>
      </w:r>
      <w:r w:rsidR="00A01ED0" w:rsidRPr="00807FA8">
        <w:rPr>
          <w:rFonts w:ascii="TH SarabunPSK" w:hAnsi="TH SarabunPSK" w:cs="TH SarabunPSK"/>
          <w:b/>
          <w:bCs/>
          <w:sz w:val="28"/>
        </w:rPr>
        <w:t>P</w:t>
      </w:r>
      <w:r w:rsidR="00A01ED0" w:rsidRPr="00807FA8">
        <w:rPr>
          <w:rFonts w:ascii="TH SarabunPSK" w:hAnsi="TH SarabunPSK" w:cs="TH SarabunPSK"/>
          <w:sz w:val="28"/>
        </w:rPr>
        <w:t xml:space="preserve">rogress) </w:t>
      </w:r>
      <w:r w:rsidR="00A01ED0" w:rsidRPr="00807FA8">
        <w:rPr>
          <w:rFonts w:ascii="TH SarabunPSK" w:hAnsi="TH SarabunPSK" w:cs="TH SarabunPSK"/>
          <w:sz w:val="28"/>
          <w:cs/>
        </w:rPr>
        <w:t>เป็นขั้นตอนสุดท้ายของการเรียนรู้ของนักเรียนว่าสาระและข้อมูลที่ได้รับมา นำไปใช้แก้ไขปัญหา</w:t>
      </w:r>
      <w:r w:rsidR="00CC096D" w:rsidRPr="00807FA8">
        <w:rPr>
          <w:rFonts w:ascii="TH SarabunPSK" w:hAnsi="TH SarabunPSK" w:cs="TH SarabunPSK"/>
          <w:sz w:val="28"/>
          <w:cs/>
        </w:rPr>
        <w:t xml:space="preserve"> </w:t>
      </w:r>
      <w:r w:rsidR="00A01ED0" w:rsidRPr="00807FA8">
        <w:rPr>
          <w:rFonts w:ascii="TH SarabunPSK" w:hAnsi="TH SarabunPSK" w:cs="TH SarabunPSK"/>
          <w:sz w:val="28"/>
          <w:cs/>
        </w:rPr>
        <w:t>ได้ถูกต้องเพียงใด โดยครูทำการตรวจและเฉลยผลการฝึกหัด</w:t>
      </w:r>
      <w:r w:rsidR="007669DD" w:rsidRPr="00807FA8">
        <w:rPr>
          <w:rFonts w:ascii="TH SarabunPSK" w:hAnsi="TH SarabunPSK" w:cs="TH SarabunPSK"/>
          <w:sz w:val="28"/>
          <w:cs/>
        </w:rPr>
        <w:t xml:space="preserve"> </w:t>
      </w:r>
      <w:r w:rsidR="00A01ED0" w:rsidRPr="00807FA8">
        <w:rPr>
          <w:rFonts w:ascii="TH SarabunPSK" w:hAnsi="TH SarabunPSK" w:cs="TH SarabunPSK"/>
          <w:sz w:val="28"/>
          <w:cs/>
        </w:rPr>
        <w:t>ทำให้นักเรียนได้ทราบผลทันทีภายหลังเสร็จสิ้นการเรียนรู้</w:t>
      </w:r>
      <w:r w:rsidR="007669DD" w:rsidRPr="00807FA8">
        <w:rPr>
          <w:rFonts w:ascii="TH SarabunPSK" w:hAnsi="TH SarabunPSK" w:cs="TH SarabunPSK"/>
          <w:sz w:val="28"/>
          <w:cs/>
        </w:rPr>
        <w:t xml:space="preserve"> </w:t>
      </w:r>
      <w:r w:rsidR="007669DD" w:rsidRPr="00807FA8">
        <w:rPr>
          <w:rFonts w:ascii="TH SarabunPSK" w:hAnsi="TH SarabunPSK" w:cs="TH SarabunPSK"/>
          <w:sz w:val="28"/>
        </w:rPr>
        <w:t>(</w:t>
      </w:r>
      <w:r w:rsidR="00F46BB6" w:rsidRPr="00807FA8">
        <w:rPr>
          <w:rFonts w:ascii="TH SarabunPSK" w:hAnsi="TH SarabunPSK" w:cs="TH SarabunPSK"/>
          <w:sz w:val="28"/>
        </w:rPr>
        <w:t>Wagener, W. E.</w:t>
      </w:r>
      <w:r w:rsidR="007669DD" w:rsidRPr="00807FA8">
        <w:rPr>
          <w:rFonts w:ascii="TH SarabunPSK" w:hAnsi="TH SarabunPSK" w:cs="TH SarabunPSK"/>
          <w:sz w:val="28"/>
        </w:rPr>
        <w:t xml:space="preserve">, </w:t>
      </w:r>
      <w:r w:rsidR="007669DD" w:rsidRPr="00807FA8">
        <w:rPr>
          <w:rFonts w:ascii="TH SarabunPSK" w:hAnsi="TH SarabunPSK" w:cs="TH SarabunPSK"/>
          <w:sz w:val="28"/>
          <w:cs/>
        </w:rPr>
        <w:t>1975) และ</w:t>
      </w:r>
      <w:r w:rsidR="00E047EB" w:rsidRPr="00807FA8">
        <w:rPr>
          <w:rFonts w:ascii="TH SarabunPSK" w:hAnsi="TH SarabunPSK" w:cs="TH SarabunPSK"/>
          <w:sz w:val="28"/>
          <w:cs/>
        </w:rPr>
        <w:t>คณะครุศาสตร์อุตสาหกรรม</w:t>
      </w:r>
      <w:r w:rsidR="00A86650" w:rsidRPr="00807FA8">
        <w:rPr>
          <w:rFonts w:ascii="TH SarabunPSK" w:hAnsi="TH SarabunPSK" w:cs="TH SarabunPSK"/>
          <w:sz w:val="28"/>
          <w:cs/>
        </w:rPr>
        <w:t xml:space="preserve"> มหาวิทยาลัยเทคโนโลยีพระจอมเกล้าพระนครเหนือ</w:t>
      </w:r>
      <w:r w:rsidR="00323C5C" w:rsidRPr="00807FA8">
        <w:rPr>
          <w:rFonts w:ascii="TH SarabunPSK" w:hAnsi="TH SarabunPSK" w:cs="TH SarabunPSK"/>
          <w:sz w:val="28"/>
          <w:cs/>
        </w:rPr>
        <w:t xml:space="preserve"> </w:t>
      </w:r>
      <w:r w:rsidR="00A86650" w:rsidRPr="00807FA8">
        <w:rPr>
          <w:rFonts w:ascii="TH SarabunPSK" w:hAnsi="TH SarabunPSK" w:cs="TH SarabunPSK"/>
          <w:sz w:val="28"/>
          <w:cs/>
        </w:rPr>
        <w:t>ใช้</w:t>
      </w:r>
      <w:r w:rsidR="00770819" w:rsidRPr="00807FA8">
        <w:rPr>
          <w:rFonts w:ascii="TH SarabunPSK" w:hAnsi="TH SarabunPSK" w:cs="TH SarabunPSK"/>
          <w:sz w:val="28"/>
          <w:cs/>
        </w:rPr>
        <w:t>เป็นรูปแบบ</w:t>
      </w:r>
      <w:r w:rsidR="00A86650" w:rsidRPr="00807FA8">
        <w:rPr>
          <w:rFonts w:ascii="TH SarabunPSK" w:hAnsi="TH SarabunPSK" w:cs="TH SarabunPSK"/>
          <w:sz w:val="28"/>
          <w:cs/>
        </w:rPr>
        <w:t>ใน</w:t>
      </w:r>
      <w:r w:rsidR="009719FE" w:rsidRPr="00807FA8">
        <w:rPr>
          <w:rFonts w:ascii="TH SarabunPSK" w:hAnsi="TH SarabunPSK" w:cs="TH SarabunPSK"/>
          <w:sz w:val="28"/>
          <w:cs/>
        </w:rPr>
        <w:t>การ</w:t>
      </w:r>
      <w:r w:rsidR="007669DD" w:rsidRPr="00807FA8">
        <w:rPr>
          <w:rFonts w:ascii="TH SarabunPSK" w:hAnsi="TH SarabunPSK" w:cs="TH SarabunPSK"/>
          <w:sz w:val="28"/>
          <w:cs/>
        </w:rPr>
        <w:t>ฝึกหัดครูช่าง</w:t>
      </w:r>
      <w:r w:rsidR="00F54A1D" w:rsidRPr="00807FA8">
        <w:rPr>
          <w:rFonts w:ascii="TH SarabunPSK" w:hAnsi="TH SarabunPSK" w:cs="TH SarabunPSK"/>
          <w:sz w:val="28"/>
          <w:cs/>
        </w:rPr>
        <w:t xml:space="preserve"> ตลอดจน</w:t>
      </w:r>
      <w:r w:rsidR="007669DD" w:rsidRPr="00807FA8">
        <w:rPr>
          <w:rFonts w:ascii="TH SarabunPSK" w:hAnsi="TH SarabunPSK" w:cs="TH SarabunPSK"/>
          <w:sz w:val="28"/>
          <w:cs/>
        </w:rPr>
        <w:t>บุคลากรสายอาชีวศึกษา</w:t>
      </w:r>
      <w:r w:rsidR="00F54A1D" w:rsidRPr="00807FA8">
        <w:rPr>
          <w:rFonts w:ascii="TH SarabunPSK" w:hAnsi="TH SarabunPSK" w:cs="TH SarabunPSK"/>
          <w:sz w:val="28"/>
          <w:cs/>
        </w:rPr>
        <w:t xml:space="preserve"> </w:t>
      </w:r>
      <w:r w:rsidR="007669DD" w:rsidRPr="00807FA8">
        <w:rPr>
          <w:rFonts w:ascii="TH SarabunPSK" w:hAnsi="TH SarabunPSK" w:cs="TH SarabunPSK"/>
          <w:sz w:val="28"/>
          <w:cs/>
        </w:rPr>
        <w:t>ให้มีความรู้และทักษะการสอน</w:t>
      </w:r>
      <w:r w:rsidR="007E4BDF" w:rsidRPr="00807FA8">
        <w:rPr>
          <w:rFonts w:ascii="TH SarabunPSK" w:hAnsi="TH SarabunPSK" w:cs="TH SarabunPSK"/>
          <w:sz w:val="28"/>
          <w:cs/>
        </w:rPr>
        <w:t>ด้วย</w:t>
      </w:r>
    </w:p>
    <w:p w14:paraId="201AB4DA" w14:textId="1DCCF959" w:rsidR="00E02D67" w:rsidRDefault="00E02D67" w:rsidP="006A1AF2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</w:p>
    <w:p w14:paraId="5B867D4F" w14:textId="51821F75" w:rsidR="00383B86" w:rsidRDefault="00383B86" w:rsidP="006A1AF2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</w:p>
    <w:p w14:paraId="07FDAA97" w14:textId="77777777" w:rsidR="00383B86" w:rsidRPr="00807FA8" w:rsidRDefault="00383B86" w:rsidP="006A1AF2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</w:p>
    <w:p w14:paraId="3C2972DC" w14:textId="77777777" w:rsidR="004840E2" w:rsidRPr="00807FA8" w:rsidRDefault="004840E2" w:rsidP="004840E2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807FA8">
        <w:rPr>
          <w:rFonts w:ascii="TH SarabunPSK" w:hAnsi="TH SarabunPSK" w:cs="TH SarabunPSK"/>
          <w:b/>
          <w:bCs/>
          <w:sz w:val="28"/>
          <w:cs/>
        </w:rPr>
        <w:lastRenderedPageBreak/>
        <w:t>วิธีดำเนินการวิจัย</w:t>
      </w:r>
    </w:p>
    <w:p w14:paraId="392093AD" w14:textId="31091B50" w:rsidR="0063676D" w:rsidRPr="00807FA8" w:rsidRDefault="004840E2" w:rsidP="00ED6D72">
      <w:pPr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b/>
          <w:bCs/>
          <w:sz w:val="28"/>
        </w:rPr>
        <w:t>1.</w:t>
      </w:r>
      <w:r w:rsidR="00D9337C" w:rsidRPr="00807FA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9C40A4" w:rsidRPr="00807FA8">
        <w:rPr>
          <w:rFonts w:ascii="TH SarabunPSK" w:hAnsi="TH SarabunPSK" w:cs="TH SarabunPSK"/>
          <w:b/>
          <w:bCs/>
          <w:sz w:val="28"/>
          <w:cs/>
        </w:rPr>
        <w:t>กลุ่มเป้าหมาย</w:t>
      </w:r>
      <w:r w:rsidR="00D9337C" w:rsidRPr="00807FA8">
        <w:rPr>
          <w:rFonts w:ascii="TH SarabunPSK" w:hAnsi="TH SarabunPSK" w:cs="TH SarabunPSK"/>
          <w:b/>
          <w:bCs/>
          <w:sz w:val="28"/>
          <w:cs/>
        </w:rPr>
        <w:t>และกลุ่มตัวอย่าง</w:t>
      </w:r>
      <w:r w:rsidR="00D9337C" w:rsidRPr="00807FA8">
        <w:rPr>
          <w:rFonts w:ascii="TH SarabunPSK" w:hAnsi="TH SarabunPSK" w:cs="TH SarabunPSK"/>
          <w:sz w:val="28"/>
          <w:cs/>
        </w:rPr>
        <w:t xml:space="preserve"> </w:t>
      </w:r>
      <w:r w:rsidR="007063F5" w:rsidRPr="00807FA8">
        <w:rPr>
          <w:rFonts w:ascii="TH SarabunPSK" w:hAnsi="TH SarabunPSK" w:cs="TH SarabunPSK"/>
          <w:sz w:val="28"/>
          <w:cs/>
        </w:rPr>
        <w:t>กลุ่มเป้าหมาย</w:t>
      </w:r>
      <w:r w:rsidR="00D9337C" w:rsidRPr="00807FA8">
        <w:rPr>
          <w:rFonts w:ascii="TH SarabunPSK" w:hAnsi="TH SarabunPSK" w:cs="TH SarabunPSK"/>
          <w:sz w:val="28"/>
          <w:cs/>
        </w:rPr>
        <w:t xml:space="preserve">การวิจัย คือ </w:t>
      </w:r>
      <w:r w:rsidR="005F69AC" w:rsidRPr="00807FA8">
        <w:rPr>
          <w:rFonts w:ascii="TH SarabunPSK" w:hAnsi="TH SarabunPSK" w:cs="TH SarabunPSK"/>
          <w:sz w:val="28"/>
          <w:cs/>
        </w:rPr>
        <w:t>ครูสอนสายอาชีวศึกษา</w:t>
      </w:r>
      <w:r w:rsidR="003C41FF" w:rsidRPr="00807FA8">
        <w:rPr>
          <w:rFonts w:ascii="TH SarabunPSK" w:hAnsi="TH SarabunPSK" w:cs="TH SarabunPSK"/>
          <w:sz w:val="28"/>
          <w:cs/>
        </w:rPr>
        <w:t xml:space="preserve"> และนักเรียน</w:t>
      </w:r>
      <w:r w:rsidR="00E85965" w:rsidRPr="00807FA8">
        <w:rPr>
          <w:rFonts w:ascii="TH SarabunPSK" w:hAnsi="TH SarabunPSK" w:cs="TH SarabunPSK" w:hint="cs"/>
          <w:sz w:val="28"/>
          <w:cs/>
        </w:rPr>
        <w:t>สาย</w:t>
      </w:r>
      <w:r w:rsidR="00D23B8C" w:rsidRPr="00807FA8">
        <w:rPr>
          <w:rFonts w:ascii="TH SarabunPSK" w:hAnsi="TH SarabunPSK" w:cs="TH SarabunPSK" w:hint="cs"/>
          <w:sz w:val="28"/>
          <w:cs/>
        </w:rPr>
        <w:t>อาชีวศึกษา</w:t>
      </w:r>
      <w:r w:rsidR="00590CF6" w:rsidRPr="00807FA8">
        <w:rPr>
          <w:rFonts w:ascii="TH SarabunPSK" w:hAnsi="TH SarabunPSK" w:cs="TH SarabunPSK" w:hint="cs"/>
          <w:sz w:val="28"/>
          <w:cs/>
        </w:rPr>
        <w:t xml:space="preserve"> </w:t>
      </w:r>
      <w:r w:rsidR="00590CF6" w:rsidRPr="00807FA8">
        <w:rPr>
          <w:rFonts w:ascii="TH SarabunPSK" w:hAnsi="TH SarabunPSK" w:cs="TH SarabunPSK"/>
          <w:sz w:val="28"/>
        </w:rPr>
        <w:t xml:space="preserve">(TVET </w:t>
      </w:r>
      <w:r w:rsidR="00327978" w:rsidRPr="00807FA8">
        <w:rPr>
          <w:rFonts w:ascii="TH SarabunPSK" w:hAnsi="TH SarabunPSK" w:cs="TH SarabunPSK"/>
          <w:sz w:val="28"/>
        </w:rPr>
        <w:t>Institution)</w:t>
      </w:r>
      <w:r w:rsidR="00D9337C" w:rsidRPr="00807FA8">
        <w:rPr>
          <w:rFonts w:ascii="TH SarabunPSK" w:hAnsi="TH SarabunPSK" w:cs="TH SarabunPSK"/>
          <w:sz w:val="28"/>
          <w:cs/>
        </w:rPr>
        <w:t xml:space="preserve"> </w:t>
      </w:r>
      <w:r w:rsidR="007E2526" w:rsidRPr="00807FA8">
        <w:rPr>
          <w:rFonts w:ascii="TH SarabunPSK" w:hAnsi="TH SarabunPSK" w:cs="TH SarabunPSK"/>
          <w:sz w:val="28"/>
          <w:cs/>
        </w:rPr>
        <w:t>สปป.ลาว</w:t>
      </w:r>
      <w:r w:rsidR="00D9337C" w:rsidRPr="00807FA8">
        <w:rPr>
          <w:rFonts w:ascii="TH SarabunPSK" w:hAnsi="TH SarabunPSK" w:cs="TH SarabunPSK"/>
          <w:sz w:val="28"/>
          <w:cs/>
        </w:rPr>
        <w:t xml:space="preserve"> </w:t>
      </w:r>
      <w:r w:rsidR="00292018" w:rsidRPr="00807FA8">
        <w:rPr>
          <w:rFonts w:ascii="TH SarabunPSK" w:hAnsi="TH SarabunPSK" w:cs="TH SarabunPSK" w:hint="cs"/>
          <w:sz w:val="28"/>
          <w:cs/>
        </w:rPr>
        <w:t xml:space="preserve">จำนวน </w:t>
      </w:r>
      <w:r w:rsidR="00292018" w:rsidRPr="00807FA8">
        <w:rPr>
          <w:rFonts w:ascii="TH SarabunPSK" w:hAnsi="TH SarabunPSK" w:cs="TH SarabunPSK"/>
          <w:sz w:val="28"/>
        </w:rPr>
        <w:t xml:space="preserve">67 </w:t>
      </w:r>
      <w:r w:rsidR="004B61CE" w:rsidRPr="00807FA8">
        <w:rPr>
          <w:rFonts w:ascii="TH SarabunPSK" w:hAnsi="TH SarabunPSK" w:cs="TH SarabunPSK" w:hint="cs"/>
          <w:sz w:val="28"/>
          <w:cs/>
        </w:rPr>
        <w:t>โรงเรียน</w:t>
      </w:r>
      <w:r w:rsidR="00A62185" w:rsidRPr="00807FA8">
        <w:rPr>
          <w:rFonts w:ascii="TH SarabunPSK" w:hAnsi="TH SarabunPSK" w:cs="TH SarabunPSK" w:hint="cs"/>
          <w:sz w:val="28"/>
          <w:cs/>
        </w:rPr>
        <w:t xml:space="preserve"> ครอบค</w:t>
      </w:r>
      <w:r w:rsidR="00703E31" w:rsidRPr="00807FA8">
        <w:rPr>
          <w:rFonts w:ascii="TH SarabunPSK" w:hAnsi="TH SarabunPSK" w:cs="TH SarabunPSK" w:hint="cs"/>
          <w:sz w:val="28"/>
          <w:cs/>
        </w:rPr>
        <w:t>ุ</w:t>
      </w:r>
      <w:r w:rsidR="00A62185" w:rsidRPr="00807FA8">
        <w:rPr>
          <w:rFonts w:ascii="TH SarabunPSK" w:hAnsi="TH SarabunPSK" w:cs="TH SarabunPSK" w:hint="cs"/>
          <w:sz w:val="28"/>
          <w:cs/>
        </w:rPr>
        <w:t>ลม</w:t>
      </w:r>
      <w:r w:rsidR="00B857AD" w:rsidRPr="00807FA8">
        <w:rPr>
          <w:rFonts w:ascii="TH SarabunPSK" w:hAnsi="TH SarabunPSK" w:cs="TH SarabunPSK"/>
          <w:sz w:val="28"/>
          <w:cs/>
        </w:rPr>
        <w:t>ภูมิภาค</w:t>
      </w:r>
      <w:r w:rsidR="0015473A" w:rsidRPr="00807FA8">
        <w:rPr>
          <w:rFonts w:ascii="TH SarabunPSK" w:hAnsi="TH SarabunPSK" w:cs="TH SarabunPSK"/>
          <w:sz w:val="28"/>
          <w:cs/>
        </w:rPr>
        <w:t>ของประเทศ</w:t>
      </w:r>
      <w:r w:rsidR="00B857AD" w:rsidRPr="00807FA8">
        <w:rPr>
          <w:rFonts w:ascii="TH SarabunPSK" w:hAnsi="TH SarabunPSK" w:cs="TH SarabunPSK"/>
          <w:sz w:val="28"/>
          <w:cs/>
        </w:rPr>
        <w:t xml:space="preserve"> คือ </w:t>
      </w:r>
      <w:r w:rsidR="00E85965" w:rsidRPr="00807FA8">
        <w:rPr>
          <w:rFonts w:ascii="TH SarabunPSK" w:hAnsi="TH SarabunPSK" w:cs="TH SarabunPSK" w:hint="cs"/>
          <w:sz w:val="28"/>
          <w:cs/>
        </w:rPr>
        <w:t xml:space="preserve">                </w:t>
      </w:r>
      <w:r w:rsidR="00B857AD" w:rsidRPr="00807FA8">
        <w:rPr>
          <w:rFonts w:ascii="TH SarabunPSK" w:hAnsi="TH SarabunPSK" w:cs="TH SarabunPSK"/>
          <w:sz w:val="28"/>
          <w:cs/>
        </w:rPr>
        <w:t>ลาวเหนือ ลาวกลาง และ ลาวใต้</w:t>
      </w:r>
      <w:r w:rsidR="00A62185" w:rsidRPr="00807FA8">
        <w:rPr>
          <w:rFonts w:ascii="TH SarabunPSK" w:hAnsi="TH SarabunPSK" w:cs="TH SarabunPSK" w:hint="cs"/>
          <w:sz w:val="28"/>
          <w:cs/>
        </w:rPr>
        <w:t xml:space="preserve"> </w:t>
      </w:r>
      <w:r w:rsidR="00D9337C" w:rsidRPr="00807FA8">
        <w:rPr>
          <w:rFonts w:ascii="TH SarabunPSK" w:hAnsi="TH SarabunPSK" w:cs="TH SarabunPSK"/>
          <w:sz w:val="28"/>
          <w:cs/>
        </w:rPr>
        <w:t xml:space="preserve">กลุ่มตัวอย่างการวิจัย ได้มาโดยการสุ่มแบบหลายขั้นตอน </w:t>
      </w:r>
      <w:r w:rsidR="0063676D" w:rsidRPr="00807FA8">
        <w:rPr>
          <w:rFonts w:ascii="TH SarabunPSK" w:hAnsi="TH SarabunPSK" w:cs="TH SarabunPSK"/>
          <w:sz w:val="28"/>
          <w:cs/>
        </w:rPr>
        <w:t xml:space="preserve">ประกอบด้วย </w:t>
      </w:r>
      <w:r w:rsidR="009C1FE4">
        <w:rPr>
          <w:rFonts w:ascii="TH SarabunPSK" w:hAnsi="TH SarabunPSK" w:cs="TH SarabunPSK"/>
          <w:sz w:val="28"/>
        </w:rPr>
        <w:t xml:space="preserve">                </w:t>
      </w:r>
      <w:r w:rsidR="0063676D" w:rsidRPr="00807FA8">
        <w:rPr>
          <w:rFonts w:ascii="TH SarabunPSK" w:hAnsi="TH SarabunPSK" w:cs="TH SarabunPSK"/>
          <w:sz w:val="28"/>
        </w:rPr>
        <w:t xml:space="preserve">(1) </w:t>
      </w:r>
      <w:r w:rsidR="00B10225" w:rsidRPr="00807FA8">
        <w:rPr>
          <w:rFonts w:ascii="TH SarabunPSK" w:hAnsi="TH SarabunPSK" w:cs="TH SarabunPSK"/>
          <w:sz w:val="28"/>
          <w:cs/>
        </w:rPr>
        <w:t>สุ่มกลุ่มตัวอย่าง</w:t>
      </w:r>
      <w:r w:rsidR="00090440" w:rsidRPr="00807FA8">
        <w:rPr>
          <w:rFonts w:ascii="TH SarabunPSK" w:hAnsi="TH SarabunPSK" w:cs="TH SarabunPSK"/>
          <w:sz w:val="28"/>
          <w:cs/>
        </w:rPr>
        <w:t>ครูสอนสายอาชีวศึกษา</w:t>
      </w:r>
      <w:r w:rsidR="00B10225" w:rsidRPr="00807FA8">
        <w:rPr>
          <w:rFonts w:ascii="TH SarabunPSK" w:hAnsi="TH SarabunPSK" w:cs="TH SarabunPSK"/>
          <w:sz w:val="28"/>
          <w:cs/>
        </w:rPr>
        <w:t xml:space="preserve">แบบสมัครใจ </w:t>
      </w:r>
      <w:r w:rsidR="00B10225" w:rsidRPr="00807FA8">
        <w:rPr>
          <w:rFonts w:ascii="TH SarabunPSK" w:hAnsi="TH SarabunPSK" w:cs="TH SarabunPSK"/>
          <w:sz w:val="28"/>
        </w:rPr>
        <w:t>(Volun</w:t>
      </w:r>
      <w:r w:rsidR="00A15323" w:rsidRPr="00807FA8">
        <w:rPr>
          <w:rFonts w:ascii="TH SarabunPSK" w:hAnsi="TH SarabunPSK" w:cs="TH SarabunPSK"/>
          <w:sz w:val="28"/>
        </w:rPr>
        <w:t xml:space="preserve">teer sampling) </w:t>
      </w:r>
      <w:r w:rsidR="00A15323" w:rsidRPr="00807FA8">
        <w:rPr>
          <w:rFonts w:ascii="TH SarabunPSK" w:hAnsi="TH SarabunPSK" w:cs="TH SarabunPSK"/>
          <w:sz w:val="28"/>
          <w:cs/>
        </w:rPr>
        <w:t>ด้วยการ</w:t>
      </w:r>
      <w:r w:rsidR="000301D9" w:rsidRPr="00807FA8">
        <w:rPr>
          <w:rFonts w:ascii="TH SarabunPSK" w:hAnsi="TH SarabunPSK" w:cs="TH SarabunPSK" w:hint="cs"/>
          <w:sz w:val="28"/>
          <w:cs/>
        </w:rPr>
        <w:t>รับ</w:t>
      </w:r>
      <w:r w:rsidR="00A15323" w:rsidRPr="00807FA8">
        <w:rPr>
          <w:rFonts w:ascii="TH SarabunPSK" w:hAnsi="TH SarabunPSK" w:cs="TH SarabunPSK"/>
          <w:sz w:val="28"/>
          <w:cs/>
        </w:rPr>
        <w:t>สมัครเข้าอบรม</w:t>
      </w:r>
      <w:r w:rsidR="007F0D96" w:rsidRPr="00807FA8">
        <w:rPr>
          <w:rFonts w:ascii="TH SarabunPSK" w:hAnsi="TH SarabunPSK" w:cs="TH SarabunPSK" w:hint="cs"/>
          <w:sz w:val="28"/>
          <w:cs/>
        </w:rPr>
        <w:t>วิธีการสอนแบบเน้น</w:t>
      </w:r>
      <w:r w:rsidR="006C37EC" w:rsidRPr="00807FA8">
        <w:rPr>
          <w:rFonts w:ascii="TH SarabunPSK" w:hAnsi="TH SarabunPSK" w:cs="TH SarabunPSK" w:hint="cs"/>
          <w:sz w:val="28"/>
          <w:cs/>
        </w:rPr>
        <w:t>ทักษะการฝึกปฏิบัติ</w:t>
      </w:r>
      <w:r w:rsidR="004D59DE" w:rsidRPr="00807FA8">
        <w:rPr>
          <w:rFonts w:ascii="TH SarabunPSK" w:hAnsi="TH SarabunPSK" w:cs="TH SarabunPSK" w:hint="cs"/>
          <w:sz w:val="28"/>
          <w:cs/>
        </w:rPr>
        <w:t>งานฐานสมรรถนะ</w:t>
      </w:r>
      <w:r w:rsidR="00A15323" w:rsidRPr="00807FA8">
        <w:rPr>
          <w:rFonts w:ascii="TH SarabunPSK" w:hAnsi="TH SarabunPSK" w:cs="TH SarabunPSK"/>
          <w:sz w:val="28"/>
          <w:cs/>
        </w:rPr>
        <w:t xml:space="preserve"> </w:t>
      </w:r>
      <w:r w:rsidR="004D59DE" w:rsidRPr="00807FA8">
        <w:rPr>
          <w:rFonts w:ascii="TH SarabunPSK" w:hAnsi="TH SarabunPSK" w:cs="TH SarabunPSK" w:hint="cs"/>
          <w:sz w:val="28"/>
          <w:cs/>
        </w:rPr>
        <w:t>สุ่ม</w:t>
      </w:r>
      <w:r w:rsidR="00D9337C" w:rsidRPr="00807FA8">
        <w:rPr>
          <w:rFonts w:ascii="TH SarabunPSK" w:hAnsi="TH SarabunPSK" w:cs="TH SarabunPSK"/>
          <w:sz w:val="28"/>
          <w:cs/>
        </w:rPr>
        <w:t>ได้</w:t>
      </w:r>
      <w:r w:rsidR="005F69AC" w:rsidRPr="00807FA8">
        <w:rPr>
          <w:rFonts w:ascii="TH SarabunPSK" w:hAnsi="TH SarabunPSK" w:cs="TH SarabunPSK"/>
          <w:sz w:val="28"/>
          <w:cs/>
        </w:rPr>
        <w:t>ครูสอนสายอาชีวศึกษา</w:t>
      </w:r>
      <w:r w:rsidR="00D9337C" w:rsidRPr="00807FA8">
        <w:rPr>
          <w:rFonts w:ascii="TH SarabunPSK" w:hAnsi="TH SarabunPSK" w:cs="TH SarabunPSK"/>
          <w:sz w:val="28"/>
          <w:cs/>
        </w:rPr>
        <w:t xml:space="preserve"> 8 </w:t>
      </w:r>
      <w:r w:rsidR="00552304" w:rsidRPr="00807FA8">
        <w:rPr>
          <w:rFonts w:ascii="TH SarabunPSK" w:hAnsi="TH SarabunPSK" w:cs="TH SarabunPSK" w:hint="cs"/>
          <w:sz w:val="28"/>
          <w:cs/>
        </w:rPr>
        <w:t>โรงเรียน</w:t>
      </w:r>
      <w:r w:rsidR="00D9337C" w:rsidRPr="00807FA8">
        <w:rPr>
          <w:rFonts w:ascii="TH SarabunPSK" w:hAnsi="TH SarabunPSK" w:cs="TH SarabunPSK"/>
          <w:sz w:val="28"/>
          <w:cs/>
        </w:rPr>
        <w:t>ครอบคลุมภูมิภาค</w:t>
      </w:r>
      <w:r w:rsidR="004069BA" w:rsidRPr="00807FA8">
        <w:rPr>
          <w:rFonts w:ascii="TH SarabunPSK" w:hAnsi="TH SarabunPSK" w:cs="TH SarabunPSK" w:hint="cs"/>
          <w:sz w:val="28"/>
          <w:cs/>
        </w:rPr>
        <w:t>ของ</w:t>
      </w:r>
      <w:r w:rsidR="0015473A" w:rsidRPr="00807FA8">
        <w:rPr>
          <w:rFonts w:ascii="TH SarabunPSK" w:hAnsi="TH SarabunPSK" w:cs="TH SarabunPSK"/>
          <w:sz w:val="28"/>
          <w:cs/>
        </w:rPr>
        <w:t>ประเทศ</w:t>
      </w:r>
      <w:r w:rsidR="00D9337C" w:rsidRPr="00807FA8">
        <w:rPr>
          <w:rFonts w:ascii="TH SarabunPSK" w:hAnsi="TH SarabunPSK" w:cs="TH SarabunPSK"/>
          <w:sz w:val="28"/>
          <w:cs/>
        </w:rPr>
        <w:t xml:space="preserve"> </w:t>
      </w:r>
      <w:r w:rsidR="00EC75E1" w:rsidRPr="00807FA8">
        <w:rPr>
          <w:rFonts w:ascii="TH SarabunPSK" w:hAnsi="TH SarabunPSK" w:cs="TH SarabunPSK"/>
          <w:sz w:val="28"/>
          <w:cs/>
        </w:rPr>
        <w:t>และสุ่มแบบง่าย (</w:t>
      </w:r>
      <w:r w:rsidR="00EC75E1" w:rsidRPr="00807FA8">
        <w:rPr>
          <w:rFonts w:ascii="TH SarabunPSK" w:hAnsi="TH SarabunPSK" w:cs="TH SarabunPSK"/>
          <w:sz w:val="28"/>
        </w:rPr>
        <w:t xml:space="preserve">Simple random sampling) </w:t>
      </w:r>
      <w:r w:rsidR="00D9337C" w:rsidRPr="00807FA8">
        <w:rPr>
          <w:rFonts w:ascii="TH SarabunPSK" w:hAnsi="TH SarabunPSK" w:cs="TH SarabunPSK"/>
          <w:sz w:val="28"/>
          <w:cs/>
        </w:rPr>
        <w:t>ได้</w:t>
      </w:r>
      <w:r w:rsidR="00EA4952" w:rsidRPr="00807FA8">
        <w:rPr>
          <w:rFonts w:ascii="TH SarabunPSK" w:hAnsi="TH SarabunPSK" w:cs="TH SarabunPSK" w:hint="cs"/>
          <w:sz w:val="28"/>
          <w:cs/>
        </w:rPr>
        <w:t>โรงเรียน</w:t>
      </w:r>
      <w:r w:rsidR="00D9337C" w:rsidRPr="00807FA8">
        <w:rPr>
          <w:rFonts w:ascii="TH SarabunPSK" w:hAnsi="TH SarabunPSK" w:cs="TH SarabunPSK"/>
          <w:sz w:val="28"/>
          <w:cs/>
        </w:rPr>
        <w:t xml:space="preserve">เทคนิควิชาชีพแขวงบ่อแก้ว จำนวน 5 คน และวิทยาลัยเทคนิคแขวงเวียงจันทน์ จำนวน 5 คน </w:t>
      </w:r>
      <w:r w:rsidR="0063676D" w:rsidRPr="00807FA8">
        <w:rPr>
          <w:rFonts w:ascii="TH SarabunPSK" w:hAnsi="TH SarabunPSK" w:cs="TH SarabunPSK"/>
          <w:sz w:val="28"/>
          <w:cs/>
        </w:rPr>
        <w:t xml:space="preserve">และ </w:t>
      </w:r>
      <w:r w:rsidR="0063676D" w:rsidRPr="00807FA8">
        <w:rPr>
          <w:rFonts w:ascii="TH SarabunPSK" w:hAnsi="TH SarabunPSK" w:cs="TH SarabunPSK"/>
          <w:sz w:val="28"/>
        </w:rPr>
        <w:t xml:space="preserve">(2) </w:t>
      </w:r>
      <w:r w:rsidR="0063676D" w:rsidRPr="00807FA8">
        <w:rPr>
          <w:rFonts w:ascii="TH SarabunPSK" w:hAnsi="TH SarabunPSK" w:cs="TH SarabunPSK"/>
          <w:sz w:val="28"/>
          <w:cs/>
        </w:rPr>
        <w:t>สุ่มกลุ่มตัวอย่างนักเรียนแบบเจาะจง (</w:t>
      </w:r>
      <w:r w:rsidR="0063676D" w:rsidRPr="00807FA8">
        <w:rPr>
          <w:rFonts w:ascii="TH SarabunPSK" w:hAnsi="TH SarabunPSK" w:cs="TH SarabunPSK"/>
          <w:sz w:val="28"/>
        </w:rPr>
        <w:t>Purposive Sampling)</w:t>
      </w:r>
      <w:r w:rsidR="00152EAD" w:rsidRPr="00807FA8">
        <w:rPr>
          <w:rFonts w:ascii="TH SarabunPSK" w:hAnsi="TH SarabunPSK" w:cs="TH SarabunPSK"/>
          <w:sz w:val="28"/>
        </w:rPr>
        <w:t xml:space="preserve"> </w:t>
      </w:r>
      <w:r w:rsidR="00152EAD" w:rsidRPr="00807FA8">
        <w:rPr>
          <w:rFonts w:ascii="TH SarabunPSK" w:hAnsi="TH SarabunPSK" w:cs="TH SarabunPSK" w:hint="cs"/>
          <w:sz w:val="28"/>
          <w:cs/>
        </w:rPr>
        <w:t>จากนักเรีย</w:t>
      </w:r>
      <w:r w:rsidR="00E85965" w:rsidRPr="00807FA8">
        <w:rPr>
          <w:rFonts w:ascii="TH SarabunPSK" w:hAnsi="TH SarabunPSK" w:cs="TH SarabunPSK" w:hint="cs"/>
          <w:sz w:val="28"/>
          <w:cs/>
        </w:rPr>
        <w:t>นสายอาชีวศึกษา</w:t>
      </w:r>
      <w:r w:rsidR="009E0034" w:rsidRPr="00807FA8">
        <w:rPr>
          <w:rFonts w:ascii="TH SarabunPSK" w:hAnsi="TH SarabunPSK" w:cs="TH SarabunPSK" w:hint="cs"/>
          <w:sz w:val="28"/>
          <w:cs/>
        </w:rPr>
        <w:t>ในสถานศึกษาด้าน</w:t>
      </w:r>
      <w:r w:rsidR="0077524D" w:rsidRPr="00807FA8">
        <w:rPr>
          <w:rFonts w:ascii="TH SarabunPSK" w:hAnsi="TH SarabunPSK" w:cs="TH SarabunPSK" w:hint="cs"/>
          <w:sz w:val="28"/>
          <w:cs/>
        </w:rPr>
        <w:t>อาชีวศึกษา</w:t>
      </w:r>
      <w:r w:rsidR="008150CE" w:rsidRPr="00807FA8">
        <w:rPr>
          <w:rFonts w:ascii="TH SarabunPSK" w:hAnsi="TH SarabunPSK" w:cs="TH SarabunPSK"/>
          <w:sz w:val="28"/>
        </w:rPr>
        <w:t xml:space="preserve"> 67</w:t>
      </w:r>
      <w:r w:rsidR="00CE4F7A" w:rsidRPr="00807FA8">
        <w:rPr>
          <w:rFonts w:ascii="TH SarabunPSK" w:hAnsi="TH SarabunPSK" w:cs="TH SarabunPSK"/>
          <w:sz w:val="28"/>
        </w:rPr>
        <w:t xml:space="preserve"> </w:t>
      </w:r>
      <w:r w:rsidR="0077524D" w:rsidRPr="00807FA8">
        <w:rPr>
          <w:rFonts w:ascii="TH SarabunPSK" w:hAnsi="TH SarabunPSK" w:cs="TH SarabunPSK" w:hint="cs"/>
          <w:sz w:val="28"/>
          <w:cs/>
        </w:rPr>
        <w:t>โรงเรียน</w:t>
      </w:r>
      <w:r w:rsidR="004A2664" w:rsidRPr="00807FA8">
        <w:rPr>
          <w:rFonts w:ascii="TH SarabunPSK" w:hAnsi="TH SarabunPSK" w:cs="TH SarabunPSK" w:hint="cs"/>
          <w:sz w:val="28"/>
          <w:cs/>
        </w:rPr>
        <w:t xml:space="preserve">จำนวน </w:t>
      </w:r>
      <w:r w:rsidR="004A2664" w:rsidRPr="00807FA8">
        <w:rPr>
          <w:rFonts w:ascii="TH SarabunPSK" w:hAnsi="TH SarabunPSK" w:cs="TH SarabunPSK"/>
          <w:sz w:val="28"/>
        </w:rPr>
        <w:t xml:space="preserve">25,696 </w:t>
      </w:r>
      <w:r w:rsidR="004A2664" w:rsidRPr="00807FA8">
        <w:rPr>
          <w:rFonts w:ascii="TH SarabunPSK" w:hAnsi="TH SarabunPSK" w:cs="TH SarabunPSK" w:hint="cs"/>
          <w:sz w:val="28"/>
          <w:cs/>
        </w:rPr>
        <w:t xml:space="preserve">คน </w:t>
      </w:r>
      <w:r w:rsidR="00585A3F" w:rsidRPr="00807FA8">
        <w:rPr>
          <w:rFonts w:ascii="TH SarabunPSK" w:hAnsi="TH SarabunPSK" w:cs="TH SarabunPSK" w:hint="cs"/>
          <w:sz w:val="28"/>
          <w:cs/>
        </w:rPr>
        <w:t>สุ่ม</w:t>
      </w:r>
      <w:r w:rsidR="0063676D" w:rsidRPr="00807FA8">
        <w:rPr>
          <w:rFonts w:ascii="TH SarabunPSK" w:hAnsi="TH SarabunPSK" w:cs="TH SarabunPSK"/>
          <w:sz w:val="28"/>
          <w:cs/>
        </w:rPr>
        <w:t xml:space="preserve">ได้นักเรียนจำนวน </w:t>
      </w:r>
      <w:r w:rsidR="0063676D" w:rsidRPr="00807FA8">
        <w:rPr>
          <w:rFonts w:ascii="TH SarabunPSK" w:hAnsi="TH SarabunPSK" w:cs="TH SarabunPSK"/>
          <w:sz w:val="28"/>
        </w:rPr>
        <w:t xml:space="preserve">52 </w:t>
      </w:r>
      <w:r w:rsidR="0063676D" w:rsidRPr="00807FA8">
        <w:rPr>
          <w:rFonts w:ascii="TH SarabunPSK" w:hAnsi="TH SarabunPSK" w:cs="TH SarabunPSK"/>
          <w:sz w:val="28"/>
          <w:cs/>
        </w:rPr>
        <w:t xml:space="preserve">คน </w:t>
      </w:r>
      <w:r w:rsidR="00577882" w:rsidRPr="00807FA8">
        <w:rPr>
          <w:rFonts w:ascii="TH SarabunPSK" w:hAnsi="TH SarabunPSK" w:cs="TH SarabunPSK" w:hint="cs"/>
          <w:sz w:val="28"/>
          <w:cs/>
        </w:rPr>
        <w:t>จากโรงเรียน</w:t>
      </w:r>
      <w:r w:rsidR="00577882" w:rsidRPr="00807FA8">
        <w:rPr>
          <w:rFonts w:ascii="TH SarabunPSK" w:hAnsi="TH SarabunPSK" w:cs="TH SarabunPSK"/>
          <w:sz w:val="28"/>
          <w:cs/>
        </w:rPr>
        <w:t xml:space="preserve">เทคนิควิชาชีพแขวงบ่อแก้ว จำนวน </w:t>
      </w:r>
      <w:r w:rsidR="00F2416B" w:rsidRPr="00807FA8">
        <w:rPr>
          <w:rFonts w:ascii="TH SarabunPSK" w:hAnsi="TH SarabunPSK" w:cs="TH SarabunPSK"/>
          <w:sz w:val="28"/>
        </w:rPr>
        <w:t>17</w:t>
      </w:r>
      <w:r w:rsidR="00577882" w:rsidRPr="00807FA8">
        <w:rPr>
          <w:rFonts w:ascii="TH SarabunPSK" w:hAnsi="TH SarabunPSK" w:cs="TH SarabunPSK"/>
          <w:sz w:val="28"/>
          <w:cs/>
        </w:rPr>
        <w:t xml:space="preserve"> คน และวิทยาลัยเทคนิคแขวงเวียงจันทน์ จำนวน </w:t>
      </w:r>
      <w:r w:rsidR="00F2416B" w:rsidRPr="00807FA8">
        <w:rPr>
          <w:rFonts w:ascii="TH SarabunPSK" w:hAnsi="TH SarabunPSK" w:cs="TH SarabunPSK"/>
          <w:sz w:val="28"/>
        </w:rPr>
        <w:t>3</w:t>
      </w:r>
      <w:r w:rsidR="00577882" w:rsidRPr="00807FA8">
        <w:rPr>
          <w:rFonts w:ascii="TH SarabunPSK" w:hAnsi="TH SarabunPSK" w:cs="TH SarabunPSK"/>
          <w:sz w:val="28"/>
          <w:cs/>
        </w:rPr>
        <w:t>5 คน</w:t>
      </w:r>
      <w:r w:rsidR="00460B47">
        <w:rPr>
          <w:rFonts w:ascii="TH SarabunPSK" w:hAnsi="TH SarabunPSK" w:cs="TH SarabunPSK" w:hint="cs"/>
          <w:sz w:val="28"/>
          <w:cs/>
        </w:rPr>
        <w:t xml:space="preserve"> ดังตารางที่ </w:t>
      </w:r>
      <w:r w:rsidR="00460B47">
        <w:rPr>
          <w:rFonts w:ascii="TH SarabunPSK" w:hAnsi="TH SarabunPSK" w:cs="TH SarabunPSK"/>
          <w:sz w:val="28"/>
        </w:rPr>
        <w:t>1</w:t>
      </w:r>
    </w:p>
    <w:p w14:paraId="6061A6AF" w14:textId="38C1FFF8" w:rsidR="00443D8D" w:rsidRDefault="00443D8D" w:rsidP="00443D8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585B0D4" w14:textId="20D0DDD5" w:rsidR="006020C4" w:rsidRPr="00807FA8" w:rsidRDefault="006020C4" w:rsidP="00443D8D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460B47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460B47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sz w:val="28"/>
        </w:rPr>
        <w:t xml:space="preserve">  </w:t>
      </w:r>
      <w:r w:rsidR="00EA63D1">
        <w:rPr>
          <w:rFonts w:ascii="TH SarabunPSK" w:hAnsi="TH SarabunPSK" w:cs="TH SarabunPSK" w:hint="cs"/>
          <w:sz w:val="28"/>
          <w:cs/>
        </w:rPr>
        <w:t>จำนวนครู</w:t>
      </w:r>
      <w:r w:rsidR="00EA63D1" w:rsidRPr="00807FA8">
        <w:rPr>
          <w:rFonts w:ascii="TH SarabunPSK" w:hAnsi="TH SarabunPSK" w:cs="TH SarabunPSK"/>
          <w:sz w:val="28"/>
          <w:cs/>
        </w:rPr>
        <w:t>สอนสายอาชีวศึกษา และนักเรียน</w:t>
      </w:r>
      <w:r w:rsidR="00EA63D1" w:rsidRPr="00807FA8">
        <w:rPr>
          <w:rFonts w:ascii="TH SarabunPSK" w:hAnsi="TH SarabunPSK" w:cs="TH SarabunPSK" w:hint="cs"/>
          <w:sz w:val="28"/>
          <w:cs/>
        </w:rPr>
        <w:t>สายอาชีวศึกษา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620"/>
        <w:gridCol w:w="1350"/>
        <w:gridCol w:w="1620"/>
        <w:gridCol w:w="1251"/>
        <w:gridCol w:w="741"/>
      </w:tblGrid>
      <w:tr w:rsidR="00807FA8" w:rsidRPr="00807FA8" w14:paraId="07A99BB0" w14:textId="77777777" w:rsidTr="00626E83">
        <w:tc>
          <w:tcPr>
            <w:tcW w:w="1345" w:type="dxa"/>
            <w:tcBorders>
              <w:top w:val="thinThickSmallGap" w:sz="12" w:space="0" w:color="auto"/>
              <w:left w:val="nil"/>
              <w:right w:val="nil"/>
            </w:tcBorders>
          </w:tcPr>
          <w:p w14:paraId="2AABB664" w14:textId="2190849C" w:rsidR="00B535ED" w:rsidRPr="00807FA8" w:rsidRDefault="00B535ED" w:rsidP="006902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>Target Group</w:t>
            </w:r>
          </w:p>
        </w:tc>
        <w:tc>
          <w:tcPr>
            <w:tcW w:w="1620" w:type="dxa"/>
            <w:tcBorders>
              <w:top w:val="thinThickSmallGap" w:sz="12" w:space="0" w:color="auto"/>
              <w:left w:val="nil"/>
              <w:right w:val="nil"/>
            </w:tcBorders>
          </w:tcPr>
          <w:p w14:paraId="1880F55E" w14:textId="0DC70D05" w:rsidR="00B535ED" w:rsidRPr="00807FA8" w:rsidRDefault="00B535ED" w:rsidP="006902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 xml:space="preserve">TVET institution </w:t>
            </w:r>
            <w:r w:rsidR="00F6404C" w:rsidRPr="00807FA8">
              <w:rPr>
                <w:rFonts w:ascii="TH SarabunPSK" w:hAnsi="TH SarabunPSK" w:cs="TH SarabunPSK"/>
                <w:sz w:val="28"/>
              </w:rPr>
              <w:t>in Lao</w:t>
            </w:r>
            <w:r w:rsidR="00F75EF7" w:rsidRPr="00807FA8">
              <w:rPr>
                <w:rFonts w:ascii="TH SarabunPSK" w:hAnsi="TH SarabunPSK" w:cs="TH SarabunPSK"/>
                <w:sz w:val="28"/>
              </w:rPr>
              <w:t>s</w:t>
            </w:r>
            <w:r w:rsidR="006E1500" w:rsidRPr="00807FA8">
              <w:rPr>
                <w:rFonts w:ascii="TH SarabunPSK" w:hAnsi="TH SarabunPSK" w:cs="TH SarabunPSK"/>
                <w:sz w:val="28"/>
              </w:rPr>
              <w:t>*</w:t>
            </w:r>
            <w:r w:rsidR="007D422E" w:rsidRPr="00807FA8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350" w:type="dxa"/>
            <w:tcBorders>
              <w:top w:val="thinThickSmallGap" w:sz="12" w:space="0" w:color="auto"/>
              <w:left w:val="nil"/>
              <w:right w:val="nil"/>
            </w:tcBorders>
          </w:tcPr>
          <w:p w14:paraId="18647624" w14:textId="0099434B" w:rsidR="00B535ED" w:rsidRPr="00807FA8" w:rsidRDefault="006D6F6C" w:rsidP="006902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>TVET p</w:t>
            </w:r>
            <w:r w:rsidR="00F75EF7" w:rsidRPr="00807FA8">
              <w:rPr>
                <w:rFonts w:ascii="TH SarabunPSK" w:hAnsi="TH SarabunPSK" w:cs="TH SarabunPSK"/>
                <w:sz w:val="28"/>
              </w:rPr>
              <w:t>opulation</w:t>
            </w:r>
          </w:p>
        </w:tc>
        <w:tc>
          <w:tcPr>
            <w:tcW w:w="1620" w:type="dxa"/>
            <w:tcBorders>
              <w:top w:val="thinThickSmallGap" w:sz="12" w:space="0" w:color="auto"/>
              <w:left w:val="nil"/>
              <w:right w:val="nil"/>
            </w:tcBorders>
          </w:tcPr>
          <w:p w14:paraId="2651E53A" w14:textId="596C624D" w:rsidR="00B535ED" w:rsidRPr="00807FA8" w:rsidRDefault="00F75EF7" w:rsidP="006902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 xml:space="preserve">TVET </w:t>
            </w:r>
            <w:r w:rsidR="00233B4A" w:rsidRPr="00807FA8">
              <w:rPr>
                <w:rFonts w:ascii="TH SarabunPSK" w:hAnsi="TH SarabunPSK" w:cs="TH SarabunPSK"/>
                <w:sz w:val="28"/>
              </w:rPr>
              <w:t xml:space="preserve">institution </w:t>
            </w:r>
            <w:r w:rsidRPr="00807FA8">
              <w:rPr>
                <w:rFonts w:ascii="TH SarabunPSK" w:hAnsi="TH SarabunPSK" w:cs="TH SarabunPSK"/>
                <w:sz w:val="28"/>
              </w:rPr>
              <w:t>sampling</w:t>
            </w:r>
          </w:p>
        </w:tc>
        <w:tc>
          <w:tcPr>
            <w:tcW w:w="1251" w:type="dxa"/>
            <w:tcBorders>
              <w:top w:val="thinThickSmallGap" w:sz="12" w:space="0" w:color="auto"/>
              <w:left w:val="nil"/>
              <w:right w:val="nil"/>
            </w:tcBorders>
          </w:tcPr>
          <w:p w14:paraId="4059BB29" w14:textId="0CD3902D" w:rsidR="00B535ED" w:rsidRPr="00807FA8" w:rsidRDefault="00B535ED" w:rsidP="006902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>Sampling</w:t>
            </w:r>
          </w:p>
        </w:tc>
        <w:tc>
          <w:tcPr>
            <w:tcW w:w="741" w:type="dxa"/>
            <w:tcBorders>
              <w:top w:val="thinThickSmallGap" w:sz="12" w:space="0" w:color="auto"/>
              <w:left w:val="nil"/>
              <w:right w:val="nil"/>
            </w:tcBorders>
          </w:tcPr>
          <w:p w14:paraId="07703DD3" w14:textId="5A6CCCEB" w:rsidR="00B535ED" w:rsidRPr="00807FA8" w:rsidRDefault="00B535ED" w:rsidP="006902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>Note</w:t>
            </w:r>
          </w:p>
        </w:tc>
      </w:tr>
      <w:tr w:rsidR="00807FA8" w:rsidRPr="00807FA8" w14:paraId="62681F06" w14:textId="77777777" w:rsidTr="005C0AEE">
        <w:tc>
          <w:tcPr>
            <w:tcW w:w="1345" w:type="dxa"/>
            <w:tcBorders>
              <w:left w:val="nil"/>
              <w:right w:val="nil"/>
            </w:tcBorders>
          </w:tcPr>
          <w:p w14:paraId="287A54F4" w14:textId="1C3D4687" w:rsidR="00F75EF7" w:rsidRPr="00807FA8" w:rsidRDefault="00F75EF7" w:rsidP="00F75E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>TVET teacher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7819D214" w14:textId="51079DCB" w:rsidR="00F75EF7" w:rsidRPr="00807FA8" w:rsidRDefault="00F75EF7" w:rsidP="006902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>67</w:t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14:paraId="7E6013E9" w14:textId="5F867B09" w:rsidR="00F75EF7" w:rsidRPr="00807FA8" w:rsidRDefault="00F75EF7" w:rsidP="006902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>3,685*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119D4760" w14:textId="310C92D8" w:rsidR="00F75EF7" w:rsidRPr="00807FA8" w:rsidRDefault="00F75EF7" w:rsidP="006902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251" w:type="dxa"/>
            <w:tcBorders>
              <w:left w:val="nil"/>
              <w:right w:val="nil"/>
            </w:tcBorders>
          </w:tcPr>
          <w:p w14:paraId="672BFEAB" w14:textId="49B32132" w:rsidR="00F75EF7" w:rsidRPr="00807FA8" w:rsidRDefault="00F75EF7" w:rsidP="006902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41" w:type="dxa"/>
            <w:tcBorders>
              <w:left w:val="nil"/>
              <w:right w:val="nil"/>
            </w:tcBorders>
          </w:tcPr>
          <w:p w14:paraId="36F2353C" w14:textId="67962068" w:rsidR="00F75EF7" w:rsidRPr="00807FA8" w:rsidRDefault="00F75EF7" w:rsidP="006902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>5+5</w:t>
            </w:r>
          </w:p>
        </w:tc>
      </w:tr>
      <w:tr w:rsidR="00807FA8" w:rsidRPr="00807FA8" w14:paraId="0EE1128F" w14:textId="77777777" w:rsidTr="00626E83">
        <w:tc>
          <w:tcPr>
            <w:tcW w:w="1345" w:type="dxa"/>
            <w:tcBorders>
              <w:left w:val="nil"/>
              <w:bottom w:val="thickThinSmallGap" w:sz="12" w:space="0" w:color="auto"/>
              <w:right w:val="nil"/>
            </w:tcBorders>
          </w:tcPr>
          <w:p w14:paraId="4F7B0F28" w14:textId="209F47D6" w:rsidR="00F75EF7" w:rsidRPr="00807FA8" w:rsidRDefault="00F75EF7" w:rsidP="00F75E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>TVET student</w:t>
            </w:r>
          </w:p>
        </w:tc>
        <w:tc>
          <w:tcPr>
            <w:tcW w:w="1620" w:type="dxa"/>
            <w:tcBorders>
              <w:left w:val="nil"/>
              <w:bottom w:val="thickThinSmallGap" w:sz="12" w:space="0" w:color="auto"/>
              <w:right w:val="nil"/>
            </w:tcBorders>
          </w:tcPr>
          <w:p w14:paraId="3F01538A" w14:textId="08E0C4D8" w:rsidR="00F75EF7" w:rsidRPr="00807FA8" w:rsidRDefault="00F75EF7" w:rsidP="006902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>67</w:t>
            </w:r>
          </w:p>
        </w:tc>
        <w:tc>
          <w:tcPr>
            <w:tcW w:w="1350" w:type="dxa"/>
            <w:tcBorders>
              <w:left w:val="nil"/>
              <w:bottom w:val="thickThinSmallGap" w:sz="12" w:space="0" w:color="auto"/>
              <w:right w:val="nil"/>
            </w:tcBorders>
          </w:tcPr>
          <w:p w14:paraId="573BC4FD" w14:textId="1ED28863" w:rsidR="00F75EF7" w:rsidRPr="00807FA8" w:rsidRDefault="00F75EF7" w:rsidP="006902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>25,696*</w:t>
            </w:r>
            <w:r w:rsidR="007D422E" w:rsidRPr="00807FA8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620" w:type="dxa"/>
            <w:tcBorders>
              <w:left w:val="nil"/>
              <w:bottom w:val="thickThinSmallGap" w:sz="12" w:space="0" w:color="auto"/>
              <w:right w:val="nil"/>
            </w:tcBorders>
          </w:tcPr>
          <w:p w14:paraId="30EE9F17" w14:textId="4A6A4441" w:rsidR="00F75EF7" w:rsidRPr="00807FA8" w:rsidRDefault="00F75EF7" w:rsidP="006902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251" w:type="dxa"/>
            <w:tcBorders>
              <w:left w:val="nil"/>
              <w:bottom w:val="thickThinSmallGap" w:sz="12" w:space="0" w:color="auto"/>
              <w:right w:val="nil"/>
            </w:tcBorders>
          </w:tcPr>
          <w:p w14:paraId="6BAAA75E" w14:textId="780D657C" w:rsidR="00F75EF7" w:rsidRPr="00807FA8" w:rsidRDefault="00F75EF7" w:rsidP="006902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>52</w:t>
            </w:r>
          </w:p>
        </w:tc>
        <w:tc>
          <w:tcPr>
            <w:tcW w:w="741" w:type="dxa"/>
            <w:tcBorders>
              <w:left w:val="nil"/>
              <w:bottom w:val="thickThinSmallGap" w:sz="12" w:space="0" w:color="auto"/>
              <w:right w:val="nil"/>
            </w:tcBorders>
          </w:tcPr>
          <w:p w14:paraId="7919223F" w14:textId="2F114919" w:rsidR="00F75EF7" w:rsidRPr="00807FA8" w:rsidRDefault="00F75EF7" w:rsidP="006902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sz w:val="28"/>
              </w:rPr>
              <w:t>17+35</w:t>
            </w:r>
          </w:p>
        </w:tc>
      </w:tr>
    </w:tbl>
    <w:p w14:paraId="24BD1EBE" w14:textId="443CEADE" w:rsidR="00690205" w:rsidRPr="00807FA8" w:rsidRDefault="00690205" w:rsidP="00690205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807FA8">
        <w:rPr>
          <w:rFonts w:ascii="TH SarabunPSK" w:hAnsi="TH SarabunPSK" w:cs="TH SarabunPSK"/>
          <w:sz w:val="20"/>
          <w:szCs w:val="20"/>
        </w:rPr>
        <w:t xml:space="preserve">*Laos's Vocational Education: No of Teachers: University from 1985 to 2016, from </w:t>
      </w:r>
      <w:hyperlink r:id="rId15" w:history="1">
        <w:r w:rsidRPr="00807FA8">
          <w:rPr>
            <w:rStyle w:val="Hyperlink"/>
            <w:rFonts w:ascii="TH SarabunPSK" w:hAnsi="TH SarabunPSK" w:cs="TH SarabunPSK"/>
            <w:color w:val="auto"/>
            <w:sz w:val="20"/>
            <w:szCs w:val="20"/>
          </w:rPr>
          <w:t>https://is.gd/VrMPiw</w:t>
        </w:r>
      </w:hyperlink>
    </w:p>
    <w:p w14:paraId="2CE259BE" w14:textId="7A02638B" w:rsidR="00016310" w:rsidRPr="00807FA8" w:rsidRDefault="002E164F" w:rsidP="00A128A6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807FA8">
        <w:rPr>
          <w:rFonts w:ascii="TH SarabunPSK" w:hAnsi="TH SarabunPSK" w:cs="TH SarabunPSK"/>
          <w:sz w:val="20"/>
          <w:szCs w:val="20"/>
        </w:rPr>
        <w:t>*</w:t>
      </w:r>
      <w:r w:rsidR="007A5AD6" w:rsidRPr="00807FA8">
        <w:rPr>
          <w:rFonts w:ascii="TH SarabunPSK" w:hAnsi="TH SarabunPSK" w:cs="TH SarabunPSK"/>
          <w:sz w:val="20"/>
          <w:szCs w:val="20"/>
        </w:rPr>
        <w:t>*</w:t>
      </w:r>
      <w:r w:rsidR="00DC199C" w:rsidRPr="00807FA8">
        <w:rPr>
          <w:rFonts w:ascii="TH SarabunPSK" w:hAnsi="TH SarabunPSK" w:cs="TH SarabunPSK"/>
          <w:sz w:val="20"/>
          <w:szCs w:val="20"/>
        </w:rPr>
        <w:t>Education and Sports Sector Performance Annual Report 2017-201</w:t>
      </w:r>
      <w:r w:rsidR="00797958">
        <w:rPr>
          <w:rFonts w:ascii="TH SarabunPSK" w:hAnsi="TH SarabunPSK" w:cs="TH SarabunPSK"/>
          <w:sz w:val="20"/>
          <w:szCs w:val="20"/>
        </w:rPr>
        <w:t>8</w:t>
      </w:r>
      <w:r w:rsidR="002C720F" w:rsidRPr="00807FA8">
        <w:rPr>
          <w:rFonts w:ascii="TH SarabunPSK" w:hAnsi="TH SarabunPSK" w:cs="TH SarabunPSK"/>
          <w:sz w:val="20"/>
          <w:szCs w:val="20"/>
        </w:rPr>
        <w:t>,</w:t>
      </w:r>
      <w:r w:rsidR="009B73C4" w:rsidRPr="00807FA8">
        <w:rPr>
          <w:rFonts w:ascii="TH SarabunPSK" w:hAnsi="TH SarabunPSK" w:cs="TH SarabunPSK"/>
          <w:sz w:val="20"/>
          <w:szCs w:val="20"/>
        </w:rPr>
        <w:t xml:space="preserve"> </w:t>
      </w:r>
      <w:r w:rsidR="002C720F" w:rsidRPr="00807FA8">
        <w:rPr>
          <w:rFonts w:ascii="TH SarabunPSK" w:hAnsi="TH SarabunPSK" w:cs="TH SarabunPSK"/>
          <w:sz w:val="20"/>
          <w:szCs w:val="20"/>
        </w:rPr>
        <w:t>f</w:t>
      </w:r>
      <w:r w:rsidR="009B73C4" w:rsidRPr="00807FA8">
        <w:rPr>
          <w:rFonts w:ascii="TH SarabunPSK" w:hAnsi="TH SarabunPSK" w:cs="TH SarabunPSK"/>
          <w:sz w:val="20"/>
          <w:szCs w:val="20"/>
        </w:rPr>
        <w:t>rom</w:t>
      </w:r>
      <w:r w:rsidR="002C720F" w:rsidRPr="00807FA8">
        <w:rPr>
          <w:rFonts w:ascii="TH SarabunPSK" w:hAnsi="TH SarabunPSK" w:cs="TH SarabunPSK"/>
          <w:sz w:val="20"/>
          <w:szCs w:val="20"/>
        </w:rPr>
        <w:t xml:space="preserve"> </w:t>
      </w:r>
      <w:hyperlink r:id="rId16" w:history="1">
        <w:r w:rsidR="001C46BE" w:rsidRPr="00807FA8">
          <w:rPr>
            <w:rStyle w:val="Hyperlink"/>
            <w:rFonts w:ascii="TH SarabunPSK" w:hAnsi="TH SarabunPSK" w:cs="TH SarabunPSK"/>
            <w:color w:val="auto"/>
            <w:sz w:val="20"/>
            <w:szCs w:val="20"/>
          </w:rPr>
          <w:t>https://is.gd/A5wpoy</w:t>
        </w:r>
      </w:hyperlink>
    </w:p>
    <w:p w14:paraId="2D1ADA7D" w14:textId="77777777" w:rsidR="00E83820" w:rsidRPr="00807FA8" w:rsidRDefault="00E83820" w:rsidP="00A128A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FD9954A" w14:textId="20EA839D" w:rsidR="00E221F6" w:rsidRPr="00807FA8" w:rsidRDefault="004840E2" w:rsidP="002D5B90">
      <w:pPr>
        <w:tabs>
          <w:tab w:val="left" w:pos="851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b/>
          <w:bCs/>
          <w:sz w:val="28"/>
        </w:rPr>
        <w:t xml:space="preserve">2. </w:t>
      </w:r>
      <w:r w:rsidR="00E221F6" w:rsidRPr="00807FA8">
        <w:rPr>
          <w:rFonts w:ascii="TH SarabunPSK" w:hAnsi="TH SarabunPSK" w:cs="TH SarabunPSK"/>
          <w:b/>
          <w:bCs/>
          <w:sz w:val="28"/>
          <w:cs/>
        </w:rPr>
        <w:t>เครื่องมือที่ใช้ในการวิจัย</w:t>
      </w:r>
      <w:r w:rsidR="00E221F6" w:rsidRPr="00807FA8">
        <w:rPr>
          <w:rFonts w:ascii="TH SarabunPSK" w:hAnsi="TH SarabunPSK" w:cs="TH SarabunPSK"/>
          <w:sz w:val="28"/>
          <w:cs/>
        </w:rPr>
        <w:t xml:space="preserve"> ประกอบด้วย </w:t>
      </w:r>
    </w:p>
    <w:p w14:paraId="5586E03C" w14:textId="3874151E" w:rsidR="00E70701" w:rsidRPr="00807FA8" w:rsidRDefault="00E221F6" w:rsidP="002D5B90">
      <w:pPr>
        <w:tabs>
          <w:tab w:val="left" w:pos="851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ab/>
        <w:t xml:space="preserve">2.1 </w:t>
      </w:r>
      <w:r w:rsidR="00021EDC" w:rsidRPr="00807FA8">
        <w:rPr>
          <w:rFonts w:ascii="TH SarabunPSK" w:hAnsi="TH SarabunPSK" w:cs="TH SarabunPSK"/>
          <w:sz w:val="28"/>
          <w:cs/>
        </w:rPr>
        <w:t>แบบนิเทศการสอน ผู้วิจัยเลือกใช้แบบนิเทศการสอน</w:t>
      </w:r>
      <w:r w:rsidR="00863996" w:rsidRPr="00807FA8">
        <w:rPr>
          <w:rFonts w:ascii="TH SarabunPSK" w:hAnsi="TH SarabunPSK" w:cs="TH SarabunPSK" w:hint="cs"/>
          <w:sz w:val="28"/>
          <w:cs/>
        </w:rPr>
        <w:t>งาน</w:t>
      </w:r>
      <w:r w:rsidR="00021EDC" w:rsidRPr="00807FA8">
        <w:rPr>
          <w:rFonts w:ascii="TH SarabunPSK" w:hAnsi="TH SarabunPSK" w:cs="TH SarabunPSK"/>
          <w:sz w:val="28"/>
          <w:cs/>
        </w:rPr>
        <w:t xml:space="preserve">ฐานสมรรถนะ (วิชาปฏิบัติ) ที่สร้างขึ้นโดยรองศาสตราจารย์ ดร.พิสิฐ เมธาภัทร และรองศาสตราจารย์ ดร.ไพโรจน์ </w:t>
      </w:r>
      <w:r w:rsidR="00A316DD" w:rsidRPr="00807FA8">
        <w:rPr>
          <w:rFonts w:ascii="TH SarabunPSK" w:hAnsi="TH SarabunPSK" w:cs="TH SarabunPSK"/>
          <w:sz w:val="28"/>
          <w:cs/>
        </w:rPr>
        <w:t xml:space="preserve"> </w:t>
      </w:r>
      <w:r w:rsidR="00021EDC" w:rsidRPr="00807FA8">
        <w:rPr>
          <w:rFonts w:ascii="TH SarabunPSK" w:hAnsi="TH SarabunPSK" w:cs="TH SarabunPSK"/>
          <w:sz w:val="28"/>
          <w:cs/>
        </w:rPr>
        <w:t xml:space="preserve">สถิรยากรณ์ มหาวิทยาลัยเทคโนโลยีพระจอมเกล้าพระนครเหนือ </w:t>
      </w:r>
      <w:r w:rsidR="006A0997" w:rsidRPr="00807FA8">
        <w:rPr>
          <w:rFonts w:ascii="TH SarabunPSK" w:hAnsi="TH SarabunPSK" w:cs="TH SarabunPSK"/>
          <w:sz w:val="28"/>
          <w:cs/>
        </w:rPr>
        <w:t>มี</w:t>
      </w:r>
      <w:r w:rsidR="00021EDC" w:rsidRPr="00807FA8">
        <w:rPr>
          <w:rFonts w:ascii="TH SarabunPSK" w:hAnsi="TH SarabunPSK" w:cs="TH SarabunPSK"/>
          <w:sz w:val="28"/>
          <w:cs/>
        </w:rPr>
        <w:t xml:space="preserve"> 3 ตอน </w:t>
      </w:r>
      <w:r w:rsidR="0015473A" w:rsidRPr="00807FA8">
        <w:rPr>
          <w:rFonts w:ascii="TH SarabunPSK" w:hAnsi="TH SarabunPSK" w:cs="TH SarabunPSK"/>
          <w:sz w:val="28"/>
          <w:cs/>
        </w:rPr>
        <w:t xml:space="preserve">ดังตารางที่ </w:t>
      </w:r>
      <w:r w:rsidR="006102B1">
        <w:rPr>
          <w:rFonts w:ascii="TH SarabunPSK" w:hAnsi="TH SarabunPSK" w:cs="TH SarabunPSK"/>
          <w:sz w:val="28"/>
        </w:rPr>
        <w:t>2</w:t>
      </w:r>
      <w:r w:rsidR="0015473A" w:rsidRPr="00807FA8">
        <w:rPr>
          <w:rFonts w:ascii="TH SarabunPSK" w:hAnsi="TH SarabunPSK" w:cs="TH SarabunPSK"/>
          <w:sz w:val="28"/>
        </w:rPr>
        <w:t xml:space="preserve"> </w:t>
      </w:r>
      <w:r w:rsidR="0015473A" w:rsidRPr="00807FA8">
        <w:rPr>
          <w:rFonts w:ascii="TH SarabunPSK" w:hAnsi="TH SarabunPSK" w:cs="TH SarabunPSK"/>
          <w:sz w:val="28"/>
          <w:cs/>
        </w:rPr>
        <w:t>คือ</w:t>
      </w:r>
      <w:r w:rsidR="00021EDC" w:rsidRPr="00807FA8">
        <w:rPr>
          <w:rFonts w:ascii="TH SarabunPSK" w:hAnsi="TH SarabunPSK" w:cs="TH SarabunPSK"/>
          <w:sz w:val="28"/>
          <w:cs/>
        </w:rPr>
        <w:t xml:space="preserve"> การนิเทศก่อนสอน การนิเทศขณะสอน และการนิเทศหลังการสอน แต่ละตอนมีคะแนนการประเมินตอนละ 100 คะแนน </w:t>
      </w:r>
      <w:r w:rsidR="001D3B2F" w:rsidRPr="00807FA8">
        <w:rPr>
          <w:rFonts w:ascii="TH SarabunPSK" w:hAnsi="TH SarabunPSK" w:cs="TH SarabunPSK"/>
          <w:sz w:val="28"/>
          <w:cs/>
        </w:rPr>
        <w:t>ผู้วิจัย</w:t>
      </w:r>
      <w:r w:rsidR="00A316DD" w:rsidRPr="00807FA8">
        <w:rPr>
          <w:rFonts w:ascii="TH SarabunPSK" w:hAnsi="TH SarabunPSK" w:cs="TH SarabunPSK"/>
          <w:sz w:val="28"/>
          <w:cs/>
        </w:rPr>
        <w:t xml:space="preserve">ให้ระดับคะแนนโดยใช้คะแนนมาตรฐานเชิงเส้นโค้งปกติ </w:t>
      </w:r>
      <w:r w:rsidR="00A316DD" w:rsidRPr="00807FA8">
        <w:rPr>
          <w:rFonts w:ascii="TH SarabunPSK" w:hAnsi="TH SarabunPSK" w:cs="TH SarabunPSK"/>
          <w:sz w:val="28"/>
        </w:rPr>
        <w:t xml:space="preserve">(Normalized T-Score) </w:t>
      </w:r>
      <w:r w:rsidR="00A316DD" w:rsidRPr="00807FA8">
        <w:rPr>
          <w:rFonts w:ascii="TH SarabunPSK" w:hAnsi="TH SarabunPSK" w:cs="TH SarabunPSK"/>
          <w:sz w:val="28"/>
          <w:cs/>
        </w:rPr>
        <w:t xml:space="preserve">(พิชิต ฤทธิ์จรูญ, </w:t>
      </w:r>
      <w:r w:rsidR="00A316DD" w:rsidRPr="00807FA8">
        <w:rPr>
          <w:rFonts w:ascii="TH SarabunPSK" w:hAnsi="TH SarabunPSK" w:cs="TH SarabunPSK"/>
          <w:sz w:val="28"/>
        </w:rPr>
        <w:t>2553</w:t>
      </w:r>
      <w:r w:rsidR="00E87D4F" w:rsidRPr="00807FA8">
        <w:rPr>
          <w:rFonts w:ascii="TH SarabunPSK" w:hAnsi="TH SarabunPSK" w:cs="TH SarabunPSK"/>
          <w:sz w:val="28"/>
        </w:rPr>
        <w:t xml:space="preserve">: </w:t>
      </w:r>
      <w:r w:rsidR="00E87D4F" w:rsidRPr="00807FA8">
        <w:rPr>
          <w:rFonts w:ascii="TH SarabunPSK" w:hAnsi="TH SarabunPSK" w:cs="TH SarabunPSK"/>
          <w:sz w:val="28"/>
          <w:cs/>
        </w:rPr>
        <w:t>น.</w:t>
      </w:r>
      <w:r w:rsidR="00E87D4F" w:rsidRPr="00807FA8">
        <w:rPr>
          <w:rFonts w:ascii="TH SarabunPSK" w:hAnsi="TH SarabunPSK" w:cs="TH SarabunPSK"/>
          <w:sz w:val="28"/>
        </w:rPr>
        <w:t>199-223</w:t>
      </w:r>
      <w:r w:rsidR="00A316DD" w:rsidRPr="00807FA8">
        <w:rPr>
          <w:rFonts w:ascii="TH SarabunPSK" w:hAnsi="TH SarabunPSK" w:cs="TH SarabunPSK"/>
          <w:sz w:val="28"/>
        </w:rPr>
        <w:t>)</w:t>
      </w:r>
    </w:p>
    <w:p w14:paraId="1CC539CD" w14:textId="77777777" w:rsidR="00E02D67" w:rsidRPr="00807FA8" w:rsidRDefault="00E02D67" w:rsidP="002D5B90">
      <w:pPr>
        <w:tabs>
          <w:tab w:val="left" w:pos="851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</w:p>
    <w:p w14:paraId="5AA983D5" w14:textId="6A914BC7" w:rsidR="0015473A" w:rsidRPr="00807FA8" w:rsidRDefault="0015473A" w:rsidP="0015473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807FA8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="006102B1">
        <w:rPr>
          <w:rFonts w:ascii="TH SarabunPSK" w:hAnsi="TH SarabunPSK" w:cs="TH SarabunPSK"/>
          <w:b/>
          <w:bCs/>
          <w:sz w:val="28"/>
        </w:rPr>
        <w:t>2</w:t>
      </w:r>
      <w:r w:rsidRPr="00807FA8">
        <w:rPr>
          <w:rFonts w:ascii="TH SarabunPSK" w:hAnsi="TH SarabunPSK" w:cs="TH SarabunPSK"/>
          <w:sz w:val="28"/>
        </w:rPr>
        <w:t xml:space="preserve">  </w:t>
      </w:r>
      <w:r w:rsidRPr="00807FA8">
        <w:rPr>
          <w:rFonts w:ascii="TH SarabunPSK" w:hAnsi="TH SarabunPSK" w:cs="TH SarabunPSK"/>
          <w:sz w:val="28"/>
          <w:cs/>
        </w:rPr>
        <w:t>จุดที่ทำการนิเทศ</w:t>
      </w:r>
    </w:p>
    <w:p w14:paraId="343357CC" w14:textId="26A139A1" w:rsidR="0015473A" w:rsidRPr="00807FA8" w:rsidRDefault="00950002" w:rsidP="0015473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inline distT="0" distB="0" distL="0" distR="0" wp14:anchorId="122CAAE9" wp14:editId="69801E55">
            <wp:extent cx="5039995" cy="1837055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C09A6" w14:textId="77777777" w:rsidR="0015473A" w:rsidRPr="00807FA8" w:rsidRDefault="0015473A" w:rsidP="0015473A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03EA6DF" w14:textId="50C698D5" w:rsidR="00531607" w:rsidRPr="00807FA8" w:rsidRDefault="00531607" w:rsidP="00531607">
      <w:pPr>
        <w:tabs>
          <w:tab w:val="left" w:pos="851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ab/>
        <w:t>2.2 แบบสอบถามความพึงพอใจของ</w:t>
      </w:r>
      <w:r w:rsidR="005F69AC" w:rsidRPr="00807FA8">
        <w:rPr>
          <w:rFonts w:ascii="TH SarabunPSK" w:hAnsi="TH SarabunPSK" w:cs="TH SarabunPSK"/>
          <w:sz w:val="28"/>
          <w:cs/>
        </w:rPr>
        <w:t>ครูสอนสายอาชีวศึกษา</w:t>
      </w:r>
      <w:r w:rsidRPr="00807FA8">
        <w:rPr>
          <w:rFonts w:ascii="TH SarabunPSK" w:hAnsi="TH SarabunPSK" w:cs="TH SarabunPSK"/>
          <w:sz w:val="28"/>
          <w:cs/>
        </w:rPr>
        <w:t xml:space="preserve">ที่มีต่อการนิเทศ จำนวน 3 ตอน ประกอบด้วย ตอนที่ 1 ข้อมูลผู้ตอบแบบสอบถาม จำนวน 6 ข้อ ตอนที่ 2 ความคิดเห็นที่มีต่อการนิเทศ                          </w:t>
      </w:r>
      <w:r w:rsidRPr="00807FA8">
        <w:rPr>
          <w:rFonts w:ascii="TH SarabunPSK" w:hAnsi="TH SarabunPSK" w:cs="TH SarabunPSK"/>
          <w:sz w:val="28"/>
          <w:cs/>
        </w:rPr>
        <w:lastRenderedPageBreak/>
        <w:t>แบบมาตรประมาณค่า 5 อันดับ จำนวน 7 ข้อ รวมทั้งสิ้น 13 ข้อ และตอนที่ 3 ข้อคิดเห็นเพิ่มเติม</w:t>
      </w:r>
      <w:r w:rsidR="00E46003" w:rsidRPr="00807FA8">
        <w:rPr>
          <w:rFonts w:ascii="TH SarabunPSK" w:hAnsi="TH SarabunPSK" w:cs="TH SarabunPSK"/>
          <w:sz w:val="28"/>
        </w:rPr>
        <w:t xml:space="preserve"> </w:t>
      </w:r>
      <w:r w:rsidR="00E46003" w:rsidRPr="00807FA8">
        <w:rPr>
          <w:rFonts w:ascii="TH SarabunPSK" w:hAnsi="TH SarabunPSK" w:cs="TH SarabunPSK"/>
          <w:sz w:val="28"/>
          <w:cs/>
        </w:rPr>
        <w:t xml:space="preserve">กำหนดเกณฑ์แปลความหมาย </w:t>
      </w:r>
      <w:r w:rsidR="00E46003" w:rsidRPr="00807FA8">
        <w:rPr>
          <w:rFonts w:ascii="TH SarabunPSK" w:hAnsi="TH SarabunPSK" w:cs="TH SarabunPSK"/>
          <w:sz w:val="28"/>
        </w:rPr>
        <w:t xml:space="preserve">5 </w:t>
      </w:r>
      <w:r w:rsidR="00E46003" w:rsidRPr="00807FA8">
        <w:rPr>
          <w:rFonts w:ascii="TH SarabunPSK" w:hAnsi="TH SarabunPSK" w:cs="TH SarabunPSK"/>
          <w:sz w:val="28"/>
          <w:cs/>
        </w:rPr>
        <w:t xml:space="preserve">ระดับ คือ มากที่สุด มาก ปานกลาง น้อย และน้อยที่สุด เรียงตามลำดับช่วงค่าเฉลี่ย ดังนี้ </w:t>
      </w:r>
      <w:r w:rsidR="00E46003" w:rsidRPr="00807FA8">
        <w:rPr>
          <w:rFonts w:ascii="TH SarabunPSK" w:hAnsi="TH SarabunPSK" w:cs="TH SarabunPSK"/>
          <w:sz w:val="28"/>
        </w:rPr>
        <w:t xml:space="preserve">4.50-5.00, 3.50-4.49, 2.50-3.49, 1.50-2.49 </w:t>
      </w:r>
      <w:r w:rsidR="00E46003" w:rsidRPr="00807FA8">
        <w:rPr>
          <w:rFonts w:ascii="TH SarabunPSK" w:hAnsi="TH SarabunPSK" w:cs="TH SarabunPSK"/>
          <w:sz w:val="28"/>
          <w:cs/>
        </w:rPr>
        <w:t xml:space="preserve">และ </w:t>
      </w:r>
      <w:r w:rsidR="00E46003" w:rsidRPr="00807FA8">
        <w:rPr>
          <w:rFonts w:ascii="TH SarabunPSK" w:hAnsi="TH SarabunPSK" w:cs="TH SarabunPSK"/>
          <w:sz w:val="28"/>
        </w:rPr>
        <w:t xml:space="preserve">1.00-1.49 </w:t>
      </w:r>
      <w:r w:rsidR="00E46003" w:rsidRPr="00807FA8">
        <w:rPr>
          <w:rFonts w:ascii="TH SarabunPSK" w:hAnsi="TH SarabunPSK" w:cs="TH SarabunPSK"/>
          <w:sz w:val="28"/>
          <w:cs/>
        </w:rPr>
        <w:t xml:space="preserve">(ชูศรี วงศ์รัตนะ, </w:t>
      </w:r>
      <w:r w:rsidR="00E46003" w:rsidRPr="00807FA8">
        <w:rPr>
          <w:rFonts w:ascii="TH SarabunPSK" w:hAnsi="TH SarabunPSK" w:cs="TH SarabunPSK"/>
          <w:sz w:val="28"/>
        </w:rPr>
        <w:t>2553:</w:t>
      </w:r>
      <w:r w:rsidR="00E46003" w:rsidRPr="00807FA8">
        <w:rPr>
          <w:rFonts w:ascii="TH SarabunPSK" w:hAnsi="TH SarabunPSK" w:cs="TH SarabunPSK"/>
          <w:sz w:val="28"/>
          <w:cs/>
        </w:rPr>
        <w:t xml:space="preserve"> น.</w:t>
      </w:r>
      <w:r w:rsidR="00E46003" w:rsidRPr="00807FA8">
        <w:rPr>
          <w:rFonts w:ascii="TH SarabunPSK" w:hAnsi="TH SarabunPSK" w:cs="TH SarabunPSK"/>
          <w:sz w:val="28"/>
        </w:rPr>
        <w:t>69)</w:t>
      </w:r>
    </w:p>
    <w:p w14:paraId="6E948B81" w14:textId="0FA7B989" w:rsidR="00531607" w:rsidRPr="00807FA8" w:rsidRDefault="00531607" w:rsidP="00531607">
      <w:pPr>
        <w:tabs>
          <w:tab w:val="left" w:pos="851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ab/>
        <w:t>2.3 แบบสอบถามความพึงพอใจของนักเรียนที่มีต่อการสอนของ</w:t>
      </w:r>
      <w:r w:rsidR="005F69AC" w:rsidRPr="00807FA8">
        <w:rPr>
          <w:rFonts w:ascii="TH SarabunPSK" w:hAnsi="TH SarabunPSK" w:cs="TH SarabunPSK"/>
          <w:sz w:val="28"/>
          <w:cs/>
        </w:rPr>
        <w:t>ครูสอนสายอาชีวศึกษา</w:t>
      </w:r>
      <w:r w:rsidRPr="00807FA8">
        <w:rPr>
          <w:rFonts w:ascii="TH SarabunPSK" w:hAnsi="TH SarabunPSK" w:cs="TH SarabunPSK"/>
          <w:sz w:val="28"/>
          <w:cs/>
        </w:rPr>
        <w:t xml:space="preserve"> มี 3 ตอน ประกอบด้วย ตอนที่ 1 ข้อมูลผู้ตอบ ตอนที่ 2 ความคิดเห็นที่มีต่อการสอนของ</w:t>
      </w:r>
      <w:r w:rsidR="005F69AC" w:rsidRPr="00807FA8">
        <w:rPr>
          <w:rFonts w:ascii="TH SarabunPSK" w:hAnsi="TH SarabunPSK" w:cs="TH SarabunPSK"/>
          <w:sz w:val="28"/>
          <w:cs/>
        </w:rPr>
        <w:t>ครูสอนสายอาชีวศึกษา</w:t>
      </w:r>
      <w:r w:rsidRPr="00807FA8">
        <w:rPr>
          <w:rFonts w:ascii="TH SarabunPSK" w:hAnsi="TH SarabunPSK" w:cs="TH SarabunPSK"/>
          <w:sz w:val="28"/>
          <w:cs/>
        </w:rPr>
        <w:t xml:space="preserve"> </w:t>
      </w:r>
      <w:r w:rsidR="00E511E7" w:rsidRPr="00807FA8">
        <w:rPr>
          <w:rFonts w:ascii="TH SarabunPSK" w:hAnsi="TH SarabunPSK" w:cs="TH SarabunPSK"/>
          <w:sz w:val="28"/>
          <w:cs/>
        </w:rPr>
        <w:t xml:space="preserve">                  </w:t>
      </w:r>
      <w:r w:rsidRPr="00807FA8">
        <w:rPr>
          <w:rFonts w:ascii="TH SarabunPSK" w:hAnsi="TH SarabunPSK" w:cs="TH SarabunPSK"/>
          <w:sz w:val="28"/>
          <w:cs/>
        </w:rPr>
        <w:t>สปป.ลาว แบบมาตรประมาณค่า 5 อันดับ จำนวน 10 ข้อ รวมทั้งสิ้น 14 ข้อ และตอนที่ 3 ข้อคิดเห็นเพิ่มเติม</w:t>
      </w:r>
      <w:r w:rsidR="00E46003" w:rsidRPr="00807FA8">
        <w:rPr>
          <w:rFonts w:ascii="TH SarabunPSK" w:hAnsi="TH SarabunPSK" w:cs="TH SarabunPSK"/>
          <w:sz w:val="28"/>
        </w:rPr>
        <w:t xml:space="preserve"> </w:t>
      </w:r>
    </w:p>
    <w:p w14:paraId="68F7AD0B" w14:textId="10117E8C" w:rsidR="001D0D0F" w:rsidRPr="00807FA8" w:rsidRDefault="001D0D0F" w:rsidP="00BF7E14">
      <w:pPr>
        <w:tabs>
          <w:tab w:val="left" w:pos="851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ab/>
        <w:t>นำแบบสอบถามสำหรับ</w:t>
      </w:r>
      <w:r w:rsidR="005F69AC" w:rsidRPr="00807FA8">
        <w:rPr>
          <w:rFonts w:ascii="TH SarabunPSK" w:hAnsi="TH SarabunPSK" w:cs="TH SarabunPSK"/>
          <w:sz w:val="28"/>
          <w:cs/>
        </w:rPr>
        <w:t>ครูสอนสายอาชีวศึกษา</w:t>
      </w:r>
      <w:r w:rsidRPr="00807FA8">
        <w:rPr>
          <w:rFonts w:ascii="TH SarabunPSK" w:hAnsi="TH SarabunPSK" w:cs="TH SarabunPSK"/>
          <w:sz w:val="28"/>
          <w:cs/>
        </w:rPr>
        <w:t>และนักเรียน เสนอต่อผู้ทรงคุณวุฒิด้านการศึกษา จากคณะครุศาสตร์อุตสาหกรรม มหาวิทยาลัยเทคโนโลยีพระจอมเกล้าพระนครเหนือ จำนวน 3 ท่าน เพื่อหาความสอดคล้อง</w:t>
      </w:r>
      <w:r w:rsidR="009F748F" w:rsidRPr="00807FA8">
        <w:rPr>
          <w:rFonts w:ascii="TH SarabunPSK" w:hAnsi="TH SarabunPSK" w:cs="TH SarabunPSK"/>
          <w:sz w:val="28"/>
          <w:cs/>
        </w:rPr>
        <w:t xml:space="preserve"> </w:t>
      </w:r>
      <w:r w:rsidR="009F748F" w:rsidRPr="00807FA8">
        <w:rPr>
          <w:rFonts w:ascii="TH SarabunPSK" w:hAnsi="TH SarabunPSK" w:cs="TH SarabunPSK"/>
          <w:sz w:val="28"/>
        </w:rPr>
        <w:t xml:space="preserve">(IOC) </w:t>
      </w:r>
      <w:r w:rsidRPr="00807FA8">
        <w:rPr>
          <w:rFonts w:ascii="TH SarabunPSK" w:hAnsi="TH SarabunPSK" w:cs="TH SarabunPSK"/>
          <w:sz w:val="28"/>
          <w:cs/>
        </w:rPr>
        <w:t>ของข้อคำถามและภาษาที่ใช้ ผลการ</w:t>
      </w:r>
      <w:r w:rsidR="004746AA" w:rsidRPr="00807FA8">
        <w:rPr>
          <w:rFonts w:ascii="TH SarabunPSK" w:hAnsi="TH SarabunPSK" w:cs="TH SarabunPSK"/>
          <w:sz w:val="28"/>
          <w:cs/>
        </w:rPr>
        <w:t>ประเมิน</w:t>
      </w:r>
      <w:r w:rsidR="000D3703" w:rsidRPr="00807FA8">
        <w:rPr>
          <w:rFonts w:ascii="TH SarabunPSK" w:hAnsi="TH SarabunPSK" w:cs="TH SarabunPSK"/>
          <w:sz w:val="28"/>
          <w:cs/>
        </w:rPr>
        <w:t xml:space="preserve"> พบว่า</w:t>
      </w:r>
      <w:r w:rsidRPr="00807FA8">
        <w:rPr>
          <w:rFonts w:ascii="TH SarabunPSK" w:hAnsi="TH SarabunPSK" w:cs="TH SarabunPSK"/>
          <w:sz w:val="28"/>
          <w:cs/>
        </w:rPr>
        <w:t xml:space="preserve"> </w:t>
      </w:r>
      <w:r w:rsidR="009F748F" w:rsidRPr="00807FA8">
        <w:rPr>
          <w:rFonts w:ascii="TH SarabunPSK" w:hAnsi="TH SarabunPSK" w:cs="TH SarabunPSK"/>
          <w:sz w:val="28"/>
          <w:cs/>
        </w:rPr>
        <w:t>มีค่ามากกว่า 0.67</w:t>
      </w:r>
      <w:r w:rsidR="00D74372" w:rsidRPr="00807FA8">
        <w:rPr>
          <w:rFonts w:ascii="TH SarabunPSK" w:hAnsi="TH SarabunPSK" w:cs="TH SarabunPSK"/>
          <w:sz w:val="28"/>
          <w:cs/>
        </w:rPr>
        <w:t xml:space="preserve"> </w:t>
      </w:r>
      <w:r w:rsidR="00FF5F0B" w:rsidRPr="00807FA8">
        <w:rPr>
          <w:rFonts w:ascii="TH SarabunPSK" w:hAnsi="TH SarabunPSK" w:cs="TH SarabunPSK"/>
          <w:sz w:val="28"/>
          <w:cs/>
        </w:rPr>
        <w:t xml:space="preserve">ทุกข้อ </w:t>
      </w:r>
      <w:r w:rsidRPr="00807FA8">
        <w:rPr>
          <w:rFonts w:ascii="TH SarabunPSK" w:hAnsi="TH SarabunPSK" w:cs="TH SarabunPSK"/>
          <w:sz w:val="28"/>
          <w:cs/>
        </w:rPr>
        <w:t>สามารถ</w:t>
      </w:r>
      <w:r w:rsidR="00215BB2" w:rsidRPr="00807FA8">
        <w:rPr>
          <w:rFonts w:ascii="TH SarabunPSK" w:hAnsi="TH SarabunPSK" w:cs="TH SarabunPSK"/>
          <w:sz w:val="28"/>
          <w:cs/>
        </w:rPr>
        <w:t>นำ</w:t>
      </w:r>
      <w:r w:rsidR="00486336" w:rsidRPr="00807FA8">
        <w:rPr>
          <w:rFonts w:ascii="TH SarabunPSK" w:hAnsi="TH SarabunPSK" w:cs="TH SarabunPSK"/>
          <w:sz w:val="28"/>
          <w:cs/>
        </w:rPr>
        <w:t>ไป</w:t>
      </w:r>
      <w:r w:rsidRPr="00807FA8">
        <w:rPr>
          <w:rFonts w:ascii="TH SarabunPSK" w:hAnsi="TH SarabunPSK" w:cs="TH SarabunPSK"/>
          <w:sz w:val="28"/>
          <w:cs/>
        </w:rPr>
        <w:t xml:space="preserve">ใช้ได้ </w:t>
      </w:r>
      <w:r w:rsidR="00347DB5" w:rsidRPr="00807FA8">
        <w:rPr>
          <w:rFonts w:ascii="TH SarabunPSK" w:hAnsi="TH SarabunPSK" w:cs="TH SarabunPSK"/>
          <w:sz w:val="28"/>
          <w:cs/>
        </w:rPr>
        <w:t>แต่</w:t>
      </w:r>
      <w:r w:rsidRPr="00807FA8">
        <w:rPr>
          <w:rFonts w:ascii="TH SarabunPSK" w:hAnsi="TH SarabunPSK" w:cs="TH SarabunPSK"/>
          <w:sz w:val="28"/>
          <w:cs/>
        </w:rPr>
        <w:t xml:space="preserve">แบบสอบถามความพึงพอใจของนักเรียน มีข้อปรับปรุง คือ </w:t>
      </w:r>
      <w:r w:rsidR="00AD6C80" w:rsidRPr="00807FA8">
        <w:rPr>
          <w:rFonts w:ascii="TH SarabunPSK" w:hAnsi="TH SarabunPSK" w:cs="TH SarabunPSK"/>
          <w:sz w:val="28"/>
          <w:cs/>
        </w:rPr>
        <w:t>ควรกำ</w:t>
      </w:r>
      <w:r w:rsidRPr="00807FA8">
        <w:rPr>
          <w:rFonts w:ascii="TH SarabunPSK" w:hAnsi="TH SarabunPSK" w:cs="TH SarabunPSK"/>
          <w:sz w:val="28"/>
          <w:cs/>
        </w:rPr>
        <w:t>หนดชื่อรู</w:t>
      </w:r>
      <w:r w:rsidR="00215BB2" w:rsidRPr="00807FA8">
        <w:rPr>
          <w:rFonts w:ascii="TH SarabunPSK" w:hAnsi="TH SarabunPSK" w:cs="TH SarabunPSK"/>
          <w:sz w:val="28"/>
          <w:cs/>
        </w:rPr>
        <w:t>ป</w:t>
      </w:r>
      <w:r w:rsidRPr="00807FA8">
        <w:rPr>
          <w:rFonts w:ascii="TH SarabunPSK" w:hAnsi="TH SarabunPSK" w:cs="TH SarabunPSK"/>
          <w:sz w:val="28"/>
          <w:cs/>
        </w:rPr>
        <w:t>แบบการเรียนรู้</w:t>
      </w:r>
      <w:r w:rsidR="00981FE5" w:rsidRPr="00807FA8">
        <w:rPr>
          <w:rFonts w:ascii="TH SarabunPSK" w:hAnsi="TH SarabunPSK" w:cs="TH SarabunPSK"/>
          <w:sz w:val="28"/>
          <w:cs/>
        </w:rPr>
        <w:t xml:space="preserve">              </w:t>
      </w:r>
      <w:r w:rsidRPr="00807FA8">
        <w:rPr>
          <w:rFonts w:ascii="TH SarabunPSK" w:hAnsi="TH SarabunPSK" w:cs="TH SarabunPSK"/>
          <w:sz w:val="28"/>
          <w:cs/>
        </w:rPr>
        <w:t>ให้ชัดเจน จากนั้นนำ</w:t>
      </w:r>
      <w:r w:rsidR="00A370CC" w:rsidRPr="00807FA8">
        <w:rPr>
          <w:rFonts w:ascii="TH SarabunPSK" w:hAnsi="TH SarabunPSK" w:cs="TH SarabunPSK"/>
          <w:sz w:val="28"/>
          <w:cs/>
        </w:rPr>
        <w:t>แบบสอบถาม</w:t>
      </w:r>
      <w:r w:rsidRPr="00807FA8">
        <w:rPr>
          <w:rFonts w:ascii="TH SarabunPSK" w:hAnsi="TH SarabunPSK" w:cs="TH SarabunPSK"/>
          <w:sz w:val="28"/>
          <w:cs/>
        </w:rPr>
        <w:t>ไปทดลองใช้ (</w:t>
      </w:r>
      <w:r w:rsidRPr="00807FA8">
        <w:rPr>
          <w:rFonts w:ascii="TH SarabunPSK" w:hAnsi="TH SarabunPSK" w:cs="TH SarabunPSK"/>
          <w:sz w:val="28"/>
        </w:rPr>
        <w:t xml:space="preserve">Try out) </w:t>
      </w:r>
      <w:r w:rsidRPr="00807FA8">
        <w:rPr>
          <w:rFonts w:ascii="TH SarabunPSK" w:hAnsi="TH SarabunPSK" w:cs="TH SarabunPSK"/>
          <w:sz w:val="28"/>
          <w:cs/>
        </w:rPr>
        <w:t>กับ</w:t>
      </w:r>
      <w:r w:rsidR="00DE5E32" w:rsidRPr="00807FA8">
        <w:rPr>
          <w:rFonts w:ascii="TH SarabunPSK" w:hAnsi="TH SarabunPSK" w:cs="TH SarabunPSK"/>
          <w:sz w:val="28"/>
          <w:cs/>
        </w:rPr>
        <w:t xml:space="preserve">กลุ่มทดลอง คือ </w:t>
      </w:r>
      <w:r w:rsidRPr="00807FA8">
        <w:rPr>
          <w:rFonts w:ascii="TH SarabunPSK" w:hAnsi="TH SarabunPSK" w:cs="TH SarabunPSK"/>
          <w:sz w:val="28"/>
          <w:cs/>
        </w:rPr>
        <w:t>นักศึกษาวิชาชีพครู สาขาวิชาวิศวกรรมไฟฟ้า</w:t>
      </w:r>
      <w:r w:rsidR="00981FE5" w:rsidRPr="00807FA8">
        <w:rPr>
          <w:rFonts w:ascii="TH SarabunPSK" w:hAnsi="TH SarabunPSK" w:cs="TH SarabunPSK"/>
          <w:sz w:val="28"/>
          <w:cs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 xml:space="preserve">คณะครุศาสตร์อุตสาหกรรม มหาวิทยาลัยเทคโนโลยีพระจอมเกล้าพระนครเหนือ </w:t>
      </w:r>
      <w:r w:rsidR="00FB1279" w:rsidRPr="00807FA8">
        <w:rPr>
          <w:rFonts w:ascii="TH SarabunPSK" w:hAnsi="TH SarabunPSK" w:cs="TH SarabunPSK"/>
          <w:sz w:val="28"/>
          <w:cs/>
        </w:rPr>
        <w:t>ที่</w:t>
      </w:r>
      <w:r w:rsidR="00E23921" w:rsidRPr="00807FA8">
        <w:rPr>
          <w:rFonts w:ascii="TH SarabunPSK" w:hAnsi="TH SarabunPSK" w:cs="TH SarabunPSK"/>
          <w:sz w:val="28"/>
          <w:cs/>
        </w:rPr>
        <w:t>ผ่านการ</w:t>
      </w:r>
      <w:r w:rsidR="00FF76E1" w:rsidRPr="00807FA8">
        <w:rPr>
          <w:rFonts w:ascii="TH SarabunPSK" w:hAnsi="TH SarabunPSK" w:cs="TH SarabunPSK"/>
          <w:sz w:val="28"/>
          <w:cs/>
        </w:rPr>
        <w:t>ฝึก</w:t>
      </w:r>
      <w:r w:rsidR="00FB1279" w:rsidRPr="00807FA8">
        <w:rPr>
          <w:rFonts w:ascii="TH SarabunPSK" w:hAnsi="TH SarabunPSK" w:cs="TH SarabunPSK"/>
          <w:sz w:val="28"/>
          <w:cs/>
        </w:rPr>
        <w:t xml:space="preserve">ปฏิบัติการสอนในสถานศึกษามาแล้ว และไม่ใช่กลุ่มตัวอย่างการวิจัย </w:t>
      </w:r>
      <w:r w:rsidRPr="00807FA8">
        <w:rPr>
          <w:rFonts w:ascii="TH SarabunPSK" w:hAnsi="TH SarabunPSK" w:cs="TH SarabunPSK"/>
          <w:sz w:val="28"/>
          <w:cs/>
        </w:rPr>
        <w:t xml:space="preserve">จำนวนทั้งสิ้น 13 คน ปรากฏว่า </w:t>
      </w:r>
      <w:r w:rsidR="00A370CC" w:rsidRPr="00807FA8">
        <w:rPr>
          <w:rFonts w:ascii="TH SarabunPSK" w:hAnsi="TH SarabunPSK" w:cs="TH SarabunPSK"/>
          <w:sz w:val="28"/>
          <w:cs/>
        </w:rPr>
        <w:t xml:space="preserve">                 </w:t>
      </w:r>
      <w:r w:rsidRPr="00807FA8">
        <w:rPr>
          <w:rFonts w:ascii="TH SarabunPSK" w:hAnsi="TH SarabunPSK" w:cs="TH SarabunPSK"/>
          <w:sz w:val="28"/>
          <w:cs/>
        </w:rPr>
        <w:t>กลุ่มทดลองมีความเข้าใจในข้อคำถามทุกข้อ</w:t>
      </w:r>
    </w:p>
    <w:p w14:paraId="62CFD988" w14:textId="77777777" w:rsidR="007A6F22" w:rsidRPr="00807FA8" w:rsidRDefault="007A6F22" w:rsidP="00BF7E14">
      <w:pPr>
        <w:tabs>
          <w:tab w:val="left" w:pos="851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807FA8" w:rsidRPr="00807FA8" w14:paraId="493E877D" w14:textId="77777777" w:rsidTr="002B3AAC">
        <w:tc>
          <w:tcPr>
            <w:tcW w:w="8046" w:type="dxa"/>
          </w:tcPr>
          <w:p w14:paraId="2DDE6E69" w14:textId="77777777" w:rsidR="007A6F22" w:rsidRPr="00807FA8" w:rsidRDefault="007A6F22" w:rsidP="002B3AAC">
            <w:pPr>
              <w:pStyle w:val="a"/>
              <w:ind w:firstLine="0"/>
              <w:contextualSpacing w:val="0"/>
              <w:jc w:val="center"/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</w:pPr>
            <w:r w:rsidRPr="00807FA8">
              <w:rPr>
                <w:rFonts w:ascii="TH SarabunPSK" w:hAnsi="TH SarabunPSK" w:cs="TH SarabunPSK"/>
                <w:noProof/>
                <w:sz w:val="28"/>
                <w:szCs w:val="28"/>
                <w:lang w:val="th-TH"/>
              </w:rPr>
              <w:drawing>
                <wp:inline distT="0" distB="0" distL="0" distR="0" wp14:anchorId="09CCB04C" wp14:editId="0C940B6F">
                  <wp:extent cx="1549400" cy="1185545"/>
                  <wp:effectExtent l="0" t="0" r="0" b="0"/>
                  <wp:docPr id="601" name="Picture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54" t="20537" r="17674" b="127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18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7FA8">
              <w:rPr>
                <w:rFonts w:ascii="TH SarabunPSK" w:hAnsi="TH SarabunPSK" w:cs="TH SarabunPSK"/>
                <w:noProof/>
                <w:sz w:val="28"/>
                <w:szCs w:val="28"/>
              </w:rPr>
              <w:t xml:space="preserve"> </w:t>
            </w:r>
            <w:r w:rsidRPr="00807FA8">
              <w:rPr>
                <w:rFonts w:ascii="TH SarabunPSK" w:hAnsi="TH SarabunPSK" w:cs="TH SarabunPSK"/>
                <w:noProof/>
                <w:sz w:val="28"/>
                <w:szCs w:val="28"/>
                <w:lang w:val="th-TH"/>
              </w:rPr>
              <w:drawing>
                <wp:inline distT="0" distB="0" distL="0" distR="0" wp14:anchorId="2687612A" wp14:editId="32A758CF">
                  <wp:extent cx="1185545" cy="889000"/>
                  <wp:effectExtent l="0" t="4127" r="0" b="0"/>
                  <wp:docPr id="44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85545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7FA8">
              <w:rPr>
                <w:rFonts w:ascii="TH SarabunPSK" w:hAnsi="TH SarabunPSK" w:cs="TH SarabunPSK"/>
                <w:noProof/>
                <w:sz w:val="28"/>
                <w:szCs w:val="28"/>
              </w:rPr>
              <w:t xml:space="preserve"> </w:t>
            </w:r>
            <w:r w:rsidRPr="00807FA8">
              <w:rPr>
                <w:rFonts w:ascii="TH SarabunPSK" w:hAnsi="TH SarabunPSK" w:cs="TH SarabunPSK"/>
                <w:noProof/>
                <w:sz w:val="28"/>
                <w:szCs w:val="28"/>
              </w:rPr>
              <w:drawing>
                <wp:inline distT="0" distB="0" distL="0" distR="0" wp14:anchorId="5906BACA" wp14:editId="7238BD0F">
                  <wp:extent cx="821055" cy="1172845"/>
                  <wp:effectExtent l="19050" t="19050" r="0" b="8255"/>
                  <wp:docPr id="597" name="Picture 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117284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07FA8">
              <w:rPr>
                <w:rFonts w:ascii="TH SarabunPSK" w:hAnsi="TH SarabunPSK" w:cs="TH SarabunPSK"/>
                <w:noProof/>
                <w:sz w:val="28"/>
                <w:szCs w:val="28"/>
              </w:rPr>
              <w:t xml:space="preserve"> </w:t>
            </w:r>
            <w:r w:rsidRPr="00807FA8">
              <w:rPr>
                <w:rFonts w:ascii="TH SarabunPSK" w:hAnsi="TH SarabunPSK" w:cs="TH SarabunPSK"/>
                <w:noProof/>
                <w:sz w:val="28"/>
                <w:szCs w:val="28"/>
                <w:lang w:val="th-TH"/>
              </w:rPr>
              <w:drawing>
                <wp:inline distT="0" distB="0" distL="0" distR="0" wp14:anchorId="05B9D4F3" wp14:editId="452B225A">
                  <wp:extent cx="1570355" cy="1185545"/>
                  <wp:effectExtent l="0" t="0" r="0" b="0"/>
                  <wp:docPr id="450" name="Picture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118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E09BFA" w14:textId="77777777" w:rsidR="007A6F22" w:rsidRPr="00807FA8" w:rsidRDefault="007A6F22" w:rsidP="007A6F22">
      <w:pPr>
        <w:pStyle w:val="a"/>
        <w:ind w:firstLine="0"/>
        <w:contextualSpacing w:val="0"/>
        <w:jc w:val="center"/>
        <w:rPr>
          <w:rFonts w:ascii="TH SarabunPSK" w:hAnsi="TH SarabunPSK" w:cs="TH SarabunPSK"/>
          <w:sz w:val="28"/>
          <w:szCs w:val="28"/>
        </w:rPr>
      </w:pPr>
      <w:r w:rsidRPr="00807FA8">
        <w:rPr>
          <w:rFonts w:ascii="TH SarabunPSK" w:hAnsi="TH SarabunPSK" w:cs="TH SarabunPSK"/>
          <w:b/>
          <w:bCs/>
          <w:sz w:val="28"/>
          <w:szCs w:val="28"/>
          <w:cs/>
        </w:rPr>
        <w:t xml:space="preserve">ภาพที่ </w:t>
      </w:r>
      <w:r w:rsidRPr="00807FA8">
        <w:rPr>
          <w:rFonts w:ascii="TH SarabunPSK" w:hAnsi="TH SarabunPSK" w:cs="TH SarabunPSK"/>
          <w:b/>
          <w:bCs/>
          <w:sz w:val="28"/>
          <w:szCs w:val="28"/>
        </w:rPr>
        <w:t>5</w:t>
      </w:r>
      <w:r w:rsidRPr="00807FA8">
        <w:rPr>
          <w:rFonts w:ascii="TH SarabunPSK" w:hAnsi="TH SarabunPSK" w:cs="TH SarabunPSK"/>
          <w:sz w:val="28"/>
          <w:szCs w:val="28"/>
        </w:rPr>
        <w:t xml:space="preserve">  </w:t>
      </w:r>
      <w:r w:rsidRPr="00807FA8">
        <w:rPr>
          <w:rFonts w:ascii="TH SarabunPSK" w:hAnsi="TH SarabunPSK" w:cs="TH SarabunPSK"/>
          <w:sz w:val="28"/>
          <w:szCs w:val="28"/>
          <w:cs/>
        </w:rPr>
        <w:t>บรรยากาศการนิเทศแบบคลินิกและการสอบสอนหน้าชั้นด้วยการฝึกปฏิบัติ</w:t>
      </w:r>
    </w:p>
    <w:p w14:paraId="32C45670" w14:textId="77777777" w:rsidR="007A6F22" w:rsidRPr="00807FA8" w:rsidRDefault="007A6F22" w:rsidP="007A6F2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0A80A4F" w14:textId="40605CB3" w:rsidR="0060628E" w:rsidRPr="00807FA8" w:rsidRDefault="001D0D0F" w:rsidP="00BE0EBD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b/>
          <w:bCs/>
          <w:sz w:val="28"/>
          <w:cs/>
        </w:rPr>
        <w:t>3. การเก็บรวบรวมข้อมูล</w:t>
      </w:r>
      <w:r w:rsidRPr="00807FA8">
        <w:rPr>
          <w:rFonts w:ascii="TH SarabunPSK" w:hAnsi="TH SarabunPSK" w:cs="TH SarabunPSK"/>
          <w:sz w:val="28"/>
          <w:cs/>
        </w:rPr>
        <w:t xml:space="preserve"> </w:t>
      </w:r>
      <w:r w:rsidR="00097D74" w:rsidRPr="00807FA8">
        <w:rPr>
          <w:rFonts w:ascii="TH SarabunPSK" w:hAnsi="TH SarabunPSK" w:cs="TH SarabunPSK"/>
          <w:sz w:val="28"/>
          <w:cs/>
        </w:rPr>
        <w:t>หลังจากเสร็จสิ้นการอบรมวิธีสอนที่เน้นทักษะการปฏิบัติ</w:t>
      </w:r>
      <w:r w:rsidR="00D41898" w:rsidRPr="00807FA8">
        <w:rPr>
          <w:rFonts w:ascii="TH SarabunPSK" w:hAnsi="TH SarabunPSK" w:cs="TH SarabunPSK"/>
          <w:sz w:val="28"/>
          <w:cs/>
        </w:rPr>
        <w:t>ตาม</w:t>
      </w:r>
      <w:r w:rsidR="00097D74" w:rsidRPr="00807FA8">
        <w:rPr>
          <w:rFonts w:ascii="TH SarabunPSK" w:hAnsi="TH SarabunPSK" w:cs="TH SarabunPSK"/>
          <w:sz w:val="28"/>
          <w:cs/>
        </w:rPr>
        <w:t xml:space="preserve">รูปแบบ </w:t>
      </w:r>
      <w:r w:rsidR="00097D74" w:rsidRPr="00807FA8">
        <w:rPr>
          <w:rFonts w:ascii="TH SarabunPSK" w:hAnsi="TH SarabunPSK" w:cs="TH SarabunPSK"/>
          <w:sz w:val="28"/>
        </w:rPr>
        <w:t xml:space="preserve">MIAP </w:t>
      </w:r>
      <w:r w:rsidR="00097D74" w:rsidRPr="00807FA8">
        <w:rPr>
          <w:rFonts w:ascii="TH SarabunPSK" w:hAnsi="TH SarabunPSK" w:cs="TH SarabunPSK"/>
          <w:sz w:val="28"/>
          <w:cs/>
        </w:rPr>
        <w:t>นัดหมายให้เวลาเตรียมตัวเพื่อรับการนิเทศ จากนั้น</w:t>
      </w:r>
      <w:r w:rsidRPr="00807FA8">
        <w:rPr>
          <w:rFonts w:ascii="TH SarabunPSK" w:hAnsi="TH SarabunPSK" w:cs="TH SarabunPSK"/>
          <w:sz w:val="28"/>
          <w:cs/>
        </w:rPr>
        <w:t>ผู้วิจัยนำเครื่องมือ</w:t>
      </w:r>
      <w:r w:rsidR="00097D74" w:rsidRPr="00807FA8">
        <w:rPr>
          <w:rFonts w:ascii="TH SarabunPSK" w:hAnsi="TH SarabunPSK" w:cs="TH SarabunPSK"/>
          <w:sz w:val="28"/>
          <w:cs/>
        </w:rPr>
        <w:t>ทั้งหมด</w:t>
      </w:r>
      <w:r w:rsidRPr="00807FA8">
        <w:rPr>
          <w:rFonts w:ascii="TH SarabunPSK" w:hAnsi="TH SarabunPSK" w:cs="TH SarabunPSK"/>
          <w:sz w:val="28"/>
          <w:cs/>
        </w:rPr>
        <w:t>ไปนิเทศ</w:t>
      </w:r>
      <w:r w:rsidR="0074649A" w:rsidRPr="00807FA8">
        <w:rPr>
          <w:rFonts w:ascii="TH SarabunPSK" w:hAnsi="TH SarabunPSK" w:cs="TH SarabunPSK"/>
          <w:sz w:val="28"/>
          <w:cs/>
        </w:rPr>
        <w:t>การสอน</w:t>
      </w:r>
      <w:r w:rsidRPr="00807FA8">
        <w:rPr>
          <w:rFonts w:ascii="TH SarabunPSK" w:hAnsi="TH SarabunPSK" w:cs="TH SarabunPSK"/>
          <w:sz w:val="28"/>
          <w:cs/>
        </w:rPr>
        <w:t>แบบคลินิก</w:t>
      </w:r>
      <w:r w:rsidR="000A3789" w:rsidRPr="00807FA8">
        <w:rPr>
          <w:rFonts w:ascii="TH SarabunPSK" w:hAnsi="TH SarabunPSK" w:cs="TH SarabunPSK"/>
          <w:sz w:val="28"/>
          <w:cs/>
        </w:rPr>
        <w:t xml:space="preserve"> ดำเนินการ</w:t>
      </w:r>
      <w:r w:rsidRPr="00807FA8">
        <w:rPr>
          <w:rFonts w:ascii="TH SarabunPSK" w:hAnsi="TH SarabunPSK" w:cs="TH SarabunPSK"/>
          <w:sz w:val="28"/>
          <w:cs/>
        </w:rPr>
        <w:t xml:space="preserve">ตามรูปแบบของเบล์ลอนและฮัฟฟ์แมน 4 ขั้นตอน </w:t>
      </w:r>
      <w:r w:rsidR="001015B6" w:rsidRPr="00807FA8">
        <w:rPr>
          <w:rFonts w:ascii="TH SarabunPSK" w:hAnsi="TH SarabunPSK" w:cs="TH SarabunPSK"/>
          <w:sz w:val="28"/>
          <w:cs/>
        </w:rPr>
        <w:t>คือ (</w:t>
      </w:r>
      <w:r w:rsidR="001015B6" w:rsidRPr="00807FA8">
        <w:rPr>
          <w:rFonts w:ascii="TH SarabunPSK" w:hAnsi="TH SarabunPSK" w:cs="TH SarabunPSK"/>
          <w:sz w:val="28"/>
        </w:rPr>
        <w:t xml:space="preserve">1) </w:t>
      </w:r>
      <w:r w:rsidR="001015B6" w:rsidRPr="00807FA8">
        <w:rPr>
          <w:rFonts w:ascii="TH SarabunPSK" w:hAnsi="TH SarabunPSK" w:cs="TH SarabunPSK"/>
          <w:sz w:val="28"/>
          <w:cs/>
        </w:rPr>
        <w:t>ประชุมกลุ่มตัวอย่างเพื่อ</w:t>
      </w:r>
      <w:r w:rsidR="00C24317" w:rsidRPr="00807FA8">
        <w:rPr>
          <w:rFonts w:ascii="TH SarabunPSK" w:hAnsi="TH SarabunPSK" w:cs="TH SarabunPSK"/>
          <w:sz w:val="28"/>
          <w:cs/>
        </w:rPr>
        <w:t>ชี้แจง</w:t>
      </w:r>
      <w:r w:rsidR="00B6792F" w:rsidRPr="00807FA8">
        <w:rPr>
          <w:rFonts w:ascii="TH SarabunPSK" w:hAnsi="TH SarabunPSK" w:cs="TH SarabunPSK"/>
          <w:sz w:val="28"/>
          <w:cs/>
        </w:rPr>
        <w:t>วิธีการนิเทศแบบคลินิก</w:t>
      </w:r>
      <w:r w:rsidR="00C24317" w:rsidRPr="00807FA8">
        <w:rPr>
          <w:rFonts w:ascii="TH SarabunPSK" w:hAnsi="TH SarabunPSK" w:cs="TH SarabunPSK"/>
          <w:sz w:val="28"/>
          <w:cs/>
        </w:rPr>
        <w:t>และ</w:t>
      </w:r>
      <w:r w:rsidR="001015B6" w:rsidRPr="00807FA8">
        <w:rPr>
          <w:rFonts w:ascii="TH SarabunPSK" w:hAnsi="TH SarabunPSK" w:cs="TH SarabunPSK"/>
          <w:sz w:val="28"/>
          <w:cs/>
        </w:rPr>
        <w:t>อภิปรายข้อตกลงร่วมกันก่อนการสอน (</w:t>
      </w:r>
      <w:r w:rsidR="001015B6" w:rsidRPr="00807FA8">
        <w:rPr>
          <w:rFonts w:ascii="TH SarabunPSK" w:hAnsi="TH SarabunPSK" w:cs="TH SarabunPSK"/>
          <w:sz w:val="28"/>
        </w:rPr>
        <w:t xml:space="preserve">2) </w:t>
      </w:r>
      <w:r w:rsidR="001015B6" w:rsidRPr="00807FA8">
        <w:rPr>
          <w:rFonts w:ascii="TH SarabunPSK" w:hAnsi="TH SarabunPSK" w:cs="TH SarabunPSK"/>
          <w:sz w:val="28"/>
          <w:cs/>
        </w:rPr>
        <w:t>สังเกตพฤติกรรมการสอน</w:t>
      </w:r>
      <w:r w:rsidR="006E1CD9" w:rsidRPr="00807FA8">
        <w:rPr>
          <w:rFonts w:ascii="TH SarabunPSK" w:hAnsi="TH SarabunPSK" w:cs="TH SarabunPSK"/>
          <w:sz w:val="28"/>
          <w:cs/>
        </w:rPr>
        <w:t xml:space="preserve">ของกลุ่มตัวอย่าง </w:t>
      </w:r>
      <w:r w:rsidR="00251EFE" w:rsidRPr="00807FA8">
        <w:rPr>
          <w:rFonts w:ascii="TH SarabunPSK" w:hAnsi="TH SarabunPSK" w:cs="TH SarabunPSK"/>
          <w:sz w:val="28"/>
          <w:cs/>
        </w:rPr>
        <w:t xml:space="preserve">              </w:t>
      </w:r>
      <w:r w:rsidR="005D711F" w:rsidRPr="00807FA8">
        <w:rPr>
          <w:rFonts w:ascii="TH SarabunPSK" w:hAnsi="TH SarabunPSK" w:cs="TH SarabunPSK"/>
          <w:sz w:val="28"/>
          <w:cs/>
        </w:rPr>
        <w:t>ที่</w:t>
      </w:r>
      <w:r w:rsidR="00251EFE" w:rsidRPr="00807FA8">
        <w:rPr>
          <w:rFonts w:ascii="TH SarabunPSK" w:hAnsi="TH SarabunPSK" w:cs="TH SarabunPSK"/>
          <w:sz w:val="28"/>
          <w:cs/>
        </w:rPr>
        <w:t>ดำเนินการสอน</w:t>
      </w:r>
      <w:r w:rsidR="005D711F" w:rsidRPr="00807FA8">
        <w:rPr>
          <w:rFonts w:ascii="TH SarabunPSK" w:hAnsi="TH SarabunPSK" w:cs="TH SarabunPSK"/>
          <w:sz w:val="28"/>
          <w:cs/>
        </w:rPr>
        <w:t>ด้วย</w:t>
      </w:r>
      <w:r w:rsidR="00251EFE" w:rsidRPr="00807FA8">
        <w:rPr>
          <w:rFonts w:ascii="TH SarabunPSK" w:hAnsi="TH SarabunPSK" w:cs="TH SarabunPSK"/>
          <w:sz w:val="28"/>
          <w:cs/>
        </w:rPr>
        <w:t xml:space="preserve">รูปแบบ </w:t>
      </w:r>
      <w:r w:rsidR="00251EFE" w:rsidRPr="00807FA8">
        <w:rPr>
          <w:rFonts w:ascii="TH SarabunPSK" w:hAnsi="TH SarabunPSK" w:cs="TH SarabunPSK"/>
          <w:sz w:val="28"/>
        </w:rPr>
        <w:t xml:space="preserve">MIAP </w:t>
      </w:r>
      <w:r w:rsidR="00251EFE" w:rsidRPr="00807FA8">
        <w:rPr>
          <w:rFonts w:ascii="TH SarabunPSK" w:hAnsi="TH SarabunPSK" w:cs="TH SarabunPSK"/>
          <w:sz w:val="28"/>
          <w:cs/>
        </w:rPr>
        <w:t xml:space="preserve">ในชั้นเรียน </w:t>
      </w:r>
      <w:r w:rsidR="001015B6" w:rsidRPr="00807FA8">
        <w:rPr>
          <w:rFonts w:ascii="TH SarabunPSK" w:hAnsi="TH SarabunPSK" w:cs="TH SarabunPSK"/>
          <w:sz w:val="28"/>
          <w:cs/>
        </w:rPr>
        <w:t>จดบันทึก</w:t>
      </w:r>
      <w:r w:rsidR="003A4122" w:rsidRPr="00807FA8">
        <w:rPr>
          <w:rFonts w:ascii="TH SarabunPSK" w:hAnsi="TH SarabunPSK" w:cs="TH SarabunPSK"/>
          <w:sz w:val="28"/>
          <w:cs/>
        </w:rPr>
        <w:t>จุดสังเกต</w:t>
      </w:r>
      <w:r w:rsidR="00251EFE" w:rsidRPr="00807FA8">
        <w:rPr>
          <w:rFonts w:ascii="TH SarabunPSK" w:hAnsi="TH SarabunPSK" w:cs="TH SarabunPSK"/>
          <w:sz w:val="28"/>
          <w:cs/>
        </w:rPr>
        <w:t xml:space="preserve"> </w:t>
      </w:r>
      <w:r w:rsidR="001015B6" w:rsidRPr="00807FA8">
        <w:rPr>
          <w:rFonts w:ascii="TH SarabunPSK" w:hAnsi="TH SarabunPSK" w:cs="TH SarabunPSK"/>
          <w:sz w:val="28"/>
          <w:cs/>
        </w:rPr>
        <w:t>โดยใช้แบบนิเทศการสอ</w:t>
      </w:r>
      <w:r w:rsidR="0011496A" w:rsidRPr="00807FA8">
        <w:rPr>
          <w:rFonts w:ascii="TH SarabunPSK" w:hAnsi="TH SarabunPSK" w:cs="TH SarabunPSK"/>
          <w:sz w:val="28"/>
          <w:cs/>
        </w:rPr>
        <w:t>น</w:t>
      </w:r>
      <w:r w:rsidR="00251EFE" w:rsidRPr="00807FA8">
        <w:rPr>
          <w:rFonts w:ascii="TH SarabunPSK" w:hAnsi="TH SarabunPSK" w:cs="TH SarabunPSK"/>
          <w:sz w:val="28"/>
          <w:cs/>
        </w:rPr>
        <w:t xml:space="preserve">ฐานสมรรถนะ (วิชาปฏิบัติ) </w:t>
      </w:r>
      <w:r w:rsidR="001015B6" w:rsidRPr="00807FA8">
        <w:rPr>
          <w:rFonts w:ascii="TH SarabunPSK" w:hAnsi="TH SarabunPSK" w:cs="TH SarabunPSK"/>
          <w:sz w:val="28"/>
          <w:cs/>
        </w:rPr>
        <w:t>(</w:t>
      </w:r>
      <w:r w:rsidR="001015B6" w:rsidRPr="00807FA8">
        <w:rPr>
          <w:rFonts w:ascii="TH SarabunPSK" w:hAnsi="TH SarabunPSK" w:cs="TH SarabunPSK"/>
          <w:sz w:val="28"/>
        </w:rPr>
        <w:t xml:space="preserve">3) </w:t>
      </w:r>
      <w:r w:rsidR="001015B6" w:rsidRPr="00807FA8">
        <w:rPr>
          <w:rFonts w:ascii="TH SarabunPSK" w:hAnsi="TH SarabunPSK" w:cs="TH SarabunPSK"/>
          <w:sz w:val="28"/>
          <w:cs/>
        </w:rPr>
        <w:t>ประชุ</w:t>
      </w:r>
      <w:r w:rsidR="004653D0" w:rsidRPr="00807FA8">
        <w:rPr>
          <w:rFonts w:ascii="TH SarabunPSK" w:hAnsi="TH SarabunPSK" w:cs="TH SarabunPSK"/>
          <w:sz w:val="28"/>
          <w:cs/>
        </w:rPr>
        <w:t>ม</w:t>
      </w:r>
      <w:r w:rsidR="003A4122" w:rsidRPr="00807FA8">
        <w:rPr>
          <w:rFonts w:ascii="TH SarabunPSK" w:hAnsi="TH SarabunPSK" w:cs="TH SarabunPSK"/>
          <w:sz w:val="28"/>
          <w:cs/>
        </w:rPr>
        <w:t>หลังการสอนและ</w:t>
      </w:r>
      <w:r w:rsidR="00DF1D5D" w:rsidRPr="00807FA8">
        <w:rPr>
          <w:rFonts w:ascii="TH SarabunPSK" w:hAnsi="TH SarabunPSK" w:cs="TH SarabunPSK"/>
          <w:sz w:val="28"/>
          <w:cs/>
        </w:rPr>
        <w:t>อภิปรายร่วมกัน</w:t>
      </w:r>
      <w:r w:rsidR="00E309FB" w:rsidRPr="00807FA8">
        <w:rPr>
          <w:rFonts w:ascii="TH SarabunPSK" w:hAnsi="TH SarabunPSK" w:cs="TH SarabunPSK"/>
          <w:sz w:val="28"/>
          <w:cs/>
        </w:rPr>
        <w:t>ถึงพฤติกรรมการสอนของครูสอนสายอาชีวศึกษา</w:t>
      </w:r>
      <w:r w:rsidR="00E309FB" w:rsidRPr="00807FA8">
        <w:rPr>
          <w:rFonts w:ascii="TH SarabunPSK" w:hAnsi="TH SarabunPSK" w:cs="TH SarabunPSK"/>
          <w:sz w:val="28"/>
        </w:rPr>
        <w:t xml:space="preserve"> </w:t>
      </w:r>
      <w:r w:rsidR="00E309FB" w:rsidRPr="00807FA8">
        <w:rPr>
          <w:rFonts w:ascii="TH SarabunPSK" w:hAnsi="TH SarabunPSK" w:cs="TH SarabunPSK"/>
          <w:sz w:val="28"/>
          <w:cs/>
        </w:rPr>
        <w:t>สปป.ลาว</w:t>
      </w:r>
      <w:r w:rsidR="001015B6" w:rsidRPr="00807FA8">
        <w:rPr>
          <w:rFonts w:ascii="TH SarabunPSK" w:hAnsi="TH SarabunPSK" w:cs="TH SarabunPSK"/>
          <w:sz w:val="28"/>
          <w:cs/>
        </w:rPr>
        <w:t xml:space="preserve"> </w:t>
      </w:r>
      <w:r w:rsidR="00E309FB" w:rsidRPr="00807FA8">
        <w:rPr>
          <w:rFonts w:ascii="TH SarabunPSK" w:hAnsi="TH SarabunPSK" w:cs="TH SarabunPSK"/>
          <w:sz w:val="28"/>
          <w:cs/>
        </w:rPr>
        <w:t xml:space="preserve">แต่ละคน </w:t>
      </w:r>
      <w:r w:rsidR="001015B6" w:rsidRPr="00807FA8">
        <w:rPr>
          <w:rFonts w:ascii="TH SarabunPSK" w:hAnsi="TH SarabunPSK" w:cs="TH SarabunPSK"/>
          <w:sz w:val="28"/>
          <w:cs/>
        </w:rPr>
        <w:t>และ</w:t>
      </w:r>
      <w:r w:rsidR="000D599F" w:rsidRPr="00807FA8">
        <w:rPr>
          <w:rFonts w:ascii="TH SarabunPSK" w:hAnsi="TH SarabunPSK" w:cs="TH SarabunPSK"/>
          <w:sz w:val="28"/>
          <w:cs/>
        </w:rPr>
        <w:t xml:space="preserve"> </w:t>
      </w:r>
      <w:r w:rsidR="001015B6" w:rsidRPr="00807FA8">
        <w:rPr>
          <w:rFonts w:ascii="TH SarabunPSK" w:hAnsi="TH SarabunPSK" w:cs="TH SarabunPSK"/>
          <w:sz w:val="28"/>
          <w:cs/>
        </w:rPr>
        <w:t>(</w:t>
      </w:r>
      <w:r w:rsidR="001015B6" w:rsidRPr="00807FA8">
        <w:rPr>
          <w:rFonts w:ascii="TH SarabunPSK" w:hAnsi="TH SarabunPSK" w:cs="TH SarabunPSK"/>
          <w:sz w:val="28"/>
        </w:rPr>
        <w:t xml:space="preserve">4) </w:t>
      </w:r>
      <w:r w:rsidR="001015B6" w:rsidRPr="00807FA8">
        <w:rPr>
          <w:rFonts w:ascii="TH SarabunPSK" w:hAnsi="TH SarabunPSK" w:cs="TH SarabunPSK"/>
          <w:sz w:val="28"/>
          <w:cs/>
        </w:rPr>
        <w:t>วัดผลและประเมินผล</w:t>
      </w:r>
      <w:r w:rsidR="0043265A" w:rsidRPr="00807FA8">
        <w:rPr>
          <w:rFonts w:ascii="TH SarabunPSK" w:hAnsi="TH SarabunPSK" w:cs="TH SarabunPSK"/>
          <w:sz w:val="28"/>
          <w:cs/>
        </w:rPr>
        <w:t>การสอนของแต่ละคน</w:t>
      </w:r>
      <w:r w:rsidR="001015B6" w:rsidRPr="00807FA8">
        <w:rPr>
          <w:rFonts w:ascii="TH SarabunPSK" w:hAnsi="TH SarabunPSK" w:cs="TH SarabunPSK"/>
          <w:sz w:val="28"/>
          <w:cs/>
        </w:rPr>
        <w:t xml:space="preserve"> เพื่อเก็บรวบรวมข้อมูลพฤติกรรม</w:t>
      </w:r>
      <w:r w:rsidR="0043265A" w:rsidRPr="00807FA8">
        <w:rPr>
          <w:rFonts w:ascii="TH SarabunPSK" w:hAnsi="TH SarabunPSK" w:cs="TH SarabunPSK"/>
          <w:sz w:val="28"/>
          <w:cs/>
        </w:rPr>
        <w:t xml:space="preserve">       </w:t>
      </w:r>
      <w:r w:rsidR="001015B6" w:rsidRPr="00807FA8">
        <w:rPr>
          <w:rFonts w:ascii="TH SarabunPSK" w:hAnsi="TH SarabunPSK" w:cs="TH SarabunPSK"/>
          <w:sz w:val="28"/>
          <w:cs/>
        </w:rPr>
        <w:t>การสอนหน้าชั้นเรียน</w:t>
      </w:r>
      <w:r w:rsidR="0043265A" w:rsidRPr="00807FA8">
        <w:rPr>
          <w:rFonts w:ascii="TH SarabunPSK" w:hAnsi="TH SarabunPSK" w:cs="TH SarabunPSK"/>
          <w:sz w:val="28"/>
          <w:cs/>
        </w:rPr>
        <w:t xml:space="preserve"> ผู้วิจัยเก็บรวบรวมข้อมูล</w:t>
      </w:r>
      <w:r w:rsidRPr="00807FA8">
        <w:rPr>
          <w:rFonts w:ascii="TH SarabunPSK" w:hAnsi="TH SarabunPSK" w:cs="TH SarabunPSK"/>
          <w:sz w:val="28"/>
          <w:cs/>
        </w:rPr>
        <w:t xml:space="preserve">ระหว่างวันที่ 25 กุมภาพันธ์ 2562 ถึงวันที่ 29 มีนาคม 2562 </w:t>
      </w:r>
      <w:r w:rsidR="0043265A" w:rsidRPr="00807FA8">
        <w:rPr>
          <w:rFonts w:ascii="TH SarabunPSK" w:hAnsi="TH SarabunPSK" w:cs="TH SarabunPSK"/>
          <w:sz w:val="28"/>
          <w:cs/>
        </w:rPr>
        <w:t xml:space="preserve">         </w:t>
      </w:r>
      <w:r w:rsidRPr="00807FA8">
        <w:rPr>
          <w:rFonts w:ascii="TH SarabunPSK" w:hAnsi="TH SarabunPSK" w:cs="TH SarabunPSK"/>
          <w:sz w:val="28"/>
          <w:cs/>
        </w:rPr>
        <w:t xml:space="preserve">ณ โรงเรียนเทคนิควิชาชีพแขวงบ่อแก้ว จำนวน 5 คน และวิทยาลัยเทคนิคแขวงเวียงจันทน์ จำนวน 5 คน </w:t>
      </w:r>
      <w:r w:rsidR="0043265A" w:rsidRPr="00807FA8">
        <w:rPr>
          <w:rFonts w:ascii="TH SarabunPSK" w:hAnsi="TH SarabunPSK" w:cs="TH SarabunPSK"/>
          <w:sz w:val="28"/>
          <w:cs/>
        </w:rPr>
        <w:t xml:space="preserve">             กิจกรรมการนิเทศแสดง</w:t>
      </w:r>
      <w:r w:rsidRPr="00807FA8">
        <w:rPr>
          <w:rFonts w:ascii="TH SarabunPSK" w:hAnsi="TH SarabunPSK" w:cs="TH SarabunPSK"/>
          <w:sz w:val="28"/>
          <w:cs/>
        </w:rPr>
        <w:t>ดัง</w:t>
      </w:r>
      <w:r w:rsidR="0041644A" w:rsidRPr="00807FA8">
        <w:rPr>
          <w:rFonts w:ascii="TH SarabunPSK" w:hAnsi="TH SarabunPSK" w:cs="TH SarabunPSK"/>
          <w:sz w:val="28"/>
          <w:cs/>
        </w:rPr>
        <w:t>ภาพ</w:t>
      </w:r>
      <w:r w:rsidRPr="00807FA8">
        <w:rPr>
          <w:rFonts w:ascii="TH SarabunPSK" w:hAnsi="TH SarabunPSK" w:cs="TH SarabunPSK"/>
          <w:sz w:val="28"/>
          <w:cs/>
        </w:rPr>
        <w:t>ที่ 5</w:t>
      </w:r>
      <w:r w:rsidR="00B6792F" w:rsidRPr="00807FA8">
        <w:rPr>
          <w:rFonts w:ascii="TH SarabunPSK" w:hAnsi="TH SarabunPSK" w:cs="TH SarabunPSK"/>
          <w:sz w:val="28"/>
          <w:cs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>เมื่อเสร็จสิ้นการสอนแล้วแจกแบบสอบถาม</w:t>
      </w:r>
      <w:r w:rsidR="002726D0" w:rsidRPr="00807FA8">
        <w:rPr>
          <w:rFonts w:ascii="TH SarabunPSK" w:hAnsi="TH SarabunPSK" w:cs="TH SarabunPSK" w:hint="cs"/>
          <w:sz w:val="28"/>
          <w:cs/>
        </w:rPr>
        <w:t xml:space="preserve">ครูสอนสายอาชีวศึกษาและนักเรียน </w:t>
      </w:r>
      <w:r w:rsidRPr="00807FA8">
        <w:rPr>
          <w:rFonts w:ascii="TH SarabunPSK" w:hAnsi="TH SarabunPSK" w:cs="TH SarabunPSK"/>
          <w:sz w:val="28"/>
          <w:cs/>
        </w:rPr>
        <w:t>เพื่อนำมาวิเคราะห์ข้อมูลโดยการหาค่าเฉลี่ยและส่วนเบี่ยงเบนมาตรฐานด้วยโปรแกรมสำเร็จรูป</w:t>
      </w:r>
    </w:p>
    <w:p w14:paraId="5D6376A9" w14:textId="77777777" w:rsidR="00531607" w:rsidRPr="00807FA8" w:rsidRDefault="00531607" w:rsidP="003874F9">
      <w:pPr>
        <w:pStyle w:val="a"/>
        <w:ind w:firstLine="0"/>
        <w:contextualSpacing w:val="0"/>
        <w:jc w:val="center"/>
        <w:rPr>
          <w:rFonts w:ascii="TH SarabunPSK" w:hAnsi="TH SarabunPSK" w:cs="TH SarabunPSK"/>
          <w:sz w:val="28"/>
          <w:szCs w:val="28"/>
          <w:cs/>
        </w:rPr>
      </w:pPr>
    </w:p>
    <w:p w14:paraId="5118E035" w14:textId="77777777" w:rsidR="003874F9" w:rsidRPr="00807FA8" w:rsidRDefault="003874F9" w:rsidP="003874F9">
      <w:pPr>
        <w:pStyle w:val="NoSpacing"/>
        <w:ind w:firstLine="562"/>
        <w:jc w:val="center"/>
        <w:rPr>
          <w:rFonts w:ascii="TH SarabunPSK" w:hAnsi="TH SarabunPSK" w:cs="TH SarabunPSK"/>
          <w:b/>
          <w:bCs/>
          <w:sz w:val="28"/>
        </w:rPr>
      </w:pPr>
      <w:r w:rsidRPr="00807FA8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425E3116" w14:textId="29042CAC" w:rsidR="003874F9" w:rsidRPr="00807FA8" w:rsidRDefault="003874F9" w:rsidP="003874F9">
      <w:pPr>
        <w:tabs>
          <w:tab w:val="left" w:pos="851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</w:rPr>
        <w:t>1.</w:t>
      </w:r>
      <w:r w:rsidRPr="00807FA8">
        <w:rPr>
          <w:rFonts w:ascii="TH SarabunPSK" w:hAnsi="TH SarabunPSK" w:cs="TH SarabunPSK"/>
          <w:sz w:val="28"/>
          <w:cs/>
        </w:rPr>
        <w:t xml:space="preserve"> ผลการใช้วัฏภาคของการนิเทศแบบคลินิกตามรูปแบบของเบล์ลอนและฮัฟฟ์แมน</w:t>
      </w:r>
      <w:r w:rsidRPr="00807FA8">
        <w:rPr>
          <w:rFonts w:ascii="TH SarabunPSK" w:hAnsi="TH SarabunPSK" w:cs="TH SarabunPSK"/>
          <w:sz w:val="28"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>นิเทศ</w:t>
      </w:r>
      <w:r w:rsidR="005F69AC" w:rsidRPr="00807FA8">
        <w:rPr>
          <w:rFonts w:ascii="TH SarabunPSK" w:hAnsi="TH SarabunPSK" w:cs="TH SarabunPSK"/>
          <w:sz w:val="28"/>
          <w:cs/>
        </w:rPr>
        <w:t>ครูสอน</w:t>
      </w:r>
      <w:r w:rsidR="00FA4121" w:rsidRPr="00807FA8">
        <w:rPr>
          <w:rFonts w:ascii="TH SarabunPSK" w:hAnsi="TH SarabunPSK" w:cs="TH SarabunPSK"/>
          <w:sz w:val="28"/>
        </w:rPr>
        <w:t xml:space="preserve">             </w:t>
      </w:r>
      <w:r w:rsidR="005F69AC" w:rsidRPr="00807FA8">
        <w:rPr>
          <w:rFonts w:ascii="TH SarabunPSK" w:hAnsi="TH SarabunPSK" w:cs="TH SarabunPSK"/>
          <w:sz w:val="28"/>
          <w:cs/>
        </w:rPr>
        <w:t>สายอาชีวศึกษา</w:t>
      </w:r>
      <w:r w:rsidRPr="00807FA8">
        <w:rPr>
          <w:rFonts w:ascii="TH SarabunPSK" w:hAnsi="TH SarabunPSK" w:cs="TH SarabunPSK"/>
          <w:sz w:val="28"/>
        </w:rPr>
        <w:t xml:space="preserve"> </w:t>
      </w:r>
      <w:r w:rsidR="007E2526" w:rsidRPr="00807FA8">
        <w:rPr>
          <w:rFonts w:ascii="TH SarabunPSK" w:hAnsi="TH SarabunPSK" w:cs="TH SarabunPSK"/>
          <w:sz w:val="28"/>
          <w:cs/>
        </w:rPr>
        <w:t>สปป.ลาว</w:t>
      </w:r>
      <w:r w:rsidRPr="00807FA8">
        <w:rPr>
          <w:rFonts w:ascii="TH SarabunPSK" w:hAnsi="TH SarabunPSK" w:cs="TH SarabunPSK"/>
          <w:sz w:val="28"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 xml:space="preserve">จำนวน </w:t>
      </w:r>
      <w:r w:rsidRPr="00807FA8">
        <w:rPr>
          <w:rFonts w:ascii="TH SarabunPSK" w:hAnsi="TH SarabunPSK" w:cs="TH SarabunPSK"/>
          <w:sz w:val="28"/>
        </w:rPr>
        <w:t xml:space="preserve">10 </w:t>
      </w:r>
      <w:r w:rsidRPr="00807FA8">
        <w:rPr>
          <w:rFonts w:ascii="TH SarabunPSK" w:hAnsi="TH SarabunPSK" w:cs="TH SarabunPSK"/>
          <w:sz w:val="28"/>
          <w:cs/>
        </w:rPr>
        <w:t>คน</w:t>
      </w:r>
      <w:r w:rsidRPr="00807FA8">
        <w:rPr>
          <w:rFonts w:ascii="TH SarabunPSK" w:hAnsi="TH SarabunPSK" w:cs="TH SarabunPSK"/>
          <w:sz w:val="28"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 xml:space="preserve">สอนตามรายวิชาที่วางแผน </w:t>
      </w:r>
      <w:r w:rsidR="0043265A" w:rsidRPr="00807FA8">
        <w:rPr>
          <w:rFonts w:ascii="TH SarabunPSK" w:hAnsi="TH SarabunPSK" w:cs="TH SarabunPSK"/>
          <w:sz w:val="28"/>
          <w:cs/>
        </w:rPr>
        <w:t>ผลการ</w:t>
      </w:r>
      <w:r w:rsidRPr="00807FA8">
        <w:rPr>
          <w:rFonts w:ascii="TH SarabunPSK" w:hAnsi="TH SarabunPSK" w:cs="TH SarabunPSK"/>
          <w:sz w:val="28"/>
          <w:cs/>
        </w:rPr>
        <w:t>รวบรวมคะแนนการนิเทศ</w:t>
      </w:r>
      <w:r w:rsidR="00FA4121" w:rsidRPr="00807FA8">
        <w:rPr>
          <w:rFonts w:ascii="TH SarabunPSK" w:hAnsi="TH SarabunPSK" w:cs="TH SarabunPSK"/>
          <w:sz w:val="28"/>
        </w:rPr>
        <w:t xml:space="preserve">                    </w:t>
      </w:r>
      <w:r w:rsidRPr="00807FA8">
        <w:rPr>
          <w:rFonts w:ascii="TH SarabunPSK" w:hAnsi="TH SarabunPSK" w:cs="TH SarabunPSK"/>
          <w:sz w:val="28"/>
          <w:cs/>
        </w:rPr>
        <w:t>แบบคลินิก</w:t>
      </w:r>
      <w:r w:rsidR="00FA4121" w:rsidRPr="00807FA8">
        <w:rPr>
          <w:rFonts w:ascii="TH SarabunPSK" w:hAnsi="TH SarabunPSK" w:cs="TH SarabunPSK"/>
          <w:sz w:val="28"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 xml:space="preserve">ปรากฏว่า ผลคะแนนการสอนเฉลี่ย </w:t>
      </w:r>
      <w:r w:rsidRPr="00807FA8">
        <w:rPr>
          <w:rFonts w:ascii="TH SarabunPSK" w:hAnsi="TH SarabunPSK" w:cs="TH SarabunPSK"/>
          <w:sz w:val="28"/>
        </w:rPr>
        <w:t xml:space="preserve">80.91 </w:t>
      </w:r>
      <w:r w:rsidRPr="00807FA8">
        <w:rPr>
          <w:rFonts w:ascii="TH SarabunPSK" w:hAnsi="TH SarabunPSK" w:cs="TH SarabunPSK"/>
          <w:sz w:val="28"/>
          <w:cs/>
        </w:rPr>
        <w:t xml:space="preserve">คะแนน </w:t>
      </w:r>
      <w:r w:rsidR="00882F87" w:rsidRPr="00807FA8">
        <w:rPr>
          <w:rFonts w:ascii="TH SarabunPSK" w:hAnsi="TH SarabunPSK" w:cs="TH SarabunPSK"/>
          <w:sz w:val="28"/>
          <w:cs/>
        </w:rPr>
        <w:t>ได้ระดับคะแนน</w:t>
      </w:r>
      <w:r w:rsidRPr="00807FA8">
        <w:rPr>
          <w:rFonts w:ascii="TH SarabunPSK" w:hAnsi="TH SarabunPSK" w:cs="TH SarabunPSK"/>
          <w:sz w:val="28"/>
          <w:cs/>
        </w:rPr>
        <w:t xml:space="preserve"> </w:t>
      </w:r>
      <w:r w:rsidRPr="00807FA8">
        <w:rPr>
          <w:rFonts w:ascii="TH SarabunPSK" w:hAnsi="TH SarabunPSK" w:cs="TH SarabunPSK"/>
          <w:sz w:val="28"/>
        </w:rPr>
        <w:t>B</w:t>
      </w:r>
      <w:r w:rsidRPr="00807FA8">
        <w:rPr>
          <w:rFonts w:ascii="TH SarabunPSK" w:hAnsi="TH SarabunPSK" w:cs="TH SarabunPSK"/>
          <w:sz w:val="28"/>
          <w:cs/>
        </w:rPr>
        <w:t xml:space="preserve"> ดังตารางที่ </w:t>
      </w:r>
      <w:r w:rsidR="009B0B55">
        <w:rPr>
          <w:rFonts w:ascii="TH SarabunPSK" w:hAnsi="TH SarabunPSK" w:cs="TH SarabunPSK"/>
          <w:sz w:val="28"/>
        </w:rPr>
        <w:t>3</w:t>
      </w:r>
    </w:p>
    <w:p w14:paraId="3EC23281" w14:textId="7FD59DF0" w:rsidR="003874F9" w:rsidRPr="00807FA8" w:rsidRDefault="003874F9" w:rsidP="003874F9">
      <w:pPr>
        <w:tabs>
          <w:tab w:val="left" w:pos="567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</w:rPr>
        <w:lastRenderedPageBreak/>
        <w:t xml:space="preserve">2. </w:t>
      </w:r>
      <w:r w:rsidRPr="00807FA8">
        <w:rPr>
          <w:rFonts w:ascii="TH SarabunPSK" w:hAnsi="TH SarabunPSK" w:cs="TH SarabunPSK"/>
          <w:sz w:val="28"/>
          <w:cs/>
        </w:rPr>
        <w:t>ความพึงพอใจของ</w:t>
      </w:r>
      <w:r w:rsidR="005F69AC" w:rsidRPr="00807FA8">
        <w:rPr>
          <w:rFonts w:ascii="TH SarabunPSK" w:hAnsi="TH SarabunPSK" w:cs="TH SarabunPSK"/>
          <w:sz w:val="28"/>
          <w:cs/>
        </w:rPr>
        <w:t>ครูสอนสายอาชีวศึกษา</w:t>
      </w:r>
      <w:r w:rsidRPr="00807FA8">
        <w:rPr>
          <w:rFonts w:ascii="TH SarabunPSK" w:hAnsi="TH SarabunPSK" w:cs="TH SarabunPSK"/>
          <w:sz w:val="28"/>
          <w:cs/>
        </w:rPr>
        <w:t xml:space="preserve">ที่มีต่อการนิเทศแบบคลินิก พบว่า </w:t>
      </w:r>
      <w:r w:rsidR="005F69AC" w:rsidRPr="00807FA8">
        <w:rPr>
          <w:rFonts w:ascii="TH SarabunPSK" w:hAnsi="TH SarabunPSK" w:cs="TH SarabunPSK"/>
          <w:sz w:val="28"/>
          <w:cs/>
        </w:rPr>
        <w:t>ครูสอนสายอาชีวศึกษา</w:t>
      </w:r>
      <w:r w:rsidRPr="00807FA8">
        <w:rPr>
          <w:rFonts w:ascii="TH SarabunPSK" w:hAnsi="TH SarabunPSK" w:cs="TH SarabunPSK"/>
          <w:sz w:val="28"/>
          <w:cs/>
        </w:rPr>
        <w:t>มีความพึงพอใจต่อรูปแบบและกระบวนการนิเทศ</w:t>
      </w:r>
      <w:r w:rsidR="008E2EDE" w:rsidRPr="00807FA8">
        <w:rPr>
          <w:rFonts w:ascii="TH SarabunPSK" w:hAnsi="TH SarabunPSK" w:cs="TH SarabunPSK" w:hint="cs"/>
          <w:sz w:val="28"/>
          <w:cs/>
        </w:rPr>
        <w:t xml:space="preserve"> </w:t>
      </w:r>
      <w:r w:rsidR="00C86251" w:rsidRPr="00807FA8">
        <w:rPr>
          <w:rFonts w:ascii="TH SarabunPSK" w:hAnsi="TH SarabunPSK" w:cs="TH SarabunPSK"/>
          <w:sz w:val="28"/>
          <w:cs/>
        </w:rPr>
        <w:t xml:space="preserve">โดยภาพรวมอยู่ในระดับมาก </w:t>
      </w:r>
      <w:r w:rsidR="0083355E" w:rsidRPr="00807FA8"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eastAsia="AngsanaUPC,Bold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AngsanaUPC,Bold" w:hAnsi="Cambria Math" w:cs="TH SarabunPSK"/>
                <w:sz w:val="28"/>
              </w:rPr>
              <m:t>x</m:t>
            </m:r>
          </m:e>
        </m:acc>
      </m:oMath>
      <w:r w:rsidR="0083355E" w:rsidRPr="00807FA8">
        <w:rPr>
          <w:rFonts w:ascii="TH SarabunPSK" w:hAnsi="TH SarabunPSK" w:cs="TH SarabunPSK"/>
          <w:sz w:val="28"/>
        </w:rPr>
        <w:t>=4.40, S.D.=0.52)</w:t>
      </w:r>
      <w:r w:rsidRPr="00807FA8">
        <w:rPr>
          <w:rFonts w:ascii="TH SarabunPSK" w:hAnsi="TH SarabunPSK" w:cs="TH SarabunPSK"/>
          <w:sz w:val="28"/>
          <w:cs/>
        </w:rPr>
        <w:t xml:space="preserve"> </w:t>
      </w:r>
      <w:r w:rsidR="004F77D6" w:rsidRPr="00807FA8">
        <w:rPr>
          <w:rFonts w:ascii="TH SarabunPSK" w:hAnsi="TH SarabunPSK" w:cs="TH SarabunPSK"/>
          <w:sz w:val="28"/>
          <w:cs/>
        </w:rPr>
        <w:t xml:space="preserve">             </w:t>
      </w:r>
      <w:r w:rsidR="00882F87" w:rsidRPr="00807FA8">
        <w:rPr>
          <w:rFonts w:ascii="TH SarabunPSK" w:hAnsi="TH SarabunPSK" w:cs="TH SarabunPSK"/>
          <w:sz w:val="28"/>
          <w:cs/>
        </w:rPr>
        <w:t>ดัง</w:t>
      </w:r>
      <w:r w:rsidRPr="00807FA8">
        <w:rPr>
          <w:rFonts w:ascii="TH SarabunPSK" w:hAnsi="TH SarabunPSK" w:cs="TH SarabunPSK"/>
          <w:sz w:val="28"/>
          <w:cs/>
        </w:rPr>
        <w:t xml:space="preserve">ตารางที่ </w:t>
      </w:r>
      <w:r w:rsidR="009B0B55">
        <w:rPr>
          <w:rFonts w:ascii="TH SarabunPSK" w:hAnsi="TH SarabunPSK" w:cs="TH SarabunPSK"/>
          <w:sz w:val="28"/>
        </w:rPr>
        <w:t>4</w:t>
      </w:r>
      <w:r w:rsidRPr="00807FA8">
        <w:rPr>
          <w:rFonts w:ascii="TH SarabunPSK" w:hAnsi="TH SarabunPSK" w:cs="TH SarabunPSK"/>
          <w:sz w:val="28"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>และมีข้อคิดเห็นเพิ่มเติม</w:t>
      </w:r>
      <w:r w:rsidR="0011496A" w:rsidRPr="00807FA8">
        <w:rPr>
          <w:rFonts w:ascii="TH SarabunPSK" w:hAnsi="TH SarabunPSK" w:cs="TH SarabunPSK"/>
          <w:sz w:val="28"/>
          <w:cs/>
        </w:rPr>
        <w:t xml:space="preserve"> </w:t>
      </w:r>
      <w:r w:rsidR="00882F87" w:rsidRPr="00807FA8">
        <w:rPr>
          <w:rFonts w:ascii="TH SarabunPSK" w:hAnsi="TH SarabunPSK" w:cs="TH SarabunPSK"/>
          <w:sz w:val="28"/>
          <w:cs/>
        </w:rPr>
        <w:t>ดัง</w:t>
      </w:r>
      <w:r w:rsidRPr="00807FA8">
        <w:rPr>
          <w:rFonts w:ascii="TH SarabunPSK" w:hAnsi="TH SarabunPSK" w:cs="TH SarabunPSK"/>
          <w:sz w:val="28"/>
          <w:cs/>
        </w:rPr>
        <w:t xml:space="preserve">ภาพที่ </w:t>
      </w:r>
      <w:r w:rsidRPr="00807FA8">
        <w:rPr>
          <w:rFonts w:ascii="TH SarabunPSK" w:hAnsi="TH SarabunPSK" w:cs="TH SarabunPSK"/>
          <w:sz w:val="28"/>
        </w:rPr>
        <w:t>6</w:t>
      </w:r>
    </w:p>
    <w:p w14:paraId="3B5B4197" w14:textId="108B8E97" w:rsidR="00F617D9" w:rsidRPr="00807FA8" w:rsidRDefault="003874F9" w:rsidP="00F617D9">
      <w:pPr>
        <w:tabs>
          <w:tab w:val="left" w:pos="567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</w:rPr>
        <w:t xml:space="preserve">3. </w:t>
      </w:r>
      <w:r w:rsidR="00F617D9" w:rsidRPr="00807FA8">
        <w:rPr>
          <w:rFonts w:ascii="TH SarabunPSK" w:hAnsi="TH SarabunPSK" w:cs="TH SarabunPSK"/>
          <w:sz w:val="28"/>
          <w:cs/>
        </w:rPr>
        <w:t>ความพึงพอใจของนักเรียนที่มีต่อการสอนของครูที่</w:t>
      </w:r>
      <w:r w:rsidR="00097D74" w:rsidRPr="00807FA8">
        <w:rPr>
          <w:rFonts w:ascii="TH SarabunPSK" w:hAnsi="TH SarabunPSK" w:cs="TH SarabunPSK"/>
          <w:sz w:val="28"/>
          <w:cs/>
        </w:rPr>
        <w:t>เน้นทักษะการปฏิบัติ</w:t>
      </w:r>
      <w:r w:rsidR="00D41898" w:rsidRPr="00807FA8">
        <w:rPr>
          <w:rFonts w:ascii="TH SarabunPSK" w:hAnsi="TH SarabunPSK" w:cs="TH SarabunPSK"/>
          <w:sz w:val="28"/>
          <w:cs/>
        </w:rPr>
        <w:t xml:space="preserve"> </w:t>
      </w:r>
      <w:r w:rsidR="00F617D9" w:rsidRPr="00807FA8">
        <w:rPr>
          <w:rFonts w:ascii="TH SarabunPSK" w:hAnsi="TH SarabunPSK" w:cs="TH SarabunPSK"/>
          <w:sz w:val="28"/>
          <w:cs/>
        </w:rPr>
        <w:t xml:space="preserve">จำนวน </w:t>
      </w:r>
      <w:r w:rsidR="00F617D9" w:rsidRPr="00807FA8">
        <w:rPr>
          <w:rFonts w:ascii="TH SarabunPSK" w:hAnsi="TH SarabunPSK" w:cs="TH SarabunPSK"/>
          <w:sz w:val="28"/>
        </w:rPr>
        <w:t xml:space="preserve">52 </w:t>
      </w:r>
      <w:r w:rsidR="00F617D9" w:rsidRPr="00807FA8">
        <w:rPr>
          <w:rFonts w:ascii="TH SarabunPSK" w:hAnsi="TH SarabunPSK" w:cs="TH SarabunPSK"/>
          <w:sz w:val="28"/>
          <w:cs/>
        </w:rPr>
        <w:t>คน                        ผลปรากฏว่า นักเรียนมีความพึงพอใจในวิธีสอนของครู</w:t>
      </w:r>
      <w:r w:rsidR="00D41898" w:rsidRPr="00807FA8">
        <w:rPr>
          <w:rFonts w:ascii="TH SarabunPSK" w:hAnsi="TH SarabunPSK" w:cs="TH SarabunPSK"/>
          <w:sz w:val="28"/>
          <w:cs/>
        </w:rPr>
        <w:t>ที่เน้นทักษะ</w:t>
      </w:r>
      <w:r w:rsidR="00BC034D" w:rsidRPr="00807FA8">
        <w:rPr>
          <w:rFonts w:ascii="TH SarabunPSK" w:hAnsi="TH SarabunPSK" w:cs="TH SarabunPSK" w:hint="cs"/>
          <w:sz w:val="28"/>
          <w:cs/>
        </w:rPr>
        <w:t>การฝึกปฏิบัติงานฐานสมรรถนะ</w:t>
      </w:r>
      <w:r w:rsidR="00BC034D" w:rsidRPr="00807FA8">
        <w:rPr>
          <w:rFonts w:ascii="TH SarabunPSK" w:hAnsi="TH SarabunPSK" w:cs="TH SarabunPSK"/>
          <w:sz w:val="28"/>
          <w:cs/>
        </w:rPr>
        <w:t xml:space="preserve"> </w:t>
      </w:r>
      <w:r w:rsidR="00276AE6" w:rsidRPr="00807FA8">
        <w:rPr>
          <w:rFonts w:ascii="TH SarabunPSK" w:hAnsi="TH SarabunPSK" w:cs="TH SarabunPSK"/>
          <w:sz w:val="28"/>
          <w:cs/>
        </w:rPr>
        <w:t xml:space="preserve">อยู่ในระดับมาก </w:t>
      </w:r>
      <w:r w:rsidR="00276AE6" w:rsidRPr="00807FA8"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eastAsia="AngsanaUPC,Bold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AngsanaUPC,Bold" w:hAnsi="Cambria Math" w:cs="TH SarabunPSK"/>
                <w:sz w:val="28"/>
              </w:rPr>
              <m:t>x</m:t>
            </m:r>
          </m:e>
        </m:acc>
      </m:oMath>
      <w:r w:rsidR="00276AE6" w:rsidRPr="00807FA8">
        <w:rPr>
          <w:rFonts w:ascii="TH SarabunPSK" w:hAnsi="TH SarabunPSK" w:cs="TH SarabunPSK"/>
          <w:sz w:val="28"/>
        </w:rPr>
        <w:fldChar w:fldCharType="begin"/>
      </w:r>
      <w:r w:rsidR="00276AE6" w:rsidRPr="00807FA8">
        <w:rPr>
          <w:rFonts w:ascii="TH SarabunPSK" w:hAnsi="TH SarabunPSK" w:cs="TH SarabunPSK"/>
          <w:sz w:val="28"/>
        </w:rPr>
        <w:instrText xml:space="preserve"> QUOTE </w:instrTex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276AE6" w:rsidRPr="00807FA8">
        <w:rPr>
          <w:rFonts w:ascii="TH SarabunPSK" w:hAnsi="TH SarabunPSK" w:cs="TH SarabunPSK"/>
          <w:sz w:val="28"/>
        </w:rPr>
        <w:instrText xml:space="preserve"> </w:instrText>
      </w:r>
      <w:r w:rsidR="00276AE6" w:rsidRPr="00807FA8">
        <w:rPr>
          <w:rFonts w:ascii="TH SarabunPSK" w:hAnsi="TH SarabunPSK" w:cs="TH SarabunPSK"/>
          <w:sz w:val="28"/>
        </w:rPr>
        <w:fldChar w:fldCharType="end"/>
      </w:r>
      <w:r w:rsidR="00276AE6" w:rsidRPr="00807FA8">
        <w:rPr>
          <w:rFonts w:ascii="TH SarabunPSK" w:hAnsi="TH SarabunPSK" w:cs="TH SarabunPSK"/>
          <w:sz w:val="28"/>
        </w:rPr>
        <w:t xml:space="preserve">=4.46, S.D.=0.67) </w:t>
      </w:r>
      <w:r w:rsidR="00633212" w:rsidRPr="00807FA8">
        <w:rPr>
          <w:rFonts w:ascii="TH SarabunPSK" w:hAnsi="TH SarabunPSK" w:cs="TH SarabunPSK"/>
          <w:sz w:val="28"/>
          <w:cs/>
        </w:rPr>
        <w:t>เนื่องจาก</w:t>
      </w:r>
      <w:r w:rsidR="00F617D9" w:rsidRPr="00807FA8">
        <w:rPr>
          <w:rFonts w:ascii="TH SarabunPSK" w:hAnsi="TH SarabunPSK" w:cs="TH SarabunPSK"/>
          <w:sz w:val="28"/>
          <w:cs/>
        </w:rPr>
        <w:t>มีการเชื่อมโยงเนื้อหาและกิจกรรมได้อย่างต่อเนื่อง</w:t>
      </w:r>
      <w:r w:rsidR="00ED660E" w:rsidRPr="00807FA8">
        <w:rPr>
          <w:rFonts w:ascii="TH SarabunPSK" w:hAnsi="TH SarabunPSK" w:cs="TH SarabunPSK"/>
          <w:sz w:val="28"/>
        </w:rPr>
        <w:t xml:space="preserve"> </w:t>
      </w:r>
      <w:r w:rsidR="00F617D9" w:rsidRPr="00807FA8">
        <w:rPr>
          <w:rFonts w:ascii="TH SarabunPSK" w:hAnsi="TH SarabunPSK" w:cs="TH SarabunPSK"/>
          <w:sz w:val="28"/>
        </w:rPr>
        <w:fldChar w:fldCharType="begin"/>
      </w:r>
      <w:r w:rsidR="00F617D9" w:rsidRPr="00807FA8">
        <w:rPr>
          <w:rFonts w:ascii="TH SarabunPSK" w:hAnsi="TH SarabunPSK" w:cs="TH SarabunPSK"/>
          <w:sz w:val="28"/>
        </w:rPr>
        <w:instrText xml:space="preserve"> QUOTE </w:instrTex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F617D9" w:rsidRPr="00807FA8">
        <w:rPr>
          <w:rFonts w:ascii="TH SarabunPSK" w:hAnsi="TH SarabunPSK" w:cs="TH SarabunPSK"/>
          <w:sz w:val="28"/>
        </w:rPr>
        <w:instrText xml:space="preserve"> </w:instrText>
      </w:r>
      <w:r w:rsidR="00F617D9" w:rsidRPr="00807FA8">
        <w:rPr>
          <w:rFonts w:ascii="TH SarabunPSK" w:hAnsi="TH SarabunPSK" w:cs="TH SarabunPSK"/>
          <w:sz w:val="28"/>
        </w:rPr>
        <w:fldChar w:fldCharType="end"/>
      </w:r>
      <w:r w:rsidR="002B0C3D">
        <w:rPr>
          <w:rFonts w:ascii="TH SarabunPSK" w:hAnsi="TH SarabunPSK" w:cs="TH SarabunPSK" w:hint="cs"/>
          <w:sz w:val="28"/>
          <w:cs/>
        </w:rPr>
        <w:t xml:space="preserve">ดังตารางที่ </w:t>
      </w:r>
      <w:r w:rsidR="002B0C3D">
        <w:rPr>
          <w:rFonts w:ascii="TH SarabunPSK" w:hAnsi="TH SarabunPSK" w:cs="TH SarabunPSK"/>
          <w:sz w:val="28"/>
        </w:rPr>
        <w:t xml:space="preserve">4 </w:t>
      </w:r>
      <w:r w:rsidR="00F617D9" w:rsidRPr="00807FA8">
        <w:rPr>
          <w:rFonts w:ascii="TH SarabunPSK" w:hAnsi="TH SarabunPSK" w:cs="TH SarabunPSK"/>
          <w:sz w:val="28"/>
          <w:cs/>
        </w:rPr>
        <w:t>โดยมีข้อเสนอแนะ</w:t>
      </w:r>
      <w:r w:rsidR="00882F87" w:rsidRPr="00807FA8">
        <w:rPr>
          <w:rFonts w:ascii="TH SarabunPSK" w:hAnsi="TH SarabunPSK" w:cs="TH SarabunPSK"/>
          <w:sz w:val="28"/>
          <w:cs/>
        </w:rPr>
        <w:t>ดัง</w:t>
      </w:r>
      <w:r w:rsidR="00F617D9" w:rsidRPr="00807FA8">
        <w:rPr>
          <w:rFonts w:ascii="TH SarabunPSK" w:hAnsi="TH SarabunPSK" w:cs="TH SarabunPSK"/>
          <w:sz w:val="28"/>
          <w:cs/>
        </w:rPr>
        <w:t xml:space="preserve">ภาพที่ </w:t>
      </w:r>
      <w:r w:rsidR="00F617D9" w:rsidRPr="00807FA8">
        <w:rPr>
          <w:rFonts w:ascii="TH SarabunPSK" w:hAnsi="TH SarabunPSK" w:cs="TH SarabunPSK"/>
          <w:sz w:val="28"/>
        </w:rPr>
        <w:t>7</w:t>
      </w:r>
      <w:r w:rsidR="00633212" w:rsidRPr="00807FA8">
        <w:rPr>
          <w:rFonts w:ascii="TH SarabunPSK" w:hAnsi="TH SarabunPSK" w:cs="TH SarabunPSK"/>
          <w:sz w:val="28"/>
          <w:cs/>
        </w:rPr>
        <w:t xml:space="preserve"> </w:t>
      </w:r>
    </w:p>
    <w:p w14:paraId="169D67E3" w14:textId="77777777" w:rsidR="003874F9" w:rsidRPr="00807FA8" w:rsidRDefault="003874F9" w:rsidP="00DE056F">
      <w:pPr>
        <w:pStyle w:val="a"/>
        <w:ind w:firstLine="0"/>
        <w:contextualSpacing w:val="0"/>
        <w:jc w:val="center"/>
        <w:rPr>
          <w:rFonts w:ascii="TH SarabunPSK" w:hAnsi="TH SarabunPSK" w:cs="TH SarabunPSK"/>
          <w:sz w:val="28"/>
          <w:szCs w:val="28"/>
        </w:rPr>
      </w:pPr>
    </w:p>
    <w:p w14:paraId="4B47276E" w14:textId="382717A6" w:rsidR="00AA105C" w:rsidRPr="00807FA8" w:rsidRDefault="00AA105C" w:rsidP="00AA105C">
      <w:pPr>
        <w:pStyle w:val="a"/>
        <w:ind w:firstLine="0"/>
        <w:contextualSpacing w:val="0"/>
        <w:jc w:val="left"/>
        <w:rPr>
          <w:rFonts w:ascii="TH SarabunPSK" w:hAnsi="TH SarabunPSK" w:cs="TH SarabunPSK"/>
          <w:sz w:val="28"/>
          <w:szCs w:val="28"/>
        </w:rPr>
      </w:pPr>
      <w:r w:rsidRPr="00807FA8">
        <w:rPr>
          <w:rFonts w:ascii="TH SarabunPSK" w:hAnsi="TH SarabunPSK" w:cs="TH SarabunPSK"/>
          <w:b/>
          <w:bCs/>
          <w:sz w:val="28"/>
          <w:szCs w:val="28"/>
          <w:cs/>
        </w:rPr>
        <w:t xml:space="preserve">ตารางที่ </w:t>
      </w:r>
      <w:r w:rsidR="009B0B55">
        <w:rPr>
          <w:rFonts w:ascii="TH SarabunPSK" w:hAnsi="TH SarabunPSK" w:cs="TH SarabunPSK"/>
          <w:b/>
          <w:bCs/>
          <w:sz w:val="28"/>
          <w:szCs w:val="28"/>
        </w:rPr>
        <w:t>3</w:t>
      </w:r>
      <w:r w:rsidRPr="00807FA8">
        <w:rPr>
          <w:rFonts w:ascii="TH SarabunPSK" w:hAnsi="TH SarabunPSK" w:cs="TH SarabunPSK"/>
          <w:sz w:val="28"/>
          <w:szCs w:val="28"/>
        </w:rPr>
        <w:t xml:space="preserve">  </w:t>
      </w:r>
      <w:r w:rsidRPr="00807FA8">
        <w:rPr>
          <w:rFonts w:ascii="TH SarabunPSK" w:hAnsi="TH SarabunPSK" w:cs="TH SarabunPSK"/>
          <w:sz w:val="28"/>
          <w:szCs w:val="28"/>
          <w:cs/>
        </w:rPr>
        <w:t>ผลการนิเทศ</w:t>
      </w:r>
      <w:r w:rsidR="005F69AC" w:rsidRPr="00807FA8">
        <w:rPr>
          <w:rFonts w:ascii="TH SarabunPSK" w:hAnsi="TH SarabunPSK" w:cs="TH SarabunPSK"/>
          <w:sz w:val="28"/>
          <w:szCs w:val="28"/>
          <w:cs/>
        </w:rPr>
        <w:t>ครูสอนสายอาชีวศึกษา</w:t>
      </w:r>
      <w:r w:rsidRPr="00807FA8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807FA8">
        <w:rPr>
          <w:rFonts w:ascii="TH SarabunPSK" w:hAnsi="TH SarabunPSK" w:cs="TH SarabunPSK"/>
          <w:sz w:val="28"/>
          <w:szCs w:val="28"/>
        </w:rPr>
        <w:t>(n=10)</w:t>
      </w:r>
    </w:p>
    <w:p w14:paraId="03C08394" w14:textId="45C4EBD4" w:rsidR="00AA105C" w:rsidRPr="00807FA8" w:rsidRDefault="00D22F94" w:rsidP="00AA105C">
      <w:pPr>
        <w:pStyle w:val="a"/>
        <w:ind w:firstLine="0"/>
        <w:contextualSpacing w:val="0"/>
        <w:jc w:val="center"/>
        <w:rPr>
          <w:rFonts w:ascii="TH SarabunPSK" w:hAnsi="TH SarabunPSK" w:cs="TH SarabunPSK"/>
          <w:sz w:val="28"/>
          <w:szCs w:val="28"/>
        </w:rPr>
      </w:pPr>
      <w:r w:rsidRPr="00807FA8">
        <w:rPr>
          <w:rFonts w:ascii="TH SarabunPSK" w:hAnsi="TH SarabunPSK" w:cs="TH SarabunPSK"/>
          <w:noProof/>
          <w:sz w:val="28"/>
          <w:szCs w:val="28"/>
        </w:rPr>
        <w:drawing>
          <wp:inline distT="0" distB="0" distL="0" distR="0" wp14:anchorId="316A04CE" wp14:editId="137F8147">
            <wp:extent cx="4924425" cy="1928447"/>
            <wp:effectExtent l="0" t="0" r="0" b="0"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496" cy="193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0666A" w14:textId="77777777" w:rsidR="006268F8" w:rsidRPr="00807FA8" w:rsidRDefault="006268F8" w:rsidP="00DE056F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8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3083"/>
      </w:tblGrid>
      <w:tr w:rsidR="00807FA8" w:rsidRPr="00807FA8" w14:paraId="3F1CC346" w14:textId="77777777" w:rsidTr="003874F9">
        <w:tc>
          <w:tcPr>
            <w:tcW w:w="5070" w:type="dxa"/>
            <w:gridSpan w:val="2"/>
          </w:tcPr>
          <w:p w14:paraId="2D1B5D02" w14:textId="4EAFC454" w:rsidR="00F6345E" w:rsidRPr="00807FA8" w:rsidRDefault="00F6345E" w:rsidP="00F6345E">
            <w:pPr>
              <w:pStyle w:val="a"/>
              <w:ind w:firstLine="0"/>
              <w:contextualSpacing w:val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07F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ตารางที่ </w:t>
            </w:r>
            <w:r w:rsidR="009B0B5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807FA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807FA8">
              <w:rPr>
                <w:rFonts w:ascii="TH SarabunPSK" w:hAnsi="TH SarabunPSK" w:cs="TH SarabunPSK"/>
                <w:sz w:val="28"/>
                <w:szCs w:val="28"/>
                <w:cs/>
              </w:rPr>
              <w:t>ความพึงพอใจของ</w:t>
            </w:r>
            <w:r w:rsidR="005F69AC" w:rsidRPr="00807FA8">
              <w:rPr>
                <w:rFonts w:ascii="TH SarabunPSK" w:hAnsi="TH SarabunPSK" w:cs="TH SarabunPSK"/>
                <w:sz w:val="28"/>
                <w:szCs w:val="28"/>
                <w:cs/>
              </w:rPr>
              <w:t>ครูสอนสายอาชีวศึกษา</w:t>
            </w:r>
            <w:r w:rsidRPr="00807FA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07FA8">
              <w:rPr>
                <w:rFonts w:ascii="TH SarabunPSK" w:hAnsi="TH SarabunPSK" w:cs="TH SarabunPSK"/>
                <w:sz w:val="28"/>
                <w:szCs w:val="28"/>
              </w:rPr>
              <w:t>(n=10)</w:t>
            </w:r>
          </w:p>
          <w:p w14:paraId="39787F46" w14:textId="303DB8EF" w:rsidR="00F6345E" w:rsidRPr="00807FA8" w:rsidRDefault="00D22F94" w:rsidP="00F6345E">
            <w:pPr>
              <w:tabs>
                <w:tab w:val="left" w:pos="56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noProof/>
                <w:sz w:val="28"/>
              </w:rPr>
              <w:drawing>
                <wp:inline distT="0" distB="0" distL="0" distR="0" wp14:anchorId="0BFE1294" wp14:editId="29A1F0EE">
                  <wp:extent cx="2840064" cy="1509074"/>
                  <wp:effectExtent l="0" t="0" r="0" b="0"/>
                  <wp:docPr id="702" name="Picture 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722" cy="152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</w:tcPr>
          <w:p w14:paraId="62A9C49B" w14:textId="68484B58" w:rsidR="00A82EB0" w:rsidRPr="00807FA8" w:rsidRDefault="00A82EB0" w:rsidP="00A82EB0">
            <w:pPr>
              <w:spacing w:after="0" w:line="240" w:lineRule="auto"/>
              <w:ind w:left="-86"/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  <w:p w14:paraId="387F5EFD" w14:textId="77777777" w:rsidR="00A17202" w:rsidRPr="00C20995" w:rsidRDefault="00A17202" w:rsidP="00A82EB0">
            <w:pPr>
              <w:spacing w:after="0" w:line="240" w:lineRule="auto"/>
              <w:ind w:left="-86"/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</w:p>
          <w:p w14:paraId="530BA36E" w14:textId="45CA4650" w:rsidR="00A82EB0" w:rsidRPr="00807FA8" w:rsidRDefault="00D22F94" w:rsidP="00A82EB0">
            <w:pPr>
              <w:spacing w:after="0" w:line="240" w:lineRule="auto"/>
              <w:ind w:left="-86"/>
              <w:jc w:val="center"/>
              <w:rPr>
                <w:rFonts w:ascii="TH SarabunPSK" w:hAnsi="TH SarabunPSK" w:cs="TH SarabunPSK"/>
                <w:noProof/>
                <w:sz w:val="28"/>
              </w:rPr>
            </w:pPr>
            <w:r w:rsidRPr="00807FA8">
              <w:rPr>
                <w:rFonts w:ascii="TH SarabunPSK" w:hAnsi="TH SarabunPSK" w:cs="TH SarabunPSK"/>
                <w:noProof/>
                <w:sz w:val="28"/>
              </w:rPr>
              <w:drawing>
                <wp:inline distT="0" distB="0" distL="0" distR="0" wp14:anchorId="4CC30941" wp14:editId="4ED90E44">
                  <wp:extent cx="1823450" cy="1034140"/>
                  <wp:effectExtent l="19050" t="19050" r="24765" b="13970"/>
                  <wp:docPr id="703" name="Picture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723" cy="1048473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B77552" w14:textId="2076C28B" w:rsidR="00F6345E" w:rsidRPr="00807FA8" w:rsidRDefault="00A82EB0" w:rsidP="006512A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ภาพที่ </w:t>
            </w:r>
            <w:r w:rsidRPr="00807FA8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807FA8">
              <w:rPr>
                <w:rFonts w:ascii="TH SarabunPSK" w:hAnsi="TH SarabunPSK" w:cs="TH SarabunPSK"/>
                <w:sz w:val="28"/>
              </w:rPr>
              <w:t xml:space="preserve">  </w:t>
            </w:r>
            <w:r w:rsidRPr="00807FA8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="00AB5803" w:rsidRPr="00807FA8">
              <w:rPr>
                <w:rFonts w:ascii="TH SarabunPSK" w:hAnsi="TH SarabunPSK" w:cs="TH SarabunPSK"/>
                <w:sz w:val="28"/>
                <w:cs/>
              </w:rPr>
              <w:t>คิดเห็นเพิ่มเติม</w:t>
            </w:r>
          </w:p>
        </w:tc>
      </w:tr>
      <w:tr w:rsidR="008227BC" w:rsidRPr="00807FA8" w14:paraId="7E6E0794" w14:textId="77777777" w:rsidTr="003874F9">
        <w:tc>
          <w:tcPr>
            <w:tcW w:w="4786" w:type="dxa"/>
          </w:tcPr>
          <w:p w14:paraId="30A60530" w14:textId="77777777" w:rsidR="007A6F22" w:rsidRPr="00807FA8" w:rsidRDefault="007A6F22" w:rsidP="00494BD4">
            <w:pPr>
              <w:tabs>
                <w:tab w:val="left" w:pos="567"/>
              </w:tabs>
              <w:spacing w:after="0" w:line="240" w:lineRule="auto"/>
              <w:jc w:val="thaiDistribute"/>
              <w:rPr>
                <w:rFonts w:ascii="TH SarabunPSK" w:eastAsia="Angsana New" w:hAnsi="TH SarabunPSK" w:cs="TH SarabunPSK"/>
                <w:b/>
                <w:bCs/>
                <w:spacing w:val="-8"/>
                <w:sz w:val="28"/>
              </w:rPr>
            </w:pPr>
          </w:p>
          <w:p w14:paraId="45B68934" w14:textId="135C775B" w:rsidR="00D75AB0" w:rsidRPr="00807FA8" w:rsidRDefault="00D75AB0" w:rsidP="00494BD4">
            <w:pPr>
              <w:tabs>
                <w:tab w:val="left" w:pos="56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noProof/>
                <w:sz w:val="28"/>
              </w:rPr>
            </w:pPr>
            <w:r w:rsidRPr="00807FA8">
              <w:rPr>
                <w:rFonts w:ascii="TH SarabunPSK" w:eastAsia="Angsana New" w:hAnsi="TH SarabunPSK" w:cs="TH SarabunPSK"/>
                <w:b/>
                <w:bCs/>
                <w:spacing w:val="-8"/>
                <w:sz w:val="28"/>
                <w:cs/>
              </w:rPr>
              <w:t xml:space="preserve">ตารางที่ </w:t>
            </w:r>
            <w:r w:rsidR="00817880">
              <w:rPr>
                <w:rFonts w:ascii="TH SarabunPSK" w:eastAsia="Angsana New" w:hAnsi="TH SarabunPSK" w:cs="TH SarabunPSK"/>
                <w:b/>
                <w:bCs/>
                <w:spacing w:val="-8"/>
                <w:sz w:val="28"/>
              </w:rPr>
              <w:t xml:space="preserve">5 </w:t>
            </w:r>
            <w:r w:rsidRPr="00807FA8">
              <w:rPr>
                <w:rFonts w:ascii="TH SarabunPSK" w:eastAsia="Angsana New" w:hAnsi="TH SarabunPSK" w:cs="TH SarabunPSK"/>
                <w:spacing w:val="-8"/>
                <w:sz w:val="28"/>
                <w:cs/>
              </w:rPr>
              <w:t>ความพึงพอใจของนักเรียน (</w:t>
            </w:r>
            <w:r w:rsidRPr="00807FA8">
              <w:rPr>
                <w:rFonts w:ascii="TH SarabunPSK" w:eastAsia="Angsana New" w:hAnsi="TH SarabunPSK" w:cs="TH SarabunPSK"/>
                <w:spacing w:val="-8"/>
                <w:sz w:val="28"/>
              </w:rPr>
              <w:t>n=</w:t>
            </w:r>
            <w:r w:rsidRPr="00807FA8">
              <w:rPr>
                <w:rFonts w:ascii="TH SarabunPSK" w:eastAsia="Angsana New" w:hAnsi="TH SarabunPSK" w:cs="TH SarabunPSK"/>
                <w:spacing w:val="-8"/>
                <w:sz w:val="28"/>
                <w:cs/>
              </w:rPr>
              <w:t>52)</w:t>
            </w:r>
          </w:p>
          <w:p w14:paraId="06BA7460" w14:textId="2A307296" w:rsidR="00D75AB0" w:rsidRPr="00807FA8" w:rsidRDefault="00D22F94" w:rsidP="00494BD4">
            <w:pPr>
              <w:tabs>
                <w:tab w:val="left" w:pos="56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noProof/>
                <w:sz w:val="28"/>
              </w:rPr>
              <w:drawing>
                <wp:inline distT="0" distB="0" distL="0" distR="0" wp14:anchorId="56114469" wp14:editId="0A9CD1AF">
                  <wp:extent cx="2590333" cy="1941163"/>
                  <wp:effectExtent l="0" t="0" r="635" b="2540"/>
                  <wp:docPr id="748" name="Picture 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224" cy="2017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  <w:gridSpan w:val="2"/>
          </w:tcPr>
          <w:p w14:paraId="3A0F2A3E" w14:textId="03DDDE05" w:rsidR="00D75AB0" w:rsidRPr="00807FA8" w:rsidRDefault="00D75AB0" w:rsidP="00494BD4">
            <w:pPr>
              <w:spacing w:after="0" w:line="240" w:lineRule="auto"/>
              <w:ind w:left="-86"/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  <w:p w14:paraId="719B2787" w14:textId="77777777" w:rsidR="00A17202" w:rsidRPr="00334D4D" w:rsidRDefault="00A17202" w:rsidP="00494BD4">
            <w:pPr>
              <w:spacing w:after="0" w:line="240" w:lineRule="auto"/>
              <w:ind w:left="-86"/>
              <w:jc w:val="center"/>
              <w:rPr>
                <w:rFonts w:ascii="TH SarabunPSK" w:hAnsi="TH SarabunPSK" w:cs="TH SarabunPSK"/>
                <w:noProof/>
                <w:sz w:val="48"/>
                <w:szCs w:val="48"/>
              </w:rPr>
            </w:pPr>
          </w:p>
          <w:p w14:paraId="57E0E10B" w14:textId="13B8C7FD" w:rsidR="00D75AB0" w:rsidRPr="00807FA8" w:rsidRDefault="00D22F94" w:rsidP="00494BD4">
            <w:pPr>
              <w:spacing w:after="0" w:line="240" w:lineRule="auto"/>
              <w:ind w:left="-86"/>
              <w:jc w:val="center"/>
              <w:rPr>
                <w:rFonts w:ascii="TH SarabunPSK" w:hAnsi="TH SarabunPSK" w:cs="TH SarabunPSK"/>
                <w:noProof/>
                <w:sz w:val="28"/>
              </w:rPr>
            </w:pPr>
            <w:r w:rsidRPr="00807FA8">
              <w:rPr>
                <w:rFonts w:ascii="TH SarabunPSK" w:hAnsi="TH SarabunPSK" w:cs="TH SarabunPSK"/>
                <w:noProof/>
                <w:sz w:val="28"/>
              </w:rPr>
              <w:drawing>
                <wp:inline distT="0" distB="0" distL="0" distR="0" wp14:anchorId="6F7A6661" wp14:editId="288BBC05">
                  <wp:extent cx="1947545" cy="1591945"/>
                  <wp:effectExtent l="19050" t="19050" r="0" b="8255"/>
                  <wp:docPr id="749" name="Picture 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45" cy="159194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92653E9" w14:textId="77777777" w:rsidR="00D75AB0" w:rsidRPr="00807FA8" w:rsidRDefault="00D75AB0" w:rsidP="00494BD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07FA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ภาพที่ </w:t>
            </w:r>
            <w:r w:rsidRPr="00807FA8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807FA8">
              <w:rPr>
                <w:rFonts w:ascii="TH SarabunPSK" w:hAnsi="TH SarabunPSK" w:cs="TH SarabunPSK"/>
                <w:sz w:val="28"/>
              </w:rPr>
              <w:t xml:space="preserve">  </w:t>
            </w:r>
            <w:r w:rsidRPr="00807FA8">
              <w:rPr>
                <w:rFonts w:ascii="TH SarabunPSK" w:hAnsi="TH SarabunPSK" w:cs="TH SarabunPSK"/>
                <w:sz w:val="28"/>
                <w:cs/>
              </w:rPr>
              <w:t>ข้อเสนอแนะของนักเรียน</w:t>
            </w:r>
          </w:p>
        </w:tc>
      </w:tr>
    </w:tbl>
    <w:p w14:paraId="10938C58" w14:textId="6C21CBCA" w:rsidR="003F52E6" w:rsidRPr="00807FA8" w:rsidRDefault="003F52E6" w:rsidP="003F52E6">
      <w:pPr>
        <w:pStyle w:val="NoSpacing"/>
        <w:ind w:firstLine="562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807FA8">
        <w:rPr>
          <w:rFonts w:ascii="TH SarabunPSK" w:hAnsi="TH SarabunPSK" w:cs="TH SarabunPSK"/>
          <w:b/>
          <w:bCs/>
          <w:sz w:val="28"/>
          <w:cs/>
        </w:rPr>
        <w:lastRenderedPageBreak/>
        <w:t>สรุปผลและอภิปรายผล</w:t>
      </w:r>
    </w:p>
    <w:p w14:paraId="25437BBA" w14:textId="0F5CF4CD" w:rsidR="00B54AEF" w:rsidRPr="0077751A" w:rsidRDefault="00B54AEF" w:rsidP="00C175A6">
      <w:pPr>
        <w:pStyle w:val="a"/>
        <w:tabs>
          <w:tab w:val="left" w:pos="540"/>
        </w:tabs>
        <w:ind w:firstLine="567"/>
        <w:rPr>
          <w:rFonts w:ascii="TH SarabunPSK" w:hAnsi="TH SarabunPSK" w:cs="TH SarabunPSK"/>
          <w:sz w:val="28"/>
          <w:szCs w:val="28"/>
        </w:rPr>
      </w:pPr>
      <w:r w:rsidRPr="00807FA8">
        <w:rPr>
          <w:rFonts w:ascii="TH SarabunPSK" w:hAnsi="TH SarabunPSK" w:cs="TH SarabunPSK"/>
          <w:sz w:val="28"/>
          <w:szCs w:val="28"/>
        </w:rPr>
        <w:t xml:space="preserve"> </w:t>
      </w:r>
      <w:r w:rsidR="00ED1ADE" w:rsidRPr="00807FA8">
        <w:rPr>
          <w:rFonts w:ascii="TH SarabunPSK" w:hAnsi="TH SarabunPSK" w:cs="TH SarabunPSK"/>
          <w:sz w:val="28"/>
          <w:szCs w:val="28"/>
        </w:rPr>
        <w:t xml:space="preserve">(1) </w:t>
      </w:r>
      <w:r w:rsidR="00ED1ADE" w:rsidRPr="00807FA8">
        <w:rPr>
          <w:rFonts w:ascii="TH SarabunPSK" w:hAnsi="TH SarabunPSK" w:cs="TH SarabunPSK"/>
          <w:sz w:val="28"/>
          <w:szCs w:val="28"/>
          <w:cs/>
        </w:rPr>
        <w:t>พฤติกรรมการสอนของ</w:t>
      </w:r>
      <w:r w:rsidR="00C175A6" w:rsidRPr="00807FA8">
        <w:rPr>
          <w:rFonts w:ascii="TH SarabunPSK" w:hAnsi="TH SarabunPSK" w:cs="TH SarabunPSK"/>
          <w:sz w:val="28"/>
          <w:szCs w:val="28"/>
          <w:cs/>
        </w:rPr>
        <w:t>ครูสอนสายอาชีวศึกษา</w:t>
      </w:r>
      <w:r w:rsidR="007D4B5B" w:rsidRPr="00807FA8">
        <w:rPr>
          <w:rFonts w:ascii="TH SarabunPSK" w:hAnsi="TH SarabunPSK" w:cs="TH SarabunPSK"/>
          <w:sz w:val="28"/>
          <w:szCs w:val="28"/>
          <w:cs/>
        </w:rPr>
        <w:t xml:space="preserve"> สปป.ลาว </w:t>
      </w:r>
      <w:r w:rsidR="005E10B6">
        <w:rPr>
          <w:rFonts w:ascii="TH SarabunPSK" w:hAnsi="TH SarabunPSK" w:cs="TH SarabunPSK" w:hint="cs"/>
          <w:sz w:val="28"/>
          <w:szCs w:val="28"/>
          <w:cs/>
        </w:rPr>
        <w:t>จากการสัมภาษณ์หลังการสอน พบว่า</w:t>
      </w:r>
      <w:r w:rsidR="008B2D3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B2D30" w:rsidRPr="0077751A">
        <w:rPr>
          <w:rFonts w:ascii="TH SarabunPSK" w:hAnsi="TH SarabunPSK" w:cs="TH SarabunPSK"/>
          <w:sz w:val="28"/>
          <w:szCs w:val="28"/>
          <w:cs/>
        </w:rPr>
        <w:t xml:space="preserve">ครูสอนสายอาชีวศึกษา สปป.ลาว </w:t>
      </w:r>
      <w:r w:rsidR="008B2D30">
        <w:rPr>
          <w:rFonts w:ascii="TH SarabunPSK" w:hAnsi="TH SarabunPSK" w:cs="TH SarabunPSK" w:hint="cs"/>
          <w:sz w:val="28"/>
          <w:szCs w:val="28"/>
          <w:cs/>
        </w:rPr>
        <w:t>ส่วนใหญ่มีพัฒนาการในด้านการเตรียมสอน การ</w:t>
      </w:r>
      <w:r w:rsidR="00006CD7">
        <w:rPr>
          <w:rFonts w:ascii="TH SarabunPSK" w:hAnsi="TH SarabunPSK" w:cs="TH SarabunPSK" w:hint="cs"/>
          <w:sz w:val="28"/>
          <w:szCs w:val="28"/>
          <w:cs/>
        </w:rPr>
        <w:t>สร้างสื่อที่เหมาะสมกับเนื้อหา ตลอดจน</w:t>
      </w:r>
      <w:r w:rsidR="00D21BA0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006CD7">
        <w:rPr>
          <w:rFonts w:ascii="TH SarabunPSK" w:hAnsi="TH SarabunPSK" w:cs="TH SarabunPSK" w:hint="cs"/>
          <w:sz w:val="28"/>
          <w:szCs w:val="28"/>
          <w:cs/>
        </w:rPr>
        <w:t>การสอนที่เน้นการปฏิบัติ</w:t>
      </w:r>
      <w:r w:rsidR="005A08CB">
        <w:rPr>
          <w:rFonts w:ascii="TH SarabunPSK" w:hAnsi="TH SarabunPSK" w:cs="TH SarabunPSK" w:hint="cs"/>
          <w:sz w:val="28"/>
          <w:szCs w:val="28"/>
          <w:cs/>
        </w:rPr>
        <w:t xml:space="preserve"> แต่</w:t>
      </w:r>
      <w:r w:rsidR="00F22976">
        <w:rPr>
          <w:rFonts w:ascii="TH SarabunPSK" w:hAnsi="TH SarabunPSK" w:cs="TH SarabunPSK" w:hint="cs"/>
          <w:sz w:val="28"/>
          <w:szCs w:val="28"/>
          <w:cs/>
        </w:rPr>
        <w:t>ยังมีจุดที่ควรปรับพฤติกรร</w:t>
      </w:r>
      <w:r w:rsidR="007D2659">
        <w:rPr>
          <w:rFonts w:ascii="TH SarabunPSK" w:hAnsi="TH SarabunPSK" w:cs="TH SarabunPSK" w:hint="cs"/>
          <w:sz w:val="28"/>
          <w:szCs w:val="28"/>
          <w:cs/>
        </w:rPr>
        <w:t>ม</w:t>
      </w:r>
      <w:r w:rsidR="00F22976">
        <w:rPr>
          <w:rFonts w:ascii="TH SarabunPSK" w:hAnsi="TH SarabunPSK" w:cs="TH SarabunPSK" w:hint="cs"/>
          <w:sz w:val="28"/>
          <w:szCs w:val="28"/>
          <w:cs/>
        </w:rPr>
        <w:t>การสอน เช่น</w:t>
      </w:r>
      <w:r w:rsidR="00D21BA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>การนำเข้าสู่บทเรียน</w:t>
      </w:r>
      <w:r w:rsidR="00E41232" w:rsidRPr="00807FA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 xml:space="preserve">การตรวจปรับผู้เรียน </w:t>
      </w:r>
      <w:r w:rsidR="007D2659">
        <w:rPr>
          <w:rFonts w:ascii="TH SarabunPSK" w:hAnsi="TH SarabunPSK" w:cs="TH SarabunPSK" w:hint="cs"/>
          <w:sz w:val="28"/>
          <w:szCs w:val="28"/>
          <w:cs/>
        </w:rPr>
        <w:t xml:space="preserve">   การ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>ใช้วิธีสอน</w:t>
      </w:r>
      <w:r w:rsidR="007D2659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B21852">
        <w:rPr>
          <w:rFonts w:ascii="TH SarabunPSK" w:hAnsi="TH SarabunPSK" w:cs="TH SarabunPSK" w:hint="cs"/>
          <w:sz w:val="28"/>
          <w:szCs w:val="28"/>
          <w:cs/>
        </w:rPr>
        <w:t>ไม่ตรงตามที่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>กำหนด</w:t>
      </w:r>
      <w:r w:rsidR="00C175A6" w:rsidRPr="00807FA8">
        <w:rPr>
          <w:rFonts w:ascii="TH SarabunPSK" w:hAnsi="TH SarabunPSK" w:cs="TH SarabunPSK"/>
          <w:sz w:val="28"/>
          <w:szCs w:val="28"/>
          <w:cs/>
        </w:rPr>
        <w:t>ไว้ในแผน</w:t>
      </w:r>
      <w:r w:rsidR="00E41232" w:rsidRPr="00807FA8">
        <w:rPr>
          <w:rFonts w:ascii="TH SarabunPSK" w:hAnsi="TH SarabunPSK" w:cs="TH SarabunPSK"/>
          <w:sz w:val="28"/>
          <w:szCs w:val="28"/>
          <w:cs/>
        </w:rPr>
        <w:t>การสอน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 xml:space="preserve"> เลือกใช้สื่อไม่</w:t>
      </w:r>
      <w:r w:rsidR="00E41232" w:rsidRPr="00807FA8">
        <w:rPr>
          <w:rFonts w:ascii="TH SarabunPSK" w:hAnsi="TH SarabunPSK" w:cs="TH SarabunPSK"/>
          <w:sz w:val="28"/>
          <w:szCs w:val="28"/>
          <w:cs/>
        </w:rPr>
        <w:t>ถูก</w:t>
      </w:r>
      <w:r w:rsidR="00C90BD0" w:rsidRPr="00807FA8">
        <w:rPr>
          <w:rFonts w:ascii="TH SarabunPSK" w:hAnsi="TH SarabunPSK" w:cs="TH SarabunPSK"/>
          <w:sz w:val="28"/>
          <w:szCs w:val="28"/>
          <w:cs/>
        </w:rPr>
        <w:t>ต้องตาม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>หลักการ</w:t>
      </w:r>
      <w:r w:rsidR="00C90BD0" w:rsidRPr="00807FA8">
        <w:rPr>
          <w:rFonts w:ascii="TH SarabunPSK" w:hAnsi="TH SarabunPSK" w:cs="TH SarabunPSK"/>
          <w:sz w:val="28"/>
          <w:szCs w:val="28"/>
          <w:cs/>
        </w:rPr>
        <w:t>ของสื่อ ใช้สื่อไม่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>สอดคล้องกับเนื้อหาที่เลือกสอน ขาดการใช้คำถามที่ชี้นำให้นักเรียน</w:t>
      </w:r>
      <w:r w:rsidR="00C40FCB" w:rsidRPr="00807FA8">
        <w:rPr>
          <w:rFonts w:ascii="TH SarabunPSK" w:hAnsi="TH SarabunPSK" w:cs="TH SarabunPSK"/>
          <w:sz w:val="28"/>
          <w:szCs w:val="28"/>
          <w:cs/>
        </w:rPr>
        <w:t>ได้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 xml:space="preserve">คิดวิเคราะห์ร่วมกัน </w:t>
      </w:r>
      <w:r w:rsidR="00C175A6" w:rsidRPr="00807FA8">
        <w:rPr>
          <w:rFonts w:ascii="TH SarabunPSK" w:hAnsi="TH SarabunPSK" w:cs="TH SarabunPSK"/>
          <w:sz w:val="28"/>
          <w:szCs w:val="28"/>
          <w:cs/>
        </w:rPr>
        <w:t>ขาดการ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>เน้นย้ำข้อควรระวัง</w:t>
      </w:r>
      <w:r w:rsidR="00C175A6" w:rsidRPr="00807FA8">
        <w:rPr>
          <w:rFonts w:ascii="TH SarabunPSK" w:hAnsi="TH SarabunPSK" w:cs="TH SarabunPSK"/>
          <w:sz w:val="28"/>
          <w:szCs w:val="28"/>
          <w:cs/>
        </w:rPr>
        <w:t>ในการทำงานของ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>นักเรียน ข้อคำถาม</w:t>
      </w:r>
      <w:r w:rsidR="00C40FCB" w:rsidRPr="00807FA8">
        <w:rPr>
          <w:rFonts w:ascii="TH SarabunPSK" w:hAnsi="TH SarabunPSK" w:cs="TH SarabunPSK"/>
          <w:sz w:val="28"/>
          <w:szCs w:val="28"/>
          <w:cs/>
        </w:rPr>
        <w:t>ในใบทดสอบ</w:t>
      </w:r>
      <w:r w:rsidR="007F17A2">
        <w:rPr>
          <w:rFonts w:ascii="TH SarabunPSK" w:hAnsi="TH SarabunPSK" w:cs="TH SarabunPSK" w:hint="cs"/>
          <w:sz w:val="28"/>
          <w:szCs w:val="28"/>
          <w:cs/>
        </w:rPr>
        <w:t>ยัง</w:t>
      </w:r>
      <w:r w:rsidR="00AA28DB" w:rsidRPr="00807FA8">
        <w:rPr>
          <w:rFonts w:ascii="TH SarabunPSK" w:hAnsi="TH SarabunPSK" w:cs="TH SarabunPSK"/>
          <w:sz w:val="28"/>
          <w:szCs w:val="28"/>
          <w:cs/>
        </w:rPr>
        <w:t>คลุมเคลือ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>ต้องมีการปรับ</w:t>
      </w:r>
      <w:r w:rsidR="007F17A2">
        <w:rPr>
          <w:rFonts w:ascii="TH SarabunPSK" w:hAnsi="TH SarabunPSK" w:cs="TH SarabunPSK" w:hint="cs"/>
          <w:sz w:val="28"/>
          <w:szCs w:val="28"/>
          <w:cs/>
        </w:rPr>
        <w:t>ปรุง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 xml:space="preserve">แก้ไข </w:t>
      </w:r>
      <w:r w:rsidR="00D16C1F">
        <w:rPr>
          <w:rFonts w:ascii="TH SarabunPSK" w:hAnsi="TH SarabunPSK" w:cs="TH SarabunPSK" w:hint="cs"/>
          <w:sz w:val="28"/>
          <w:szCs w:val="28"/>
          <w:cs/>
        </w:rPr>
        <w:t>ไม่</w:t>
      </w:r>
      <w:r w:rsidR="00762C1F">
        <w:rPr>
          <w:rFonts w:ascii="TH SarabunPSK" w:hAnsi="TH SarabunPSK" w:cs="TH SarabunPSK" w:hint="cs"/>
          <w:sz w:val="28"/>
          <w:szCs w:val="28"/>
          <w:cs/>
        </w:rPr>
        <w:t>ชี้แจง</w:t>
      </w:r>
      <w:r w:rsidR="00EF2CA9">
        <w:rPr>
          <w:rFonts w:ascii="TH SarabunPSK" w:hAnsi="TH SarabunPSK" w:cs="TH SarabunPSK" w:hint="cs"/>
          <w:sz w:val="28"/>
          <w:szCs w:val="28"/>
          <w:cs/>
        </w:rPr>
        <w:t>รายละเอียด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>การทำงาน</w:t>
      </w:r>
      <w:r w:rsidR="00D16C1F">
        <w:rPr>
          <w:rFonts w:ascii="TH SarabunPSK" w:hAnsi="TH SarabunPSK" w:cs="TH SarabunPSK" w:hint="cs"/>
          <w:sz w:val="28"/>
          <w:szCs w:val="28"/>
          <w:cs/>
        </w:rPr>
        <w:t>ให้นักเรียน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 xml:space="preserve"> บาง</w:t>
      </w:r>
      <w:r w:rsidR="00EF2CA9">
        <w:rPr>
          <w:rFonts w:ascii="TH SarabunPSK" w:hAnsi="TH SarabunPSK" w:cs="TH SarabunPSK" w:hint="cs"/>
          <w:sz w:val="28"/>
          <w:szCs w:val="28"/>
          <w:cs/>
        </w:rPr>
        <w:t>คน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 xml:space="preserve">ยังไม่ชำนาญการใช้เครื่องมือ </w:t>
      </w:r>
      <w:r w:rsidR="001559D7" w:rsidRPr="00807FA8">
        <w:rPr>
          <w:rFonts w:ascii="TH SarabunPSK" w:hAnsi="TH SarabunPSK" w:cs="TH SarabunPSK"/>
          <w:sz w:val="28"/>
          <w:szCs w:val="28"/>
          <w:cs/>
        </w:rPr>
        <w:t>ส่วน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>บาง</w:t>
      </w:r>
      <w:r w:rsidR="00D30D25">
        <w:rPr>
          <w:rFonts w:ascii="TH SarabunPSK" w:hAnsi="TH SarabunPSK" w:cs="TH SarabunPSK" w:hint="cs"/>
          <w:sz w:val="28"/>
          <w:szCs w:val="28"/>
          <w:cs/>
        </w:rPr>
        <w:t>คน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>มีความชำนาญในงาน</w:t>
      </w:r>
      <w:r w:rsidR="001559D7" w:rsidRPr="00807FA8">
        <w:rPr>
          <w:rFonts w:ascii="TH SarabunPSK" w:hAnsi="TH SarabunPSK" w:cs="TH SarabunPSK"/>
          <w:sz w:val="28"/>
          <w:szCs w:val="28"/>
          <w:cs/>
        </w:rPr>
        <w:t>มาก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>จึงสอ</w:t>
      </w:r>
      <w:bookmarkStart w:id="6" w:name="_GoBack"/>
      <w:bookmarkEnd w:id="6"/>
      <w:r w:rsidR="00C467B6" w:rsidRPr="00807FA8">
        <w:rPr>
          <w:rFonts w:ascii="TH SarabunPSK" w:hAnsi="TH SarabunPSK" w:cs="TH SarabunPSK"/>
          <w:sz w:val="28"/>
          <w:szCs w:val="28"/>
          <w:cs/>
        </w:rPr>
        <w:t>นอย่างรวดเร็ว</w:t>
      </w:r>
      <w:r w:rsidR="006C4958">
        <w:rPr>
          <w:rFonts w:ascii="TH SarabunPSK" w:hAnsi="TH SarabunPSK" w:cs="TH SarabunPSK" w:hint="cs"/>
          <w:sz w:val="28"/>
          <w:szCs w:val="28"/>
          <w:cs/>
        </w:rPr>
        <w:t>ทำให้นักเรียนดู</w:t>
      </w:r>
      <w:r w:rsidR="006C4958">
        <w:rPr>
          <w:rFonts w:ascii="TH SarabunPSK" w:hAnsi="TH SarabunPSK" w:cs="TH SarabunPSK" w:hint="cs"/>
          <w:sz w:val="28"/>
          <w:szCs w:val="28"/>
          <w:cs/>
        </w:rPr>
        <w:t>ไม่</w:t>
      </w:r>
      <w:r w:rsidR="007D2659">
        <w:rPr>
          <w:rFonts w:ascii="TH SarabunPSK" w:hAnsi="TH SarabunPSK" w:cs="TH SarabunPSK" w:hint="cs"/>
          <w:sz w:val="28"/>
          <w:szCs w:val="28"/>
          <w:cs/>
        </w:rPr>
        <w:t>ทัน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 xml:space="preserve"> ผู้สอนบางท่านเตรียมแผนการสอน</w:t>
      </w:r>
      <w:r w:rsidR="00F85F84">
        <w:rPr>
          <w:rFonts w:ascii="TH SarabunPSK" w:hAnsi="TH SarabunPSK" w:cs="TH SarabunPSK" w:hint="cs"/>
          <w:sz w:val="28"/>
          <w:szCs w:val="28"/>
          <w:cs/>
        </w:rPr>
        <w:t>ตรง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 xml:space="preserve">ตามรูปแบบ </w:t>
      </w:r>
      <w:r w:rsidR="00C467B6" w:rsidRPr="00807FA8">
        <w:rPr>
          <w:rFonts w:ascii="TH SarabunPSK" w:hAnsi="TH SarabunPSK" w:cs="TH SarabunPSK"/>
          <w:sz w:val="28"/>
          <w:szCs w:val="28"/>
        </w:rPr>
        <w:t xml:space="preserve">MIAP 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>แต่เมื่อสอนจริงยัง</w:t>
      </w:r>
      <w:r w:rsidR="00C175A6" w:rsidRPr="00807FA8">
        <w:rPr>
          <w:rFonts w:ascii="TH SarabunPSK" w:hAnsi="TH SarabunPSK" w:cs="TH SarabunPSK"/>
          <w:sz w:val="28"/>
          <w:szCs w:val="28"/>
          <w:cs/>
        </w:rPr>
        <w:t>คง</w:t>
      </w:r>
      <w:r w:rsidR="00C467B6" w:rsidRPr="00807FA8">
        <w:rPr>
          <w:rFonts w:ascii="TH SarabunPSK" w:hAnsi="TH SarabunPSK" w:cs="TH SarabunPSK"/>
          <w:sz w:val="28"/>
          <w:szCs w:val="28"/>
          <w:cs/>
        </w:rPr>
        <w:t xml:space="preserve">ใช้วิธีสอนแบบเดิม </w:t>
      </w:r>
      <w:r w:rsidR="00A72480">
        <w:rPr>
          <w:rFonts w:ascii="TH SarabunPSK" w:hAnsi="TH SarabunPSK" w:cs="TH SarabunPSK" w:hint="cs"/>
          <w:sz w:val="28"/>
          <w:szCs w:val="28"/>
          <w:cs/>
        </w:rPr>
        <w:t>พฤติกรรมที่พบนี้</w:t>
      </w:r>
      <w:r w:rsidR="00063F3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D265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07FA8">
        <w:rPr>
          <w:rFonts w:ascii="TH SarabunPSK" w:hAnsi="TH SarabunPSK" w:cs="TH SarabunPSK"/>
          <w:sz w:val="28"/>
          <w:szCs w:val="28"/>
          <w:cs/>
        </w:rPr>
        <w:t>ไม่สอดคล้องกับพฤติกรรมการ</w:t>
      </w:r>
      <w:r w:rsidRPr="0077751A">
        <w:rPr>
          <w:rFonts w:ascii="TH SarabunPSK" w:hAnsi="TH SarabunPSK" w:cs="TH SarabunPSK"/>
          <w:sz w:val="28"/>
          <w:szCs w:val="28"/>
          <w:cs/>
        </w:rPr>
        <w:t xml:space="preserve">สอนที่มีประสิทธิภาพของครู ตามแนวคิดของ ชาญชัย อาจินสมาจาร (มปป.) </w:t>
      </w:r>
    </w:p>
    <w:p w14:paraId="028F24D6" w14:textId="04979E61" w:rsidR="00C175A6" w:rsidRPr="00BC034D" w:rsidRDefault="00B54AEF" w:rsidP="00C175A6">
      <w:pPr>
        <w:pStyle w:val="a"/>
        <w:tabs>
          <w:tab w:val="left" w:pos="540"/>
        </w:tabs>
        <w:ind w:firstLine="567"/>
        <w:rPr>
          <w:rFonts w:ascii="TH SarabunPSK" w:hAnsi="TH SarabunPSK" w:cs="TH SarabunPSK"/>
          <w:sz w:val="28"/>
          <w:szCs w:val="28"/>
        </w:rPr>
      </w:pPr>
      <w:r w:rsidRPr="0077751A">
        <w:rPr>
          <w:rFonts w:ascii="TH SarabunPSK" w:hAnsi="TH SarabunPSK" w:cs="TH SarabunPSK"/>
          <w:sz w:val="28"/>
          <w:szCs w:val="28"/>
        </w:rPr>
        <w:t xml:space="preserve">(2) </w:t>
      </w:r>
      <w:r w:rsidRPr="0077751A">
        <w:rPr>
          <w:rFonts w:ascii="TH SarabunPSK" w:hAnsi="TH SarabunPSK" w:cs="TH SarabunPSK"/>
          <w:sz w:val="28"/>
          <w:szCs w:val="28"/>
          <w:cs/>
        </w:rPr>
        <w:t xml:space="preserve">ผลการสอนของครูสอนสายอาชีวศึกษา สปป.ลาว มีคะแนนเฉลี่ยการสอนเท่ากับ 80.91 คะแนน ได้ระดับคะแนน </w:t>
      </w:r>
      <w:r w:rsidRPr="0077751A">
        <w:rPr>
          <w:rFonts w:ascii="TH SarabunPSK" w:hAnsi="TH SarabunPSK" w:cs="TH SarabunPSK"/>
          <w:sz w:val="28"/>
          <w:szCs w:val="28"/>
        </w:rPr>
        <w:t>B</w:t>
      </w:r>
      <w:r w:rsidRPr="0077751A">
        <w:rPr>
          <w:rFonts w:ascii="TH SarabunPSK" w:hAnsi="TH SarabunPSK" w:cs="TH SarabunPSK"/>
          <w:sz w:val="28"/>
          <w:szCs w:val="28"/>
          <w:cs/>
        </w:rPr>
        <w:t xml:space="preserve"> และมีความพึงพอใจต่อรูปแบบและกระบวนการนิเทศโดยภาพรวมอยู่ในระดับมาก (</w:t>
      </w:r>
      <m:oMath>
        <m:acc>
          <m:accPr>
            <m:chr m:val="̅"/>
            <m:ctrlPr>
              <w:rPr>
                <w:rFonts w:ascii="Cambria Math" w:eastAsia="AngsanaUPC,Bold" w:hAnsi="Cambria Math" w:cs="TH SarabunPSK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AngsanaUPC,Bold" w:hAnsi="Cambria Math" w:cs="TH SarabunPSK"/>
                <w:sz w:val="28"/>
                <w:szCs w:val="28"/>
              </w:rPr>
              <m:t>x</m:t>
            </m:r>
          </m:e>
        </m:acc>
      </m:oMath>
      <w:r w:rsidRPr="0077751A">
        <w:rPr>
          <w:rFonts w:ascii="TH SarabunPSK" w:hAnsi="TH SarabunPSK" w:cs="TH SarabunPSK"/>
          <w:sz w:val="28"/>
          <w:szCs w:val="28"/>
        </w:rPr>
        <w:fldChar w:fldCharType="begin"/>
      </w:r>
      <w:r w:rsidRPr="0077751A">
        <w:rPr>
          <w:rFonts w:ascii="TH SarabunPSK" w:hAnsi="TH SarabunPSK" w:cs="TH SarabunPSK"/>
          <w:sz w:val="28"/>
          <w:szCs w:val="28"/>
        </w:rPr>
        <w:instrText xml:space="preserve"> QUOTE </w:instrTex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  <w:szCs w:val="28"/>
              </w:rPr>
              <m:t>X</m:t>
            </m:r>
          </m:e>
        </m:acc>
      </m:oMath>
      <w:r w:rsidRPr="0077751A">
        <w:rPr>
          <w:rFonts w:ascii="TH SarabunPSK" w:hAnsi="TH SarabunPSK" w:cs="TH SarabunPSK"/>
          <w:sz w:val="28"/>
          <w:szCs w:val="28"/>
        </w:rPr>
        <w:instrText xml:space="preserve"> </w:instrText>
      </w:r>
      <w:r w:rsidRPr="0077751A">
        <w:rPr>
          <w:rFonts w:ascii="TH SarabunPSK" w:hAnsi="TH SarabunPSK" w:cs="TH SarabunPSK"/>
          <w:sz w:val="28"/>
          <w:szCs w:val="28"/>
        </w:rPr>
        <w:fldChar w:fldCharType="end"/>
      </w:r>
      <w:r w:rsidRPr="0077751A">
        <w:rPr>
          <w:rFonts w:ascii="TH SarabunPSK" w:hAnsi="TH SarabunPSK" w:cs="TH SarabunPSK"/>
          <w:sz w:val="28"/>
          <w:szCs w:val="28"/>
        </w:rPr>
        <w:t xml:space="preserve">=4.40, S.D.=0.52) </w:t>
      </w:r>
      <w:r w:rsidRPr="0077751A">
        <w:rPr>
          <w:rFonts w:ascii="TH SarabunPSK" w:hAnsi="TH SarabunPSK" w:cs="TH SarabunPSK"/>
          <w:sz w:val="28"/>
          <w:szCs w:val="28"/>
          <w:cs/>
        </w:rPr>
        <w:t xml:space="preserve">      ที่เป็นเช่นนี้ เนื่องจากผู้วิจัยดำเนินการนิเทศอย่างเป็นระบบ</w:t>
      </w:r>
      <w:r w:rsidR="008F3BF8" w:rsidRPr="0077751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7751A">
        <w:rPr>
          <w:rFonts w:ascii="TH SarabunPSK" w:hAnsi="TH SarabunPSK" w:cs="TH SarabunPSK"/>
          <w:sz w:val="28"/>
          <w:szCs w:val="28"/>
          <w:cs/>
        </w:rPr>
        <w:t>ตามรูปแบบของเบล์ลอนและฮัฟฟ์แมน</w:t>
      </w:r>
      <w:r w:rsidRPr="0077751A">
        <w:rPr>
          <w:rFonts w:ascii="TH SarabunPSK" w:hAnsi="TH SarabunPSK" w:cs="TH SarabunPSK"/>
          <w:sz w:val="28"/>
          <w:szCs w:val="28"/>
        </w:rPr>
        <w:t xml:space="preserve"> </w:t>
      </w:r>
      <w:r w:rsidR="00DB33B1" w:rsidRPr="0077751A">
        <w:rPr>
          <w:rFonts w:ascii="TH SarabunPSK" w:hAnsi="TH SarabunPSK" w:cs="TH SarabunPSK" w:hint="cs"/>
          <w:sz w:val="28"/>
          <w:szCs w:val="28"/>
          <w:cs/>
        </w:rPr>
        <w:t>ทำให้ครู</w:t>
      </w:r>
      <w:r w:rsidR="00DB33B1" w:rsidRPr="0077751A">
        <w:rPr>
          <w:rFonts w:ascii="TH SarabunPSK" w:hAnsi="TH SarabunPSK" w:cs="TH SarabunPSK"/>
          <w:sz w:val="28"/>
          <w:szCs w:val="28"/>
          <w:cs/>
        </w:rPr>
        <w:t>สอนสายอาชีวศึกษา</w:t>
      </w:r>
      <w:r w:rsidR="000E2031" w:rsidRPr="0077751A">
        <w:rPr>
          <w:rFonts w:ascii="TH SarabunPSK" w:hAnsi="TH SarabunPSK" w:cs="TH SarabunPSK" w:hint="cs"/>
          <w:sz w:val="28"/>
          <w:szCs w:val="28"/>
          <w:cs/>
        </w:rPr>
        <w:t xml:space="preserve">มีคะแนนเฉลี่ยที่สูง </w:t>
      </w:r>
      <w:r w:rsidR="00DB33B1" w:rsidRPr="0077751A">
        <w:rPr>
          <w:rFonts w:ascii="TH SarabunPSK" w:hAnsi="TH SarabunPSK" w:cs="TH SarabunPSK"/>
          <w:sz w:val="28"/>
          <w:szCs w:val="28"/>
          <w:cs/>
        </w:rPr>
        <w:t>มีความพึงพอใจต่อรูปแบบและกระบวนการนิเทศ</w:t>
      </w:r>
      <w:r w:rsidR="00D7579C" w:rsidRPr="0077751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E1591" w:rsidRPr="0077751A">
        <w:rPr>
          <w:rFonts w:ascii="TH SarabunPSK" w:hAnsi="TH SarabunPSK" w:cs="TH SarabunPSK" w:hint="cs"/>
          <w:sz w:val="28"/>
          <w:szCs w:val="28"/>
          <w:cs/>
        </w:rPr>
        <w:t>ติดตามและให้ข้อแนะนำ</w:t>
      </w:r>
      <w:r w:rsidR="00FA5D0A" w:rsidRPr="0077751A">
        <w:rPr>
          <w:rFonts w:ascii="TH SarabunPSK" w:hAnsi="TH SarabunPSK" w:cs="TH SarabunPSK" w:hint="cs"/>
          <w:sz w:val="28"/>
          <w:szCs w:val="28"/>
          <w:cs/>
        </w:rPr>
        <w:t>เทคนิควิชาการสอน</w:t>
      </w:r>
      <w:r w:rsidR="00810907" w:rsidRPr="0077751A">
        <w:rPr>
          <w:rFonts w:ascii="TH SarabunPSK" w:hAnsi="TH SarabunPSK" w:cs="TH SarabunPSK" w:hint="cs"/>
          <w:sz w:val="28"/>
          <w:szCs w:val="28"/>
          <w:cs/>
        </w:rPr>
        <w:t>ตามรูปแบบเอ็มไอเอพี</w:t>
      </w:r>
      <w:r w:rsidR="00DE1591" w:rsidRPr="0077751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A0137">
        <w:rPr>
          <w:rFonts w:ascii="TH SarabunPSK" w:hAnsi="TH SarabunPSK" w:cs="TH SarabunPSK" w:hint="cs"/>
          <w:sz w:val="28"/>
          <w:szCs w:val="28"/>
          <w:cs/>
        </w:rPr>
        <w:t>การนิเทศการสอน</w:t>
      </w:r>
      <w:r w:rsidR="00FA1316">
        <w:rPr>
          <w:rFonts w:ascii="TH SarabunPSK" w:hAnsi="TH SarabunPSK" w:cs="TH SarabunPSK" w:hint="cs"/>
          <w:sz w:val="28"/>
          <w:szCs w:val="28"/>
          <w:cs/>
        </w:rPr>
        <w:t>แบบคลินิก</w:t>
      </w:r>
      <w:r w:rsidR="005A0137">
        <w:rPr>
          <w:rFonts w:ascii="TH SarabunPSK" w:hAnsi="TH SarabunPSK" w:cs="TH SarabunPSK" w:hint="cs"/>
          <w:sz w:val="28"/>
          <w:szCs w:val="28"/>
          <w:cs/>
        </w:rPr>
        <w:t>นี้</w:t>
      </w:r>
      <w:r w:rsidR="00810907" w:rsidRPr="0077751A">
        <w:rPr>
          <w:rFonts w:ascii="TH SarabunPSK" w:hAnsi="TH SarabunPSK" w:cs="TH SarabunPSK" w:hint="cs"/>
          <w:sz w:val="28"/>
          <w:szCs w:val="28"/>
          <w:cs/>
        </w:rPr>
        <w:t>ทำให้</w:t>
      </w:r>
      <w:r w:rsidR="006F2B26" w:rsidRPr="0077751A">
        <w:rPr>
          <w:rFonts w:ascii="TH SarabunPSK" w:hAnsi="TH SarabunPSK" w:cs="TH SarabunPSK" w:hint="cs"/>
          <w:sz w:val="28"/>
          <w:szCs w:val="28"/>
          <w:cs/>
        </w:rPr>
        <w:t>เกิดค</w:t>
      </w:r>
      <w:r w:rsidR="00810907" w:rsidRPr="0077751A">
        <w:rPr>
          <w:rFonts w:ascii="TH SarabunPSK" w:hAnsi="TH SarabunPSK" w:cs="TH SarabunPSK" w:hint="cs"/>
          <w:sz w:val="28"/>
          <w:szCs w:val="28"/>
          <w:cs/>
        </w:rPr>
        <w:t>วามมั่นใจ</w:t>
      </w:r>
      <w:r w:rsidR="00071906" w:rsidRPr="0077751A">
        <w:rPr>
          <w:rFonts w:ascii="TH SarabunPSK" w:hAnsi="TH SarabunPSK" w:cs="TH SarabunPSK" w:hint="cs"/>
          <w:sz w:val="28"/>
          <w:szCs w:val="28"/>
          <w:cs/>
        </w:rPr>
        <w:t>ในการสอน</w:t>
      </w:r>
      <w:r w:rsidR="006F2B26" w:rsidRPr="0077751A">
        <w:rPr>
          <w:rFonts w:ascii="TH SarabunPSK" w:hAnsi="TH SarabunPSK" w:cs="TH SarabunPSK"/>
          <w:sz w:val="28"/>
          <w:szCs w:val="28"/>
          <w:cs/>
        </w:rPr>
        <w:t>ที่เน้นทักษะการ</w:t>
      </w:r>
      <w:r w:rsidR="006F2B26" w:rsidRPr="0077751A">
        <w:rPr>
          <w:rFonts w:ascii="TH SarabunPSK" w:hAnsi="TH SarabunPSK" w:cs="TH SarabunPSK" w:hint="cs"/>
          <w:sz w:val="28"/>
          <w:szCs w:val="28"/>
          <w:cs/>
        </w:rPr>
        <w:t>ฝึก</w:t>
      </w:r>
      <w:r w:rsidR="006F2B26" w:rsidRPr="0077751A">
        <w:rPr>
          <w:rFonts w:ascii="TH SarabunPSK" w:hAnsi="TH SarabunPSK" w:cs="TH SarabunPSK"/>
          <w:sz w:val="28"/>
          <w:szCs w:val="28"/>
          <w:cs/>
        </w:rPr>
        <w:t>ปฏิบัติ</w:t>
      </w:r>
      <w:r w:rsidR="006F2B26" w:rsidRPr="0077751A">
        <w:rPr>
          <w:rFonts w:ascii="TH SarabunPSK" w:hAnsi="TH SarabunPSK" w:cs="TH SarabunPSK" w:hint="cs"/>
          <w:sz w:val="28"/>
          <w:szCs w:val="28"/>
          <w:cs/>
        </w:rPr>
        <w:t xml:space="preserve">งานฐานสมรรถนะ </w:t>
      </w:r>
      <w:r w:rsidR="00C175A6" w:rsidRPr="0077751A">
        <w:rPr>
          <w:rFonts w:ascii="TH SarabunPSK" w:hAnsi="TH SarabunPSK" w:cs="TH SarabunPSK"/>
          <w:sz w:val="28"/>
          <w:szCs w:val="28"/>
          <w:cs/>
        </w:rPr>
        <w:t>สอดคล้องกับ ดุจดวงดาว</w:t>
      </w:r>
      <w:r w:rsidR="0022018A" w:rsidRPr="0077751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175A6" w:rsidRPr="0077751A">
        <w:rPr>
          <w:rFonts w:ascii="TH SarabunPSK" w:hAnsi="TH SarabunPSK" w:cs="TH SarabunPSK"/>
          <w:sz w:val="28"/>
          <w:szCs w:val="28"/>
          <w:cs/>
        </w:rPr>
        <w:t>จินดาวิทยา (</w:t>
      </w:r>
      <w:r w:rsidR="00C175A6" w:rsidRPr="0077751A">
        <w:rPr>
          <w:rFonts w:ascii="TH SarabunPSK" w:hAnsi="TH SarabunPSK" w:cs="TH SarabunPSK"/>
          <w:sz w:val="28"/>
          <w:szCs w:val="28"/>
        </w:rPr>
        <w:t>2556)</w:t>
      </w:r>
      <w:r w:rsidR="00C175A6" w:rsidRPr="0077751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2018A" w:rsidRPr="0077751A">
        <w:rPr>
          <w:rFonts w:ascii="TH SarabunPSK" w:hAnsi="TH SarabunPSK" w:cs="TH SarabunPSK"/>
          <w:sz w:val="28"/>
          <w:szCs w:val="28"/>
          <w:cs/>
        </w:rPr>
        <w:t>ที่</w:t>
      </w:r>
      <w:r w:rsidR="00C175A6" w:rsidRPr="0077751A">
        <w:rPr>
          <w:rFonts w:ascii="TH SarabunPSK" w:hAnsi="TH SarabunPSK" w:cs="TH SarabunPSK"/>
          <w:sz w:val="28"/>
          <w:szCs w:val="28"/>
          <w:cs/>
        </w:rPr>
        <w:t xml:space="preserve">กล่าวว่า </w:t>
      </w:r>
      <w:r w:rsidR="00742059" w:rsidRPr="0077751A">
        <w:rPr>
          <w:rFonts w:ascii="TH SarabunPSK" w:hAnsi="TH SarabunPSK" w:cs="TH SarabunPSK"/>
          <w:sz w:val="28"/>
          <w:szCs w:val="28"/>
          <w:cs/>
        </w:rPr>
        <w:t xml:space="preserve">การนิเทศแบบคลินิก </w:t>
      </w:r>
      <w:r w:rsidR="00742059" w:rsidRPr="0077751A">
        <w:rPr>
          <w:rFonts w:ascii="TH SarabunPSK" w:hAnsi="TH SarabunPSK" w:cs="TH SarabunPSK"/>
          <w:sz w:val="28"/>
          <w:szCs w:val="28"/>
        </w:rPr>
        <w:t xml:space="preserve">(Clinical Supervision) </w:t>
      </w:r>
      <w:r w:rsidR="00C175A6" w:rsidRPr="0077751A">
        <w:rPr>
          <w:rFonts w:ascii="TH SarabunPSK" w:hAnsi="TH SarabunPSK" w:cs="TH SarabunPSK"/>
          <w:sz w:val="28"/>
          <w:szCs w:val="28"/>
          <w:cs/>
        </w:rPr>
        <w:t xml:space="preserve">สามารถแก้ไขปรับปรุงสิ่งที่บกพร่องด้านวิชาการให้มีการพัฒนา ส่งเสริมให้การเรียนการสอนบรรลุวัตถุประสงค์ </w:t>
      </w:r>
      <w:r w:rsidR="00CD2108" w:rsidRPr="0077751A">
        <w:rPr>
          <w:rFonts w:ascii="TH SarabunPSK" w:hAnsi="TH SarabunPSK" w:cs="TH SarabunPSK"/>
          <w:sz w:val="28"/>
          <w:szCs w:val="28"/>
          <w:cs/>
        </w:rPr>
        <w:t>เป็น</w:t>
      </w:r>
      <w:r w:rsidR="00C175A6" w:rsidRPr="0077751A">
        <w:rPr>
          <w:rFonts w:ascii="TH SarabunPSK" w:hAnsi="TH SarabunPSK" w:cs="TH SarabunPSK"/>
          <w:sz w:val="28"/>
          <w:szCs w:val="28"/>
          <w:cs/>
        </w:rPr>
        <w:t>กระบวน</w:t>
      </w:r>
      <w:r w:rsidR="008175CA" w:rsidRPr="0077751A">
        <w:rPr>
          <w:rFonts w:ascii="TH SarabunPSK" w:hAnsi="TH SarabunPSK" w:cs="TH SarabunPSK"/>
          <w:sz w:val="28"/>
          <w:szCs w:val="28"/>
          <w:cs/>
        </w:rPr>
        <w:t>การ</w:t>
      </w:r>
      <w:r w:rsidR="00C175A6" w:rsidRPr="0077751A">
        <w:rPr>
          <w:rFonts w:ascii="TH SarabunPSK" w:hAnsi="TH SarabunPSK" w:cs="TH SarabunPSK"/>
          <w:sz w:val="28"/>
          <w:szCs w:val="28"/>
          <w:cs/>
        </w:rPr>
        <w:t>ที่ส่งเสริมให้ครูผู้รับการนิเทศสามารถวิเคราะห์พฤติกรรมการสอน</w:t>
      </w:r>
      <w:r w:rsidR="008175CA" w:rsidRPr="0077751A">
        <w:rPr>
          <w:rFonts w:ascii="TH SarabunPSK" w:hAnsi="TH SarabunPSK" w:cs="TH SarabunPSK"/>
          <w:sz w:val="28"/>
          <w:szCs w:val="28"/>
          <w:cs/>
        </w:rPr>
        <w:t xml:space="preserve">ของตน </w:t>
      </w:r>
      <w:r w:rsidR="00C175A6" w:rsidRPr="0077751A">
        <w:rPr>
          <w:rFonts w:ascii="TH SarabunPSK" w:hAnsi="TH SarabunPSK" w:cs="TH SarabunPSK"/>
          <w:sz w:val="28"/>
          <w:szCs w:val="28"/>
          <w:cs/>
        </w:rPr>
        <w:t xml:space="preserve">และปรับปรุงการเรียนการสอนด้วยตนเอง </w:t>
      </w:r>
      <w:r w:rsidR="008F12F7" w:rsidRPr="0077751A">
        <w:rPr>
          <w:rFonts w:ascii="TH SarabunPSK" w:hAnsi="TH SarabunPSK" w:cs="TH SarabunPSK"/>
          <w:sz w:val="28"/>
          <w:szCs w:val="28"/>
          <w:cs/>
        </w:rPr>
        <w:t>เพราะการนิเทศการสอนเป็นหัวใจของการนิเทศการศึกษา และมีความสำคัญต่อคุณภาพการศึกษา</w:t>
      </w:r>
      <w:r w:rsidR="008F12F7" w:rsidRPr="0077751A">
        <w:rPr>
          <w:rFonts w:ascii="TH SarabunPSK" w:hAnsi="TH SarabunPSK" w:cs="TH SarabunPSK"/>
          <w:sz w:val="28"/>
          <w:szCs w:val="28"/>
        </w:rPr>
        <w:t xml:space="preserve"> </w:t>
      </w:r>
      <w:r w:rsidR="008F12F7" w:rsidRPr="0077751A">
        <w:rPr>
          <w:rFonts w:ascii="TH SarabunPSK" w:hAnsi="TH SarabunPSK" w:cs="TH SarabunPSK"/>
          <w:sz w:val="28"/>
          <w:szCs w:val="28"/>
          <w:cs/>
        </w:rPr>
        <w:t>เป็นกระบวนการที่มีบทบาทในการส่งเสริม ช่วยเหลือ และติดตามผลการสอนของครูเพื่อความเจริญงอกงาม</w:t>
      </w:r>
      <w:r w:rsidR="008F12F7" w:rsidRPr="00BC034D">
        <w:rPr>
          <w:rFonts w:ascii="TH SarabunPSK" w:hAnsi="TH SarabunPSK" w:cs="TH SarabunPSK"/>
          <w:sz w:val="28"/>
          <w:szCs w:val="28"/>
          <w:cs/>
        </w:rPr>
        <w:t xml:space="preserve">และการพัฒนาวิชาชีพ ทั้งด้านวิชาการ และการทำกิจกรรมทางการเรียนการสอน </w:t>
      </w:r>
      <w:r w:rsidR="008F12F7" w:rsidRPr="00BC034D">
        <w:rPr>
          <w:rFonts w:ascii="TH SarabunPSK" w:hAnsi="TH SarabunPSK" w:cs="TH SarabunPSK"/>
          <w:sz w:val="28"/>
          <w:szCs w:val="28"/>
        </w:rPr>
        <w:t>(</w:t>
      </w:r>
      <w:r w:rsidR="008F12F7" w:rsidRPr="00BC034D">
        <w:rPr>
          <w:rFonts w:ascii="TH SarabunPSK" w:hAnsi="TH SarabunPSK" w:cs="TH SarabunPSK"/>
          <w:sz w:val="28"/>
          <w:szCs w:val="28"/>
          <w:cs/>
        </w:rPr>
        <w:t>รุ่งชัชดาพร เวหะชาติ</w:t>
      </w:r>
      <w:r w:rsidR="008F12F7" w:rsidRPr="00BC034D">
        <w:rPr>
          <w:rFonts w:ascii="TH SarabunPSK" w:hAnsi="TH SarabunPSK" w:cs="TH SarabunPSK"/>
          <w:sz w:val="28"/>
          <w:szCs w:val="28"/>
        </w:rPr>
        <w:t>, 2557)</w:t>
      </w:r>
    </w:p>
    <w:p w14:paraId="56772CD1" w14:textId="1D476B4E" w:rsidR="00C175A6" w:rsidRPr="00807FA8" w:rsidRDefault="00DB63B4" w:rsidP="00C175A6">
      <w:pPr>
        <w:pStyle w:val="a"/>
        <w:tabs>
          <w:tab w:val="left" w:pos="540"/>
        </w:tabs>
        <w:ind w:firstLine="567"/>
        <w:rPr>
          <w:rFonts w:ascii="TH SarabunPSK" w:hAnsi="TH SarabunPSK" w:cs="TH SarabunPSK"/>
          <w:sz w:val="28"/>
          <w:szCs w:val="28"/>
        </w:rPr>
      </w:pPr>
      <w:r w:rsidRPr="00BC034D">
        <w:rPr>
          <w:rFonts w:ascii="TH SarabunPSK" w:hAnsi="TH SarabunPSK" w:cs="TH SarabunPSK"/>
          <w:sz w:val="28"/>
          <w:szCs w:val="28"/>
        </w:rPr>
        <w:t xml:space="preserve">(3) </w:t>
      </w:r>
      <w:r w:rsidR="002C0E79" w:rsidRPr="00BC034D">
        <w:rPr>
          <w:rFonts w:ascii="TH SarabunPSK" w:hAnsi="TH SarabunPSK" w:cs="TH SarabunPSK"/>
          <w:sz w:val="28"/>
          <w:szCs w:val="28"/>
          <w:cs/>
        </w:rPr>
        <w:t>นักเรียนมีความพึงพอใจต่อการสอนของ</w:t>
      </w:r>
      <w:r w:rsidR="005F69AC" w:rsidRPr="00BC034D">
        <w:rPr>
          <w:rFonts w:ascii="TH SarabunPSK" w:hAnsi="TH SarabunPSK" w:cs="TH SarabunPSK"/>
          <w:sz w:val="28"/>
          <w:szCs w:val="28"/>
          <w:cs/>
        </w:rPr>
        <w:t>ครูสอนสายอาชีวศึกษา</w:t>
      </w:r>
      <w:r w:rsidR="002C0E79" w:rsidRPr="00BC034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E2526" w:rsidRPr="00BC034D">
        <w:rPr>
          <w:rFonts w:ascii="TH SarabunPSK" w:hAnsi="TH SarabunPSK" w:cs="TH SarabunPSK"/>
          <w:sz w:val="28"/>
          <w:szCs w:val="28"/>
          <w:cs/>
        </w:rPr>
        <w:t>สปป.ลาว</w:t>
      </w:r>
      <w:r w:rsidR="002C0E79" w:rsidRPr="00BC034D">
        <w:rPr>
          <w:rFonts w:ascii="TH SarabunPSK" w:hAnsi="TH SarabunPSK" w:cs="TH SarabunPSK"/>
          <w:sz w:val="28"/>
          <w:szCs w:val="28"/>
          <w:cs/>
        </w:rPr>
        <w:t xml:space="preserve"> ด้านวิธีสอ</w:t>
      </w:r>
      <w:r w:rsidRPr="00BC034D">
        <w:rPr>
          <w:rFonts w:ascii="TH SarabunPSK" w:hAnsi="TH SarabunPSK" w:cs="TH SarabunPSK" w:hint="cs"/>
          <w:sz w:val="28"/>
          <w:szCs w:val="28"/>
          <w:cs/>
        </w:rPr>
        <w:t>นอยู่ในระดับมาก</w:t>
      </w:r>
      <w:r w:rsidR="0001519A" w:rsidRPr="00BC034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1519A" w:rsidRPr="00BC034D">
        <w:rPr>
          <w:rFonts w:ascii="TH SarabunPSK" w:hAnsi="TH SarabunPSK" w:cs="TH SarabunPSK"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AngsanaUPC,Bold" w:hAnsi="Cambria Math" w:cs="TH SarabunPSK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AngsanaUPC,Bold" w:hAnsi="Cambria Math" w:cs="TH SarabunPSK"/>
                <w:sz w:val="28"/>
                <w:szCs w:val="28"/>
              </w:rPr>
              <m:t>x</m:t>
            </m:r>
          </m:e>
        </m:acc>
      </m:oMath>
      <w:r w:rsidR="0001519A" w:rsidRPr="00BC034D">
        <w:rPr>
          <w:rFonts w:ascii="TH SarabunPSK" w:hAnsi="TH SarabunPSK" w:cs="TH SarabunPSK"/>
          <w:sz w:val="28"/>
          <w:szCs w:val="28"/>
        </w:rPr>
        <w:fldChar w:fldCharType="begin"/>
      </w:r>
      <w:r w:rsidR="0001519A" w:rsidRPr="00BC034D">
        <w:rPr>
          <w:rFonts w:ascii="TH SarabunPSK" w:hAnsi="TH SarabunPSK" w:cs="TH SarabunPSK"/>
          <w:sz w:val="28"/>
          <w:szCs w:val="28"/>
        </w:rPr>
        <w:instrText xml:space="preserve"> QUOTE </w:instrTex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  <w:szCs w:val="28"/>
              </w:rPr>
              <m:t>X</m:t>
            </m:r>
          </m:e>
        </m:acc>
      </m:oMath>
      <w:r w:rsidR="0001519A" w:rsidRPr="00BC034D">
        <w:rPr>
          <w:rFonts w:ascii="TH SarabunPSK" w:hAnsi="TH SarabunPSK" w:cs="TH SarabunPSK"/>
          <w:sz w:val="28"/>
          <w:szCs w:val="28"/>
        </w:rPr>
        <w:instrText xml:space="preserve"> </w:instrText>
      </w:r>
      <w:r w:rsidR="0001519A" w:rsidRPr="00BC034D">
        <w:rPr>
          <w:rFonts w:ascii="TH SarabunPSK" w:hAnsi="TH SarabunPSK" w:cs="TH SarabunPSK"/>
          <w:sz w:val="28"/>
          <w:szCs w:val="28"/>
        </w:rPr>
        <w:fldChar w:fldCharType="end"/>
      </w:r>
      <w:r w:rsidR="0001519A" w:rsidRPr="00BC034D">
        <w:rPr>
          <w:rFonts w:ascii="TH SarabunPSK" w:hAnsi="TH SarabunPSK" w:cs="TH SarabunPSK"/>
          <w:sz w:val="28"/>
          <w:szCs w:val="28"/>
        </w:rPr>
        <w:t>=4.46, S.D.=0.67)</w:t>
      </w:r>
      <w:r w:rsidR="0001519A" w:rsidRPr="00BC034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7229C" w:rsidRPr="00BC034D">
        <w:rPr>
          <w:rFonts w:ascii="TH SarabunPSK" w:hAnsi="TH SarabunPSK" w:cs="TH SarabunPSK"/>
          <w:sz w:val="28"/>
          <w:szCs w:val="28"/>
          <w:cs/>
        </w:rPr>
        <w:t>เพราะ</w:t>
      </w:r>
      <w:r w:rsidR="00F96D10" w:rsidRPr="00BC034D">
        <w:rPr>
          <w:rFonts w:ascii="TH SarabunPSK" w:hAnsi="TH SarabunPSK" w:cs="TH SarabunPSK" w:hint="cs"/>
          <w:sz w:val="28"/>
          <w:szCs w:val="28"/>
          <w:cs/>
        </w:rPr>
        <w:t>ครูมีการเชื่อมโยง</w:t>
      </w:r>
      <w:r w:rsidR="00F96D10" w:rsidRPr="00BC034D">
        <w:rPr>
          <w:rFonts w:ascii="TH SarabunPSK" w:hAnsi="TH SarabunPSK" w:cs="TH SarabunPSK"/>
          <w:sz w:val="28"/>
          <w:szCs w:val="28"/>
          <w:cs/>
        </w:rPr>
        <w:t>เนื้อหาและกิจกรรม</w:t>
      </w:r>
      <w:r w:rsidR="00F96D10" w:rsidRPr="00BC034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C034D" w:rsidRPr="00BC034D">
        <w:rPr>
          <w:rFonts w:ascii="TH SarabunPSK" w:hAnsi="TH SarabunPSK" w:cs="TH SarabunPSK"/>
          <w:sz w:val="28"/>
          <w:szCs w:val="28"/>
          <w:cs/>
        </w:rPr>
        <w:t>นักเรียนชอบการปฏิบัติร</w:t>
      </w:r>
      <w:r w:rsidR="00BC034D" w:rsidRPr="00BC034D">
        <w:rPr>
          <w:rFonts w:ascii="TH SarabunPSK" w:hAnsi="TH SarabunPSK" w:cs="TH SarabunPSK" w:hint="cs"/>
          <w:sz w:val="28"/>
          <w:szCs w:val="28"/>
          <w:cs/>
        </w:rPr>
        <w:t xml:space="preserve">่วมกับการเรียนทฤษฎี              </w:t>
      </w:r>
      <w:r w:rsidR="00812FAB" w:rsidRPr="00BC034D">
        <w:rPr>
          <w:rFonts w:ascii="TH SarabunPSK" w:hAnsi="TH SarabunPSK" w:cs="TH SarabunPSK" w:hint="cs"/>
          <w:sz w:val="28"/>
          <w:szCs w:val="28"/>
          <w:cs/>
        </w:rPr>
        <w:t>ทำให้เกิดความ</w:t>
      </w:r>
      <w:r w:rsidR="00A7229C" w:rsidRPr="00BC034D">
        <w:rPr>
          <w:rFonts w:ascii="TH SarabunPSK" w:hAnsi="TH SarabunPSK" w:cs="TH SarabunPSK"/>
          <w:sz w:val="28"/>
          <w:szCs w:val="28"/>
          <w:cs/>
        </w:rPr>
        <w:t xml:space="preserve">เข้าใจมากขึ้น </w:t>
      </w:r>
      <w:r w:rsidR="00821BF2" w:rsidRPr="00BC034D">
        <w:rPr>
          <w:rFonts w:ascii="TH SarabunPSK" w:hAnsi="TH SarabunPSK" w:cs="TH SarabunPSK" w:hint="cs"/>
          <w:sz w:val="28"/>
          <w:szCs w:val="28"/>
          <w:cs/>
        </w:rPr>
        <w:t>ที่เ</w:t>
      </w:r>
      <w:r w:rsidR="00821BF2" w:rsidRPr="00BC034D">
        <w:rPr>
          <w:rFonts w:ascii="TH SarabunPSK" w:hAnsi="TH SarabunPSK" w:cs="TH SarabunPSK"/>
          <w:sz w:val="28"/>
          <w:szCs w:val="28"/>
          <w:cs/>
        </w:rPr>
        <w:t xml:space="preserve">ป็นเช่นนี้เนื่องจาก </w:t>
      </w:r>
      <w:r w:rsidR="00464B05">
        <w:rPr>
          <w:rFonts w:ascii="TH SarabunPSK" w:hAnsi="TH SarabunPSK" w:cs="TH SarabunPSK" w:hint="cs"/>
          <w:sz w:val="28"/>
          <w:szCs w:val="28"/>
          <w:cs/>
        </w:rPr>
        <w:t>วิธี</w:t>
      </w:r>
      <w:r w:rsidR="00857B40">
        <w:rPr>
          <w:rFonts w:ascii="TH SarabunPSK" w:hAnsi="TH SarabunPSK" w:cs="TH SarabunPSK" w:hint="cs"/>
          <w:sz w:val="28"/>
          <w:szCs w:val="28"/>
          <w:cs/>
        </w:rPr>
        <w:t>การพัฒนาครูด้วยการ</w:t>
      </w:r>
      <w:r w:rsidR="00464B05">
        <w:rPr>
          <w:rFonts w:ascii="TH SarabunPSK" w:hAnsi="TH SarabunPSK" w:cs="TH SarabunPSK" w:hint="cs"/>
          <w:sz w:val="28"/>
          <w:szCs w:val="28"/>
          <w:cs/>
        </w:rPr>
        <w:t>นิเทศการสอน ทำให้</w:t>
      </w:r>
      <w:r w:rsidR="00821BF2" w:rsidRPr="00BC034D">
        <w:rPr>
          <w:rFonts w:ascii="TH SarabunPSK" w:hAnsi="TH SarabunPSK" w:cs="TH SarabunPSK"/>
          <w:sz w:val="28"/>
          <w:szCs w:val="28"/>
          <w:cs/>
        </w:rPr>
        <w:t>ครูสอน</w:t>
      </w:r>
      <w:r w:rsidR="00464B05">
        <w:rPr>
          <w:rFonts w:ascii="TH SarabunPSK" w:hAnsi="TH SarabunPSK" w:cs="TH SarabunPSK" w:hint="cs"/>
          <w:sz w:val="28"/>
          <w:szCs w:val="28"/>
          <w:cs/>
        </w:rPr>
        <w:t xml:space="preserve">                            </w:t>
      </w:r>
      <w:r w:rsidR="00821BF2" w:rsidRPr="00BC034D">
        <w:rPr>
          <w:rFonts w:ascii="TH SarabunPSK" w:hAnsi="TH SarabunPSK" w:cs="TH SarabunPSK"/>
          <w:sz w:val="28"/>
          <w:szCs w:val="28"/>
          <w:cs/>
        </w:rPr>
        <w:t>สายอาชีวศึกษา</w:t>
      </w:r>
      <w:r w:rsidR="00812FAB" w:rsidRPr="00BC034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21BF2" w:rsidRPr="00BC034D">
        <w:rPr>
          <w:rFonts w:ascii="TH SarabunPSK" w:hAnsi="TH SarabunPSK" w:cs="TH SarabunPSK"/>
          <w:sz w:val="28"/>
          <w:szCs w:val="28"/>
          <w:cs/>
        </w:rPr>
        <w:t>สปป.ลาว ได้รับการฝึกอบรมวิธี</w:t>
      </w:r>
      <w:r w:rsidR="00821BF2" w:rsidRPr="00BC034D">
        <w:rPr>
          <w:rFonts w:ascii="TH SarabunPSK" w:hAnsi="TH SarabunPSK" w:cs="TH SarabunPSK" w:hint="cs"/>
          <w:sz w:val="28"/>
          <w:szCs w:val="28"/>
          <w:cs/>
        </w:rPr>
        <w:t>สอน</w:t>
      </w:r>
      <w:r w:rsidR="00BC034D" w:rsidRPr="00BC034D">
        <w:rPr>
          <w:rFonts w:ascii="TH SarabunPSK" w:hAnsi="TH SarabunPSK" w:cs="TH SarabunPSK" w:hint="cs"/>
          <w:sz w:val="28"/>
          <w:szCs w:val="28"/>
          <w:cs/>
        </w:rPr>
        <w:t>แบบ</w:t>
      </w:r>
      <w:r w:rsidR="00BC034D" w:rsidRPr="00BC034D">
        <w:rPr>
          <w:rFonts w:ascii="TH SarabunPSK" w:hAnsi="TH SarabunPSK" w:cs="TH SarabunPSK"/>
          <w:sz w:val="28"/>
          <w:szCs w:val="28"/>
          <w:cs/>
        </w:rPr>
        <w:t>เน้นทักษะ</w:t>
      </w:r>
      <w:r w:rsidR="00BC034D" w:rsidRPr="00BC034D">
        <w:rPr>
          <w:rFonts w:ascii="TH SarabunPSK" w:hAnsi="TH SarabunPSK" w:cs="TH SarabunPSK" w:hint="cs"/>
          <w:sz w:val="28"/>
          <w:szCs w:val="28"/>
          <w:cs/>
        </w:rPr>
        <w:t>การฝึกปฏิบัติงานฐานสมรรถนะ</w:t>
      </w:r>
      <w:r w:rsidR="00BC034D" w:rsidRPr="00BC034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21BF2" w:rsidRPr="00BC034D">
        <w:rPr>
          <w:rFonts w:ascii="TH SarabunPSK" w:hAnsi="TH SarabunPSK" w:cs="TH SarabunPSK"/>
          <w:sz w:val="28"/>
          <w:szCs w:val="28"/>
          <w:cs/>
        </w:rPr>
        <w:t>จัดการเรียน</w:t>
      </w:r>
      <w:r w:rsidR="00464B05">
        <w:rPr>
          <w:rFonts w:ascii="TH SarabunPSK" w:hAnsi="TH SarabunPSK" w:cs="TH SarabunPSK" w:hint="cs"/>
          <w:sz w:val="28"/>
          <w:szCs w:val="28"/>
          <w:cs/>
        </w:rPr>
        <w:t xml:space="preserve">               </w:t>
      </w:r>
      <w:r w:rsidR="00821BF2" w:rsidRPr="00BC034D">
        <w:rPr>
          <w:rFonts w:ascii="TH SarabunPSK" w:hAnsi="TH SarabunPSK" w:cs="TH SarabunPSK"/>
          <w:sz w:val="28"/>
          <w:szCs w:val="28"/>
          <w:cs/>
        </w:rPr>
        <w:t xml:space="preserve">การสอนตามรูปแบบ </w:t>
      </w:r>
      <w:r w:rsidR="00821BF2" w:rsidRPr="00BC034D">
        <w:rPr>
          <w:rFonts w:ascii="TH SarabunPSK" w:hAnsi="TH SarabunPSK" w:cs="TH SarabunPSK"/>
          <w:sz w:val="28"/>
          <w:szCs w:val="28"/>
        </w:rPr>
        <w:t xml:space="preserve">MIAP </w:t>
      </w:r>
      <w:r w:rsidR="00821BF2" w:rsidRPr="00BC034D">
        <w:rPr>
          <w:rFonts w:ascii="TH SarabunPSK" w:hAnsi="TH SarabunPSK" w:cs="TH SarabunPSK" w:hint="cs"/>
          <w:sz w:val="28"/>
          <w:szCs w:val="28"/>
          <w:cs/>
        </w:rPr>
        <w:t xml:space="preserve">ซึ่งเป็นวิธีสอนที่แตกต่างจากวิธีสอนเดิมในชั้นเรียน </w:t>
      </w:r>
      <w:r w:rsidR="00812FAB" w:rsidRPr="00BC034D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821BF2" w:rsidRPr="00BC034D">
        <w:rPr>
          <w:rFonts w:ascii="TH SarabunPSK" w:hAnsi="TH SarabunPSK" w:cs="TH SarabunPSK" w:hint="cs"/>
          <w:sz w:val="28"/>
          <w:szCs w:val="28"/>
          <w:cs/>
        </w:rPr>
        <w:t>ใช้</w:t>
      </w:r>
      <w:r w:rsidR="00812FAB" w:rsidRPr="00BC034D">
        <w:rPr>
          <w:rFonts w:ascii="TH SarabunPSK" w:hAnsi="TH SarabunPSK" w:cs="TH SarabunPSK" w:hint="cs"/>
          <w:sz w:val="28"/>
          <w:szCs w:val="28"/>
          <w:cs/>
        </w:rPr>
        <w:t>เป็น</w:t>
      </w:r>
      <w:r w:rsidR="00821BF2" w:rsidRPr="00BC034D">
        <w:rPr>
          <w:rFonts w:ascii="TH SarabunPSK" w:hAnsi="TH SarabunPSK" w:cs="TH SarabunPSK" w:hint="cs"/>
          <w:sz w:val="28"/>
          <w:szCs w:val="28"/>
          <w:cs/>
        </w:rPr>
        <w:t>รูปแบบเดียวกันในการสอน</w:t>
      </w:r>
      <w:r w:rsidR="00CB497C">
        <w:rPr>
          <w:rFonts w:ascii="TH SarabunPSK" w:hAnsi="TH SarabunPSK" w:cs="TH SarabunPSK" w:hint="cs"/>
          <w:sz w:val="28"/>
          <w:szCs w:val="28"/>
          <w:cs/>
        </w:rPr>
        <w:t>ช่างอุตสาหกรรม</w:t>
      </w:r>
      <w:r w:rsidR="00821BF2" w:rsidRPr="00BC034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17B7B" w:rsidRPr="00BC034D">
        <w:rPr>
          <w:rFonts w:ascii="TH SarabunPSK" w:hAnsi="TH SarabunPSK" w:cs="TH SarabunPSK" w:hint="cs"/>
          <w:sz w:val="28"/>
          <w:szCs w:val="28"/>
          <w:cs/>
        </w:rPr>
        <w:t>ทำให้ครู</w:t>
      </w:r>
      <w:r w:rsidR="00CB497C" w:rsidRPr="00BC034D">
        <w:rPr>
          <w:rFonts w:ascii="TH SarabunPSK" w:hAnsi="TH SarabunPSK" w:cs="TH SarabunPSK"/>
          <w:sz w:val="28"/>
          <w:szCs w:val="28"/>
          <w:cs/>
        </w:rPr>
        <w:t>สอนสายอาชีวศึกษา</w:t>
      </w:r>
      <w:r w:rsidR="00C17B7B" w:rsidRPr="00BC034D">
        <w:rPr>
          <w:rFonts w:ascii="TH SarabunPSK" w:hAnsi="TH SarabunPSK" w:cs="TH SarabunPSK"/>
          <w:sz w:val="28"/>
          <w:szCs w:val="28"/>
          <w:cs/>
        </w:rPr>
        <w:t>มี</w:t>
      </w:r>
      <w:r w:rsidR="00C17B7B" w:rsidRPr="00AE47BB">
        <w:rPr>
          <w:rFonts w:ascii="TH SarabunPSK" w:hAnsi="TH SarabunPSK" w:cs="TH SarabunPSK"/>
          <w:sz w:val="28"/>
          <w:szCs w:val="28"/>
          <w:cs/>
        </w:rPr>
        <w:t xml:space="preserve">เทคนิคการสอน </w:t>
      </w:r>
      <w:r w:rsidR="00CB497C">
        <w:rPr>
          <w:rFonts w:ascii="TH SarabunPSK" w:hAnsi="TH SarabunPSK" w:cs="TH SarabunPSK" w:hint="cs"/>
          <w:sz w:val="28"/>
          <w:szCs w:val="28"/>
          <w:cs/>
        </w:rPr>
        <w:t>สามารถ</w:t>
      </w:r>
      <w:r w:rsidR="00821BF2" w:rsidRPr="00AE47BB">
        <w:rPr>
          <w:rFonts w:ascii="TH SarabunPSK" w:hAnsi="TH SarabunPSK" w:cs="TH SarabunPSK"/>
          <w:sz w:val="28"/>
          <w:szCs w:val="28"/>
          <w:cs/>
        </w:rPr>
        <w:t>วางแผน</w:t>
      </w:r>
      <w:r w:rsidR="00C946F5" w:rsidRPr="00AE47BB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821BF2" w:rsidRPr="00AE47BB">
        <w:rPr>
          <w:rFonts w:ascii="TH SarabunPSK" w:hAnsi="TH SarabunPSK" w:cs="TH SarabunPSK"/>
          <w:sz w:val="28"/>
          <w:szCs w:val="28"/>
          <w:cs/>
        </w:rPr>
        <w:t>จัดเตรียมเนื้อหาสาระ</w:t>
      </w:r>
      <w:r w:rsidR="00B134FB" w:rsidRPr="00AE47BB">
        <w:rPr>
          <w:rFonts w:ascii="TH SarabunPSK" w:hAnsi="TH SarabunPSK" w:cs="TH SarabunPSK" w:hint="cs"/>
          <w:sz w:val="28"/>
          <w:szCs w:val="28"/>
          <w:cs/>
        </w:rPr>
        <w:t>ได้</w:t>
      </w:r>
      <w:r w:rsidR="00821BF2" w:rsidRPr="00AE47BB">
        <w:rPr>
          <w:rFonts w:ascii="TH SarabunPSK" w:hAnsi="TH SarabunPSK" w:cs="TH SarabunPSK"/>
          <w:sz w:val="28"/>
          <w:szCs w:val="28"/>
          <w:cs/>
        </w:rPr>
        <w:t>สอดคล้องกับวัตถุประสงค์</w:t>
      </w:r>
      <w:r w:rsidR="00821BF2" w:rsidRPr="00AE47BB">
        <w:rPr>
          <w:rFonts w:ascii="TH SarabunPSK" w:hAnsi="TH SarabunPSK" w:cs="TH SarabunPSK" w:hint="cs"/>
          <w:sz w:val="28"/>
          <w:szCs w:val="28"/>
          <w:cs/>
        </w:rPr>
        <w:t>เชิงพฤติกรรม</w:t>
      </w:r>
      <w:r w:rsidR="00927F12" w:rsidRPr="00AE47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B1265" w:rsidRPr="00AE47BB">
        <w:rPr>
          <w:rFonts w:ascii="TH SarabunPSK" w:hAnsi="TH SarabunPSK" w:cs="TH SarabunPSK" w:hint="cs"/>
          <w:sz w:val="28"/>
          <w:szCs w:val="28"/>
          <w:cs/>
        </w:rPr>
        <w:t>เลือกและใช้</w:t>
      </w:r>
      <w:r w:rsidR="00927F12" w:rsidRPr="00AE47BB">
        <w:rPr>
          <w:rFonts w:ascii="TH SarabunPSK" w:hAnsi="TH SarabunPSK" w:cs="TH SarabunPSK" w:hint="cs"/>
          <w:sz w:val="28"/>
          <w:szCs w:val="28"/>
          <w:cs/>
        </w:rPr>
        <w:t>สื่อการสอนที่เน้นให้ผู้เรียน</w:t>
      </w:r>
      <w:r w:rsidR="00AE47BB" w:rsidRPr="00AE47BB">
        <w:rPr>
          <w:rFonts w:ascii="TH SarabunPSK" w:hAnsi="TH SarabunPSK" w:cs="TH SarabunPSK"/>
          <w:sz w:val="28"/>
          <w:szCs w:val="28"/>
          <w:cs/>
        </w:rPr>
        <w:t>ทักษะ</w:t>
      </w:r>
      <w:r w:rsidR="00AE47BB" w:rsidRPr="00AE47BB">
        <w:rPr>
          <w:rFonts w:ascii="TH SarabunPSK" w:hAnsi="TH SarabunPSK" w:cs="TH SarabunPSK" w:hint="cs"/>
          <w:sz w:val="28"/>
          <w:szCs w:val="28"/>
          <w:cs/>
        </w:rPr>
        <w:t>การฝึกปฏิบัติงานฐานสมรรถนะ</w:t>
      </w:r>
      <w:r w:rsidR="00AE47BB" w:rsidRPr="00AE47B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E47BB">
        <w:rPr>
          <w:rFonts w:ascii="TH SarabunPSK" w:hAnsi="TH SarabunPSK" w:cs="TH SarabunPSK" w:hint="cs"/>
          <w:sz w:val="28"/>
          <w:szCs w:val="28"/>
          <w:cs/>
        </w:rPr>
        <w:t>เรียนรู้จากการเตรียมสื่อ</w:t>
      </w:r>
      <w:r w:rsidR="00C17B7B" w:rsidRPr="00BC034D">
        <w:rPr>
          <w:rFonts w:ascii="TH SarabunPSK" w:hAnsi="TH SarabunPSK" w:cs="TH SarabunPSK"/>
          <w:sz w:val="28"/>
          <w:szCs w:val="28"/>
          <w:cs/>
        </w:rPr>
        <w:t>ของจริง</w:t>
      </w:r>
      <w:r w:rsidR="00C17B7B" w:rsidRPr="00BC034D">
        <w:rPr>
          <w:rFonts w:ascii="TH SarabunPSK" w:hAnsi="TH SarabunPSK" w:cs="TH SarabunPSK" w:hint="cs"/>
          <w:sz w:val="28"/>
          <w:szCs w:val="28"/>
          <w:cs/>
        </w:rPr>
        <w:t xml:space="preserve">หรือปรากฏการณ์จริง </w:t>
      </w:r>
      <w:r w:rsidR="00AE47BB">
        <w:rPr>
          <w:rFonts w:ascii="TH SarabunPSK" w:hAnsi="TH SarabunPSK" w:cs="TH SarabunPSK" w:hint="cs"/>
          <w:sz w:val="28"/>
          <w:szCs w:val="28"/>
          <w:cs/>
        </w:rPr>
        <w:t>สอนตาม</w:t>
      </w:r>
      <w:r w:rsidR="00DD230F" w:rsidRPr="00BC034D">
        <w:rPr>
          <w:rFonts w:ascii="TH SarabunPSK" w:hAnsi="TH SarabunPSK" w:cs="TH SarabunPSK" w:hint="cs"/>
          <w:sz w:val="28"/>
          <w:szCs w:val="28"/>
          <w:cs/>
        </w:rPr>
        <w:t>แผน</w:t>
      </w:r>
      <w:r w:rsidR="000C448C">
        <w:rPr>
          <w:rFonts w:ascii="TH SarabunPSK" w:hAnsi="TH SarabunPSK" w:cs="TH SarabunPSK" w:hint="cs"/>
          <w:sz w:val="28"/>
          <w:szCs w:val="28"/>
          <w:cs/>
        </w:rPr>
        <w:t>การสอนที่กำหนด</w:t>
      </w:r>
      <w:r w:rsidR="00DD230F" w:rsidRPr="00BC034D">
        <w:rPr>
          <w:rFonts w:ascii="TH SarabunPSK" w:hAnsi="TH SarabunPSK" w:cs="TH SarabunPSK" w:hint="cs"/>
          <w:sz w:val="28"/>
          <w:szCs w:val="28"/>
          <w:cs/>
        </w:rPr>
        <w:t>ไว้</w:t>
      </w:r>
      <w:r w:rsidR="000C44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21BF2" w:rsidRPr="00BC034D">
        <w:rPr>
          <w:rFonts w:ascii="TH SarabunPSK" w:hAnsi="TH SarabunPSK" w:cs="TH SarabunPSK" w:hint="cs"/>
          <w:sz w:val="28"/>
          <w:szCs w:val="28"/>
          <w:cs/>
        </w:rPr>
        <w:t>ปฏิบัติ</w:t>
      </w:r>
      <w:r w:rsidR="000C448C">
        <w:rPr>
          <w:rFonts w:ascii="TH SarabunPSK" w:hAnsi="TH SarabunPSK" w:cs="TH SarabunPSK" w:hint="cs"/>
          <w:sz w:val="28"/>
          <w:szCs w:val="28"/>
          <w:cs/>
        </w:rPr>
        <w:t>การสอน</w:t>
      </w:r>
      <w:r w:rsidR="00FB5C6F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8873DF">
        <w:rPr>
          <w:rFonts w:ascii="TH SarabunPSK" w:hAnsi="TH SarabunPSK" w:cs="TH SarabunPSK" w:hint="cs"/>
          <w:sz w:val="28"/>
          <w:szCs w:val="28"/>
          <w:cs/>
        </w:rPr>
        <w:t xml:space="preserve">              </w:t>
      </w:r>
      <w:r w:rsidR="00FB5C6F">
        <w:rPr>
          <w:rFonts w:ascii="TH SarabunPSK" w:hAnsi="TH SarabunPSK" w:cs="TH SarabunPSK" w:hint="cs"/>
          <w:sz w:val="28"/>
          <w:szCs w:val="28"/>
          <w:cs/>
        </w:rPr>
        <w:t>ทำกิจกรรมเชื่อมโยงกัน</w:t>
      </w:r>
      <w:r w:rsidR="002C0E79" w:rsidRPr="00BC034D">
        <w:rPr>
          <w:rFonts w:ascii="TH SarabunPSK" w:hAnsi="TH SarabunPSK" w:cs="TH SarabunPSK"/>
          <w:sz w:val="28"/>
          <w:szCs w:val="28"/>
          <w:cs/>
        </w:rPr>
        <w:t>อย่างต่อเนื่อง</w:t>
      </w:r>
      <w:r w:rsidR="00FB5C6F" w:rsidRPr="00BC034D">
        <w:rPr>
          <w:rFonts w:ascii="TH SarabunPSK" w:hAnsi="TH SarabunPSK" w:cs="TH SarabunPSK" w:hint="cs"/>
          <w:sz w:val="28"/>
          <w:szCs w:val="28"/>
          <w:cs/>
        </w:rPr>
        <w:t>ระหว่างทฤษฎีกับผลของการปฏิบัติ</w:t>
      </w:r>
      <w:r w:rsidR="00FB5C6F" w:rsidRPr="00BC034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27F12" w:rsidRPr="00BC034D">
        <w:rPr>
          <w:rFonts w:ascii="TH SarabunPSK" w:hAnsi="TH SarabunPSK" w:cs="TH SarabunPSK" w:hint="cs"/>
          <w:sz w:val="28"/>
          <w:szCs w:val="28"/>
          <w:cs/>
        </w:rPr>
        <w:t>ส่งผลใ</w:t>
      </w:r>
      <w:r w:rsidR="0001519A" w:rsidRPr="00BC034D">
        <w:rPr>
          <w:rFonts w:ascii="TH SarabunPSK" w:hAnsi="TH SarabunPSK" w:cs="TH SarabunPSK"/>
          <w:sz w:val="28"/>
          <w:szCs w:val="28"/>
          <w:cs/>
        </w:rPr>
        <w:t>ห้</w:t>
      </w:r>
      <w:r w:rsidR="00927F12" w:rsidRPr="00BC034D">
        <w:rPr>
          <w:rFonts w:ascii="TH SarabunPSK" w:hAnsi="TH SarabunPSK" w:cs="TH SarabunPSK" w:hint="cs"/>
          <w:sz w:val="28"/>
          <w:szCs w:val="28"/>
          <w:cs/>
        </w:rPr>
        <w:t>นัก</w:t>
      </w:r>
      <w:r w:rsidR="00821BF2" w:rsidRPr="00BC034D">
        <w:rPr>
          <w:rFonts w:ascii="TH SarabunPSK" w:hAnsi="TH SarabunPSK" w:cs="TH SarabunPSK" w:hint="cs"/>
          <w:sz w:val="28"/>
          <w:szCs w:val="28"/>
          <w:cs/>
        </w:rPr>
        <w:t>เรียน</w:t>
      </w:r>
      <w:r w:rsidR="0001519A" w:rsidRPr="00BC034D">
        <w:rPr>
          <w:rFonts w:ascii="TH SarabunPSK" w:hAnsi="TH SarabunPSK" w:cs="TH SarabunPSK"/>
          <w:sz w:val="28"/>
          <w:szCs w:val="28"/>
          <w:cs/>
        </w:rPr>
        <w:t>เข้าใจเนื้อหาได้ง่าย</w:t>
      </w:r>
      <w:r w:rsidR="00980F5F">
        <w:rPr>
          <w:rFonts w:ascii="TH SarabunPSK" w:hAnsi="TH SarabunPSK" w:cs="TH SarabunPSK" w:hint="cs"/>
          <w:sz w:val="28"/>
          <w:szCs w:val="28"/>
          <w:cs/>
        </w:rPr>
        <w:t xml:space="preserve">                    </w:t>
      </w:r>
      <w:r w:rsidR="006D09DF" w:rsidRPr="00BC034D">
        <w:rPr>
          <w:rFonts w:ascii="TH SarabunPSK" w:hAnsi="TH SarabunPSK" w:cs="TH SarabunPSK"/>
          <w:sz w:val="28"/>
          <w:szCs w:val="28"/>
          <w:cs/>
        </w:rPr>
        <w:t>ทำให้</w:t>
      </w:r>
      <w:r w:rsidR="007E2D3D" w:rsidRPr="00BC034D">
        <w:rPr>
          <w:rFonts w:ascii="TH SarabunPSK" w:hAnsi="TH SarabunPSK" w:cs="TH SarabunPSK" w:hint="cs"/>
          <w:sz w:val="28"/>
          <w:szCs w:val="28"/>
          <w:cs/>
        </w:rPr>
        <w:t>นัก</w:t>
      </w:r>
      <w:r w:rsidR="006D09DF" w:rsidRPr="00BC034D">
        <w:rPr>
          <w:rFonts w:ascii="TH SarabunPSK" w:hAnsi="TH SarabunPSK" w:cs="TH SarabunPSK"/>
          <w:sz w:val="28"/>
          <w:szCs w:val="28"/>
          <w:cs/>
        </w:rPr>
        <w:t>เรียน</w:t>
      </w:r>
      <w:r w:rsidR="00927F12" w:rsidRPr="00BC034D">
        <w:rPr>
          <w:rFonts w:ascii="TH SarabunPSK" w:hAnsi="TH SarabunPSK" w:cs="TH SarabunPSK" w:hint="cs"/>
          <w:sz w:val="28"/>
          <w:szCs w:val="28"/>
          <w:cs/>
        </w:rPr>
        <w:t>มี</w:t>
      </w:r>
      <w:r w:rsidR="007174F0" w:rsidRPr="00BC034D">
        <w:rPr>
          <w:rFonts w:ascii="TH SarabunPSK" w:hAnsi="TH SarabunPSK" w:cs="TH SarabunPSK"/>
          <w:sz w:val="28"/>
          <w:szCs w:val="28"/>
          <w:cs/>
        </w:rPr>
        <w:t>ความพึงพอใจต่อการสอน</w:t>
      </w:r>
      <w:r w:rsidR="007E2D3D" w:rsidRPr="00BC034D">
        <w:rPr>
          <w:rFonts w:ascii="TH SarabunPSK" w:hAnsi="TH SarabunPSK" w:cs="TH SarabunPSK" w:hint="cs"/>
          <w:sz w:val="28"/>
          <w:szCs w:val="28"/>
          <w:cs/>
        </w:rPr>
        <w:t>ของครู</w:t>
      </w:r>
      <w:r w:rsidR="00654322" w:rsidRPr="00BC034D">
        <w:rPr>
          <w:rFonts w:ascii="TH SarabunPSK" w:hAnsi="TH SarabunPSK" w:cs="TH SarabunPSK"/>
          <w:sz w:val="28"/>
          <w:szCs w:val="28"/>
          <w:cs/>
        </w:rPr>
        <w:t xml:space="preserve">สอนสายอาชีวศึกษา สปป.ลาว </w:t>
      </w:r>
      <w:r w:rsidR="003C16CD">
        <w:rPr>
          <w:rFonts w:ascii="TH SarabunPSK" w:hAnsi="TH SarabunPSK" w:cs="TH SarabunPSK" w:hint="cs"/>
          <w:sz w:val="28"/>
          <w:szCs w:val="28"/>
          <w:cs/>
        </w:rPr>
        <w:t>ที่ใช้</w:t>
      </w:r>
      <w:r w:rsidR="000A0A9B" w:rsidRPr="00BC034D">
        <w:rPr>
          <w:rFonts w:ascii="TH SarabunPSK" w:hAnsi="TH SarabunPSK" w:cs="TH SarabunPSK"/>
          <w:sz w:val="28"/>
          <w:szCs w:val="28"/>
          <w:cs/>
        </w:rPr>
        <w:t>เน้นทักษะ</w:t>
      </w:r>
      <w:r w:rsidR="000A0A9B" w:rsidRPr="00BC034D">
        <w:rPr>
          <w:rFonts w:ascii="TH SarabunPSK" w:hAnsi="TH SarabunPSK" w:cs="TH SarabunPSK" w:hint="cs"/>
          <w:sz w:val="28"/>
          <w:szCs w:val="28"/>
          <w:cs/>
        </w:rPr>
        <w:t>การฝึกปฏิบัติงานฐานสมรรถนะ</w:t>
      </w:r>
      <w:r w:rsidR="000A0A9B" w:rsidRPr="00BC034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F738A" w:rsidRPr="00807FA8">
        <w:rPr>
          <w:rFonts w:ascii="TH SarabunPSK" w:hAnsi="TH SarabunPSK" w:cs="TH SarabunPSK" w:hint="cs"/>
          <w:sz w:val="28"/>
          <w:szCs w:val="28"/>
          <w:cs/>
        </w:rPr>
        <w:t>สอดคล้องกับ</w:t>
      </w:r>
      <w:r w:rsidR="00AF738A" w:rsidRPr="00807FA8">
        <w:rPr>
          <w:rFonts w:ascii="TH SarabunPSK" w:hAnsi="TH SarabunPSK" w:cs="TH SarabunPSK"/>
          <w:sz w:val="28"/>
          <w:szCs w:val="28"/>
          <w:cs/>
        </w:rPr>
        <w:t>สุชาติ</w:t>
      </w:r>
      <w:r w:rsidR="00AF738A" w:rsidRPr="00807F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F738A" w:rsidRPr="00807FA8">
        <w:rPr>
          <w:rFonts w:ascii="TH SarabunPSK" w:hAnsi="TH SarabunPSK" w:cs="TH SarabunPSK"/>
          <w:sz w:val="28"/>
          <w:szCs w:val="28"/>
          <w:cs/>
        </w:rPr>
        <w:t>ศิริสุขไพบูลย์</w:t>
      </w:r>
      <w:r w:rsidR="00AF738A" w:rsidRPr="00807FA8">
        <w:rPr>
          <w:rFonts w:ascii="TH SarabunPSK" w:hAnsi="TH SarabunPSK" w:cs="TH SarabunPSK"/>
          <w:sz w:val="28"/>
          <w:szCs w:val="28"/>
        </w:rPr>
        <w:t xml:space="preserve"> (2526) </w:t>
      </w:r>
      <w:r w:rsidR="00AF738A" w:rsidRPr="00807FA8">
        <w:rPr>
          <w:rFonts w:ascii="TH SarabunPSK" w:hAnsi="TH SarabunPSK" w:cs="TH SarabunPSK" w:hint="cs"/>
          <w:sz w:val="28"/>
          <w:szCs w:val="28"/>
          <w:cs/>
        </w:rPr>
        <w:t>ซึ่ง</w:t>
      </w:r>
      <w:r w:rsidR="00AF738A" w:rsidRPr="00807FA8">
        <w:rPr>
          <w:rFonts w:ascii="TH SarabunPSK" w:hAnsi="TH SarabunPSK" w:cs="TH SarabunPSK"/>
          <w:sz w:val="28"/>
          <w:szCs w:val="28"/>
          <w:cs/>
        </w:rPr>
        <w:t>กล่าวว่า ผู้ที่เป็นครูช่างอุตสาหกรรม ควรมุ่งเน้นการจัดการเรียนการสอนด้านทักษะปฏิบัติ เพื่อให้นักเรียนเกิดการเรียนรู้</w:t>
      </w:r>
      <w:r w:rsidR="00AF738A" w:rsidRPr="00807FA8">
        <w:rPr>
          <w:rFonts w:ascii="TH SarabunPSK" w:hAnsi="TH SarabunPSK" w:cs="TH SarabunPSK" w:hint="cs"/>
          <w:sz w:val="28"/>
          <w:szCs w:val="28"/>
          <w:cs/>
        </w:rPr>
        <w:t>ตามกระบวนการ เรียงลำดับจากเรื่องง่ายไปเรื่องยาก จากรูปธรรมไปนามธรรม ด้วยการจูงใจในเนื้อหา แล้วดำเนินกิจกรรมการเรียนการสอน แล้ววัดผลการเรียนรู้โดยมีการแจ้งให้นักเรียนทราบในทันทีเพื่อนำไปปรับปรุงตนเองหรือเรียนเสริมต่อไป</w:t>
      </w:r>
      <w:r w:rsidR="00AF738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F738A" w:rsidRPr="00807FA8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6450B2" w:rsidRPr="00807FA8">
        <w:rPr>
          <w:rFonts w:ascii="TH SarabunPSK" w:hAnsi="TH SarabunPSK" w:cs="TH SarabunPSK"/>
          <w:sz w:val="28"/>
          <w:szCs w:val="28"/>
          <w:cs/>
        </w:rPr>
        <w:t>สอดคล้องกับ</w:t>
      </w:r>
      <w:r w:rsidR="00AF738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450B2" w:rsidRPr="00807FA8">
        <w:rPr>
          <w:rFonts w:ascii="TH SarabunPSK" w:hAnsi="TH SarabunPSK" w:cs="TH SarabunPSK"/>
          <w:sz w:val="28"/>
          <w:szCs w:val="28"/>
          <w:cs/>
        </w:rPr>
        <w:t>รุ่งชัชดาพร เวหะชาติ</w:t>
      </w:r>
      <w:r w:rsidR="006450B2" w:rsidRPr="00807FA8">
        <w:rPr>
          <w:rFonts w:ascii="TH SarabunPSK" w:hAnsi="TH SarabunPSK" w:cs="TH SarabunPSK"/>
          <w:sz w:val="28"/>
          <w:szCs w:val="28"/>
        </w:rPr>
        <w:t xml:space="preserve"> (2557)</w:t>
      </w:r>
      <w:r w:rsidR="006450B2" w:rsidRPr="00807FA8">
        <w:rPr>
          <w:rFonts w:ascii="TH SarabunPSK" w:hAnsi="TH SarabunPSK" w:cs="TH SarabunPSK"/>
          <w:sz w:val="28"/>
          <w:szCs w:val="28"/>
          <w:cs/>
        </w:rPr>
        <w:t xml:space="preserve"> ซึ่งกล่าวว่า การนิเทศการสอนเป็นกิจกรรมที่มุ่งที่จะช่วยครูให้สอนดียิ่งขึ้น และช่วยเด็กให้เรียนดียิ่งขึ้น </w:t>
      </w:r>
    </w:p>
    <w:p w14:paraId="64C793A0" w14:textId="77777777" w:rsidR="003F78FA" w:rsidRPr="00807FA8" w:rsidRDefault="003F78FA" w:rsidP="000512E6">
      <w:pPr>
        <w:pStyle w:val="NoSpacing"/>
        <w:ind w:firstLine="567"/>
        <w:jc w:val="thaiDistribute"/>
        <w:rPr>
          <w:rFonts w:ascii="TH SarabunPSK" w:hAnsi="TH SarabunPSK" w:cs="TH SarabunPSK" w:hint="cs"/>
          <w:sz w:val="28"/>
        </w:rPr>
      </w:pPr>
    </w:p>
    <w:p w14:paraId="4A00CAF7" w14:textId="77777777" w:rsidR="004840E2" w:rsidRPr="00807FA8" w:rsidRDefault="004840E2" w:rsidP="000512E6">
      <w:pPr>
        <w:pStyle w:val="NoSpacing"/>
        <w:ind w:firstLine="567"/>
        <w:jc w:val="center"/>
        <w:rPr>
          <w:rFonts w:ascii="TH SarabunPSK" w:hAnsi="TH SarabunPSK" w:cs="TH SarabunPSK"/>
          <w:b/>
          <w:bCs/>
          <w:sz w:val="28"/>
        </w:rPr>
      </w:pPr>
      <w:r w:rsidRPr="00807FA8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2CE3C50B" w14:textId="590D64FB" w:rsidR="00F845B0" w:rsidRPr="00807FA8" w:rsidRDefault="00E8069A" w:rsidP="000512E6">
      <w:pPr>
        <w:pStyle w:val="a"/>
        <w:tabs>
          <w:tab w:val="left" w:pos="540"/>
        </w:tabs>
        <w:ind w:firstLine="567"/>
        <w:contextualSpacing w:val="0"/>
        <w:rPr>
          <w:rFonts w:ascii="TH SarabunPSK" w:hAnsi="TH SarabunPSK" w:cs="TH SarabunPSK"/>
          <w:sz w:val="28"/>
          <w:szCs w:val="28"/>
        </w:rPr>
      </w:pPr>
      <w:r w:rsidRPr="00807FA8">
        <w:rPr>
          <w:rFonts w:ascii="TH SarabunPSK" w:hAnsi="TH SarabunPSK" w:cs="TH SarabunPSK"/>
          <w:sz w:val="28"/>
          <w:szCs w:val="28"/>
        </w:rPr>
        <w:t xml:space="preserve">1. </w:t>
      </w:r>
      <w:r w:rsidRPr="00807FA8">
        <w:rPr>
          <w:rFonts w:ascii="TH SarabunPSK" w:hAnsi="TH SarabunPSK" w:cs="TH SarabunPSK"/>
          <w:sz w:val="28"/>
          <w:szCs w:val="28"/>
          <w:cs/>
        </w:rPr>
        <w:t>ปรับเปลี่ยนพฤติกรรม</w:t>
      </w:r>
      <w:r w:rsidR="008873DF">
        <w:rPr>
          <w:rFonts w:ascii="TH SarabunPSK" w:hAnsi="TH SarabunPSK" w:cs="TH SarabunPSK" w:hint="cs"/>
          <w:sz w:val="28"/>
          <w:szCs w:val="28"/>
          <w:cs/>
        </w:rPr>
        <w:t>บางอย่าง</w:t>
      </w:r>
      <w:r w:rsidR="001E5559">
        <w:rPr>
          <w:rFonts w:ascii="TH SarabunPSK" w:hAnsi="TH SarabunPSK" w:cs="TH SarabunPSK" w:hint="cs"/>
          <w:sz w:val="28"/>
          <w:szCs w:val="28"/>
          <w:cs/>
        </w:rPr>
        <w:t>ใน</w:t>
      </w:r>
      <w:r w:rsidR="001E5559" w:rsidRPr="00807FA8">
        <w:rPr>
          <w:rFonts w:ascii="TH SarabunPSK" w:hAnsi="TH SarabunPSK" w:cs="TH SarabunPSK"/>
          <w:sz w:val="28"/>
          <w:szCs w:val="28"/>
          <w:cs/>
        </w:rPr>
        <w:t>การสอน</w:t>
      </w:r>
      <w:r w:rsidR="008873DF">
        <w:rPr>
          <w:rFonts w:ascii="TH SarabunPSK" w:hAnsi="TH SarabunPSK" w:cs="TH SarabunPSK" w:hint="cs"/>
          <w:sz w:val="28"/>
          <w:szCs w:val="28"/>
          <w:cs/>
        </w:rPr>
        <w:t>ของแต่ละคน</w:t>
      </w:r>
      <w:r w:rsidR="00193876" w:rsidRPr="00807FA8">
        <w:rPr>
          <w:rFonts w:ascii="TH SarabunPSK" w:hAnsi="TH SarabunPSK" w:cs="TH SarabunPSK" w:hint="cs"/>
          <w:sz w:val="28"/>
          <w:szCs w:val="28"/>
          <w:cs/>
        </w:rPr>
        <w:t>ให้มีประสิทธิภาพ</w:t>
      </w:r>
      <w:r w:rsidR="008873DF">
        <w:rPr>
          <w:rFonts w:ascii="TH SarabunPSK" w:hAnsi="TH SarabunPSK" w:cs="TH SarabunPSK" w:hint="cs"/>
          <w:sz w:val="28"/>
          <w:szCs w:val="28"/>
          <w:cs/>
        </w:rPr>
        <w:t>มากขึ้น</w:t>
      </w:r>
    </w:p>
    <w:p w14:paraId="31EA347E" w14:textId="163E41C8" w:rsidR="0004794C" w:rsidRPr="00807FA8" w:rsidRDefault="0004794C" w:rsidP="000512E6">
      <w:pPr>
        <w:pStyle w:val="a"/>
        <w:tabs>
          <w:tab w:val="left" w:pos="540"/>
        </w:tabs>
        <w:ind w:firstLine="567"/>
        <w:contextualSpacing w:val="0"/>
        <w:rPr>
          <w:rFonts w:ascii="TH SarabunPSK" w:hAnsi="TH SarabunPSK" w:cs="TH SarabunPSK"/>
          <w:sz w:val="28"/>
          <w:szCs w:val="28"/>
        </w:rPr>
      </w:pPr>
      <w:r w:rsidRPr="00807FA8">
        <w:rPr>
          <w:rFonts w:ascii="TH SarabunPSK" w:hAnsi="TH SarabunPSK" w:cs="TH SarabunPSK"/>
          <w:sz w:val="28"/>
          <w:szCs w:val="28"/>
        </w:rPr>
        <w:t xml:space="preserve">2. </w:t>
      </w:r>
      <w:r w:rsidR="004F08A0" w:rsidRPr="00807FA8">
        <w:rPr>
          <w:rFonts w:ascii="TH SarabunPSK" w:hAnsi="TH SarabunPSK" w:cs="TH SarabunPSK"/>
          <w:sz w:val="28"/>
          <w:szCs w:val="28"/>
          <w:cs/>
        </w:rPr>
        <w:t>วางแผน</w:t>
      </w:r>
      <w:r w:rsidR="00430C15" w:rsidRPr="00807FA8">
        <w:rPr>
          <w:rFonts w:ascii="TH SarabunPSK" w:hAnsi="TH SarabunPSK" w:cs="TH SarabunPSK"/>
          <w:sz w:val="28"/>
          <w:szCs w:val="28"/>
          <w:cs/>
        </w:rPr>
        <w:t>จัดการเรียนการสอนท</w:t>
      </w:r>
      <w:r w:rsidR="00744094" w:rsidRPr="00807FA8">
        <w:rPr>
          <w:rFonts w:ascii="TH SarabunPSK" w:hAnsi="TH SarabunPSK" w:cs="TH SarabunPSK" w:hint="cs"/>
          <w:sz w:val="28"/>
          <w:szCs w:val="28"/>
          <w:cs/>
        </w:rPr>
        <w:t>ี่เน้นทักษะปฏิบัติ</w:t>
      </w:r>
    </w:p>
    <w:p w14:paraId="1EDDFD0A" w14:textId="77777777" w:rsidR="004840E2" w:rsidRPr="00807FA8" w:rsidRDefault="004840E2" w:rsidP="00DE056F">
      <w:pPr>
        <w:pStyle w:val="NoSpacing"/>
        <w:ind w:firstLine="562"/>
        <w:jc w:val="center"/>
        <w:rPr>
          <w:rFonts w:ascii="TH SarabunPSK" w:hAnsi="TH SarabunPSK" w:cs="TH SarabunPSK"/>
          <w:b/>
          <w:bCs/>
          <w:sz w:val="28"/>
        </w:rPr>
      </w:pPr>
      <w:r w:rsidRPr="00807FA8">
        <w:rPr>
          <w:rFonts w:ascii="TH SarabunPSK" w:hAnsi="TH SarabunPSK" w:cs="TH SarabunPSK"/>
          <w:b/>
          <w:bCs/>
          <w:sz w:val="28"/>
          <w:cs/>
        </w:rPr>
        <w:lastRenderedPageBreak/>
        <w:t>เอกสารอ้างอิง</w:t>
      </w:r>
    </w:p>
    <w:p w14:paraId="2822B832" w14:textId="77777777" w:rsidR="00BD1A85" w:rsidRPr="00807FA8" w:rsidRDefault="00BD1A85" w:rsidP="00DE056F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>กรมอาชีวศึกษา กระทรวงศึกษาธิการและกีฬา สปป.ลาว. (</w:t>
      </w:r>
      <w:r w:rsidRPr="00807FA8">
        <w:rPr>
          <w:rFonts w:ascii="TH SarabunPSK" w:hAnsi="TH SarabunPSK" w:cs="TH SarabunPSK"/>
          <w:sz w:val="28"/>
        </w:rPr>
        <w:t xml:space="preserve">2557). </w:t>
      </w:r>
      <w:r w:rsidRPr="00807FA8">
        <w:rPr>
          <w:rFonts w:ascii="TH SarabunPSK" w:hAnsi="TH SarabunPSK" w:cs="TH SarabunPSK"/>
          <w:b/>
          <w:bCs/>
          <w:sz w:val="28"/>
          <w:cs/>
        </w:rPr>
        <w:t>กฎหมายว่าด้วยอาชีวศึกษา</w:t>
      </w:r>
      <w:r w:rsidRPr="00807FA8">
        <w:rPr>
          <w:rFonts w:ascii="TH SarabunPSK" w:hAnsi="TH SarabunPSK" w:cs="TH SarabunPSK"/>
          <w:sz w:val="28"/>
          <w:cs/>
        </w:rPr>
        <w:t>. สาธารณรัฐประชาธิปไตยประชาชนลาว: โรงพิมพ์แห่งรัฐ.</w:t>
      </w:r>
    </w:p>
    <w:p w14:paraId="57010C69" w14:textId="77777777" w:rsidR="00BD1A85" w:rsidRPr="00807FA8" w:rsidRDefault="00BD1A85" w:rsidP="00DE056F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 xml:space="preserve">คำอุทร พิลาวรรณ์ และเสาวนี สิริสุขศิลป์. (2558). </w:t>
      </w:r>
      <w:r w:rsidRPr="00807FA8">
        <w:rPr>
          <w:rFonts w:ascii="TH SarabunPSK" w:hAnsi="TH SarabunPSK" w:cs="TH SarabunPSK"/>
          <w:b/>
          <w:bCs/>
          <w:sz w:val="28"/>
          <w:cs/>
        </w:rPr>
        <w:t>แนวทางการพัฒนาครูในสพาบันอาชีวศึกษา นครหลวงเวียงจันทน์ สาธารณรัฐประชาธิปไตยประชาชนลาว</w:t>
      </w:r>
      <w:r w:rsidRPr="00807FA8">
        <w:rPr>
          <w:rFonts w:ascii="TH SarabunPSK" w:hAnsi="TH SarabunPSK" w:cs="TH SarabunPSK"/>
          <w:sz w:val="28"/>
          <w:cs/>
        </w:rPr>
        <w:t>. วารสารศึกษาศาสตร์ มหาวิทยาลัยขอนแก่น. ปีที่ 38 ฉบับที่ 4.</w:t>
      </w:r>
    </w:p>
    <w:p w14:paraId="5E460577" w14:textId="77777777" w:rsidR="00BD1A85" w:rsidRPr="00807FA8" w:rsidRDefault="00BD1A85" w:rsidP="00DE056F">
      <w:pPr>
        <w:spacing w:after="0" w:line="240" w:lineRule="auto"/>
        <w:ind w:left="720" w:hanging="720"/>
        <w:rPr>
          <w:rFonts w:ascii="TH SarabunPSK" w:hAnsi="TH SarabunPSK" w:cs="TH SarabunPSK"/>
          <w:sz w:val="28"/>
          <w:cs/>
        </w:rPr>
      </w:pPr>
      <w:r w:rsidRPr="00807FA8">
        <w:rPr>
          <w:rFonts w:ascii="TH SarabunPSK" w:hAnsi="TH SarabunPSK" w:cs="TH SarabunPSK"/>
          <w:sz w:val="28"/>
          <w:cs/>
        </w:rPr>
        <w:t xml:space="preserve">ชวนคิด มะเสนะ. </w:t>
      </w:r>
      <w:r w:rsidRPr="00807FA8">
        <w:rPr>
          <w:rFonts w:ascii="TH SarabunPSK" w:hAnsi="TH SarabunPSK" w:cs="TH SarabunPSK"/>
          <w:sz w:val="28"/>
        </w:rPr>
        <w:t xml:space="preserve">(2559). </w:t>
      </w:r>
      <w:r w:rsidRPr="00807FA8">
        <w:rPr>
          <w:rFonts w:ascii="TH SarabunPSK" w:hAnsi="TH SarabunPSK" w:cs="TH SarabunPSK"/>
          <w:b/>
          <w:bCs/>
          <w:sz w:val="28"/>
          <w:cs/>
        </w:rPr>
        <w:t>การพัฒนาทรัพยากรบุคคลทางการศึกษาในศตวรรษหน้า</w:t>
      </w:r>
      <w:r w:rsidRPr="00807FA8">
        <w:rPr>
          <w:rFonts w:ascii="TH SarabunPSK" w:hAnsi="TH SarabunPSK" w:cs="TH SarabunPSK"/>
          <w:sz w:val="28"/>
          <w:cs/>
        </w:rPr>
        <w:t xml:space="preserve">. วารสารบริหารการศึกษาบัวบัณฑิต. มหาวิทยาลัยราชภัฏอุบลราชธานี. ปีที่ </w:t>
      </w:r>
      <w:r w:rsidRPr="00807FA8">
        <w:rPr>
          <w:rFonts w:ascii="TH SarabunPSK" w:hAnsi="TH SarabunPSK" w:cs="TH SarabunPSK"/>
          <w:sz w:val="28"/>
        </w:rPr>
        <w:t xml:space="preserve">16 </w:t>
      </w:r>
      <w:r w:rsidRPr="00807FA8">
        <w:rPr>
          <w:rFonts w:ascii="TH SarabunPSK" w:hAnsi="TH SarabunPSK" w:cs="TH SarabunPSK"/>
          <w:sz w:val="28"/>
          <w:cs/>
        </w:rPr>
        <w:t xml:space="preserve">ฉบับที่ </w:t>
      </w:r>
      <w:r w:rsidRPr="00807FA8">
        <w:rPr>
          <w:rFonts w:ascii="TH SarabunPSK" w:hAnsi="TH SarabunPSK" w:cs="TH SarabunPSK"/>
          <w:sz w:val="28"/>
        </w:rPr>
        <w:t xml:space="preserve">1. </w:t>
      </w:r>
    </w:p>
    <w:p w14:paraId="3F4C8098" w14:textId="77777777" w:rsidR="00BD1A85" w:rsidRPr="00807FA8" w:rsidRDefault="00BD1A85" w:rsidP="00DE056F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 xml:space="preserve">ชาญชัย อาจินสมาจาร. (มปป.). </w:t>
      </w:r>
      <w:r w:rsidRPr="00807FA8">
        <w:rPr>
          <w:rFonts w:ascii="TH SarabunPSK" w:hAnsi="TH SarabunPSK" w:cs="TH SarabunPSK"/>
          <w:b/>
          <w:bCs/>
          <w:sz w:val="28"/>
          <w:cs/>
        </w:rPr>
        <w:t>การนิเทศการเรียนการสอนแผนใหม่</w:t>
      </w:r>
      <w:r w:rsidRPr="00807FA8">
        <w:rPr>
          <w:rFonts w:ascii="TH SarabunPSK" w:hAnsi="TH SarabunPSK" w:cs="TH SarabunPSK"/>
          <w:sz w:val="28"/>
          <w:cs/>
        </w:rPr>
        <w:t>. ปัตตานี</w:t>
      </w:r>
      <w:r w:rsidRPr="00807FA8">
        <w:rPr>
          <w:rFonts w:ascii="TH SarabunPSK" w:hAnsi="TH SarabunPSK" w:cs="TH SarabunPSK"/>
          <w:sz w:val="28"/>
        </w:rPr>
        <w:t xml:space="preserve">: </w:t>
      </w:r>
      <w:r w:rsidRPr="00807FA8">
        <w:rPr>
          <w:rFonts w:ascii="TH SarabunPSK" w:hAnsi="TH SarabunPSK" w:cs="TH SarabunPSK"/>
          <w:sz w:val="28"/>
          <w:cs/>
        </w:rPr>
        <w:t>คณะศึกษาศาสตร์ มหาวิทยาลัยสงขลานครินทร์ วิทยาเขตปัตตานี.</w:t>
      </w:r>
    </w:p>
    <w:p w14:paraId="74EE234D" w14:textId="77777777" w:rsidR="00BD1A85" w:rsidRPr="00807FA8" w:rsidRDefault="00BD1A85" w:rsidP="00ED527B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807FA8">
        <w:rPr>
          <w:rFonts w:ascii="TH SarabunPSK" w:hAnsi="TH SarabunPSK" w:cs="TH SarabunPSK"/>
          <w:sz w:val="28"/>
          <w:cs/>
        </w:rPr>
        <w:t>ชูศรี วงศ์รัตนะ</w:t>
      </w:r>
      <w:r w:rsidRPr="00807FA8">
        <w:rPr>
          <w:rFonts w:ascii="TH SarabunPSK" w:hAnsi="TH SarabunPSK" w:cs="TH SarabunPSK"/>
          <w:sz w:val="28"/>
        </w:rPr>
        <w:t xml:space="preserve">. (2553). </w:t>
      </w:r>
      <w:r w:rsidRPr="00807FA8">
        <w:rPr>
          <w:rFonts w:ascii="TH SarabunPSK" w:hAnsi="TH SarabunPSK" w:cs="TH SarabunPSK"/>
          <w:b/>
          <w:bCs/>
          <w:sz w:val="28"/>
          <w:cs/>
        </w:rPr>
        <w:t>เทคนิคการใช้สถิติเพื่อการวิจัย</w:t>
      </w:r>
      <w:r w:rsidRPr="00807FA8">
        <w:rPr>
          <w:rFonts w:ascii="TH SarabunPSK" w:hAnsi="TH SarabunPSK" w:cs="TH SarabunPSK"/>
          <w:sz w:val="28"/>
          <w:cs/>
        </w:rPr>
        <w:t>. กรุงเทพฯ</w:t>
      </w:r>
      <w:r w:rsidRPr="00807FA8">
        <w:rPr>
          <w:rFonts w:ascii="TH SarabunPSK" w:hAnsi="TH SarabunPSK" w:cs="TH SarabunPSK"/>
          <w:sz w:val="28"/>
        </w:rPr>
        <w:t xml:space="preserve">: </w:t>
      </w:r>
      <w:r w:rsidRPr="00807FA8">
        <w:rPr>
          <w:rFonts w:ascii="TH SarabunPSK" w:hAnsi="TH SarabunPSK" w:cs="TH SarabunPSK"/>
          <w:sz w:val="28"/>
          <w:cs/>
        </w:rPr>
        <w:t>บริษัท ฐานบัณฑิต จำกัด.</w:t>
      </w:r>
    </w:p>
    <w:p w14:paraId="6ECD4A3D" w14:textId="77777777" w:rsidR="00BD1A85" w:rsidRPr="00807FA8" w:rsidRDefault="00BD1A85" w:rsidP="00DE056F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>ดุจดวงดาว จินดาวิทยา.</w:t>
      </w:r>
      <w:r w:rsidRPr="00807FA8">
        <w:rPr>
          <w:rFonts w:ascii="TH SarabunPSK" w:hAnsi="TH SarabunPSK" w:cs="TH SarabunPSK"/>
          <w:sz w:val="28"/>
        </w:rPr>
        <w:t xml:space="preserve"> (</w:t>
      </w:r>
      <w:r w:rsidRPr="00807FA8">
        <w:rPr>
          <w:rFonts w:ascii="TH SarabunPSK" w:hAnsi="TH SarabunPSK" w:cs="TH SarabunPSK"/>
          <w:sz w:val="28"/>
          <w:cs/>
        </w:rPr>
        <w:t>2556)</w:t>
      </w:r>
      <w:r w:rsidRPr="00807FA8">
        <w:rPr>
          <w:rFonts w:ascii="TH SarabunPSK" w:hAnsi="TH SarabunPSK" w:cs="TH SarabunPSK"/>
          <w:sz w:val="28"/>
        </w:rPr>
        <w:t>.</w:t>
      </w:r>
      <w:r w:rsidRPr="00807FA8">
        <w:rPr>
          <w:rFonts w:ascii="TH SarabunPSK" w:hAnsi="TH SarabunPSK" w:cs="TH SarabunPSK"/>
          <w:sz w:val="28"/>
          <w:cs/>
        </w:rPr>
        <w:t xml:space="preserve"> </w:t>
      </w:r>
      <w:r w:rsidRPr="00807FA8">
        <w:rPr>
          <w:rFonts w:ascii="TH SarabunPSK" w:hAnsi="TH SarabunPSK" w:cs="TH SarabunPSK"/>
          <w:b/>
          <w:bCs/>
          <w:sz w:val="28"/>
          <w:cs/>
        </w:rPr>
        <w:t>การศึกษาพฤติกรรมการสอนของครูวิทยาลัยเทคโนโลยีสยามบริหารธุรกิจ นนทบุรี จากการนิเทศการสอนแบบคลินิก</w:t>
      </w:r>
      <w:r w:rsidRPr="00807FA8">
        <w:rPr>
          <w:rFonts w:ascii="TH SarabunPSK" w:hAnsi="TH SarabunPSK" w:cs="TH SarabunPSK"/>
          <w:sz w:val="28"/>
          <w:cs/>
        </w:rPr>
        <w:t>. ศึกษาศาสตรมหาบัณฑิต สาขาวิชาบริหารการศึกษา มหาวิทยาลัยนอร์ทกรุงเทพ.</w:t>
      </w:r>
    </w:p>
    <w:p w14:paraId="54A5FD5F" w14:textId="77777777" w:rsidR="00BD1A85" w:rsidRPr="00807FA8" w:rsidRDefault="00BD1A85" w:rsidP="00DE056F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>ทวนชัย อรุณโรจน์</w:t>
      </w:r>
      <w:r w:rsidRPr="00807FA8">
        <w:rPr>
          <w:rFonts w:ascii="TH SarabunPSK" w:hAnsi="TH SarabunPSK" w:cs="TH SarabunPSK"/>
          <w:sz w:val="28"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>และเกรียงชัย ปึงประวัติ. (</w:t>
      </w:r>
      <w:r w:rsidRPr="00807FA8">
        <w:rPr>
          <w:rFonts w:ascii="TH SarabunPSK" w:hAnsi="TH SarabunPSK" w:cs="TH SarabunPSK"/>
          <w:sz w:val="28"/>
        </w:rPr>
        <w:t xml:space="preserve">2557). </w:t>
      </w:r>
      <w:r w:rsidRPr="00807FA8">
        <w:rPr>
          <w:rFonts w:ascii="TH SarabunPSK" w:hAnsi="TH SarabunPSK" w:cs="TH SarabunPSK"/>
          <w:b/>
          <w:bCs/>
          <w:sz w:val="28"/>
          <w:cs/>
        </w:rPr>
        <w:t>ยุทธศาสตร์การพัฒนากำลังคนระดับอาชีวศึกษาของสาธารณรัฐประชาธิปไตยประชาชนลาวให้สอดรับกับประชาคมเศรษฐกิจอาเซียน</w:t>
      </w:r>
      <w:r w:rsidRPr="00807FA8">
        <w:rPr>
          <w:rFonts w:ascii="TH SarabunPSK" w:hAnsi="TH SarabunPSK" w:cs="TH SarabunPSK"/>
          <w:sz w:val="28"/>
          <w:cs/>
        </w:rPr>
        <w:t>. วารสารมหาวิทยาลัยนครพนม</w:t>
      </w:r>
      <w:r w:rsidRPr="00807FA8">
        <w:rPr>
          <w:rFonts w:ascii="TH SarabunPSK" w:hAnsi="TH SarabunPSK" w:cs="TH SarabunPSK"/>
          <w:sz w:val="28"/>
        </w:rPr>
        <w:t xml:space="preserve">, </w:t>
      </w:r>
      <w:r w:rsidRPr="00807FA8">
        <w:rPr>
          <w:rFonts w:ascii="TH SarabunPSK" w:hAnsi="TH SarabunPSK" w:cs="TH SarabunPSK"/>
          <w:sz w:val="28"/>
          <w:cs/>
        </w:rPr>
        <w:t xml:space="preserve">ปีที่ </w:t>
      </w:r>
      <w:r w:rsidRPr="00807FA8">
        <w:rPr>
          <w:rFonts w:ascii="TH SarabunPSK" w:hAnsi="TH SarabunPSK" w:cs="TH SarabunPSK"/>
          <w:sz w:val="28"/>
        </w:rPr>
        <w:t>4</w:t>
      </w:r>
      <w:r w:rsidRPr="00807FA8">
        <w:rPr>
          <w:rFonts w:ascii="TH SarabunPSK" w:hAnsi="TH SarabunPSK" w:cs="TH SarabunPSK"/>
          <w:sz w:val="28"/>
          <w:cs/>
        </w:rPr>
        <w:t xml:space="preserve"> ฉบับที่ </w:t>
      </w:r>
      <w:r w:rsidRPr="00807FA8">
        <w:rPr>
          <w:rFonts w:ascii="TH SarabunPSK" w:hAnsi="TH SarabunPSK" w:cs="TH SarabunPSK"/>
          <w:sz w:val="28"/>
        </w:rPr>
        <w:t>2.</w:t>
      </w:r>
    </w:p>
    <w:p w14:paraId="7EF5FF0C" w14:textId="77777777" w:rsidR="00BD1A85" w:rsidRPr="00807FA8" w:rsidRDefault="00BD1A85" w:rsidP="00DE056F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bookmarkStart w:id="7" w:name="_Hlk40365717"/>
      <w:r w:rsidRPr="00807FA8">
        <w:rPr>
          <w:rFonts w:ascii="TH SarabunPSK" w:hAnsi="TH SarabunPSK" w:cs="TH SarabunPSK"/>
          <w:sz w:val="28"/>
          <w:cs/>
        </w:rPr>
        <w:t>นิพนธ์ ไทยพานิช. (</w:t>
      </w:r>
      <w:r w:rsidRPr="00807FA8">
        <w:rPr>
          <w:rFonts w:ascii="TH SarabunPSK" w:hAnsi="TH SarabunPSK" w:cs="TH SarabunPSK"/>
          <w:sz w:val="28"/>
        </w:rPr>
        <w:t xml:space="preserve">2531). </w:t>
      </w:r>
      <w:r w:rsidRPr="00807FA8">
        <w:rPr>
          <w:rFonts w:ascii="TH SarabunPSK" w:hAnsi="TH SarabunPSK" w:cs="TH SarabunPSK"/>
          <w:b/>
          <w:bCs/>
          <w:sz w:val="28"/>
          <w:cs/>
        </w:rPr>
        <w:t>การนิเทศแบบคลีนิค</w:t>
      </w:r>
      <w:r w:rsidRPr="00807FA8">
        <w:rPr>
          <w:rFonts w:ascii="TH SarabunPSK" w:hAnsi="TH SarabunPSK" w:cs="TH SarabunPSK"/>
          <w:sz w:val="28"/>
          <w:cs/>
        </w:rPr>
        <w:t xml:space="preserve">. </w:t>
      </w:r>
      <w:bookmarkEnd w:id="7"/>
      <w:r w:rsidRPr="00807FA8">
        <w:rPr>
          <w:rFonts w:ascii="TH SarabunPSK" w:hAnsi="TH SarabunPSK" w:cs="TH SarabunPSK"/>
          <w:sz w:val="28"/>
          <w:cs/>
        </w:rPr>
        <w:t>กรุงเทพฯ</w:t>
      </w:r>
      <w:r w:rsidRPr="00807FA8">
        <w:rPr>
          <w:rFonts w:ascii="TH SarabunPSK" w:hAnsi="TH SarabunPSK" w:cs="TH SarabunPSK"/>
          <w:sz w:val="28"/>
        </w:rPr>
        <w:t xml:space="preserve">: </w:t>
      </w:r>
      <w:r w:rsidRPr="00807FA8">
        <w:rPr>
          <w:rFonts w:ascii="TH SarabunPSK" w:hAnsi="TH SarabunPSK" w:cs="TH SarabunPSK"/>
          <w:sz w:val="28"/>
          <w:cs/>
        </w:rPr>
        <w:t>โรงพิมพ์แห่งจุฬาลงกรณ์มหาวิทยาลัย.</w:t>
      </w:r>
    </w:p>
    <w:p w14:paraId="2F8BD520" w14:textId="77777777" w:rsidR="00BD1A85" w:rsidRPr="00807FA8" w:rsidRDefault="00BD1A85" w:rsidP="00DE056F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>ปรียาพร วงศ์อนุตรโรจน์. (</w:t>
      </w:r>
      <w:r w:rsidRPr="00807FA8">
        <w:rPr>
          <w:rFonts w:ascii="TH SarabunPSK" w:hAnsi="TH SarabunPSK" w:cs="TH SarabunPSK"/>
          <w:sz w:val="28"/>
        </w:rPr>
        <w:t xml:space="preserve">2536). </w:t>
      </w:r>
      <w:r w:rsidRPr="00807FA8">
        <w:rPr>
          <w:rFonts w:ascii="TH SarabunPSK" w:hAnsi="TH SarabunPSK" w:cs="TH SarabunPSK"/>
          <w:b/>
          <w:bCs/>
          <w:sz w:val="28"/>
          <w:cs/>
        </w:rPr>
        <w:t>การนิเทศการสอน</w:t>
      </w:r>
      <w:r w:rsidRPr="00807FA8">
        <w:rPr>
          <w:rFonts w:ascii="TH SarabunPSK" w:hAnsi="TH SarabunPSK" w:cs="TH SarabunPSK"/>
          <w:sz w:val="28"/>
        </w:rPr>
        <w:t xml:space="preserve">. </w:t>
      </w:r>
      <w:r w:rsidRPr="00807FA8">
        <w:rPr>
          <w:rFonts w:ascii="TH SarabunPSK" w:hAnsi="TH SarabunPSK" w:cs="TH SarabunPSK"/>
          <w:sz w:val="28"/>
          <w:cs/>
        </w:rPr>
        <w:t>กรุงเทพฯ</w:t>
      </w:r>
      <w:r w:rsidRPr="00807FA8">
        <w:rPr>
          <w:rFonts w:ascii="TH SarabunPSK" w:hAnsi="TH SarabunPSK" w:cs="TH SarabunPSK"/>
          <w:sz w:val="28"/>
        </w:rPr>
        <w:t xml:space="preserve">: </w:t>
      </w:r>
      <w:r w:rsidRPr="00807FA8">
        <w:rPr>
          <w:rFonts w:ascii="TH SarabunPSK" w:hAnsi="TH SarabunPSK" w:cs="TH SarabunPSK"/>
          <w:sz w:val="28"/>
          <w:cs/>
        </w:rPr>
        <w:t>บริษัท พิมพ์ดี จำกัด.</w:t>
      </w:r>
    </w:p>
    <w:p w14:paraId="227C074A" w14:textId="77777777" w:rsidR="00BD1A85" w:rsidRPr="00807FA8" w:rsidRDefault="00BD1A85" w:rsidP="00DE056F">
      <w:pPr>
        <w:spacing w:after="0" w:line="240" w:lineRule="auto"/>
        <w:ind w:left="720" w:hanging="720"/>
        <w:rPr>
          <w:rFonts w:ascii="TH SarabunPSK" w:hAnsi="TH SarabunPSK" w:cs="TH SarabunPSK"/>
          <w:sz w:val="28"/>
          <w:cs/>
        </w:rPr>
      </w:pPr>
      <w:r w:rsidRPr="00807FA8">
        <w:rPr>
          <w:rFonts w:ascii="TH SarabunPSK" w:hAnsi="TH SarabunPSK" w:cs="TH SarabunPSK"/>
          <w:sz w:val="28"/>
          <w:cs/>
        </w:rPr>
        <w:t>พิชิต ฤทธิ์จรูญ</w:t>
      </w:r>
      <w:r w:rsidRPr="00807FA8">
        <w:rPr>
          <w:rFonts w:ascii="TH SarabunPSK" w:hAnsi="TH SarabunPSK" w:cs="TH SarabunPSK"/>
          <w:sz w:val="28"/>
        </w:rPr>
        <w:t>.</w:t>
      </w:r>
      <w:r w:rsidRPr="00807FA8">
        <w:rPr>
          <w:rFonts w:ascii="TH SarabunPSK" w:hAnsi="TH SarabunPSK" w:cs="TH SarabunPSK"/>
          <w:sz w:val="28"/>
          <w:cs/>
        </w:rPr>
        <w:t xml:space="preserve"> </w:t>
      </w:r>
      <w:r w:rsidRPr="00807FA8">
        <w:rPr>
          <w:rFonts w:ascii="TH SarabunPSK" w:hAnsi="TH SarabunPSK" w:cs="TH SarabunPSK"/>
          <w:sz w:val="28"/>
        </w:rPr>
        <w:t xml:space="preserve">(2553). </w:t>
      </w:r>
      <w:r w:rsidRPr="00807FA8">
        <w:rPr>
          <w:rFonts w:ascii="TH SarabunPSK" w:hAnsi="TH SarabunPSK" w:cs="TH SarabunPSK"/>
          <w:b/>
          <w:bCs/>
          <w:sz w:val="28"/>
          <w:cs/>
        </w:rPr>
        <w:t>หลักการวัดและประเมินผลการศึกษา</w:t>
      </w:r>
      <w:r w:rsidRPr="00807FA8">
        <w:rPr>
          <w:rFonts w:ascii="TH SarabunPSK" w:hAnsi="TH SarabunPSK" w:cs="TH SarabunPSK"/>
          <w:sz w:val="28"/>
          <w:cs/>
        </w:rPr>
        <w:t>. กรุงเทพฯ</w:t>
      </w:r>
      <w:r w:rsidRPr="00807FA8">
        <w:rPr>
          <w:rFonts w:ascii="TH SarabunPSK" w:hAnsi="TH SarabunPSK" w:cs="TH SarabunPSK"/>
          <w:sz w:val="28"/>
        </w:rPr>
        <w:t xml:space="preserve">: </w:t>
      </w:r>
      <w:r w:rsidRPr="00807FA8">
        <w:rPr>
          <w:rFonts w:ascii="TH SarabunPSK" w:hAnsi="TH SarabunPSK" w:cs="TH SarabunPSK"/>
          <w:sz w:val="28"/>
          <w:cs/>
        </w:rPr>
        <w:t>บริษัท เฮ้าส์ ออฟ เคอร์มิสท์ จำกัด.</w:t>
      </w:r>
    </w:p>
    <w:p w14:paraId="0B30737C" w14:textId="77777777" w:rsidR="00BD1A85" w:rsidRPr="00807FA8" w:rsidRDefault="00BD1A85" w:rsidP="00DE056F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>รุ่งชัชดาพร เวหะชาติ. (</w:t>
      </w:r>
      <w:r w:rsidRPr="00807FA8">
        <w:rPr>
          <w:rFonts w:ascii="TH SarabunPSK" w:hAnsi="TH SarabunPSK" w:cs="TH SarabunPSK"/>
          <w:sz w:val="28"/>
        </w:rPr>
        <w:t xml:space="preserve">2557). </w:t>
      </w:r>
      <w:r w:rsidRPr="00807FA8">
        <w:rPr>
          <w:rFonts w:ascii="TH SarabunPSK" w:hAnsi="TH SarabunPSK" w:cs="TH SarabunPSK"/>
          <w:b/>
          <w:bCs/>
          <w:sz w:val="28"/>
          <w:cs/>
        </w:rPr>
        <w:t>การนิเทศการศึกษา</w:t>
      </w:r>
      <w:r w:rsidRPr="00807FA8">
        <w:rPr>
          <w:rFonts w:ascii="TH SarabunPSK" w:hAnsi="TH SarabunPSK" w:cs="TH SarabunPSK"/>
          <w:sz w:val="28"/>
          <w:cs/>
        </w:rPr>
        <w:t>. สงขลา: ศูนย์หนังสือมหาวิทยาลัยทักษิณ สาขาวิชาการบริหารการศึกษา คณะศึกษาศาสตร์ มหาวิทยาลัยทักษิณ.</w:t>
      </w:r>
    </w:p>
    <w:p w14:paraId="5CCB081A" w14:textId="7F9968C8" w:rsidR="00BD1A85" w:rsidRPr="00807FA8" w:rsidRDefault="00BD1A85" w:rsidP="00DE056F">
      <w:pPr>
        <w:spacing w:after="0" w:line="240" w:lineRule="auto"/>
        <w:ind w:left="720" w:hanging="720"/>
        <w:rPr>
          <w:rFonts w:ascii="TH SarabunPSK" w:hAnsi="TH SarabunPSK" w:cs="TH SarabunPSK"/>
          <w:sz w:val="28"/>
          <w:cs/>
        </w:rPr>
      </w:pPr>
      <w:r w:rsidRPr="00807FA8">
        <w:rPr>
          <w:rFonts w:ascii="TH SarabunPSK" w:hAnsi="TH SarabunPSK" w:cs="TH SarabunPSK"/>
          <w:sz w:val="28"/>
          <w:cs/>
        </w:rPr>
        <w:t>วันนะเลด วละสุก</w:t>
      </w:r>
      <w:r w:rsidRPr="00807FA8">
        <w:rPr>
          <w:rFonts w:ascii="TH SarabunPSK" w:hAnsi="TH SarabunPSK" w:cs="TH SarabunPSK"/>
          <w:sz w:val="28"/>
        </w:rPr>
        <w:t xml:space="preserve">, </w:t>
      </w:r>
      <w:r w:rsidRPr="00807FA8">
        <w:rPr>
          <w:rFonts w:ascii="TH SarabunPSK" w:hAnsi="TH SarabunPSK" w:cs="TH SarabunPSK"/>
          <w:sz w:val="28"/>
          <w:cs/>
        </w:rPr>
        <w:t xml:space="preserve">วิชญวัชญ์ เชาวนีรนาท และละมัย ร่มเย็น. (2561). </w:t>
      </w:r>
      <w:r w:rsidRPr="00807FA8">
        <w:rPr>
          <w:rFonts w:ascii="TH SarabunPSK" w:hAnsi="TH SarabunPSK" w:cs="TH SarabunPSK"/>
          <w:b/>
          <w:bCs/>
          <w:sz w:val="28"/>
          <w:cs/>
        </w:rPr>
        <w:t xml:space="preserve">แนวทางส่งเสริมการใช้เทคโนโลยีสารสนเทศเพื่อการสอนของครูในสถานศึกษาภาคเอกชนเขตเทศบาลเมือไกสอนพมวิหาน </w:t>
      </w:r>
      <w:r w:rsidR="009712A4">
        <w:rPr>
          <w:rFonts w:ascii="TH SarabunPSK" w:hAnsi="TH SarabunPSK" w:cs="TH SarabunPSK" w:hint="cs"/>
          <w:b/>
          <w:bCs/>
          <w:sz w:val="28"/>
          <w:cs/>
        </w:rPr>
        <w:t xml:space="preserve">            </w:t>
      </w:r>
      <w:r w:rsidRPr="00807FA8">
        <w:rPr>
          <w:rFonts w:ascii="TH SarabunPSK" w:hAnsi="TH SarabunPSK" w:cs="TH SarabunPSK"/>
          <w:b/>
          <w:bCs/>
          <w:sz w:val="28"/>
          <w:cs/>
        </w:rPr>
        <w:t>แขวงสะหวันนะเขต สาธารณรัฐประชาธิปไตยประชาชนลาว</w:t>
      </w:r>
      <w:r w:rsidRPr="00807FA8">
        <w:rPr>
          <w:rFonts w:ascii="TH SarabunPSK" w:hAnsi="TH SarabunPSK" w:cs="TH SarabunPSK"/>
          <w:sz w:val="28"/>
          <w:cs/>
        </w:rPr>
        <w:t>. วารสารบัณฑิตศึกษา</w:t>
      </w:r>
      <w:r w:rsidRPr="00807FA8">
        <w:rPr>
          <w:rFonts w:ascii="TH SarabunPSK" w:hAnsi="TH SarabunPSK" w:cs="TH SarabunPSK"/>
          <w:sz w:val="28"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 xml:space="preserve">มหาวิทยาลัยราชภัฏสกลนคร. ปีที </w:t>
      </w:r>
      <w:r w:rsidRPr="00807FA8">
        <w:rPr>
          <w:rFonts w:ascii="TH SarabunPSK" w:hAnsi="TH SarabunPSK" w:cs="TH SarabunPSK"/>
          <w:sz w:val="28"/>
        </w:rPr>
        <w:t xml:space="preserve">15 </w:t>
      </w:r>
      <w:r w:rsidRPr="00807FA8">
        <w:rPr>
          <w:rFonts w:ascii="TH SarabunPSK" w:hAnsi="TH SarabunPSK" w:cs="TH SarabunPSK"/>
          <w:sz w:val="28"/>
          <w:cs/>
        </w:rPr>
        <w:t xml:space="preserve">ฉบับที่ </w:t>
      </w:r>
      <w:r w:rsidRPr="00807FA8">
        <w:rPr>
          <w:rFonts w:ascii="TH SarabunPSK" w:hAnsi="TH SarabunPSK" w:cs="TH SarabunPSK"/>
          <w:sz w:val="28"/>
        </w:rPr>
        <w:t>68.</w:t>
      </w:r>
      <w:r w:rsidRPr="00807FA8">
        <w:rPr>
          <w:rFonts w:ascii="TH SarabunPSK" w:hAnsi="TH SarabunPSK" w:cs="TH SarabunPSK"/>
          <w:sz w:val="28"/>
          <w:cs/>
        </w:rPr>
        <w:t xml:space="preserve">   </w:t>
      </w:r>
    </w:p>
    <w:p w14:paraId="7402C627" w14:textId="638DA507" w:rsidR="00BD1A85" w:rsidRPr="00807FA8" w:rsidRDefault="00BD1A85" w:rsidP="00DE056F">
      <w:pPr>
        <w:spacing w:after="0" w:line="240" w:lineRule="auto"/>
        <w:ind w:left="720" w:hanging="720"/>
        <w:rPr>
          <w:rFonts w:ascii="TH SarabunPSK" w:hAnsi="TH SarabunPSK" w:cs="TH SarabunPSK"/>
          <w:sz w:val="28"/>
          <w:cs/>
        </w:rPr>
      </w:pPr>
      <w:r w:rsidRPr="00807FA8">
        <w:rPr>
          <w:rFonts w:ascii="TH SarabunPSK" w:hAnsi="TH SarabunPSK" w:cs="TH SarabunPSK"/>
          <w:sz w:val="28"/>
          <w:cs/>
        </w:rPr>
        <w:t>สีมาลา ลียงวา และนันทรัตน์ เจริญกุล</w:t>
      </w:r>
      <w:r w:rsidRPr="00807FA8">
        <w:rPr>
          <w:rFonts w:ascii="TH SarabunPSK" w:hAnsi="TH SarabunPSK" w:cs="TH SarabunPSK"/>
          <w:sz w:val="28"/>
        </w:rPr>
        <w:t xml:space="preserve">. (2558). </w:t>
      </w:r>
      <w:r w:rsidRPr="00807FA8">
        <w:rPr>
          <w:rFonts w:ascii="TH SarabunPSK" w:hAnsi="TH SarabunPSK" w:cs="TH SarabunPSK"/>
          <w:b/>
          <w:bCs/>
          <w:sz w:val="28"/>
          <w:cs/>
        </w:rPr>
        <w:t>แนวทางการพัฒนาครูขอ</w:t>
      </w:r>
      <w:r w:rsidR="0094271B" w:rsidRPr="00807FA8">
        <w:rPr>
          <w:rFonts w:ascii="TH SarabunPSK" w:hAnsi="TH SarabunPSK" w:cs="TH SarabunPSK"/>
          <w:b/>
          <w:bCs/>
          <w:sz w:val="28"/>
          <w:cs/>
        </w:rPr>
        <w:t>ง</w:t>
      </w:r>
      <w:r w:rsidRPr="00807FA8">
        <w:rPr>
          <w:rFonts w:ascii="TH SarabunPSK" w:hAnsi="TH SarabunPSK" w:cs="TH SarabunPSK"/>
          <w:b/>
          <w:bCs/>
          <w:sz w:val="28"/>
          <w:cs/>
        </w:rPr>
        <w:t>โรงเรียนมัธยมศึกษาในนครหลวงเวียงจันทน์ แห่งสาธารณรัฐ ประชาธิปไตยประชาชนลาว (สปป.ลาว)</w:t>
      </w:r>
      <w:r w:rsidRPr="00807FA8">
        <w:rPr>
          <w:rFonts w:ascii="TH SarabunPSK" w:hAnsi="TH SarabunPSK" w:cs="TH SarabunPSK"/>
          <w:sz w:val="28"/>
          <w:cs/>
        </w:rPr>
        <w:t xml:space="preserve">. วารสารอิเล็กทรอนิกส์ทางการศึกษา. ปีที่ </w:t>
      </w:r>
      <w:r w:rsidRPr="00807FA8">
        <w:rPr>
          <w:rFonts w:ascii="TH SarabunPSK" w:hAnsi="TH SarabunPSK" w:cs="TH SarabunPSK"/>
          <w:sz w:val="28"/>
        </w:rPr>
        <w:t xml:space="preserve">10 </w:t>
      </w:r>
      <w:r w:rsidRPr="00807FA8">
        <w:rPr>
          <w:rFonts w:ascii="TH SarabunPSK" w:hAnsi="TH SarabunPSK" w:cs="TH SarabunPSK"/>
          <w:sz w:val="28"/>
          <w:cs/>
        </w:rPr>
        <w:t xml:space="preserve">ฉบับที่ </w:t>
      </w:r>
      <w:r w:rsidRPr="00807FA8">
        <w:rPr>
          <w:rFonts w:ascii="TH SarabunPSK" w:hAnsi="TH SarabunPSK" w:cs="TH SarabunPSK"/>
          <w:sz w:val="28"/>
        </w:rPr>
        <w:t>3.</w:t>
      </w:r>
    </w:p>
    <w:p w14:paraId="2978B7E9" w14:textId="77777777" w:rsidR="00BD1A85" w:rsidRPr="00807FA8" w:rsidRDefault="00BD1A85" w:rsidP="00DE056F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>สุชาติ</w:t>
      </w:r>
      <w:r w:rsidRPr="00807FA8">
        <w:rPr>
          <w:rFonts w:ascii="TH SarabunPSK" w:hAnsi="TH SarabunPSK" w:cs="TH SarabunPSK"/>
          <w:sz w:val="28"/>
        </w:rPr>
        <w:t xml:space="preserve"> </w:t>
      </w:r>
      <w:r w:rsidRPr="00807FA8">
        <w:rPr>
          <w:rFonts w:ascii="TH SarabunPSK" w:hAnsi="TH SarabunPSK" w:cs="TH SarabunPSK"/>
          <w:sz w:val="28"/>
          <w:cs/>
        </w:rPr>
        <w:t>ศิริสุขไพบูลย์. (</w:t>
      </w:r>
      <w:r w:rsidRPr="00807FA8">
        <w:rPr>
          <w:rFonts w:ascii="TH SarabunPSK" w:hAnsi="TH SarabunPSK" w:cs="TH SarabunPSK"/>
          <w:sz w:val="28"/>
        </w:rPr>
        <w:t xml:space="preserve">2526). </w:t>
      </w:r>
      <w:r w:rsidRPr="00807FA8">
        <w:rPr>
          <w:rFonts w:ascii="TH SarabunPSK" w:hAnsi="TH SarabunPSK" w:cs="TH SarabunPSK"/>
          <w:b/>
          <w:bCs/>
          <w:sz w:val="28"/>
          <w:cs/>
        </w:rPr>
        <w:t>การสนทักษะปฏิบัติ</w:t>
      </w:r>
      <w:r w:rsidRPr="00807FA8">
        <w:rPr>
          <w:rFonts w:ascii="TH SarabunPSK" w:hAnsi="TH SarabunPSK" w:cs="TH SarabunPSK"/>
          <w:b/>
          <w:bCs/>
          <w:sz w:val="28"/>
        </w:rPr>
        <w:t>: MIAP</w:t>
      </w:r>
      <w:r w:rsidRPr="00807FA8">
        <w:rPr>
          <w:rFonts w:ascii="TH SarabunPSK" w:hAnsi="TH SarabunPSK" w:cs="TH SarabunPSK"/>
          <w:sz w:val="28"/>
        </w:rPr>
        <w:t xml:space="preserve">. </w:t>
      </w:r>
      <w:r w:rsidRPr="00807FA8">
        <w:rPr>
          <w:rFonts w:ascii="TH SarabunPSK" w:hAnsi="TH SarabunPSK" w:cs="TH SarabunPSK"/>
          <w:sz w:val="28"/>
          <w:cs/>
        </w:rPr>
        <w:t>กรุงเทพฯ: ภาควิชาครุศาสตร์เครื่องกล คณะครุศาสตร์อุตสาหกรรมและวิทยาศาสตร์ สถาบันเทคโนโลยีพระจอมเกล้าพระนครเหนือ.</w:t>
      </w:r>
    </w:p>
    <w:p w14:paraId="2FB13F87" w14:textId="77777777" w:rsidR="00BD1A85" w:rsidRPr="00807FA8" w:rsidRDefault="00BD1A85" w:rsidP="00BD1A85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  <w:cs/>
        </w:rPr>
        <w:t>สุดสาย ศรีศักดา</w:t>
      </w:r>
      <w:r w:rsidRPr="00807FA8">
        <w:rPr>
          <w:rFonts w:ascii="TH SarabunPSK" w:hAnsi="TH SarabunPSK" w:cs="TH SarabunPSK"/>
          <w:sz w:val="28"/>
        </w:rPr>
        <w:t xml:space="preserve">, </w:t>
      </w:r>
      <w:r w:rsidRPr="00807FA8">
        <w:rPr>
          <w:rFonts w:ascii="TH SarabunPSK" w:hAnsi="TH SarabunPSK" w:cs="TH SarabunPSK"/>
          <w:sz w:val="28"/>
          <w:cs/>
        </w:rPr>
        <w:t>สุนีย์ เงินยวง</w:t>
      </w:r>
      <w:r w:rsidRPr="00807FA8">
        <w:rPr>
          <w:rFonts w:ascii="TH SarabunPSK" w:hAnsi="TH SarabunPSK" w:cs="TH SarabunPSK"/>
          <w:sz w:val="28"/>
        </w:rPr>
        <w:t xml:space="preserve">, </w:t>
      </w:r>
      <w:r w:rsidRPr="00807FA8">
        <w:rPr>
          <w:rFonts w:ascii="TH SarabunPSK" w:hAnsi="TH SarabunPSK" w:cs="TH SarabunPSK"/>
          <w:sz w:val="28"/>
          <w:cs/>
        </w:rPr>
        <w:t>เกียรติสุดา ศรีสุข</w:t>
      </w:r>
      <w:r w:rsidRPr="00807FA8">
        <w:rPr>
          <w:rFonts w:ascii="TH SarabunPSK" w:hAnsi="TH SarabunPSK" w:cs="TH SarabunPSK"/>
          <w:sz w:val="28"/>
        </w:rPr>
        <w:t xml:space="preserve">, </w:t>
      </w:r>
      <w:r w:rsidRPr="00807FA8">
        <w:rPr>
          <w:rFonts w:ascii="TH SarabunPSK" w:hAnsi="TH SarabunPSK" w:cs="TH SarabunPSK"/>
          <w:sz w:val="28"/>
          <w:cs/>
        </w:rPr>
        <w:t>และน้ำผึ้ง อินทะเนตร. (</w:t>
      </w:r>
      <w:r w:rsidRPr="00807FA8">
        <w:rPr>
          <w:rFonts w:ascii="TH SarabunPSK" w:hAnsi="TH SarabunPSK" w:cs="TH SarabunPSK"/>
          <w:sz w:val="28"/>
        </w:rPr>
        <w:t xml:space="preserve">2561). </w:t>
      </w:r>
      <w:r w:rsidRPr="00807FA8">
        <w:rPr>
          <w:rFonts w:ascii="TH SarabunPSK" w:hAnsi="TH SarabunPSK" w:cs="TH SarabunPSK"/>
          <w:b/>
          <w:bCs/>
          <w:sz w:val="28"/>
          <w:cs/>
        </w:rPr>
        <w:t>สภาพปัจจุบัน ปัญหาและความต้องการจำเป็นในการนิเทศเพื่อส่งเสริมสมรรถนะด้านการวิจัยของครูอาชีวศึกษา</w:t>
      </w:r>
      <w:r w:rsidRPr="00807FA8">
        <w:rPr>
          <w:rFonts w:ascii="TH SarabunPSK" w:hAnsi="TH SarabunPSK" w:cs="TH SarabunPSK"/>
          <w:sz w:val="28"/>
          <w:cs/>
        </w:rPr>
        <w:t xml:space="preserve">. วารสารวิชาการมหาวิทยาลัยฟาร์อีสเทอร์น (ปีที่ </w:t>
      </w:r>
      <w:r w:rsidRPr="00807FA8">
        <w:rPr>
          <w:rFonts w:ascii="TH SarabunPSK" w:hAnsi="TH SarabunPSK" w:cs="TH SarabunPSK"/>
          <w:sz w:val="28"/>
        </w:rPr>
        <w:t>12</w:t>
      </w:r>
      <w:r w:rsidRPr="00807FA8">
        <w:rPr>
          <w:rFonts w:ascii="TH SarabunPSK" w:hAnsi="TH SarabunPSK" w:cs="TH SarabunPSK"/>
          <w:sz w:val="28"/>
          <w:cs/>
        </w:rPr>
        <w:t xml:space="preserve"> ฉบับที่ </w:t>
      </w:r>
      <w:r w:rsidRPr="00807FA8">
        <w:rPr>
          <w:rFonts w:ascii="TH SarabunPSK" w:hAnsi="TH SarabunPSK" w:cs="TH SarabunPSK"/>
          <w:sz w:val="28"/>
        </w:rPr>
        <w:t xml:space="preserve">3), 145-160. </w:t>
      </w:r>
    </w:p>
    <w:p w14:paraId="03FE383B" w14:textId="68F89C6C" w:rsidR="00BD1A85" w:rsidRPr="00807FA8" w:rsidRDefault="00BD1A85" w:rsidP="00BD1A85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</w:rPr>
        <w:t xml:space="preserve">Wagener, W. E. (1975). </w:t>
      </w:r>
      <w:r w:rsidRPr="00807FA8">
        <w:rPr>
          <w:rFonts w:ascii="TH SarabunPSK" w:hAnsi="TH SarabunPSK" w:cs="TH SarabunPSK"/>
          <w:b/>
          <w:bCs/>
          <w:sz w:val="28"/>
        </w:rPr>
        <w:t>Model for Practical Educational Counterpart Training</w:t>
      </w:r>
      <w:r w:rsidRPr="00807FA8">
        <w:rPr>
          <w:rFonts w:ascii="TH SarabunPSK" w:hAnsi="TH SarabunPSK" w:cs="TH SarabunPSK"/>
          <w:sz w:val="28"/>
        </w:rPr>
        <w:t xml:space="preserve">. </w:t>
      </w:r>
      <w:r w:rsidR="00C009A0">
        <w:rPr>
          <w:rFonts w:ascii="TH SarabunPSK" w:hAnsi="TH SarabunPSK" w:cs="TH SarabunPSK" w:hint="cs"/>
          <w:sz w:val="28"/>
          <w:cs/>
        </w:rPr>
        <w:t xml:space="preserve">                          </w:t>
      </w:r>
      <w:r w:rsidRPr="00807FA8">
        <w:rPr>
          <w:rFonts w:ascii="TH SarabunPSK" w:hAnsi="TH SarabunPSK" w:cs="TH SarabunPSK"/>
          <w:sz w:val="28"/>
        </w:rPr>
        <w:t xml:space="preserve">Germany: </w:t>
      </w:r>
      <w:proofErr w:type="spellStart"/>
      <w:r w:rsidRPr="00807FA8">
        <w:rPr>
          <w:rFonts w:ascii="TH SarabunPSK" w:hAnsi="TH SarabunPSK" w:cs="TH SarabunPSK"/>
          <w:sz w:val="28"/>
        </w:rPr>
        <w:t>Brichwiesenweg</w:t>
      </w:r>
      <w:proofErr w:type="spellEnd"/>
      <w:r w:rsidRPr="00807FA8">
        <w:rPr>
          <w:rFonts w:ascii="TH SarabunPSK" w:hAnsi="TH SarabunPSK" w:cs="TH SarabunPSK"/>
          <w:sz w:val="28"/>
        </w:rPr>
        <w:t>.</w:t>
      </w:r>
    </w:p>
    <w:p w14:paraId="1734354C" w14:textId="1464F301" w:rsidR="00BD1A85" w:rsidRPr="00807FA8" w:rsidRDefault="00BD1A85" w:rsidP="00D772CF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807FA8">
        <w:rPr>
          <w:rFonts w:ascii="TH SarabunPSK" w:hAnsi="TH SarabunPSK" w:cs="TH SarabunPSK"/>
          <w:sz w:val="28"/>
        </w:rPr>
        <w:t xml:space="preserve">Zepeda, S. J., &amp; </w:t>
      </w:r>
      <w:proofErr w:type="spellStart"/>
      <w:r w:rsidRPr="00807FA8">
        <w:rPr>
          <w:rFonts w:ascii="TH SarabunPSK" w:hAnsi="TH SarabunPSK" w:cs="TH SarabunPSK"/>
          <w:sz w:val="28"/>
        </w:rPr>
        <w:t>Ponticell</w:t>
      </w:r>
      <w:proofErr w:type="spellEnd"/>
      <w:r w:rsidRPr="00807FA8">
        <w:rPr>
          <w:rFonts w:ascii="TH SarabunPSK" w:hAnsi="TH SarabunPSK" w:cs="TH SarabunPSK"/>
          <w:sz w:val="28"/>
        </w:rPr>
        <w:t xml:space="preserve">, J. A. (2019). </w:t>
      </w:r>
      <w:r w:rsidRPr="00807FA8">
        <w:rPr>
          <w:rFonts w:ascii="TH SarabunPSK" w:hAnsi="TH SarabunPSK" w:cs="TH SarabunPSK"/>
          <w:b/>
          <w:bCs/>
          <w:sz w:val="28"/>
        </w:rPr>
        <w:t>The Wiley Handbook of Educational Supervision</w:t>
      </w:r>
      <w:r w:rsidRPr="00807FA8">
        <w:rPr>
          <w:rFonts w:ascii="TH SarabunPSK" w:hAnsi="TH SarabunPSK" w:cs="TH SarabunPSK"/>
          <w:sz w:val="28"/>
        </w:rPr>
        <w:t xml:space="preserve">. John Wiley &amp; Sons, Inc. </w:t>
      </w:r>
    </w:p>
    <w:sectPr w:rsidR="00BD1A85" w:rsidRPr="00807FA8" w:rsidSect="00E61F32">
      <w:headerReference w:type="default" r:id="rId27"/>
      <w:type w:val="continuous"/>
      <w:pgSz w:w="11907" w:h="16839" w:code="9"/>
      <w:pgMar w:top="1985" w:right="1985" w:bottom="1985" w:left="1985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92C55" w14:textId="77777777" w:rsidR="009D256A" w:rsidRDefault="009D256A" w:rsidP="003F77AD">
      <w:pPr>
        <w:spacing w:after="0" w:line="240" w:lineRule="auto"/>
      </w:pPr>
      <w:r>
        <w:separator/>
      </w:r>
    </w:p>
  </w:endnote>
  <w:endnote w:type="continuationSeparator" w:id="0">
    <w:p w14:paraId="4FD4843E" w14:textId="77777777" w:rsidR="009D256A" w:rsidRDefault="009D256A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C46E4" w14:textId="77777777" w:rsidR="009D256A" w:rsidRDefault="009D256A" w:rsidP="003F77AD">
      <w:pPr>
        <w:spacing w:after="0" w:line="240" w:lineRule="auto"/>
      </w:pPr>
      <w:r>
        <w:separator/>
      </w:r>
    </w:p>
  </w:footnote>
  <w:footnote w:type="continuationSeparator" w:id="0">
    <w:p w14:paraId="2D3BF060" w14:textId="77777777" w:rsidR="009D256A" w:rsidRDefault="009D256A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BC4E4" w14:textId="3148E64E" w:rsidR="00FA40A6" w:rsidRPr="00BA173F" w:rsidRDefault="00FA40A6" w:rsidP="00F3053A">
    <w:pPr>
      <w:pStyle w:val="Header"/>
      <w:tabs>
        <w:tab w:val="clear" w:pos="4513"/>
        <w:tab w:val="clear" w:pos="9026"/>
        <w:tab w:val="left" w:pos="0"/>
        <w:tab w:val="right" w:pos="10170"/>
      </w:tabs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                               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 </w:t>
    </w:r>
  </w:p>
  <w:p w14:paraId="35CD3466" w14:textId="243D996A" w:rsidR="00FA40A6" w:rsidRPr="00AA3091" w:rsidRDefault="00FA40A6" w:rsidP="00F3053A">
    <w:pPr>
      <w:pStyle w:val="Header"/>
      <w:tabs>
        <w:tab w:val="clear" w:pos="4513"/>
        <w:tab w:val="clear" w:pos="9026"/>
        <w:tab w:val="left" w:pos="0"/>
        <w:tab w:val="right" w:pos="10170"/>
      </w:tabs>
      <w:jc w:val="right"/>
      <w:rPr>
        <w:rFonts w:ascii="TH SarabunPSK" w:hAnsi="TH SarabunPSK" w:cs="TH SarabunPSK"/>
        <w:b/>
        <w:bCs/>
        <w:sz w:val="28"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</w:t>
    </w:r>
    <w:r w:rsidR="00F3053A">
      <w:rPr>
        <w:rFonts w:ascii="TH SarabunPSK" w:hAnsi="TH SarabunPSK" w:cs="TH SarabunPSK" w:hint="cs"/>
        <w:b/>
        <w:bCs/>
        <w:sz w:val="28"/>
        <w:cs/>
      </w:rPr>
      <w:t>ื่</w:t>
    </w:r>
    <w:r w:rsidRPr="00BA173F">
      <w:rPr>
        <w:rFonts w:ascii="TH SarabunPSK" w:hAnsi="TH SarabunPSK" w:cs="TH SarabunPSK" w:hint="cs"/>
        <w:b/>
        <w:bCs/>
        <w:sz w:val="28"/>
        <w:cs/>
      </w:rPr>
      <w:t>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 w:rsidR="00E97D5D">
      <w:rPr>
        <w:rFonts w:ascii="TH SarabunPSK" w:hAnsi="TH SarabunPSK" w:cs="TH SarabunPSK" w:hint="cs"/>
        <w:b/>
        <w:bCs/>
        <w:sz w:val="28"/>
        <w:cs/>
      </w:rPr>
      <w:t>256</w:t>
    </w:r>
    <w:r w:rsidR="00E97D5D">
      <w:rPr>
        <w:rFonts w:ascii="TH SarabunPSK" w:hAnsi="TH SarabunPSK" w:cs="TH SarabunPSK"/>
        <w:b/>
        <w:bCs/>
        <w:sz w:val="28"/>
      </w:rPr>
      <w:t>3</w:t>
    </w:r>
    <w:r w:rsidRPr="00BA173F">
      <w:rPr>
        <w:rFonts w:ascii="TH SarabunPSK" w:hAnsi="TH SarabunPSK" w:cs="TH SarabunPSK"/>
        <w:b/>
        <w:bCs/>
        <w:sz w:val="28"/>
      </w:rPr>
      <w:t xml:space="preserve"> </w:t>
    </w:r>
  </w:p>
  <w:p w14:paraId="1C5FF12B" w14:textId="7B18EC78" w:rsidR="00FA40A6" w:rsidRDefault="00D22F94" w:rsidP="00FA40A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A27B088" wp14:editId="25E27115">
              <wp:simplePos x="0" y="0"/>
              <wp:positionH relativeFrom="column">
                <wp:posOffset>83820</wp:posOffset>
              </wp:positionH>
              <wp:positionV relativeFrom="paragraph">
                <wp:posOffset>73024</wp:posOffset>
              </wp:positionV>
              <wp:extent cx="4940300" cy="0"/>
              <wp:effectExtent l="0" t="0" r="0" b="0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40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B12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389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"/>
          </w:pict>
        </mc:Fallback>
      </mc:AlternateContent>
    </w:r>
  </w:p>
  <w:p w14:paraId="27B3B65F" w14:textId="77777777" w:rsidR="00555416" w:rsidRPr="00FA40A6" w:rsidRDefault="00555416" w:rsidP="00FA4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mirrorMargins/>
  <w:proofState w:spelling="clean"/>
  <w:defaultTabStop w:val="720"/>
  <w:characterSpacingControl w:val="doNotCompress"/>
  <w:hdrShapeDefaults>
    <o:shapedefaults v:ext="edit" spidmax="6145">
      <o:colormru v:ext="edit" colors="#fc9,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AD"/>
    <w:rsid w:val="00003244"/>
    <w:rsid w:val="000035A9"/>
    <w:rsid w:val="00003E3D"/>
    <w:rsid w:val="000054F5"/>
    <w:rsid w:val="000065E2"/>
    <w:rsid w:val="00006CD7"/>
    <w:rsid w:val="00010255"/>
    <w:rsid w:val="0001519A"/>
    <w:rsid w:val="0001571B"/>
    <w:rsid w:val="00016310"/>
    <w:rsid w:val="00017B55"/>
    <w:rsid w:val="0002076E"/>
    <w:rsid w:val="00021EDC"/>
    <w:rsid w:val="000259DB"/>
    <w:rsid w:val="000269E3"/>
    <w:rsid w:val="00026AAD"/>
    <w:rsid w:val="000273D4"/>
    <w:rsid w:val="000301D9"/>
    <w:rsid w:val="000305D5"/>
    <w:rsid w:val="00032894"/>
    <w:rsid w:val="00033404"/>
    <w:rsid w:val="00037202"/>
    <w:rsid w:val="00041D36"/>
    <w:rsid w:val="00045DEB"/>
    <w:rsid w:val="0004794C"/>
    <w:rsid w:val="000512E6"/>
    <w:rsid w:val="00051542"/>
    <w:rsid w:val="00054F63"/>
    <w:rsid w:val="00056FA8"/>
    <w:rsid w:val="00057476"/>
    <w:rsid w:val="00060594"/>
    <w:rsid w:val="000627BB"/>
    <w:rsid w:val="00062F3C"/>
    <w:rsid w:val="00063ECA"/>
    <w:rsid w:val="00063F31"/>
    <w:rsid w:val="00064051"/>
    <w:rsid w:val="00064C89"/>
    <w:rsid w:val="00067A16"/>
    <w:rsid w:val="00071906"/>
    <w:rsid w:val="00072513"/>
    <w:rsid w:val="000748B3"/>
    <w:rsid w:val="000750AD"/>
    <w:rsid w:val="000819D7"/>
    <w:rsid w:val="00083232"/>
    <w:rsid w:val="000840AF"/>
    <w:rsid w:val="00087388"/>
    <w:rsid w:val="00090440"/>
    <w:rsid w:val="00091657"/>
    <w:rsid w:val="00092039"/>
    <w:rsid w:val="000932E4"/>
    <w:rsid w:val="00093F91"/>
    <w:rsid w:val="00095A00"/>
    <w:rsid w:val="00095EEB"/>
    <w:rsid w:val="00096D76"/>
    <w:rsid w:val="00097D74"/>
    <w:rsid w:val="000A0A9B"/>
    <w:rsid w:val="000A15F6"/>
    <w:rsid w:val="000A3789"/>
    <w:rsid w:val="000B3096"/>
    <w:rsid w:val="000B7793"/>
    <w:rsid w:val="000C08BE"/>
    <w:rsid w:val="000C2AE8"/>
    <w:rsid w:val="000C302D"/>
    <w:rsid w:val="000C448C"/>
    <w:rsid w:val="000C5F69"/>
    <w:rsid w:val="000D1069"/>
    <w:rsid w:val="000D3703"/>
    <w:rsid w:val="000D3AB3"/>
    <w:rsid w:val="000D3B17"/>
    <w:rsid w:val="000D5883"/>
    <w:rsid w:val="000D599F"/>
    <w:rsid w:val="000D6CD2"/>
    <w:rsid w:val="000D6F52"/>
    <w:rsid w:val="000D6F7B"/>
    <w:rsid w:val="000D7751"/>
    <w:rsid w:val="000E110B"/>
    <w:rsid w:val="000E2031"/>
    <w:rsid w:val="000E203E"/>
    <w:rsid w:val="000E7D6B"/>
    <w:rsid w:val="000F028E"/>
    <w:rsid w:val="000F165B"/>
    <w:rsid w:val="000F321E"/>
    <w:rsid w:val="000F3505"/>
    <w:rsid w:val="000F388E"/>
    <w:rsid w:val="000F50FA"/>
    <w:rsid w:val="000F744D"/>
    <w:rsid w:val="000F7B0B"/>
    <w:rsid w:val="001015B6"/>
    <w:rsid w:val="00101CC3"/>
    <w:rsid w:val="00104DFE"/>
    <w:rsid w:val="00110C59"/>
    <w:rsid w:val="001125BD"/>
    <w:rsid w:val="0011496A"/>
    <w:rsid w:val="0011678C"/>
    <w:rsid w:val="00117445"/>
    <w:rsid w:val="00120326"/>
    <w:rsid w:val="00121E3D"/>
    <w:rsid w:val="001255FB"/>
    <w:rsid w:val="0012584C"/>
    <w:rsid w:val="00126A72"/>
    <w:rsid w:val="0013138A"/>
    <w:rsid w:val="00131615"/>
    <w:rsid w:val="00131A90"/>
    <w:rsid w:val="0013335A"/>
    <w:rsid w:val="00133709"/>
    <w:rsid w:val="001343CA"/>
    <w:rsid w:val="00134F51"/>
    <w:rsid w:val="00137CA8"/>
    <w:rsid w:val="00137D48"/>
    <w:rsid w:val="00143C6C"/>
    <w:rsid w:val="00146F47"/>
    <w:rsid w:val="0015151C"/>
    <w:rsid w:val="00152EAD"/>
    <w:rsid w:val="0015473A"/>
    <w:rsid w:val="0015496D"/>
    <w:rsid w:val="001559D7"/>
    <w:rsid w:val="00155C5C"/>
    <w:rsid w:val="001566C2"/>
    <w:rsid w:val="001566F2"/>
    <w:rsid w:val="00161A59"/>
    <w:rsid w:val="00163186"/>
    <w:rsid w:val="00163E94"/>
    <w:rsid w:val="001663A8"/>
    <w:rsid w:val="0016655E"/>
    <w:rsid w:val="001704F5"/>
    <w:rsid w:val="001710B7"/>
    <w:rsid w:val="00181919"/>
    <w:rsid w:val="00182B4D"/>
    <w:rsid w:val="00182CB5"/>
    <w:rsid w:val="00190474"/>
    <w:rsid w:val="00190E9B"/>
    <w:rsid w:val="00190FCB"/>
    <w:rsid w:val="00192177"/>
    <w:rsid w:val="00193876"/>
    <w:rsid w:val="00195EE9"/>
    <w:rsid w:val="00196B05"/>
    <w:rsid w:val="001A1B0B"/>
    <w:rsid w:val="001A2097"/>
    <w:rsid w:val="001A3A36"/>
    <w:rsid w:val="001A7380"/>
    <w:rsid w:val="001B3999"/>
    <w:rsid w:val="001B457B"/>
    <w:rsid w:val="001C0E1D"/>
    <w:rsid w:val="001C18CD"/>
    <w:rsid w:val="001C2653"/>
    <w:rsid w:val="001C3093"/>
    <w:rsid w:val="001C46BE"/>
    <w:rsid w:val="001C5281"/>
    <w:rsid w:val="001C6FE4"/>
    <w:rsid w:val="001C75D1"/>
    <w:rsid w:val="001D0D0F"/>
    <w:rsid w:val="001D2439"/>
    <w:rsid w:val="001D3B2F"/>
    <w:rsid w:val="001D3C39"/>
    <w:rsid w:val="001D7E1D"/>
    <w:rsid w:val="001E123C"/>
    <w:rsid w:val="001E3266"/>
    <w:rsid w:val="001E547D"/>
    <w:rsid w:val="001E5559"/>
    <w:rsid w:val="001E5D9A"/>
    <w:rsid w:val="001E6237"/>
    <w:rsid w:val="001E7350"/>
    <w:rsid w:val="001F0D70"/>
    <w:rsid w:val="001F6F3E"/>
    <w:rsid w:val="00200939"/>
    <w:rsid w:val="00200C0B"/>
    <w:rsid w:val="0020479D"/>
    <w:rsid w:val="002063BA"/>
    <w:rsid w:val="0021018B"/>
    <w:rsid w:val="00212FA6"/>
    <w:rsid w:val="0021577F"/>
    <w:rsid w:val="0021581B"/>
    <w:rsid w:val="00215BB2"/>
    <w:rsid w:val="0022018A"/>
    <w:rsid w:val="0022172C"/>
    <w:rsid w:val="00222967"/>
    <w:rsid w:val="00223089"/>
    <w:rsid w:val="00224725"/>
    <w:rsid w:val="00225FFB"/>
    <w:rsid w:val="002309C6"/>
    <w:rsid w:val="00233B4A"/>
    <w:rsid w:val="00233D19"/>
    <w:rsid w:val="00237C09"/>
    <w:rsid w:val="002402CB"/>
    <w:rsid w:val="002406E6"/>
    <w:rsid w:val="00241AAD"/>
    <w:rsid w:val="00243E3D"/>
    <w:rsid w:val="0025071B"/>
    <w:rsid w:val="00251EFE"/>
    <w:rsid w:val="00253B81"/>
    <w:rsid w:val="00254BB4"/>
    <w:rsid w:val="00256694"/>
    <w:rsid w:val="002609F8"/>
    <w:rsid w:val="00261CBB"/>
    <w:rsid w:val="00263542"/>
    <w:rsid w:val="00263C26"/>
    <w:rsid w:val="002672FB"/>
    <w:rsid w:val="00267B20"/>
    <w:rsid w:val="00271302"/>
    <w:rsid w:val="002726D0"/>
    <w:rsid w:val="00272EF1"/>
    <w:rsid w:val="0027324C"/>
    <w:rsid w:val="00274919"/>
    <w:rsid w:val="00274C17"/>
    <w:rsid w:val="002764E0"/>
    <w:rsid w:val="00276AE6"/>
    <w:rsid w:val="00280203"/>
    <w:rsid w:val="0029025D"/>
    <w:rsid w:val="00292018"/>
    <w:rsid w:val="0029450E"/>
    <w:rsid w:val="002A01B4"/>
    <w:rsid w:val="002A11CB"/>
    <w:rsid w:val="002A3F35"/>
    <w:rsid w:val="002A4F61"/>
    <w:rsid w:val="002A55C7"/>
    <w:rsid w:val="002B0C3D"/>
    <w:rsid w:val="002B770B"/>
    <w:rsid w:val="002C0E79"/>
    <w:rsid w:val="002C1D61"/>
    <w:rsid w:val="002C2310"/>
    <w:rsid w:val="002C720F"/>
    <w:rsid w:val="002D19F1"/>
    <w:rsid w:val="002D1DF1"/>
    <w:rsid w:val="002D23C1"/>
    <w:rsid w:val="002D36AD"/>
    <w:rsid w:val="002D5303"/>
    <w:rsid w:val="002D5B90"/>
    <w:rsid w:val="002E0F6D"/>
    <w:rsid w:val="002E10D8"/>
    <w:rsid w:val="002E164F"/>
    <w:rsid w:val="002E54C6"/>
    <w:rsid w:val="002E5E00"/>
    <w:rsid w:val="002E7FBC"/>
    <w:rsid w:val="002F08EF"/>
    <w:rsid w:val="002F12F2"/>
    <w:rsid w:val="002F192D"/>
    <w:rsid w:val="002F1EED"/>
    <w:rsid w:val="002F3981"/>
    <w:rsid w:val="002F4D8A"/>
    <w:rsid w:val="002F69F7"/>
    <w:rsid w:val="00303841"/>
    <w:rsid w:val="00304B6D"/>
    <w:rsid w:val="003068B4"/>
    <w:rsid w:val="003072A7"/>
    <w:rsid w:val="00307816"/>
    <w:rsid w:val="00310386"/>
    <w:rsid w:val="00312AE9"/>
    <w:rsid w:val="0031378B"/>
    <w:rsid w:val="00313E7E"/>
    <w:rsid w:val="00317BD1"/>
    <w:rsid w:val="00321AE7"/>
    <w:rsid w:val="00323C5C"/>
    <w:rsid w:val="00324695"/>
    <w:rsid w:val="003258BA"/>
    <w:rsid w:val="00327978"/>
    <w:rsid w:val="00327DB8"/>
    <w:rsid w:val="003334EB"/>
    <w:rsid w:val="00334D4D"/>
    <w:rsid w:val="00335570"/>
    <w:rsid w:val="003355C1"/>
    <w:rsid w:val="003357D0"/>
    <w:rsid w:val="00336135"/>
    <w:rsid w:val="003405A9"/>
    <w:rsid w:val="003406A9"/>
    <w:rsid w:val="003421E1"/>
    <w:rsid w:val="0034264C"/>
    <w:rsid w:val="003438E6"/>
    <w:rsid w:val="00345818"/>
    <w:rsid w:val="0034634D"/>
    <w:rsid w:val="0034639F"/>
    <w:rsid w:val="00347DB5"/>
    <w:rsid w:val="003511DB"/>
    <w:rsid w:val="003518D6"/>
    <w:rsid w:val="003525AA"/>
    <w:rsid w:val="00354748"/>
    <w:rsid w:val="00354F51"/>
    <w:rsid w:val="00355209"/>
    <w:rsid w:val="00355806"/>
    <w:rsid w:val="00355E06"/>
    <w:rsid w:val="00356E45"/>
    <w:rsid w:val="0036096E"/>
    <w:rsid w:val="00363556"/>
    <w:rsid w:val="00364E8B"/>
    <w:rsid w:val="0036579B"/>
    <w:rsid w:val="00365F73"/>
    <w:rsid w:val="0037302A"/>
    <w:rsid w:val="00374C62"/>
    <w:rsid w:val="00375B35"/>
    <w:rsid w:val="00377631"/>
    <w:rsid w:val="00380574"/>
    <w:rsid w:val="0038173A"/>
    <w:rsid w:val="00382EB9"/>
    <w:rsid w:val="00383B86"/>
    <w:rsid w:val="003847DD"/>
    <w:rsid w:val="00385B5B"/>
    <w:rsid w:val="003874F9"/>
    <w:rsid w:val="00390EB7"/>
    <w:rsid w:val="003912F9"/>
    <w:rsid w:val="00391708"/>
    <w:rsid w:val="00394489"/>
    <w:rsid w:val="00397A12"/>
    <w:rsid w:val="003A113D"/>
    <w:rsid w:val="003A2CB7"/>
    <w:rsid w:val="003A30A2"/>
    <w:rsid w:val="003A3387"/>
    <w:rsid w:val="003A4122"/>
    <w:rsid w:val="003A52DE"/>
    <w:rsid w:val="003B15AF"/>
    <w:rsid w:val="003B160D"/>
    <w:rsid w:val="003B24CB"/>
    <w:rsid w:val="003B2A72"/>
    <w:rsid w:val="003B2BC2"/>
    <w:rsid w:val="003B7451"/>
    <w:rsid w:val="003C0BFB"/>
    <w:rsid w:val="003C16CD"/>
    <w:rsid w:val="003C1D96"/>
    <w:rsid w:val="003C2C49"/>
    <w:rsid w:val="003C41FF"/>
    <w:rsid w:val="003D298F"/>
    <w:rsid w:val="003D2ED8"/>
    <w:rsid w:val="003D46CC"/>
    <w:rsid w:val="003D5C04"/>
    <w:rsid w:val="003D6722"/>
    <w:rsid w:val="003D7401"/>
    <w:rsid w:val="003E384E"/>
    <w:rsid w:val="003E3D84"/>
    <w:rsid w:val="003F0838"/>
    <w:rsid w:val="003F0DA7"/>
    <w:rsid w:val="003F408F"/>
    <w:rsid w:val="003F456F"/>
    <w:rsid w:val="003F4E51"/>
    <w:rsid w:val="003F52E6"/>
    <w:rsid w:val="003F60F8"/>
    <w:rsid w:val="003F77AD"/>
    <w:rsid w:val="003F78FA"/>
    <w:rsid w:val="00400DB2"/>
    <w:rsid w:val="004014EC"/>
    <w:rsid w:val="004031B2"/>
    <w:rsid w:val="00404111"/>
    <w:rsid w:val="00404A0D"/>
    <w:rsid w:val="004068CA"/>
    <w:rsid w:val="004069BA"/>
    <w:rsid w:val="00407490"/>
    <w:rsid w:val="0041029B"/>
    <w:rsid w:val="00410C59"/>
    <w:rsid w:val="00412CAA"/>
    <w:rsid w:val="004143EE"/>
    <w:rsid w:val="0041644A"/>
    <w:rsid w:val="00417964"/>
    <w:rsid w:val="0042275D"/>
    <w:rsid w:val="00422D1D"/>
    <w:rsid w:val="0042386D"/>
    <w:rsid w:val="00424476"/>
    <w:rsid w:val="00424BEF"/>
    <w:rsid w:val="00427273"/>
    <w:rsid w:val="00427884"/>
    <w:rsid w:val="00430C15"/>
    <w:rsid w:val="00431054"/>
    <w:rsid w:val="004315CA"/>
    <w:rsid w:val="0043265A"/>
    <w:rsid w:val="0043687C"/>
    <w:rsid w:val="00440BBE"/>
    <w:rsid w:val="00441677"/>
    <w:rsid w:val="00443D8D"/>
    <w:rsid w:val="00443EAE"/>
    <w:rsid w:val="00444F35"/>
    <w:rsid w:val="00446B60"/>
    <w:rsid w:val="0045434C"/>
    <w:rsid w:val="004551B0"/>
    <w:rsid w:val="00456E4C"/>
    <w:rsid w:val="00457CFE"/>
    <w:rsid w:val="00460B47"/>
    <w:rsid w:val="00462B84"/>
    <w:rsid w:val="00463048"/>
    <w:rsid w:val="00463DBD"/>
    <w:rsid w:val="004642CB"/>
    <w:rsid w:val="00464B05"/>
    <w:rsid w:val="004653D0"/>
    <w:rsid w:val="004670D0"/>
    <w:rsid w:val="004670D7"/>
    <w:rsid w:val="00467E59"/>
    <w:rsid w:val="00470D87"/>
    <w:rsid w:val="00472DC8"/>
    <w:rsid w:val="004746AA"/>
    <w:rsid w:val="00476B35"/>
    <w:rsid w:val="00480FFE"/>
    <w:rsid w:val="00481F05"/>
    <w:rsid w:val="00482628"/>
    <w:rsid w:val="004840E2"/>
    <w:rsid w:val="00485513"/>
    <w:rsid w:val="00486336"/>
    <w:rsid w:val="00487078"/>
    <w:rsid w:val="00487DE4"/>
    <w:rsid w:val="00490470"/>
    <w:rsid w:val="004928F1"/>
    <w:rsid w:val="00493774"/>
    <w:rsid w:val="00493F6B"/>
    <w:rsid w:val="0049582A"/>
    <w:rsid w:val="00497750"/>
    <w:rsid w:val="00497769"/>
    <w:rsid w:val="004A1738"/>
    <w:rsid w:val="004A2664"/>
    <w:rsid w:val="004A30D9"/>
    <w:rsid w:val="004B1265"/>
    <w:rsid w:val="004B2738"/>
    <w:rsid w:val="004B2C08"/>
    <w:rsid w:val="004B4146"/>
    <w:rsid w:val="004B45FC"/>
    <w:rsid w:val="004B4BF8"/>
    <w:rsid w:val="004B61CE"/>
    <w:rsid w:val="004B6399"/>
    <w:rsid w:val="004B72B7"/>
    <w:rsid w:val="004C5C90"/>
    <w:rsid w:val="004D013D"/>
    <w:rsid w:val="004D04ED"/>
    <w:rsid w:val="004D1284"/>
    <w:rsid w:val="004D23B0"/>
    <w:rsid w:val="004D2B49"/>
    <w:rsid w:val="004D3447"/>
    <w:rsid w:val="004D59DE"/>
    <w:rsid w:val="004D6511"/>
    <w:rsid w:val="004E431C"/>
    <w:rsid w:val="004E55DF"/>
    <w:rsid w:val="004E56D5"/>
    <w:rsid w:val="004E6A54"/>
    <w:rsid w:val="004E750B"/>
    <w:rsid w:val="004F08A0"/>
    <w:rsid w:val="004F09E5"/>
    <w:rsid w:val="004F1697"/>
    <w:rsid w:val="004F2004"/>
    <w:rsid w:val="004F242C"/>
    <w:rsid w:val="004F579C"/>
    <w:rsid w:val="004F5994"/>
    <w:rsid w:val="004F64C6"/>
    <w:rsid w:val="004F77D6"/>
    <w:rsid w:val="004F7C73"/>
    <w:rsid w:val="0050043A"/>
    <w:rsid w:val="00503DB7"/>
    <w:rsid w:val="005042EC"/>
    <w:rsid w:val="00504DEC"/>
    <w:rsid w:val="005052FE"/>
    <w:rsid w:val="005056A6"/>
    <w:rsid w:val="00511945"/>
    <w:rsid w:val="00511D0F"/>
    <w:rsid w:val="00511D7D"/>
    <w:rsid w:val="005125D6"/>
    <w:rsid w:val="00516C6C"/>
    <w:rsid w:val="0052099B"/>
    <w:rsid w:val="00521E06"/>
    <w:rsid w:val="00524363"/>
    <w:rsid w:val="005249CF"/>
    <w:rsid w:val="00526156"/>
    <w:rsid w:val="00530CEC"/>
    <w:rsid w:val="005311DC"/>
    <w:rsid w:val="00531607"/>
    <w:rsid w:val="00534146"/>
    <w:rsid w:val="00535663"/>
    <w:rsid w:val="00540939"/>
    <w:rsid w:val="00542DA3"/>
    <w:rsid w:val="00547787"/>
    <w:rsid w:val="00547CCF"/>
    <w:rsid w:val="00550CE9"/>
    <w:rsid w:val="00552304"/>
    <w:rsid w:val="0055242A"/>
    <w:rsid w:val="00552BD8"/>
    <w:rsid w:val="005530D3"/>
    <w:rsid w:val="00554C7A"/>
    <w:rsid w:val="00555416"/>
    <w:rsid w:val="00556727"/>
    <w:rsid w:val="00556E76"/>
    <w:rsid w:val="00565074"/>
    <w:rsid w:val="00570F70"/>
    <w:rsid w:val="0057250B"/>
    <w:rsid w:val="00573891"/>
    <w:rsid w:val="00575D7B"/>
    <w:rsid w:val="00577882"/>
    <w:rsid w:val="005779A2"/>
    <w:rsid w:val="0058222F"/>
    <w:rsid w:val="00585A3F"/>
    <w:rsid w:val="00586173"/>
    <w:rsid w:val="005879F0"/>
    <w:rsid w:val="00590CF6"/>
    <w:rsid w:val="0059173B"/>
    <w:rsid w:val="00592271"/>
    <w:rsid w:val="0059267A"/>
    <w:rsid w:val="0059408A"/>
    <w:rsid w:val="005948BD"/>
    <w:rsid w:val="005963E2"/>
    <w:rsid w:val="005A0137"/>
    <w:rsid w:val="005A08CB"/>
    <w:rsid w:val="005A2333"/>
    <w:rsid w:val="005A6BE2"/>
    <w:rsid w:val="005A736F"/>
    <w:rsid w:val="005B175B"/>
    <w:rsid w:val="005B55A0"/>
    <w:rsid w:val="005C0AEE"/>
    <w:rsid w:val="005C10E6"/>
    <w:rsid w:val="005C6521"/>
    <w:rsid w:val="005C702D"/>
    <w:rsid w:val="005D711F"/>
    <w:rsid w:val="005D746E"/>
    <w:rsid w:val="005E0DB4"/>
    <w:rsid w:val="005E10B6"/>
    <w:rsid w:val="005E2F89"/>
    <w:rsid w:val="005E5FF8"/>
    <w:rsid w:val="005F440E"/>
    <w:rsid w:val="005F455D"/>
    <w:rsid w:val="005F4996"/>
    <w:rsid w:val="005F4C27"/>
    <w:rsid w:val="005F6143"/>
    <w:rsid w:val="005F69AC"/>
    <w:rsid w:val="006009CE"/>
    <w:rsid w:val="0060139F"/>
    <w:rsid w:val="006018CA"/>
    <w:rsid w:val="006020C4"/>
    <w:rsid w:val="00602A19"/>
    <w:rsid w:val="00603400"/>
    <w:rsid w:val="00603E59"/>
    <w:rsid w:val="0060422C"/>
    <w:rsid w:val="00605586"/>
    <w:rsid w:val="0060628E"/>
    <w:rsid w:val="006102B1"/>
    <w:rsid w:val="00610C7E"/>
    <w:rsid w:val="006117B3"/>
    <w:rsid w:val="00614845"/>
    <w:rsid w:val="00621D7F"/>
    <w:rsid w:val="00624A50"/>
    <w:rsid w:val="00624F44"/>
    <w:rsid w:val="006268F8"/>
    <w:rsid w:val="00626E83"/>
    <w:rsid w:val="00630A0D"/>
    <w:rsid w:val="00632493"/>
    <w:rsid w:val="00632C7E"/>
    <w:rsid w:val="00633212"/>
    <w:rsid w:val="0063676D"/>
    <w:rsid w:val="006427AB"/>
    <w:rsid w:val="00644414"/>
    <w:rsid w:val="006450B2"/>
    <w:rsid w:val="006512A4"/>
    <w:rsid w:val="00652AF6"/>
    <w:rsid w:val="00652D5D"/>
    <w:rsid w:val="00654322"/>
    <w:rsid w:val="006560D1"/>
    <w:rsid w:val="00656367"/>
    <w:rsid w:val="00657436"/>
    <w:rsid w:val="00660E37"/>
    <w:rsid w:val="00661EF0"/>
    <w:rsid w:val="0066489A"/>
    <w:rsid w:val="00665336"/>
    <w:rsid w:val="006653F7"/>
    <w:rsid w:val="0066551A"/>
    <w:rsid w:val="00665C24"/>
    <w:rsid w:val="00671662"/>
    <w:rsid w:val="00673703"/>
    <w:rsid w:val="00673CEC"/>
    <w:rsid w:val="00676B8F"/>
    <w:rsid w:val="00676E08"/>
    <w:rsid w:val="00677EB6"/>
    <w:rsid w:val="00690205"/>
    <w:rsid w:val="006925EF"/>
    <w:rsid w:val="0069597A"/>
    <w:rsid w:val="006A0997"/>
    <w:rsid w:val="006A1AF2"/>
    <w:rsid w:val="006A29F0"/>
    <w:rsid w:val="006A3BD4"/>
    <w:rsid w:val="006A7BA2"/>
    <w:rsid w:val="006B01B2"/>
    <w:rsid w:val="006B5764"/>
    <w:rsid w:val="006B6DF7"/>
    <w:rsid w:val="006B7548"/>
    <w:rsid w:val="006B75BB"/>
    <w:rsid w:val="006C152E"/>
    <w:rsid w:val="006C1A5A"/>
    <w:rsid w:val="006C346A"/>
    <w:rsid w:val="006C37EC"/>
    <w:rsid w:val="006C45E6"/>
    <w:rsid w:val="006C4958"/>
    <w:rsid w:val="006D09DF"/>
    <w:rsid w:val="006D0B6B"/>
    <w:rsid w:val="006D21FA"/>
    <w:rsid w:val="006D2602"/>
    <w:rsid w:val="006D4107"/>
    <w:rsid w:val="006D4BEB"/>
    <w:rsid w:val="006D5BE7"/>
    <w:rsid w:val="006D6F6C"/>
    <w:rsid w:val="006D713C"/>
    <w:rsid w:val="006D79F6"/>
    <w:rsid w:val="006E0566"/>
    <w:rsid w:val="006E0CD5"/>
    <w:rsid w:val="006E1500"/>
    <w:rsid w:val="006E1CD9"/>
    <w:rsid w:val="006E2D36"/>
    <w:rsid w:val="006E35E3"/>
    <w:rsid w:val="006E3D61"/>
    <w:rsid w:val="006E481D"/>
    <w:rsid w:val="006E5E1F"/>
    <w:rsid w:val="006E66DA"/>
    <w:rsid w:val="006E6AD5"/>
    <w:rsid w:val="006F1376"/>
    <w:rsid w:val="006F2B26"/>
    <w:rsid w:val="006F2F6B"/>
    <w:rsid w:val="006F3A77"/>
    <w:rsid w:val="006F4C64"/>
    <w:rsid w:val="006F6D62"/>
    <w:rsid w:val="0070112D"/>
    <w:rsid w:val="00702DD3"/>
    <w:rsid w:val="00703E31"/>
    <w:rsid w:val="00704AAF"/>
    <w:rsid w:val="007063F5"/>
    <w:rsid w:val="00707B41"/>
    <w:rsid w:val="0071266F"/>
    <w:rsid w:val="00712BF5"/>
    <w:rsid w:val="00714A0D"/>
    <w:rsid w:val="00715D9D"/>
    <w:rsid w:val="00716734"/>
    <w:rsid w:val="007174F0"/>
    <w:rsid w:val="00717A9A"/>
    <w:rsid w:val="00717B40"/>
    <w:rsid w:val="00721AF4"/>
    <w:rsid w:val="007242D7"/>
    <w:rsid w:val="00735038"/>
    <w:rsid w:val="00736254"/>
    <w:rsid w:val="007370A3"/>
    <w:rsid w:val="00742059"/>
    <w:rsid w:val="00743E3D"/>
    <w:rsid w:val="00744094"/>
    <w:rsid w:val="0074649A"/>
    <w:rsid w:val="00750BB8"/>
    <w:rsid w:val="00752C9D"/>
    <w:rsid w:val="0075348C"/>
    <w:rsid w:val="0075508F"/>
    <w:rsid w:val="00757C93"/>
    <w:rsid w:val="0076013A"/>
    <w:rsid w:val="00760874"/>
    <w:rsid w:val="00762C1F"/>
    <w:rsid w:val="00765BEC"/>
    <w:rsid w:val="007669DD"/>
    <w:rsid w:val="00766B11"/>
    <w:rsid w:val="00767538"/>
    <w:rsid w:val="00770819"/>
    <w:rsid w:val="0077524D"/>
    <w:rsid w:val="007767FF"/>
    <w:rsid w:val="0077751A"/>
    <w:rsid w:val="00780C91"/>
    <w:rsid w:val="0078264E"/>
    <w:rsid w:val="00783F82"/>
    <w:rsid w:val="00784019"/>
    <w:rsid w:val="00787069"/>
    <w:rsid w:val="0078708A"/>
    <w:rsid w:val="00787CE5"/>
    <w:rsid w:val="00790A9A"/>
    <w:rsid w:val="00792BE0"/>
    <w:rsid w:val="007948DC"/>
    <w:rsid w:val="00795992"/>
    <w:rsid w:val="00797958"/>
    <w:rsid w:val="007A18C9"/>
    <w:rsid w:val="007A5AD6"/>
    <w:rsid w:val="007A6F22"/>
    <w:rsid w:val="007B0CBB"/>
    <w:rsid w:val="007B5B52"/>
    <w:rsid w:val="007B714B"/>
    <w:rsid w:val="007C4A3B"/>
    <w:rsid w:val="007C5010"/>
    <w:rsid w:val="007C5CE2"/>
    <w:rsid w:val="007C79A9"/>
    <w:rsid w:val="007D2659"/>
    <w:rsid w:val="007D422E"/>
    <w:rsid w:val="007D484B"/>
    <w:rsid w:val="007D4B5B"/>
    <w:rsid w:val="007D4BDA"/>
    <w:rsid w:val="007D503A"/>
    <w:rsid w:val="007E2526"/>
    <w:rsid w:val="007E2740"/>
    <w:rsid w:val="007E2D3D"/>
    <w:rsid w:val="007E31DC"/>
    <w:rsid w:val="007E3428"/>
    <w:rsid w:val="007E4BDF"/>
    <w:rsid w:val="007E76B1"/>
    <w:rsid w:val="007F074D"/>
    <w:rsid w:val="007F0D96"/>
    <w:rsid w:val="007F17A2"/>
    <w:rsid w:val="007F1A90"/>
    <w:rsid w:val="007F505F"/>
    <w:rsid w:val="007F6F27"/>
    <w:rsid w:val="007F759E"/>
    <w:rsid w:val="00800E0C"/>
    <w:rsid w:val="008012AA"/>
    <w:rsid w:val="00804ABF"/>
    <w:rsid w:val="008062BF"/>
    <w:rsid w:val="00807FA8"/>
    <w:rsid w:val="00810907"/>
    <w:rsid w:val="008112AA"/>
    <w:rsid w:val="008129E9"/>
    <w:rsid w:val="00812FAB"/>
    <w:rsid w:val="0081476B"/>
    <w:rsid w:val="008150CE"/>
    <w:rsid w:val="008175CA"/>
    <w:rsid w:val="00817880"/>
    <w:rsid w:val="00820BD4"/>
    <w:rsid w:val="008212F7"/>
    <w:rsid w:val="00821BF2"/>
    <w:rsid w:val="00821C30"/>
    <w:rsid w:val="00821EB7"/>
    <w:rsid w:val="00822276"/>
    <w:rsid w:val="008227BC"/>
    <w:rsid w:val="0082338E"/>
    <w:rsid w:val="0082467A"/>
    <w:rsid w:val="008247A5"/>
    <w:rsid w:val="00827AA7"/>
    <w:rsid w:val="00830869"/>
    <w:rsid w:val="00832080"/>
    <w:rsid w:val="00832744"/>
    <w:rsid w:val="0083355E"/>
    <w:rsid w:val="00836D73"/>
    <w:rsid w:val="00836ED2"/>
    <w:rsid w:val="0084091B"/>
    <w:rsid w:val="00842BC1"/>
    <w:rsid w:val="00845A10"/>
    <w:rsid w:val="00847A7D"/>
    <w:rsid w:val="00847D6B"/>
    <w:rsid w:val="00851451"/>
    <w:rsid w:val="00853224"/>
    <w:rsid w:val="0085331E"/>
    <w:rsid w:val="00853AD3"/>
    <w:rsid w:val="00857B40"/>
    <w:rsid w:val="00863996"/>
    <w:rsid w:val="008654BF"/>
    <w:rsid w:val="00865D4C"/>
    <w:rsid w:val="00866072"/>
    <w:rsid w:val="008663C9"/>
    <w:rsid w:val="00872DB6"/>
    <w:rsid w:val="008752A3"/>
    <w:rsid w:val="00877258"/>
    <w:rsid w:val="00882F87"/>
    <w:rsid w:val="008833CD"/>
    <w:rsid w:val="008864FD"/>
    <w:rsid w:val="008871E7"/>
    <w:rsid w:val="008873DF"/>
    <w:rsid w:val="0088785A"/>
    <w:rsid w:val="00892A62"/>
    <w:rsid w:val="00895CFF"/>
    <w:rsid w:val="008A388C"/>
    <w:rsid w:val="008A7207"/>
    <w:rsid w:val="008B2D30"/>
    <w:rsid w:val="008B63EF"/>
    <w:rsid w:val="008C1536"/>
    <w:rsid w:val="008C25F5"/>
    <w:rsid w:val="008C2821"/>
    <w:rsid w:val="008C43F5"/>
    <w:rsid w:val="008C4CE4"/>
    <w:rsid w:val="008C6A65"/>
    <w:rsid w:val="008C6AA6"/>
    <w:rsid w:val="008C7012"/>
    <w:rsid w:val="008D492F"/>
    <w:rsid w:val="008D630F"/>
    <w:rsid w:val="008E0989"/>
    <w:rsid w:val="008E1767"/>
    <w:rsid w:val="008E2EDE"/>
    <w:rsid w:val="008E3826"/>
    <w:rsid w:val="008E44A2"/>
    <w:rsid w:val="008E4A7F"/>
    <w:rsid w:val="008E4D35"/>
    <w:rsid w:val="008E66AC"/>
    <w:rsid w:val="008F0443"/>
    <w:rsid w:val="008F12F7"/>
    <w:rsid w:val="008F3BF8"/>
    <w:rsid w:val="008F45C9"/>
    <w:rsid w:val="008F63E0"/>
    <w:rsid w:val="008F6DB6"/>
    <w:rsid w:val="008F7447"/>
    <w:rsid w:val="00901236"/>
    <w:rsid w:val="00902C22"/>
    <w:rsid w:val="009040F7"/>
    <w:rsid w:val="0090457E"/>
    <w:rsid w:val="009062CA"/>
    <w:rsid w:val="00916E6C"/>
    <w:rsid w:val="00923EDE"/>
    <w:rsid w:val="00924320"/>
    <w:rsid w:val="00924F20"/>
    <w:rsid w:val="009267A9"/>
    <w:rsid w:val="00927F12"/>
    <w:rsid w:val="00930C60"/>
    <w:rsid w:val="009345D0"/>
    <w:rsid w:val="0093521B"/>
    <w:rsid w:val="00935BFC"/>
    <w:rsid w:val="009374F3"/>
    <w:rsid w:val="009409EF"/>
    <w:rsid w:val="00941AC1"/>
    <w:rsid w:val="00941F94"/>
    <w:rsid w:val="0094271B"/>
    <w:rsid w:val="00943993"/>
    <w:rsid w:val="00944A4C"/>
    <w:rsid w:val="00947B0A"/>
    <w:rsid w:val="00950002"/>
    <w:rsid w:val="00950295"/>
    <w:rsid w:val="00952BE3"/>
    <w:rsid w:val="00955DC2"/>
    <w:rsid w:val="0095717D"/>
    <w:rsid w:val="009626E1"/>
    <w:rsid w:val="009639CA"/>
    <w:rsid w:val="00964812"/>
    <w:rsid w:val="00964E0C"/>
    <w:rsid w:val="009668D4"/>
    <w:rsid w:val="00970741"/>
    <w:rsid w:val="009712A4"/>
    <w:rsid w:val="009719FE"/>
    <w:rsid w:val="00973FBF"/>
    <w:rsid w:val="00980F5F"/>
    <w:rsid w:val="00981B05"/>
    <w:rsid w:val="00981FE5"/>
    <w:rsid w:val="00983FF3"/>
    <w:rsid w:val="009842CB"/>
    <w:rsid w:val="009859ED"/>
    <w:rsid w:val="00986C05"/>
    <w:rsid w:val="009905C6"/>
    <w:rsid w:val="00991AA7"/>
    <w:rsid w:val="00993124"/>
    <w:rsid w:val="009961D7"/>
    <w:rsid w:val="009968A2"/>
    <w:rsid w:val="009A1E59"/>
    <w:rsid w:val="009A28CA"/>
    <w:rsid w:val="009A4592"/>
    <w:rsid w:val="009A52F9"/>
    <w:rsid w:val="009A56CF"/>
    <w:rsid w:val="009A59C0"/>
    <w:rsid w:val="009A5EA6"/>
    <w:rsid w:val="009B0B55"/>
    <w:rsid w:val="009B1325"/>
    <w:rsid w:val="009B166E"/>
    <w:rsid w:val="009B1ECF"/>
    <w:rsid w:val="009B32DE"/>
    <w:rsid w:val="009B36E3"/>
    <w:rsid w:val="009B73C4"/>
    <w:rsid w:val="009C0708"/>
    <w:rsid w:val="009C1FE4"/>
    <w:rsid w:val="009C260E"/>
    <w:rsid w:val="009C37AA"/>
    <w:rsid w:val="009C40A4"/>
    <w:rsid w:val="009C5839"/>
    <w:rsid w:val="009D1555"/>
    <w:rsid w:val="009D1C2F"/>
    <w:rsid w:val="009D1FB7"/>
    <w:rsid w:val="009D256A"/>
    <w:rsid w:val="009D417B"/>
    <w:rsid w:val="009D43ED"/>
    <w:rsid w:val="009D5E08"/>
    <w:rsid w:val="009D61A1"/>
    <w:rsid w:val="009E0034"/>
    <w:rsid w:val="009E0B20"/>
    <w:rsid w:val="009E1EF4"/>
    <w:rsid w:val="009E70EE"/>
    <w:rsid w:val="009F61B8"/>
    <w:rsid w:val="009F748F"/>
    <w:rsid w:val="00A00482"/>
    <w:rsid w:val="00A01ED0"/>
    <w:rsid w:val="00A109EA"/>
    <w:rsid w:val="00A128A6"/>
    <w:rsid w:val="00A148AB"/>
    <w:rsid w:val="00A15323"/>
    <w:rsid w:val="00A16CB5"/>
    <w:rsid w:val="00A16E54"/>
    <w:rsid w:val="00A17202"/>
    <w:rsid w:val="00A23D75"/>
    <w:rsid w:val="00A24B07"/>
    <w:rsid w:val="00A25D0E"/>
    <w:rsid w:val="00A26259"/>
    <w:rsid w:val="00A2634C"/>
    <w:rsid w:val="00A27DDF"/>
    <w:rsid w:val="00A30B3F"/>
    <w:rsid w:val="00A316DD"/>
    <w:rsid w:val="00A348E0"/>
    <w:rsid w:val="00A370CC"/>
    <w:rsid w:val="00A4324B"/>
    <w:rsid w:val="00A45128"/>
    <w:rsid w:val="00A4538F"/>
    <w:rsid w:val="00A45AF8"/>
    <w:rsid w:val="00A45F62"/>
    <w:rsid w:val="00A46306"/>
    <w:rsid w:val="00A46C4D"/>
    <w:rsid w:val="00A46E4B"/>
    <w:rsid w:val="00A54462"/>
    <w:rsid w:val="00A57606"/>
    <w:rsid w:val="00A62185"/>
    <w:rsid w:val="00A62467"/>
    <w:rsid w:val="00A635E5"/>
    <w:rsid w:val="00A70552"/>
    <w:rsid w:val="00A705BC"/>
    <w:rsid w:val="00A705F1"/>
    <w:rsid w:val="00A710DA"/>
    <w:rsid w:val="00A71795"/>
    <w:rsid w:val="00A7229C"/>
    <w:rsid w:val="00A72480"/>
    <w:rsid w:val="00A81971"/>
    <w:rsid w:val="00A81CCC"/>
    <w:rsid w:val="00A824AB"/>
    <w:rsid w:val="00A82EB0"/>
    <w:rsid w:val="00A83D1D"/>
    <w:rsid w:val="00A844B5"/>
    <w:rsid w:val="00A85567"/>
    <w:rsid w:val="00A85E4B"/>
    <w:rsid w:val="00A86650"/>
    <w:rsid w:val="00A87B10"/>
    <w:rsid w:val="00A91C74"/>
    <w:rsid w:val="00A94C75"/>
    <w:rsid w:val="00AA105C"/>
    <w:rsid w:val="00AA28DB"/>
    <w:rsid w:val="00AA3091"/>
    <w:rsid w:val="00AA3660"/>
    <w:rsid w:val="00AA37E7"/>
    <w:rsid w:val="00AA3DE6"/>
    <w:rsid w:val="00AA5C27"/>
    <w:rsid w:val="00AB4CFD"/>
    <w:rsid w:val="00AB55F8"/>
    <w:rsid w:val="00AB5803"/>
    <w:rsid w:val="00AB688E"/>
    <w:rsid w:val="00AC5A96"/>
    <w:rsid w:val="00AC729B"/>
    <w:rsid w:val="00AD327D"/>
    <w:rsid w:val="00AD56E1"/>
    <w:rsid w:val="00AD6C80"/>
    <w:rsid w:val="00AE1C48"/>
    <w:rsid w:val="00AE2BA7"/>
    <w:rsid w:val="00AE469C"/>
    <w:rsid w:val="00AE47BB"/>
    <w:rsid w:val="00AE51D6"/>
    <w:rsid w:val="00AE6FF2"/>
    <w:rsid w:val="00AF1985"/>
    <w:rsid w:val="00AF738A"/>
    <w:rsid w:val="00B021A0"/>
    <w:rsid w:val="00B0253A"/>
    <w:rsid w:val="00B04F4C"/>
    <w:rsid w:val="00B10225"/>
    <w:rsid w:val="00B10B83"/>
    <w:rsid w:val="00B11853"/>
    <w:rsid w:val="00B1191A"/>
    <w:rsid w:val="00B13238"/>
    <w:rsid w:val="00B134FB"/>
    <w:rsid w:val="00B13808"/>
    <w:rsid w:val="00B14385"/>
    <w:rsid w:val="00B1683C"/>
    <w:rsid w:val="00B16B99"/>
    <w:rsid w:val="00B21852"/>
    <w:rsid w:val="00B2769F"/>
    <w:rsid w:val="00B30885"/>
    <w:rsid w:val="00B30FA8"/>
    <w:rsid w:val="00B31EB7"/>
    <w:rsid w:val="00B33202"/>
    <w:rsid w:val="00B35011"/>
    <w:rsid w:val="00B3795E"/>
    <w:rsid w:val="00B40C31"/>
    <w:rsid w:val="00B41209"/>
    <w:rsid w:val="00B422F1"/>
    <w:rsid w:val="00B435FF"/>
    <w:rsid w:val="00B4492F"/>
    <w:rsid w:val="00B45160"/>
    <w:rsid w:val="00B4638B"/>
    <w:rsid w:val="00B517F8"/>
    <w:rsid w:val="00B535ED"/>
    <w:rsid w:val="00B54AEF"/>
    <w:rsid w:val="00B6094F"/>
    <w:rsid w:val="00B60FE2"/>
    <w:rsid w:val="00B62C56"/>
    <w:rsid w:val="00B63682"/>
    <w:rsid w:val="00B64944"/>
    <w:rsid w:val="00B674DB"/>
    <w:rsid w:val="00B677E7"/>
    <w:rsid w:val="00B6792F"/>
    <w:rsid w:val="00B70A34"/>
    <w:rsid w:val="00B72475"/>
    <w:rsid w:val="00B72623"/>
    <w:rsid w:val="00B72927"/>
    <w:rsid w:val="00B72DCC"/>
    <w:rsid w:val="00B769B2"/>
    <w:rsid w:val="00B81A08"/>
    <w:rsid w:val="00B833ED"/>
    <w:rsid w:val="00B84C9D"/>
    <w:rsid w:val="00B852D1"/>
    <w:rsid w:val="00B857AD"/>
    <w:rsid w:val="00B92826"/>
    <w:rsid w:val="00BA0144"/>
    <w:rsid w:val="00BA173F"/>
    <w:rsid w:val="00BA6B49"/>
    <w:rsid w:val="00BB045E"/>
    <w:rsid w:val="00BB094E"/>
    <w:rsid w:val="00BB33D7"/>
    <w:rsid w:val="00BB394E"/>
    <w:rsid w:val="00BB3F20"/>
    <w:rsid w:val="00BB5F51"/>
    <w:rsid w:val="00BB615F"/>
    <w:rsid w:val="00BB61B9"/>
    <w:rsid w:val="00BB681C"/>
    <w:rsid w:val="00BC034D"/>
    <w:rsid w:val="00BC24BB"/>
    <w:rsid w:val="00BC2D1E"/>
    <w:rsid w:val="00BC6C97"/>
    <w:rsid w:val="00BD0D68"/>
    <w:rsid w:val="00BD1A85"/>
    <w:rsid w:val="00BD478D"/>
    <w:rsid w:val="00BD7596"/>
    <w:rsid w:val="00BE0EBD"/>
    <w:rsid w:val="00BE15EC"/>
    <w:rsid w:val="00BE1FA3"/>
    <w:rsid w:val="00BE491F"/>
    <w:rsid w:val="00BE63FD"/>
    <w:rsid w:val="00BE6BF4"/>
    <w:rsid w:val="00BE73D3"/>
    <w:rsid w:val="00BF1213"/>
    <w:rsid w:val="00BF3BD2"/>
    <w:rsid w:val="00BF6050"/>
    <w:rsid w:val="00BF7DF5"/>
    <w:rsid w:val="00BF7E14"/>
    <w:rsid w:val="00C00050"/>
    <w:rsid w:val="00C009A0"/>
    <w:rsid w:val="00C0209B"/>
    <w:rsid w:val="00C0256C"/>
    <w:rsid w:val="00C02A4C"/>
    <w:rsid w:val="00C0623F"/>
    <w:rsid w:val="00C1278D"/>
    <w:rsid w:val="00C175A6"/>
    <w:rsid w:val="00C17B7B"/>
    <w:rsid w:val="00C20995"/>
    <w:rsid w:val="00C20C0F"/>
    <w:rsid w:val="00C22023"/>
    <w:rsid w:val="00C22813"/>
    <w:rsid w:val="00C22F7A"/>
    <w:rsid w:val="00C24317"/>
    <w:rsid w:val="00C25A24"/>
    <w:rsid w:val="00C3780D"/>
    <w:rsid w:val="00C40FCB"/>
    <w:rsid w:val="00C4105D"/>
    <w:rsid w:val="00C418EB"/>
    <w:rsid w:val="00C4394C"/>
    <w:rsid w:val="00C440B6"/>
    <w:rsid w:val="00C467B6"/>
    <w:rsid w:val="00C503E7"/>
    <w:rsid w:val="00C5135F"/>
    <w:rsid w:val="00C54FF4"/>
    <w:rsid w:val="00C55DE7"/>
    <w:rsid w:val="00C578B4"/>
    <w:rsid w:val="00C57E48"/>
    <w:rsid w:val="00C606C0"/>
    <w:rsid w:val="00C61737"/>
    <w:rsid w:val="00C643CD"/>
    <w:rsid w:val="00C6441E"/>
    <w:rsid w:val="00C65FD1"/>
    <w:rsid w:val="00C66722"/>
    <w:rsid w:val="00C66EE6"/>
    <w:rsid w:val="00C705CA"/>
    <w:rsid w:val="00C74C47"/>
    <w:rsid w:val="00C7534A"/>
    <w:rsid w:val="00C77F5E"/>
    <w:rsid w:val="00C802D5"/>
    <w:rsid w:val="00C8089B"/>
    <w:rsid w:val="00C842FB"/>
    <w:rsid w:val="00C84969"/>
    <w:rsid w:val="00C8538D"/>
    <w:rsid w:val="00C86251"/>
    <w:rsid w:val="00C867B8"/>
    <w:rsid w:val="00C90BD0"/>
    <w:rsid w:val="00C91C01"/>
    <w:rsid w:val="00C91D17"/>
    <w:rsid w:val="00C91D63"/>
    <w:rsid w:val="00C92080"/>
    <w:rsid w:val="00C92CA0"/>
    <w:rsid w:val="00C944DA"/>
    <w:rsid w:val="00C946F5"/>
    <w:rsid w:val="00C948B2"/>
    <w:rsid w:val="00C957B5"/>
    <w:rsid w:val="00C97D09"/>
    <w:rsid w:val="00CA08F6"/>
    <w:rsid w:val="00CA1FCD"/>
    <w:rsid w:val="00CA2046"/>
    <w:rsid w:val="00CA239E"/>
    <w:rsid w:val="00CA3518"/>
    <w:rsid w:val="00CA5F59"/>
    <w:rsid w:val="00CA747A"/>
    <w:rsid w:val="00CA7D33"/>
    <w:rsid w:val="00CB1ED4"/>
    <w:rsid w:val="00CB2AC0"/>
    <w:rsid w:val="00CB4090"/>
    <w:rsid w:val="00CB497C"/>
    <w:rsid w:val="00CC096D"/>
    <w:rsid w:val="00CC11E5"/>
    <w:rsid w:val="00CC19D5"/>
    <w:rsid w:val="00CD00FB"/>
    <w:rsid w:val="00CD0120"/>
    <w:rsid w:val="00CD04D5"/>
    <w:rsid w:val="00CD09BA"/>
    <w:rsid w:val="00CD2108"/>
    <w:rsid w:val="00CD3AD7"/>
    <w:rsid w:val="00CD605F"/>
    <w:rsid w:val="00CD77E2"/>
    <w:rsid w:val="00CE2385"/>
    <w:rsid w:val="00CE3A1C"/>
    <w:rsid w:val="00CE3E6A"/>
    <w:rsid w:val="00CE4C1E"/>
    <w:rsid w:val="00CE4F7A"/>
    <w:rsid w:val="00CE7C53"/>
    <w:rsid w:val="00CF1DE9"/>
    <w:rsid w:val="00CF37AF"/>
    <w:rsid w:val="00CF4911"/>
    <w:rsid w:val="00CF6D93"/>
    <w:rsid w:val="00CF7027"/>
    <w:rsid w:val="00CF7CBE"/>
    <w:rsid w:val="00CF7F5A"/>
    <w:rsid w:val="00D001AD"/>
    <w:rsid w:val="00D004EC"/>
    <w:rsid w:val="00D01BC6"/>
    <w:rsid w:val="00D01F16"/>
    <w:rsid w:val="00D036ED"/>
    <w:rsid w:val="00D10405"/>
    <w:rsid w:val="00D12961"/>
    <w:rsid w:val="00D1468E"/>
    <w:rsid w:val="00D14CD2"/>
    <w:rsid w:val="00D16C1F"/>
    <w:rsid w:val="00D16F53"/>
    <w:rsid w:val="00D20248"/>
    <w:rsid w:val="00D21784"/>
    <w:rsid w:val="00D21BA0"/>
    <w:rsid w:val="00D22B2F"/>
    <w:rsid w:val="00D22F94"/>
    <w:rsid w:val="00D2326E"/>
    <w:rsid w:val="00D23402"/>
    <w:rsid w:val="00D23B8C"/>
    <w:rsid w:val="00D25025"/>
    <w:rsid w:val="00D27DFE"/>
    <w:rsid w:val="00D3097B"/>
    <w:rsid w:val="00D30D25"/>
    <w:rsid w:val="00D32951"/>
    <w:rsid w:val="00D32EDA"/>
    <w:rsid w:val="00D33850"/>
    <w:rsid w:val="00D37D8D"/>
    <w:rsid w:val="00D41898"/>
    <w:rsid w:val="00D55288"/>
    <w:rsid w:val="00D57B06"/>
    <w:rsid w:val="00D63B6A"/>
    <w:rsid w:val="00D65AF0"/>
    <w:rsid w:val="00D65D3E"/>
    <w:rsid w:val="00D65F6F"/>
    <w:rsid w:val="00D67D5C"/>
    <w:rsid w:val="00D70A05"/>
    <w:rsid w:val="00D74372"/>
    <w:rsid w:val="00D7579C"/>
    <w:rsid w:val="00D75AB0"/>
    <w:rsid w:val="00D75BD4"/>
    <w:rsid w:val="00D772CF"/>
    <w:rsid w:val="00D82C19"/>
    <w:rsid w:val="00D839FE"/>
    <w:rsid w:val="00D8436D"/>
    <w:rsid w:val="00D85DB0"/>
    <w:rsid w:val="00D87745"/>
    <w:rsid w:val="00D87E6E"/>
    <w:rsid w:val="00D92D83"/>
    <w:rsid w:val="00D9337C"/>
    <w:rsid w:val="00D93AAE"/>
    <w:rsid w:val="00D94415"/>
    <w:rsid w:val="00D954AD"/>
    <w:rsid w:val="00D958D7"/>
    <w:rsid w:val="00D95F9F"/>
    <w:rsid w:val="00D978AB"/>
    <w:rsid w:val="00D979FA"/>
    <w:rsid w:val="00DA0746"/>
    <w:rsid w:val="00DA0F65"/>
    <w:rsid w:val="00DA39B8"/>
    <w:rsid w:val="00DA3BE3"/>
    <w:rsid w:val="00DA535C"/>
    <w:rsid w:val="00DA6E97"/>
    <w:rsid w:val="00DA6EFC"/>
    <w:rsid w:val="00DB33B1"/>
    <w:rsid w:val="00DB36E3"/>
    <w:rsid w:val="00DB3C5F"/>
    <w:rsid w:val="00DB63B4"/>
    <w:rsid w:val="00DC0EE9"/>
    <w:rsid w:val="00DC1612"/>
    <w:rsid w:val="00DC199C"/>
    <w:rsid w:val="00DC2658"/>
    <w:rsid w:val="00DC3576"/>
    <w:rsid w:val="00DC50B4"/>
    <w:rsid w:val="00DC7AFF"/>
    <w:rsid w:val="00DD230F"/>
    <w:rsid w:val="00DD3F00"/>
    <w:rsid w:val="00DE056F"/>
    <w:rsid w:val="00DE1570"/>
    <w:rsid w:val="00DE1591"/>
    <w:rsid w:val="00DE33F5"/>
    <w:rsid w:val="00DE3DF8"/>
    <w:rsid w:val="00DE4C74"/>
    <w:rsid w:val="00DE5E32"/>
    <w:rsid w:val="00DE7A78"/>
    <w:rsid w:val="00DE7C98"/>
    <w:rsid w:val="00DF03EB"/>
    <w:rsid w:val="00DF1D5D"/>
    <w:rsid w:val="00DF2416"/>
    <w:rsid w:val="00DF2B30"/>
    <w:rsid w:val="00DF362E"/>
    <w:rsid w:val="00DF566B"/>
    <w:rsid w:val="00DF578F"/>
    <w:rsid w:val="00E00383"/>
    <w:rsid w:val="00E005AB"/>
    <w:rsid w:val="00E01B69"/>
    <w:rsid w:val="00E02D67"/>
    <w:rsid w:val="00E047EB"/>
    <w:rsid w:val="00E0637B"/>
    <w:rsid w:val="00E20843"/>
    <w:rsid w:val="00E21B3D"/>
    <w:rsid w:val="00E221F6"/>
    <w:rsid w:val="00E23741"/>
    <w:rsid w:val="00E23921"/>
    <w:rsid w:val="00E250A3"/>
    <w:rsid w:val="00E263B3"/>
    <w:rsid w:val="00E302D9"/>
    <w:rsid w:val="00E309FB"/>
    <w:rsid w:val="00E31663"/>
    <w:rsid w:val="00E31A9D"/>
    <w:rsid w:val="00E37AA1"/>
    <w:rsid w:val="00E40EE1"/>
    <w:rsid w:val="00E41232"/>
    <w:rsid w:val="00E43781"/>
    <w:rsid w:val="00E43799"/>
    <w:rsid w:val="00E43ADB"/>
    <w:rsid w:val="00E44618"/>
    <w:rsid w:val="00E44DA4"/>
    <w:rsid w:val="00E4576D"/>
    <w:rsid w:val="00E46003"/>
    <w:rsid w:val="00E4790D"/>
    <w:rsid w:val="00E511E7"/>
    <w:rsid w:val="00E527D4"/>
    <w:rsid w:val="00E554FF"/>
    <w:rsid w:val="00E56E03"/>
    <w:rsid w:val="00E61F32"/>
    <w:rsid w:val="00E62E17"/>
    <w:rsid w:val="00E63C51"/>
    <w:rsid w:val="00E65EE0"/>
    <w:rsid w:val="00E678DF"/>
    <w:rsid w:val="00E67DA2"/>
    <w:rsid w:val="00E70701"/>
    <w:rsid w:val="00E720E7"/>
    <w:rsid w:val="00E72751"/>
    <w:rsid w:val="00E73067"/>
    <w:rsid w:val="00E7644C"/>
    <w:rsid w:val="00E8069A"/>
    <w:rsid w:val="00E834D9"/>
    <w:rsid w:val="00E83820"/>
    <w:rsid w:val="00E85965"/>
    <w:rsid w:val="00E87D4F"/>
    <w:rsid w:val="00E90896"/>
    <w:rsid w:val="00E93976"/>
    <w:rsid w:val="00E95CF2"/>
    <w:rsid w:val="00E96DB5"/>
    <w:rsid w:val="00E97D5D"/>
    <w:rsid w:val="00EA250C"/>
    <w:rsid w:val="00EA2FD1"/>
    <w:rsid w:val="00EA40D8"/>
    <w:rsid w:val="00EA48F6"/>
    <w:rsid w:val="00EA4952"/>
    <w:rsid w:val="00EA63D1"/>
    <w:rsid w:val="00EB04C4"/>
    <w:rsid w:val="00EB21BF"/>
    <w:rsid w:val="00EB233D"/>
    <w:rsid w:val="00EB3107"/>
    <w:rsid w:val="00EB3624"/>
    <w:rsid w:val="00EB4404"/>
    <w:rsid w:val="00EB65C4"/>
    <w:rsid w:val="00EC0BB8"/>
    <w:rsid w:val="00EC1A21"/>
    <w:rsid w:val="00EC34F4"/>
    <w:rsid w:val="00EC3ABD"/>
    <w:rsid w:val="00EC75E1"/>
    <w:rsid w:val="00ED1ADE"/>
    <w:rsid w:val="00ED2159"/>
    <w:rsid w:val="00ED2ED2"/>
    <w:rsid w:val="00ED319B"/>
    <w:rsid w:val="00ED37FB"/>
    <w:rsid w:val="00ED396A"/>
    <w:rsid w:val="00ED4794"/>
    <w:rsid w:val="00ED527B"/>
    <w:rsid w:val="00ED660E"/>
    <w:rsid w:val="00ED6D72"/>
    <w:rsid w:val="00ED785C"/>
    <w:rsid w:val="00EE0858"/>
    <w:rsid w:val="00EE16FE"/>
    <w:rsid w:val="00EE1745"/>
    <w:rsid w:val="00EE64D3"/>
    <w:rsid w:val="00EF2CA9"/>
    <w:rsid w:val="00EF35E6"/>
    <w:rsid w:val="00EF5EF7"/>
    <w:rsid w:val="00F04B69"/>
    <w:rsid w:val="00F04BEF"/>
    <w:rsid w:val="00F178AA"/>
    <w:rsid w:val="00F17BE7"/>
    <w:rsid w:val="00F20DA0"/>
    <w:rsid w:val="00F220FE"/>
    <w:rsid w:val="00F22976"/>
    <w:rsid w:val="00F2416B"/>
    <w:rsid w:val="00F24E5D"/>
    <w:rsid w:val="00F24F28"/>
    <w:rsid w:val="00F30321"/>
    <w:rsid w:val="00F3053A"/>
    <w:rsid w:val="00F316EF"/>
    <w:rsid w:val="00F32C93"/>
    <w:rsid w:val="00F347B9"/>
    <w:rsid w:val="00F347F7"/>
    <w:rsid w:val="00F36720"/>
    <w:rsid w:val="00F37BD4"/>
    <w:rsid w:val="00F402E2"/>
    <w:rsid w:val="00F4129E"/>
    <w:rsid w:val="00F44E4C"/>
    <w:rsid w:val="00F44EFC"/>
    <w:rsid w:val="00F46BB6"/>
    <w:rsid w:val="00F50F4A"/>
    <w:rsid w:val="00F53C7C"/>
    <w:rsid w:val="00F54A1D"/>
    <w:rsid w:val="00F553FA"/>
    <w:rsid w:val="00F55CD6"/>
    <w:rsid w:val="00F607C2"/>
    <w:rsid w:val="00F617D9"/>
    <w:rsid w:val="00F62C7A"/>
    <w:rsid w:val="00F6345E"/>
    <w:rsid w:val="00F6404C"/>
    <w:rsid w:val="00F6790B"/>
    <w:rsid w:val="00F70F18"/>
    <w:rsid w:val="00F7328D"/>
    <w:rsid w:val="00F75EF7"/>
    <w:rsid w:val="00F76724"/>
    <w:rsid w:val="00F818CF"/>
    <w:rsid w:val="00F81BDF"/>
    <w:rsid w:val="00F836AC"/>
    <w:rsid w:val="00F845B0"/>
    <w:rsid w:val="00F85F84"/>
    <w:rsid w:val="00F87B8B"/>
    <w:rsid w:val="00F90384"/>
    <w:rsid w:val="00F9130C"/>
    <w:rsid w:val="00F941D0"/>
    <w:rsid w:val="00F96D10"/>
    <w:rsid w:val="00FA1316"/>
    <w:rsid w:val="00FA1F68"/>
    <w:rsid w:val="00FA2E4C"/>
    <w:rsid w:val="00FA40A6"/>
    <w:rsid w:val="00FA4121"/>
    <w:rsid w:val="00FA4627"/>
    <w:rsid w:val="00FA5D0A"/>
    <w:rsid w:val="00FB00FF"/>
    <w:rsid w:val="00FB1279"/>
    <w:rsid w:val="00FB244F"/>
    <w:rsid w:val="00FB2895"/>
    <w:rsid w:val="00FB449C"/>
    <w:rsid w:val="00FB45BD"/>
    <w:rsid w:val="00FB4F21"/>
    <w:rsid w:val="00FB5C6F"/>
    <w:rsid w:val="00FC0E12"/>
    <w:rsid w:val="00FC359B"/>
    <w:rsid w:val="00FC4D8B"/>
    <w:rsid w:val="00FC5FDD"/>
    <w:rsid w:val="00FC7A08"/>
    <w:rsid w:val="00FD0B8A"/>
    <w:rsid w:val="00FD0CD3"/>
    <w:rsid w:val="00FD0D53"/>
    <w:rsid w:val="00FD7F91"/>
    <w:rsid w:val="00FF2273"/>
    <w:rsid w:val="00FF2D29"/>
    <w:rsid w:val="00FF4339"/>
    <w:rsid w:val="00FF5722"/>
    <w:rsid w:val="00FF5BA9"/>
    <w:rsid w:val="00FF5F0B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c9,white"/>
    </o:shapedefaults>
    <o:shapelayout v:ext="edit">
      <o:idmap v:ext="edit" data="1"/>
    </o:shapelayout>
  </w:shapeDefaults>
  <w:decimalSymbol w:val="."/>
  <w:listSeparator w:val=","/>
  <w14:docId w14:val="164CBAD0"/>
  <w15:chartTrackingRefBased/>
  <w15:docId w15:val="{26C9AD81-E92A-44F5-A2D0-3F8462E1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39"/>
    <w:rsid w:val="0065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เนื้อความทั่วไป"/>
    <w:basedOn w:val="BodyTextIndent2"/>
    <w:rsid w:val="00DE1570"/>
    <w:pPr>
      <w:spacing w:after="0" w:line="240" w:lineRule="auto"/>
      <w:ind w:left="0" w:firstLine="360"/>
      <w:contextualSpacing/>
      <w:jc w:val="thaiDistribute"/>
    </w:pPr>
    <w:rPr>
      <w:rFonts w:ascii="Angsana New" w:eastAsia="Angsana New" w:hAnsi="Angsana New" w:cs="Angsana New"/>
      <w:spacing w:val="-8"/>
      <w:sz w:val="30"/>
      <w:szCs w:val="3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E157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1570"/>
    <w:rPr>
      <w:sz w:val="22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12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6.jpe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hyperlink" Target="https://is.gd/A5wpoy" TargetMode="External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hyperlink" Target="https://is.gd/VrMPiw" TargetMode="External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0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063DA8D0CDF4BA5DDCE059DC0C161" ma:contentTypeVersion="33" ma:contentTypeDescription="Create a new document." ma:contentTypeScope="" ma:versionID="b2317f1323255363d19281ce0c33902b">
  <xsd:schema xmlns:xsd="http://www.w3.org/2001/XMLSchema" xmlns:xs="http://www.w3.org/2001/XMLSchema" xmlns:p="http://schemas.microsoft.com/office/2006/metadata/properties" xmlns:ns3="1746edf5-ff1f-495f-8971-a0f8f6015d63" xmlns:ns4="e18437dc-7907-4df6-a5cc-00b16954be84" targetNamespace="http://schemas.microsoft.com/office/2006/metadata/properties" ma:root="true" ma:fieldsID="749b38b634b50433f393ad54cb0b61fb" ns3:_="" ns4:_="">
    <xsd:import namespace="1746edf5-ff1f-495f-8971-a0f8f6015d63"/>
    <xsd:import namespace="e18437dc-7907-4df6-a5cc-00b16954be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6edf5-ff1f-495f-8971-a0f8f6015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437dc-7907-4df6-a5cc-00b16954be84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746edf5-ff1f-495f-8971-a0f8f6015d63" xsi:nil="true"/>
    <Templates xmlns="1746edf5-ff1f-495f-8971-a0f8f6015d63" xsi:nil="true"/>
    <Member_Groups xmlns="1746edf5-ff1f-495f-8971-a0f8f6015d63">
      <UserInfo>
        <DisplayName/>
        <AccountId xsi:nil="true"/>
        <AccountType/>
      </UserInfo>
    </Member_Groups>
    <DefaultSectionNames xmlns="1746edf5-ff1f-495f-8971-a0f8f6015d63" xsi:nil="true"/>
    <AppVersion xmlns="1746edf5-ff1f-495f-8971-a0f8f6015d63" xsi:nil="true"/>
    <Invited_Leaders xmlns="1746edf5-ff1f-495f-8971-a0f8f6015d63" xsi:nil="true"/>
    <Owner xmlns="1746edf5-ff1f-495f-8971-a0f8f6015d63">
      <UserInfo>
        <DisplayName/>
        <AccountId xsi:nil="true"/>
        <AccountType/>
      </UserInfo>
    </Owner>
    <Members xmlns="1746edf5-ff1f-495f-8971-a0f8f6015d63">
      <UserInfo>
        <DisplayName/>
        <AccountId xsi:nil="true"/>
        <AccountType/>
      </UserInfo>
    </Members>
    <Is_Collaboration_Space_Locked xmlns="1746edf5-ff1f-495f-8971-a0f8f6015d63" xsi:nil="true"/>
    <TeamsChannelId xmlns="1746edf5-ff1f-495f-8971-a0f8f6015d63" xsi:nil="true"/>
    <LMS_Mappings xmlns="1746edf5-ff1f-495f-8971-a0f8f6015d63" xsi:nil="true"/>
    <IsNotebookLocked xmlns="1746edf5-ff1f-495f-8971-a0f8f6015d63" xsi:nil="true"/>
    <FolderType xmlns="1746edf5-ff1f-495f-8971-a0f8f6015d63" xsi:nil="true"/>
    <CultureName xmlns="1746edf5-ff1f-495f-8971-a0f8f6015d63" xsi:nil="true"/>
    <Leaders xmlns="1746edf5-ff1f-495f-8971-a0f8f6015d63">
      <UserInfo>
        <DisplayName/>
        <AccountId xsi:nil="true"/>
        <AccountType/>
      </UserInfo>
    </Leaders>
    <Self_Registration_Enabled xmlns="1746edf5-ff1f-495f-8971-a0f8f6015d63" xsi:nil="true"/>
    <Invited_Members xmlns="1746edf5-ff1f-495f-8971-a0f8f6015d63" xsi:nil="true"/>
    <Distribution_Groups xmlns="1746edf5-ff1f-495f-8971-a0f8f6015d63" xsi:nil="true"/>
    <Math_Settings xmlns="1746edf5-ff1f-495f-8971-a0f8f6015d63" xsi:nil="true"/>
    <Has_Leaders_Only_SectionGroup xmlns="1746edf5-ff1f-495f-8971-a0f8f6015d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E85A1-5BDE-430E-827F-6228EBA51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6edf5-ff1f-495f-8971-a0f8f6015d63"/>
    <ds:schemaRef ds:uri="e18437dc-7907-4df6-a5cc-00b16954b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51453-A0A5-404C-B236-253E7D171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35AA2-A909-434F-A8A6-D8718207B80D}">
  <ds:schemaRefs>
    <ds:schemaRef ds:uri="http://purl.org/dc/elements/1.1/"/>
    <ds:schemaRef ds:uri="1746edf5-ff1f-495f-8971-a0f8f6015d6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18437dc-7907-4df6-a5cc-00b16954be84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F0A38FE-67C8-4531-B66C-F71DD785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10</Pages>
  <Words>3540</Words>
  <Characters>20178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NUMCHOKE WATTANANAIYA</cp:lastModifiedBy>
  <cp:revision>274</cp:revision>
  <cp:lastPrinted>2020-05-14T07:14:00Z</cp:lastPrinted>
  <dcterms:created xsi:type="dcterms:W3CDTF">2020-05-25T02:58:00Z</dcterms:created>
  <dcterms:modified xsi:type="dcterms:W3CDTF">2020-05-25T13:56:00Z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0x01010080A063DA8D0CDF4BA5DDCE059DC0C161</vt:lpwstr>
  </property>
</Properties>
</file>