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3A424" w14:textId="2303F689" w:rsidR="00697C90" w:rsidRPr="00BB3825" w:rsidRDefault="00697C90" w:rsidP="00697C90">
      <w:pPr>
        <w:pStyle w:val="aa"/>
        <w:jc w:val="center"/>
        <w:rPr>
          <w:rFonts w:ascii="TH SarabunPSK" w:hAnsi="TH SarabunPSK" w:cs="TH SarabunPSK"/>
          <w:b/>
          <w:bCs/>
          <w:color w:val="000000" w:themeColor="text1"/>
          <w:sz w:val="36"/>
          <w:szCs w:val="36"/>
        </w:rPr>
      </w:pPr>
      <w:r w:rsidRPr="00BB3825">
        <w:rPr>
          <w:rFonts w:ascii="TH SarabunPSK" w:hAnsi="TH SarabunPSK" w:cs="TH SarabunPSK"/>
          <w:b/>
          <w:bCs/>
          <w:color w:val="000000" w:themeColor="text1"/>
          <w:sz w:val="36"/>
          <w:szCs w:val="36"/>
          <w:cs/>
        </w:rPr>
        <w:t>การบริหารสื่อเทคโนโลยีสารสนเทศในห้องเรียนของโรงเรียนประถมศึกษา</w:t>
      </w:r>
    </w:p>
    <w:p w14:paraId="7784E1DC" w14:textId="5BEE8815" w:rsidR="00697C90" w:rsidRPr="00BB3825" w:rsidRDefault="00697C90" w:rsidP="00697C90">
      <w:pPr>
        <w:pStyle w:val="aa"/>
        <w:jc w:val="center"/>
        <w:rPr>
          <w:rFonts w:ascii="TH SarabunPSK" w:hAnsi="TH SarabunPSK" w:cs="TH SarabunPSK"/>
          <w:b/>
          <w:bCs/>
          <w:color w:val="000000" w:themeColor="text1"/>
          <w:sz w:val="36"/>
          <w:szCs w:val="36"/>
        </w:rPr>
      </w:pPr>
      <w:r w:rsidRPr="00BB3825">
        <w:rPr>
          <w:rFonts w:ascii="TH SarabunPSK" w:hAnsi="TH SarabunPSK" w:cs="TH SarabunPSK"/>
          <w:b/>
          <w:bCs/>
          <w:color w:val="000000" w:themeColor="text1"/>
          <w:sz w:val="36"/>
          <w:szCs w:val="36"/>
          <w:cs/>
        </w:rPr>
        <w:t xml:space="preserve">อำเภอโพทะเล </w:t>
      </w:r>
      <w:r w:rsidR="00C23280" w:rsidRPr="00BB3825">
        <w:rPr>
          <w:rFonts w:ascii="TH SarabunPSK" w:hAnsi="TH SarabunPSK" w:cs="TH SarabunPSK"/>
          <w:b/>
          <w:bCs/>
          <w:color w:val="000000" w:themeColor="text1"/>
          <w:sz w:val="36"/>
          <w:szCs w:val="36"/>
          <w:cs/>
        </w:rPr>
        <w:t>สังกัด</w:t>
      </w:r>
      <w:r w:rsidRPr="00BB3825">
        <w:rPr>
          <w:rFonts w:ascii="TH SarabunPSK" w:hAnsi="TH SarabunPSK" w:cs="TH SarabunPSK"/>
          <w:b/>
          <w:bCs/>
          <w:color w:val="000000" w:themeColor="text1"/>
          <w:sz w:val="36"/>
          <w:szCs w:val="36"/>
          <w:cs/>
        </w:rPr>
        <w:t>สำนักงานเขตพื้นที่การศึกษาประถมศึกษาพิจิตรเขต 2</w:t>
      </w:r>
    </w:p>
    <w:p w14:paraId="367C47FE" w14:textId="77777777" w:rsidR="000270B5" w:rsidRPr="00BB3825" w:rsidRDefault="000270B5" w:rsidP="0046038D">
      <w:pPr>
        <w:pStyle w:val="aa"/>
        <w:jc w:val="center"/>
        <w:rPr>
          <w:rFonts w:ascii="TH SarabunPSK" w:hAnsi="TH SarabunPSK" w:cs="TH SarabunPSK"/>
          <w:b/>
          <w:bCs/>
          <w:color w:val="000000" w:themeColor="text1"/>
          <w:sz w:val="36"/>
          <w:szCs w:val="36"/>
        </w:rPr>
      </w:pPr>
    </w:p>
    <w:p w14:paraId="55297C12" w14:textId="01F46872" w:rsidR="004C61AB" w:rsidRPr="00BB3825" w:rsidRDefault="00697C90" w:rsidP="000270B5">
      <w:pPr>
        <w:pStyle w:val="Default"/>
        <w:ind w:left="6480"/>
        <w:jc w:val="right"/>
        <w:rPr>
          <w:rFonts w:ascii="TH SarabunPSK" w:hAnsi="TH SarabunPSK" w:cs="TH SarabunPSK"/>
          <w:b/>
          <w:bCs/>
          <w:color w:val="000000" w:themeColor="text1"/>
          <w:sz w:val="32"/>
          <w:szCs w:val="32"/>
          <w:cs/>
        </w:rPr>
      </w:pPr>
      <w:r w:rsidRPr="00BB3825">
        <w:rPr>
          <w:rFonts w:ascii="TH SarabunPSK" w:hAnsi="TH SarabunPSK" w:cs="TH SarabunPSK"/>
          <w:b/>
          <w:bCs/>
          <w:color w:val="000000" w:themeColor="text1"/>
          <w:sz w:val="32"/>
          <w:szCs w:val="32"/>
          <w:cs/>
        </w:rPr>
        <w:t>พงศธร ดีมาสู่</w:t>
      </w:r>
    </w:p>
    <w:p w14:paraId="7E8EEAA8" w14:textId="26C03193" w:rsidR="000270B5" w:rsidRPr="00BB3825" w:rsidRDefault="000270B5" w:rsidP="000270B5">
      <w:pPr>
        <w:pStyle w:val="Default"/>
        <w:ind w:left="6480"/>
        <w:jc w:val="right"/>
        <w:rPr>
          <w:rFonts w:ascii="TH SarabunPSK" w:hAnsi="TH SarabunPSK" w:cs="TH SarabunPSK"/>
          <w:color w:val="000000" w:themeColor="text1"/>
          <w:sz w:val="32"/>
          <w:szCs w:val="32"/>
        </w:rPr>
      </w:pPr>
      <w:r w:rsidRPr="00BB3825">
        <w:rPr>
          <w:rFonts w:ascii="TH SarabunPSK" w:hAnsi="TH SarabunPSK" w:cs="TH SarabunPSK"/>
          <w:color w:val="000000" w:themeColor="text1"/>
          <w:sz w:val="32"/>
          <w:szCs w:val="32"/>
          <w:cs/>
        </w:rPr>
        <w:t>มหาวิทยาลัยรามคำแหง</w:t>
      </w:r>
    </w:p>
    <w:p w14:paraId="363AACBE" w14:textId="0CC5F09C" w:rsidR="000270B5" w:rsidRPr="00BB3825" w:rsidRDefault="000270B5" w:rsidP="000270B5">
      <w:pPr>
        <w:pStyle w:val="Default"/>
        <w:ind w:left="6210"/>
        <w:jc w:val="right"/>
        <w:rPr>
          <w:rFonts w:ascii="TH SarabunPSK" w:hAnsi="TH SarabunPSK" w:cs="TH SarabunPSK"/>
          <w:color w:val="000000" w:themeColor="text1"/>
        </w:rPr>
      </w:pPr>
      <w:r w:rsidRPr="00BB3825">
        <w:rPr>
          <w:rFonts w:ascii="TH SarabunPSK" w:hAnsi="TH SarabunPSK" w:cs="TH SarabunPSK"/>
          <w:color w:val="000000" w:themeColor="text1"/>
        </w:rPr>
        <w:t xml:space="preserve">e-mail: </w:t>
      </w:r>
      <w:r w:rsidR="00E85030" w:rsidRPr="00BB3825">
        <w:rPr>
          <w:rFonts w:ascii="TH SarabunPSK" w:hAnsi="TH SarabunPSK" w:cs="TH SarabunPSK"/>
          <w:color w:val="000000" w:themeColor="text1"/>
          <w:u w:val="single"/>
        </w:rPr>
        <w:t>job_za@live.com</w:t>
      </w:r>
    </w:p>
    <w:p w14:paraId="24980E1F" w14:textId="77777777" w:rsidR="00682710" w:rsidRPr="00BB3825" w:rsidRDefault="00682710" w:rsidP="000270B5">
      <w:pPr>
        <w:pStyle w:val="Default"/>
        <w:ind w:left="6210"/>
        <w:jc w:val="right"/>
        <w:rPr>
          <w:rFonts w:ascii="TH SarabunPSK" w:hAnsi="TH SarabunPSK" w:cs="TH SarabunPSK"/>
          <w:color w:val="000000" w:themeColor="text1"/>
        </w:rPr>
      </w:pPr>
    </w:p>
    <w:p w14:paraId="406E157F" w14:textId="4F310601" w:rsidR="000C44B6" w:rsidRPr="00BB3825" w:rsidRDefault="000270B5" w:rsidP="000270B5">
      <w:pPr>
        <w:pStyle w:val="Default"/>
        <w:jc w:val="center"/>
        <w:rPr>
          <w:rFonts w:ascii="TH SarabunPSK" w:eastAsia="AngsanaUPC" w:hAnsi="TH SarabunPSK" w:cs="TH SarabunPSK"/>
          <w:b/>
          <w:bCs/>
          <w:color w:val="000000" w:themeColor="text1"/>
          <w:sz w:val="32"/>
          <w:szCs w:val="32"/>
        </w:rPr>
      </w:pPr>
      <w:r w:rsidRPr="00BB3825">
        <w:rPr>
          <w:rFonts w:ascii="TH SarabunPSK" w:hAnsi="TH SarabunPSK" w:cs="TH SarabunPSK"/>
          <w:b/>
          <w:bCs/>
          <w:color w:val="000000" w:themeColor="text1"/>
          <w:sz w:val="32"/>
          <w:szCs w:val="32"/>
          <w:cs/>
        </w:rPr>
        <w:t>บ</w:t>
      </w:r>
      <w:r w:rsidR="000C44B6" w:rsidRPr="00BB3825">
        <w:rPr>
          <w:rFonts w:ascii="TH SarabunPSK" w:eastAsia="AngsanaUPC" w:hAnsi="TH SarabunPSK" w:cs="TH SarabunPSK"/>
          <w:b/>
          <w:bCs/>
          <w:color w:val="000000" w:themeColor="text1"/>
          <w:sz w:val="32"/>
          <w:szCs w:val="32"/>
          <w:cs/>
        </w:rPr>
        <w:t>ทคัดย่อ</w:t>
      </w:r>
    </w:p>
    <w:p w14:paraId="5A3B8838" w14:textId="77777777" w:rsidR="003464A6" w:rsidRPr="00BB3825" w:rsidRDefault="003464A6" w:rsidP="005B050C">
      <w:pPr>
        <w:pStyle w:val="Default"/>
        <w:rPr>
          <w:rFonts w:ascii="TH SarabunPSK" w:eastAsia="AngsanaUPC" w:hAnsi="TH SarabunPSK" w:cs="TH SarabunPSK"/>
          <w:color w:val="000000" w:themeColor="text1"/>
          <w:sz w:val="16"/>
          <w:szCs w:val="16"/>
        </w:rPr>
      </w:pPr>
    </w:p>
    <w:p w14:paraId="293A2604" w14:textId="36FE18CF" w:rsidR="00697C90" w:rsidRPr="00BB3825" w:rsidRDefault="000C44B6" w:rsidP="00697C90">
      <w:pPr>
        <w:pStyle w:val="Normal1"/>
        <w:tabs>
          <w:tab w:val="left" w:pos="720"/>
          <w:tab w:val="left" w:pos="1800"/>
        </w:tabs>
        <w:spacing w:line="240" w:lineRule="auto"/>
        <w:jc w:val="thaiDistribute"/>
        <w:rPr>
          <w:rFonts w:ascii="TH SarabunPSK" w:eastAsiaTheme="minorHAnsi" w:hAnsi="TH SarabunPSK" w:cs="TH SarabunPSK"/>
          <w:b/>
          <w:bCs/>
          <w:color w:val="000000" w:themeColor="text1"/>
          <w:sz w:val="28"/>
          <w:szCs w:val="28"/>
        </w:rPr>
      </w:pPr>
      <w:r w:rsidRPr="00BB3825">
        <w:rPr>
          <w:rFonts w:ascii="TH SarabunPSK" w:eastAsiaTheme="minorHAnsi" w:hAnsi="TH SarabunPSK" w:cs="TH SarabunPSK"/>
          <w:color w:val="000000" w:themeColor="text1"/>
          <w:sz w:val="32"/>
          <w:szCs w:val="32"/>
        </w:rPr>
        <w:tab/>
      </w:r>
      <w:r w:rsidR="00697C90" w:rsidRPr="00BB3825">
        <w:rPr>
          <w:rFonts w:ascii="TH SarabunPSK" w:eastAsiaTheme="minorHAnsi" w:hAnsi="TH SarabunPSK" w:cs="TH SarabunPSK"/>
          <w:color w:val="000000" w:themeColor="text1"/>
          <w:sz w:val="28"/>
          <w:szCs w:val="28"/>
          <w:cs/>
        </w:rPr>
        <w:t>การวิจัยครั้งนี้เป็นการวิจัยเชิงปริมาณ</w:t>
      </w:r>
      <w:r w:rsidR="009E23BB" w:rsidRPr="00BB3825">
        <w:rPr>
          <w:rFonts w:ascii="TH SarabunPSK" w:eastAsiaTheme="minorHAnsi" w:hAnsi="TH SarabunPSK" w:cs="TH SarabunPSK"/>
          <w:color w:val="000000" w:themeColor="text1"/>
          <w:sz w:val="28"/>
          <w:szCs w:val="28"/>
          <w:cs/>
        </w:rPr>
        <w:t xml:space="preserve"> มีวัตถุประสงค์</w:t>
      </w:r>
      <w:r w:rsidR="00697C90" w:rsidRPr="00BB3825">
        <w:rPr>
          <w:rFonts w:ascii="TH SarabunPSK" w:eastAsiaTheme="minorHAnsi" w:hAnsi="TH SarabunPSK" w:cs="TH SarabunPSK"/>
          <w:color w:val="000000" w:themeColor="text1"/>
          <w:sz w:val="28"/>
          <w:szCs w:val="28"/>
          <w:cs/>
        </w:rPr>
        <w:t>เพื่อ</w:t>
      </w:r>
      <w:r w:rsidR="009E23BB" w:rsidRPr="00BB3825">
        <w:rPr>
          <w:rFonts w:ascii="TH SarabunPSK" w:eastAsiaTheme="minorHAnsi" w:hAnsi="TH SarabunPSK" w:cs="TH SarabunPSK"/>
          <w:color w:val="000000" w:themeColor="text1"/>
          <w:sz w:val="28"/>
          <w:szCs w:val="28"/>
          <w:cs/>
        </w:rPr>
        <w:t xml:space="preserve"> (1) เพื่อ</w:t>
      </w:r>
      <w:r w:rsidR="00697C90" w:rsidRPr="00BB3825">
        <w:rPr>
          <w:rFonts w:ascii="TH SarabunPSK" w:eastAsiaTheme="minorHAnsi" w:hAnsi="TH SarabunPSK" w:cs="TH SarabunPSK"/>
          <w:color w:val="000000" w:themeColor="text1"/>
          <w:sz w:val="28"/>
          <w:szCs w:val="28"/>
          <w:cs/>
        </w:rPr>
        <w:t xml:space="preserve">ศึกษาการบริหารสื่อเทคโนโลยีสารสนเทศในห้องเรียนของโรงเรียน  ประถมศึกษา  อำเภอโพทะเล  </w:t>
      </w:r>
      <w:r w:rsidR="002B1DA5" w:rsidRPr="00BB3825">
        <w:rPr>
          <w:rFonts w:ascii="TH SarabunPSK" w:eastAsiaTheme="minorHAnsi" w:hAnsi="TH SarabunPSK" w:cs="TH SarabunPSK"/>
          <w:color w:val="000000" w:themeColor="text1"/>
          <w:sz w:val="28"/>
          <w:szCs w:val="28"/>
          <w:cs/>
        </w:rPr>
        <w:t>สังกัด</w:t>
      </w:r>
      <w:r w:rsidR="00697C90" w:rsidRPr="00BB3825">
        <w:rPr>
          <w:rFonts w:ascii="TH SarabunPSK" w:eastAsiaTheme="minorHAnsi" w:hAnsi="TH SarabunPSK" w:cs="TH SarabunPSK"/>
          <w:color w:val="000000" w:themeColor="text1"/>
          <w:sz w:val="28"/>
          <w:szCs w:val="28"/>
          <w:cs/>
        </w:rPr>
        <w:t xml:space="preserve">สำนักงานเขตพื้นที่การศึกษาประถมศึกษาพิจิตรเขต 2  </w:t>
      </w:r>
      <w:r w:rsidR="009E23BB" w:rsidRPr="00BB3825">
        <w:rPr>
          <w:rFonts w:ascii="TH SarabunPSK" w:eastAsiaTheme="minorHAnsi" w:hAnsi="TH SarabunPSK" w:cs="TH SarabunPSK"/>
          <w:color w:val="000000" w:themeColor="text1"/>
          <w:sz w:val="28"/>
          <w:szCs w:val="28"/>
          <w:cs/>
        </w:rPr>
        <w:t xml:space="preserve">           (2) เพื่อเปรียบเทียบการบริหารสื่อเทคโนโลยีสารสนเทศในห้องเรียนของโรงเรียนประถมศึกษา อำเภอโพทะเล สังกัดสำนักงานเขตพื้นที่การศึกษาประถมศึกษาพิจิตร เขต 2 ตามความคิดเห็นของครูผู้สอน จำแนกตามประสบการณ์การสอนของครูในโรงเรียนและขนาดโรงเรียน</w:t>
      </w:r>
      <w:r w:rsidR="009E23BB" w:rsidRPr="00BB3825">
        <w:rPr>
          <w:rFonts w:ascii="TH SarabunPSK" w:eastAsiaTheme="minorHAnsi" w:hAnsi="TH SarabunPSK" w:cs="TH SarabunPSK"/>
          <w:b/>
          <w:bCs/>
          <w:color w:val="000000" w:themeColor="text1"/>
          <w:sz w:val="28"/>
          <w:szCs w:val="28"/>
          <w:cs/>
        </w:rPr>
        <w:t xml:space="preserve"> </w:t>
      </w:r>
      <w:r w:rsidR="00697C90" w:rsidRPr="00BB3825">
        <w:rPr>
          <w:rFonts w:ascii="TH SarabunPSK" w:eastAsiaTheme="minorHAnsi" w:hAnsi="TH SarabunPSK" w:cs="TH SarabunPSK"/>
          <w:color w:val="000000" w:themeColor="text1"/>
          <w:sz w:val="28"/>
          <w:szCs w:val="28"/>
          <w:cs/>
        </w:rPr>
        <w:t>ประชากรครู 198 คน กลุ่มตัวอย่างจำนวน 132 คน</w:t>
      </w:r>
      <w:r w:rsidR="00D338A4" w:rsidRPr="00BB3825">
        <w:rPr>
          <w:rFonts w:ascii="TH SarabunPSK" w:eastAsiaTheme="minorHAnsi" w:hAnsi="TH SarabunPSK" w:cs="TH SarabunPSK"/>
          <w:color w:val="000000" w:themeColor="text1"/>
          <w:sz w:val="28"/>
          <w:szCs w:val="28"/>
          <w:cs/>
        </w:rPr>
        <w:t xml:space="preserve"> เครื่องมือที่ใช้ในการวิจัยครั้งนี้เป็นแบบ</w:t>
      </w:r>
      <w:r w:rsidR="00ED43F6" w:rsidRPr="00BB3825">
        <w:rPr>
          <w:rFonts w:ascii="TH SarabunPSK" w:eastAsiaTheme="minorHAnsi" w:hAnsi="TH SarabunPSK" w:cs="TH SarabunPSK"/>
          <w:color w:val="000000" w:themeColor="text1"/>
          <w:sz w:val="28"/>
          <w:szCs w:val="28"/>
          <w:cs/>
        </w:rPr>
        <w:t>สอบถามชนิด</w:t>
      </w:r>
      <w:r w:rsidR="00D338A4" w:rsidRPr="00BB3825">
        <w:rPr>
          <w:rFonts w:ascii="TH SarabunPSK" w:eastAsiaTheme="minorHAnsi" w:hAnsi="TH SarabunPSK" w:cs="TH SarabunPSK"/>
          <w:color w:val="000000" w:themeColor="text1"/>
          <w:sz w:val="28"/>
          <w:szCs w:val="28"/>
          <w:cs/>
        </w:rPr>
        <w:t>มาตราส่วนประมาณค่า (</w:t>
      </w:r>
      <w:r w:rsidR="00D338A4" w:rsidRPr="00BB3825">
        <w:rPr>
          <w:rFonts w:ascii="TH SarabunPSK" w:eastAsiaTheme="minorHAnsi" w:hAnsi="TH SarabunPSK" w:cs="TH SarabunPSK"/>
          <w:color w:val="000000" w:themeColor="text1"/>
          <w:sz w:val="28"/>
          <w:szCs w:val="28"/>
        </w:rPr>
        <w:t xml:space="preserve">Rating scale) </w:t>
      </w:r>
      <w:r w:rsidR="00D338A4" w:rsidRPr="00BB3825">
        <w:rPr>
          <w:rFonts w:ascii="TH SarabunPSK" w:eastAsiaTheme="minorHAnsi" w:hAnsi="TH SarabunPSK" w:cs="TH SarabunPSK"/>
          <w:color w:val="000000" w:themeColor="text1"/>
          <w:sz w:val="28"/>
          <w:szCs w:val="28"/>
          <w:cs/>
        </w:rPr>
        <w:t>ตามแบบลิ</w:t>
      </w:r>
      <w:proofErr w:type="spellStart"/>
      <w:r w:rsidR="00D338A4" w:rsidRPr="00BB3825">
        <w:rPr>
          <w:rFonts w:ascii="TH SarabunPSK" w:eastAsiaTheme="minorHAnsi" w:hAnsi="TH SarabunPSK" w:cs="TH SarabunPSK"/>
          <w:color w:val="000000" w:themeColor="text1"/>
          <w:sz w:val="28"/>
          <w:szCs w:val="28"/>
          <w:cs/>
        </w:rPr>
        <w:t>เคิร์ท</w:t>
      </w:r>
      <w:proofErr w:type="spellEnd"/>
      <w:r w:rsidR="00D338A4" w:rsidRPr="00BB3825">
        <w:rPr>
          <w:rFonts w:ascii="TH SarabunPSK" w:eastAsiaTheme="minorHAnsi" w:hAnsi="TH SarabunPSK" w:cs="TH SarabunPSK"/>
          <w:color w:val="000000" w:themeColor="text1"/>
          <w:sz w:val="28"/>
          <w:szCs w:val="28"/>
          <w:cs/>
        </w:rPr>
        <w:t>(</w:t>
      </w:r>
      <w:r w:rsidR="00D338A4" w:rsidRPr="00BB3825">
        <w:rPr>
          <w:rFonts w:ascii="TH SarabunPSK" w:eastAsiaTheme="minorHAnsi" w:hAnsi="TH SarabunPSK" w:cs="TH SarabunPSK"/>
          <w:color w:val="000000" w:themeColor="text1"/>
          <w:sz w:val="28"/>
          <w:szCs w:val="28"/>
        </w:rPr>
        <w:t>Likert Scale</w:t>
      </w:r>
      <w:r w:rsidR="00D338A4" w:rsidRPr="00BB3825">
        <w:rPr>
          <w:rFonts w:ascii="TH SarabunPSK" w:eastAsiaTheme="minorHAnsi" w:hAnsi="TH SarabunPSK" w:cs="TH SarabunPSK"/>
          <w:color w:val="000000" w:themeColor="text1"/>
          <w:sz w:val="28"/>
          <w:szCs w:val="28"/>
          <w:cs/>
        </w:rPr>
        <w:t xml:space="preserve">) </w:t>
      </w:r>
      <w:r w:rsidR="00D338A4" w:rsidRPr="00BB3825">
        <w:rPr>
          <w:rFonts w:ascii="TH SarabunPSK" w:eastAsiaTheme="minorHAnsi" w:hAnsi="TH SarabunPSK" w:cs="TH SarabunPSK"/>
          <w:color w:val="000000" w:themeColor="text1"/>
          <w:sz w:val="28"/>
          <w:szCs w:val="28"/>
        </w:rPr>
        <w:t xml:space="preserve"> 5 </w:t>
      </w:r>
      <w:r w:rsidR="00D338A4" w:rsidRPr="00BB3825">
        <w:rPr>
          <w:rFonts w:ascii="TH SarabunPSK" w:eastAsiaTheme="minorHAnsi" w:hAnsi="TH SarabunPSK" w:cs="TH SarabunPSK"/>
          <w:color w:val="000000" w:themeColor="text1"/>
          <w:sz w:val="28"/>
          <w:szCs w:val="28"/>
          <w:cs/>
        </w:rPr>
        <w:t xml:space="preserve"> ระดับ</w:t>
      </w:r>
      <w:r w:rsidR="00D338A4" w:rsidRPr="00BB3825">
        <w:rPr>
          <w:rFonts w:ascii="TH SarabunPSK" w:eastAsiaTheme="minorHAnsi" w:hAnsi="TH SarabunPSK" w:cs="TH SarabunPSK"/>
          <w:color w:val="000000" w:themeColor="text1"/>
          <w:sz w:val="28"/>
          <w:szCs w:val="28"/>
        </w:rPr>
        <w:t xml:space="preserve"> </w:t>
      </w:r>
      <w:r w:rsidR="00D338A4" w:rsidRPr="00BB3825">
        <w:rPr>
          <w:rFonts w:ascii="TH SarabunPSK" w:eastAsiaTheme="minorHAnsi" w:hAnsi="TH SarabunPSK" w:cs="TH SarabunPSK"/>
          <w:color w:val="000000" w:themeColor="text1"/>
          <w:sz w:val="28"/>
          <w:szCs w:val="28"/>
          <w:cs/>
        </w:rPr>
        <w:t>จำนวน 40 ข้อ</w:t>
      </w:r>
      <w:r w:rsidR="00D338A4" w:rsidRPr="00BB3825">
        <w:rPr>
          <w:rFonts w:ascii="TH SarabunPSK" w:eastAsiaTheme="minorHAnsi" w:hAnsi="TH SarabunPSK" w:cs="TH SarabunPSK"/>
          <w:color w:val="000000" w:themeColor="text1"/>
          <w:sz w:val="28"/>
          <w:szCs w:val="28"/>
        </w:rPr>
        <w:t xml:space="preserve"> </w:t>
      </w:r>
      <w:r w:rsidR="00D338A4" w:rsidRPr="00BB3825">
        <w:rPr>
          <w:rFonts w:ascii="TH SarabunPSK" w:eastAsiaTheme="minorHAnsi" w:hAnsi="TH SarabunPSK" w:cs="TH SarabunPSK"/>
          <w:color w:val="000000" w:themeColor="text1"/>
          <w:sz w:val="28"/>
          <w:szCs w:val="28"/>
          <w:cs/>
        </w:rPr>
        <w:t>โดยผ่านการหาค่าความเชื่อมั่นด้วยวิธีการหาค่าสัมประสิทธิ์ แอลฟาของ</w:t>
      </w:r>
      <w:proofErr w:type="spellStart"/>
      <w:r w:rsidR="00D338A4" w:rsidRPr="00BB3825">
        <w:rPr>
          <w:rFonts w:ascii="TH SarabunPSK" w:eastAsiaTheme="minorHAnsi" w:hAnsi="TH SarabunPSK" w:cs="TH SarabunPSK"/>
          <w:color w:val="000000" w:themeColor="text1"/>
          <w:sz w:val="28"/>
          <w:szCs w:val="28"/>
          <w:cs/>
        </w:rPr>
        <w:t>ครอน</w:t>
      </w:r>
      <w:proofErr w:type="spellEnd"/>
      <w:r w:rsidR="00D338A4" w:rsidRPr="00BB3825">
        <w:rPr>
          <w:rFonts w:ascii="TH SarabunPSK" w:eastAsiaTheme="minorHAnsi" w:hAnsi="TH SarabunPSK" w:cs="TH SarabunPSK"/>
          <w:color w:val="000000" w:themeColor="text1"/>
          <w:sz w:val="28"/>
          <w:szCs w:val="28"/>
          <w:cs/>
        </w:rPr>
        <w:t>บาค (</w:t>
      </w:r>
      <w:r w:rsidR="00D338A4" w:rsidRPr="00BB3825">
        <w:rPr>
          <w:rFonts w:ascii="TH SarabunPSK" w:eastAsiaTheme="minorHAnsi" w:hAnsi="TH SarabunPSK" w:cs="TH SarabunPSK"/>
          <w:color w:val="000000" w:themeColor="text1"/>
          <w:sz w:val="28"/>
          <w:szCs w:val="28"/>
        </w:rPr>
        <w:t xml:space="preserve">Cronbach’s Alpha </w:t>
      </w:r>
      <w:proofErr w:type="spellStart"/>
      <w:r w:rsidR="00D338A4" w:rsidRPr="00BB3825">
        <w:rPr>
          <w:rFonts w:ascii="TH SarabunPSK" w:eastAsiaTheme="minorHAnsi" w:hAnsi="TH SarabunPSK" w:cs="TH SarabunPSK"/>
          <w:color w:val="000000" w:themeColor="text1"/>
          <w:sz w:val="28"/>
          <w:szCs w:val="28"/>
        </w:rPr>
        <w:t>Coefficeint</w:t>
      </w:r>
      <w:proofErr w:type="spellEnd"/>
      <w:r w:rsidR="00D338A4" w:rsidRPr="00BB3825">
        <w:rPr>
          <w:rFonts w:ascii="TH SarabunPSK" w:eastAsiaTheme="minorHAnsi" w:hAnsi="TH SarabunPSK" w:cs="TH SarabunPSK"/>
          <w:color w:val="000000" w:themeColor="text1"/>
          <w:sz w:val="28"/>
          <w:szCs w:val="28"/>
        </w:rPr>
        <w:t xml:space="preserve">) </w:t>
      </w:r>
      <w:r w:rsidR="00D338A4" w:rsidRPr="00BB3825">
        <w:rPr>
          <w:rFonts w:ascii="TH SarabunPSK" w:eastAsiaTheme="minorHAnsi" w:hAnsi="TH SarabunPSK" w:cs="TH SarabunPSK"/>
          <w:color w:val="000000" w:themeColor="text1"/>
          <w:sz w:val="28"/>
          <w:szCs w:val="28"/>
          <w:cs/>
        </w:rPr>
        <w:t xml:space="preserve">ได้ค่าความเชื่อมั่น  </w:t>
      </w:r>
      <w:r w:rsidR="00D338A4" w:rsidRPr="00BB3825">
        <w:rPr>
          <w:rFonts w:ascii="TH SarabunPSK" w:eastAsiaTheme="minorHAnsi" w:hAnsi="TH SarabunPSK" w:cs="TH SarabunPSK"/>
          <w:color w:val="000000" w:themeColor="text1"/>
          <w:sz w:val="28"/>
          <w:szCs w:val="28"/>
        </w:rPr>
        <w:t>0</w:t>
      </w:r>
      <w:r w:rsidR="00D338A4" w:rsidRPr="00BB3825">
        <w:rPr>
          <w:rFonts w:ascii="TH SarabunPSK" w:eastAsiaTheme="minorHAnsi" w:hAnsi="TH SarabunPSK" w:cs="TH SarabunPSK"/>
          <w:color w:val="000000" w:themeColor="text1"/>
          <w:sz w:val="28"/>
          <w:szCs w:val="28"/>
          <w:cs/>
        </w:rPr>
        <w:t>.</w:t>
      </w:r>
      <w:r w:rsidR="00D338A4" w:rsidRPr="00BB3825">
        <w:rPr>
          <w:rFonts w:ascii="TH SarabunPSK" w:eastAsiaTheme="minorHAnsi" w:hAnsi="TH SarabunPSK" w:cs="TH SarabunPSK"/>
          <w:color w:val="000000" w:themeColor="text1"/>
          <w:sz w:val="28"/>
          <w:szCs w:val="28"/>
        </w:rPr>
        <w:t>94</w:t>
      </w:r>
      <w:r w:rsidR="009E23BB" w:rsidRPr="00BB3825">
        <w:rPr>
          <w:rFonts w:ascii="TH SarabunPSK" w:eastAsiaTheme="minorHAnsi" w:hAnsi="TH SarabunPSK" w:cs="TH SarabunPSK"/>
          <w:color w:val="000000" w:themeColor="text1"/>
          <w:sz w:val="28"/>
          <w:szCs w:val="28"/>
          <w:cs/>
        </w:rPr>
        <w:t xml:space="preserve"> </w:t>
      </w:r>
      <w:r w:rsidR="00697C90" w:rsidRPr="00BB3825">
        <w:rPr>
          <w:rFonts w:ascii="TH SarabunPSK" w:eastAsiaTheme="minorHAnsi" w:hAnsi="TH SarabunPSK" w:cs="TH SarabunPSK"/>
          <w:color w:val="000000" w:themeColor="text1"/>
          <w:sz w:val="28"/>
          <w:szCs w:val="28"/>
          <w:cs/>
        </w:rPr>
        <w:t xml:space="preserve"> สถิติที่ใช้ในการวิเคราะห์ข้อมูล  ได้แก่  ค่าเฉลี่ย</w:t>
      </w:r>
      <w:r w:rsidR="00C70AAF" w:rsidRPr="00BB3825">
        <w:rPr>
          <w:rFonts w:ascii="TH SarabunPSK" w:eastAsiaTheme="minorHAnsi" w:hAnsi="TH SarabunPSK" w:cs="TH SarabunPSK"/>
          <w:color w:val="000000" w:themeColor="text1"/>
          <w:sz w:val="28"/>
          <w:szCs w:val="28"/>
          <w:cs/>
        </w:rPr>
        <w:t xml:space="preserve"> </w:t>
      </w:r>
      <w:r w:rsidR="00C70AAF" w:rsidRPr="00BB3825">
        <w:rPr>
          <w:rFonts w:ascii="TH SarabunPSK" w:hAnsi="TH SarabunPSK" w:cs="TH SarabunPSK"/>
          <w:color w:val="000000" w:themeColor="text1"/>
          <w:sz w:val="32"/>
          <w:szCs w:val="32"/>
          <w:cs/>
        </w:rPr>
        <w:t>(</w:t>
      </w:r>
      <m:oMath>
        <m:acc>
          <m:accPr>
            <m:chr m:val="̅"/>
            <m:ctrlPr>
              <w:rPr>
                <w:rFonts w:ascii="Cambria Math" w:hAnsi="Cambria Math" w:cs="TH SarabunPSK"/>
                <w:color w:val="000000" w:themeColor="text1"/>
                <w:sz w:val="20"/>
                <w:szCs w:val="20"/>
              </w:rPr>
            </m:ctrlPr>
          </m:accPr>
          <m:e>
            <m:r>
              <m:rPr>
                <m:sty m:val="p"/>
              </m:rPr>
              <w:rPr>
                <w:rFonts w:ascii="Cambria Math" w:hAnsi="Cambria Math" w:cs="TH SarabunPSK"/>
                <w:color w:val="000000" w:themeColor="text1"/>
                <w:sz w:val="20"/>
                <w:szCs w:val="20"/>
              </w:rPr>
              <m:t>X</m:t>
            </m:r>
          </m:e>
        </m:acc>
      </m:oMath>
      <w:r w:rsidR="00C70AAF" w:rsidRPr="00BB3825">
        <w:rPr>
          <w:rFonts w:ascii="TH SarabunPSK" w:eastAsiaTheme="minorEastAsia" w:hAnsi="TH SarabunPSK" w:cs="TH SarabunPSK"/>
          <w:color w:val="000000" w:themeColor="text1"/>
          <w:sz w:val="32"/>
          <w:szCs w:val="32"/>
          <w:cs/>
        </w:rPr>
        <w:t>)</w:t>
      </w:r>
      <w:r w:rsidR="00C70AAF" w:rsidRPr="00BB3825">
        <w:rPr>
          <w:rFonts w:ascii="TH SarabunPSK" w:eastAsiaTheme="minorHAnsi" w:hAnsi="TH SarabunPSK" w:cs="TH SarabunPSK"/>
          <w:color w:val="000000" w:themeColor="text1"/>
          <w:sz w:val="28"/>
          <w:szCs w:val="28"/>
        </w:rPr>
        <w:t xml:space="preserve"> </w:t>
      </w:r>
      <w:r w:rsidR="00697C90" w:rsidRPr="00BB3825">
        <w:rPr>
          <w:rFonts w:ascii="TH SarabunPSK" w:eastAsiaTheme="minorHAnsi" w:hAnsi="TH SarabunPSK" w:cs="TH SarabunPSK"/>
          <w:color w:val="000000" w:themeColor="text1"/>
          <w:sz w:val="28"/>
          <w:szCs w:val="28"/>
          <w:cs/>
        </w:rPr>
        <w:t>ค่าเบี่ยงเบนมาตรฐาน (</w:t>
      </w:r>
      <w:r w:rsidR="00697C90" w:rsidRPr="00BB3825">
        <w:rPr>
          <w:rFonts w:ascii="TH SarabunPSK" w:eastAsiaTheme="minorHAnsi" w:hAnsi="TH SarabunPSK" w:cs="TH SarabunPSK"/>
          <w:color w:val="000000" w:themeColor="text1"/>
          <w:sz w:val="28"/>
          <w:szCs w:val="28"/>
        </w:rPr>
        <w:t xml:space="preserve">S.D.)  </w:t>
      </w:r>
      <w:r w:rsidR="00697C90" w:rsidRPr="00BB3825">
        <w:rPr>
          <w:rFonts w:ascii="TH SarabunPSK" w:eastAsiaTheme="minorHAnsi" w:hAnsi="TH SarabunPSK" w:cs="TH SarabunPSK"/>
          <w:color w:val="000000" w:themeColor="text1"/>
          <w:sz w:val="28"/>
          <w:szCs w:val="28"/>
          <w:cs/>
        </w:rPr>
        <w:t xml:space="preserve">การวิเคราะห์ความแปรปรวนทางเดียว ( </w:t>
      </w:r>
      <w:r w:rsidR="00697C90" w:rsidRPr="00BB3825">
        <w:rPr>
          <w:rFonts w:ascii="TH SarabunPSK" w:eastAsiaTheme="minorHAnsi" w:hAnsi="TH SarabunPSK" w:cs="TH SarabunPSK"/>
          <w:color w:val="000000" w:themeColor="text1"/>
          <w:sz w:val="28"/>
          <w:szCs w:val="28"/>
        </w:rPr>
        <w:t xml:space="preserve">One – way analysis of variance ) </w:t>
      </w:r>
      <w:r w:rsidR="00697C90" w:rsidRPr="00BB3825">
        <w:rPr>
          <w:rFonts w:ascii="TH SarabunPSK" w:eastAsiaTheme="minorHAnsi" w:hAnsi="TH SarabunPSK" w:cs="TH SarabunPSK"/>
          <w:color w:val="000000" w:themeColor="text1"/>
          <w:sz w:val="28"/>
          <w:szCs w:val="28"/>
          <w:cs/>
        </w:rPr>
        <w:t>และถ้ามีความแตกต่างกันอย่างมีนัยสำคัญทางสถิติจะเปรียบเทียบค่าคะแนนเฉลี่ยเป็นรายคู่ตามวิธีการของเชฟ</w:t>
      </w:r>
      <w:proofErr w:type="spellStart"/>
      <w:r w:rsidR="00697C90" w:rsidRPr="00BB3825">
        <w:rPr>
          <w:rFonts w:ascii="TH SarabunPSK" w:eastAsiaTheme="minorHAnsi" w:hAnsi="TH SarabunPSK" w:cs="TH SarabunPSK"/>
          <w:color w:val="000000" w:themeColor="text1"/>
          <w:sz w:val="28"/>
          <w:szCs w:val="28"/>
          <w:cs/>
        </w:rPr>
        <w:t>เฟ่</w:t>
      </w:r>
      <w:proofErr w:type="spellEnd"/>
      <w:r w:rsidR="00697C90" w:rsidRPr="00BB3825">
        <w:rPr>
          <w:rFonts w:ascii="TH SarabunPSK" w:eastAsiaTheme="minorHAnsi" w:hAnsi="TH SarabunPSK" w:cs="TH SarabunPSK"/>
          <w:color w:val="000000" w:themeColor="text1"/>
          <w:sz w:val="28"/>
          <w:szCs w:val="28"/>
          <w:cs/>
        </w:rPr>
        <w:t xml:space="preserve">  ( </w:t>
      </w:r>
      <w:proofErr w:type="spellStart"/>
      <w:r w:rsidR="00697C90" w:rsidRPr="00BB3825">
        <w:rPr>
          <w:rFonts w:ascii="TH SarabunPSK" w:eastAsiaTheme="minorHAnsi" w:hAnsi="TH SarabunPSK" w:cs="TH SarabunPSK"/>
          <w:color w:val="000000" w:themeColor="text1"/>
          <w:sz w:val="28"/>
          <w:szCs w:val="28"/>
        </w:rPr>
        <w:t>Scheffe’s</w:t>
      </w:r>
      <w:proofErr w:type="spellEnd"/>
      <w:r w:rsidR="00697C90" w:rsidRPr="00BB3825">
        <w:rPr>
          <w:rFonts w:ascii="TH SarabunPSK" w:eastAsiaTheme="minorHAnsi" w:hAnsi="TH SarabunPSK" w:cs="TH SarabunPSK"/>
          <w:color w:val="000000" w:themeColor="text1"/>
          <w:sz w:val="28"/>
          <w:szCs w:val="28"/>
        </w:rPr>
        <w:t xml:space="preserve"> post hoc comparison )</w:t>
      </w:r>
    </w:p>
    <w:p w14:paraId="0FD1E4D3" w14:textId="7A7D59C7" w:rsidR="00697C90" w:rsidRPr="00BB3825" w:rsidRDefault="008751D8" w:rsidP="00697C90">
      <w:pPr>
        <w:pStyle w:val="Normal1"/>
        <w:tabs>
          <w:tab w:val="left" w:pos="720"/>
          <w:tab w:val="left" w:pos="1800"/>
        </w:tabs>
        <w:spacing w:line="240" w:lineRule="auto"/>
        <w:jc w:val="thaiDistribute"/>
        <w:rPr>
          <w:rFonts w:ascii="TH SarabunPSK" w:eastAsiaTheme="minorHAnsi" w:hAnsi="TH SarabunPSK" w:cs="TH SarabunPSK"/>
          <w:color w:val="000000" w:themeColor="text1"/>
          <w:sz w:val="28"/>
          <w:szCs w:val="28"/>
        </w:rPr>
      </w:pPr>
      <w:r w:rsidRPr="00BB3825">
        <w:rPr>
          <w:rFonts w:ascii="TH SarabunPSK" w:eastAsiaTheme="minorHAnsi" w:hAnsi="TH SarabunPSK" w:cs="TH SarabunPSK"/>
          <w:color w:val="000000" w:themeColor="text1"/>
          <w:sz w:val="28"/>
          <w:szCs w:val="28"/>
          <w:cs/>
        </w:rPr>
        <w:tab/>
      </w:r>
      <w:r w:rsidR="00697C90" w:rsidRPr="00BB3825">
        <w:rPr>
          <w:rFonts w:ascii="TH SarabunPSK" w:eastAsiaTheme="minorHAnsi" w:hAnsi="TH SarabunPSK" w:cs="TH SarabunPSK"/>
          <w:color w:val="000000" w:themeColor="text1"/>
          <w:sz w:val="28"/>
          <w:szCs w:val="28"/>
          <w:cs/>
        </w:rPr>
        <w:t>ผลการวิจัยพบว่า</w:t>
      </w:r>
    </w:p>
    <w:p w14:paraId="0CED40DA" w14:textId="63542A62" w:rsidR="00697C90" w:rsidRPr="00BB3825" w:rsidRDefault="008751D8" w:rsidP="00697C90">
      <w:pPr>
        <w:pStyle w:val="Normal1"/>
        <w:tabs>
          <w:tab w:val="left" w:pos="720"/>
          <w:tab w:val="left" w:pos="1800"/>
        </w:tabs>
        <w:spacing w:line="240" w:lineRule="auto"/>
        <w:jc w:val="thaiDistribute"/>
        <w:rPr>
          <w:rFonts w:ascii="TH SarabunPSK" w:eastAsiaTheme="minorHAnsi" w:hAnsi="TH SarabunPSK" w:cs="TH SarabunPSK"/>
          <w:color w:val="000000" w:themeColor="text1"/>
          <w:sz w:val="28"/>
          <w:szCs w:val="28"/>
        </w:rPr>
      </w:pPr>
      <w:r w:rsidRPr="00BB3825">
        <w:rPr>
          <w:rFonts w:ascii="TH SarabunPSK" w:eastAsiaTheme="minorHAnsi" w:hAnsi="TH SarabunPSK" w:cs="TH SarabunPSK"/>
          <w:color w:val="000000" w:themeColor="text1"/>
          <w:sz w:val="28"/>
          <w:szCs w:val="28"/>
          <w:cs/>
        </w:rPr>
        <w:t xml:space="preserve"> </w:t>
      </w:r>
      <w:r w:rsidRPr="00BB3825">
        <w:rPr>
          <w:rFonts w:ascii="TH SarabunPSK" w:eastAsiaTheme="minorHAnsi" w:hAnsi="TH SarabunPSK" w:cs="TH SarabunPSK"/>
          <w:color w:val="000000" w:themeColor="text1"/>
          <w:sz w:val="28"/>
          <w:szCs w:val="28"/>
          <w:cs/>
        </w:rPr>
        <w:tab/>
      </w:r>
      <w:r w:rsidR="00697C90" w:rsidRPr="00BB3825">
        <w:rPr>
          <w:rFonts w:ascii="TH SarabunPSK" w:eastAsiaTheme="minorHAnsi" w:hAnsi="TH SarabunPSK" w:cs="TH SarabunPSK"/>
          <w:color w:val="000000" w:themeColor="text1"/>
          <w:sz w:val="28"/>
          <w:szCs w:val="28"/>
          <w:cs/>
        </w:rPr>
        <w:t xml:space="preserve">1.  </w:t>
      </w:r>
      <w:r w:rsidR="00ED43F6" w:rsidRPr="00BB3825">
        <w:rPr>
          <w:rFonts w:ascii="TH SarabunPSK" w:eastAsiaTheme="minorHAnsi" w:hAnsi="TH SarabunPSK" w:cs="TH SarabunPSK"/>
          <w:color w:val="000000" w:themeColor="text1"/>
          <w:sz w:val="28"/>
          <w:szCs w:val="28"/>
          <w:cs/>
        </w:rPr>
        <w:t xml:space="preserve">การบริหารสื่อเทคโนโลยีสารสนเทศในห้องเรียนของโรงเรียนประถมศึกษา  อำเภอโพทะเล  สังกัดสำนักงานเขตพื้นที่การศึกษาประถมศึกษาพิจิตรเขต 2 </w:t>
      </w:r>
      <w:r w:rsidR="00697C90" w:rsidRPr="00BB3825">
        <w:rPr>
          <w:rFonts w:ascii="TH SarabunPSK" w:eastAsiaTheme="minorHAnsi" w:hAnsi="TH SarabunPSK" w:cs="TH SarabunPSK"/>
          <w:color w:val="000000" w:themeColor="text1"/>
          <w:sz w:val="28"/>
          <w:szCs w:val="28"/>
          <w:cs/>
        </w:rPr>
        <w:t xml:space="preserve"> โดยรวมอยู่ในระดับมาก</w:t>
      </w:r>
      <w:r w:rsidR="00C70AAF" w:rsidRPr="00BB3825">
        <w:rPr>
          <w:rFonts w:ascii="TH SarabunPSK" w:eastAsiaTheme="minorHAnsi" w:hAnsi="TH SarabunPSK" w:cs="TH SarabunPSK"/>
          <w:color w:val="000000" w:themeColor="text1"/>
          <w:sz w:val="28"/>
          <w:szCs w:val="28"/>
          <w:cs/>
        </w:rPr>
        <w:t xml:space="preserve"> </w:t>
      </w:r>
      <w:r w:rsidR="00697C90" w:rsidRPr="00BB3825">
        <w:rPr>
          <w:rFonts w:ascii="TH SarabunPSK" w:eastAsiaTheme="minorHAnsi" w:hAnsi="TH SarabunPSK" w:cs="TH SarabunPSK"/>
          <w:color w:val="000000" w:themeColor="text1"/>
          <w:sz w:val="28"/>
          <w:szCs w:val="28"/>
          <w:cs/>
        </w:rPr>
        <w:t>(</w:t>
      </w:r>
      <m:oMath>
        <m:acc>
          <m:accPr>
            <m:chr m:val="̅"/>
            <m:ctrlPr>
              <w:rPr>
                <w:rFonts w:ascii="Cambria Math" w:hAnsi="Cambria Math" w:cs="TH SarabunPSK"/>
                <w:color w:val="000000" w:themeColor="text1"/>
                <w:sz w:val="20"/>
                <w:szCs w:val="20"/>
              </w:rPr>
            </m:ctrlPr>
          </m:accPr>
          <m:e>
            <m:r>
              <m:rPr>
                <m:sty m:val="p"/>
              </m:rPr>
              <w:rPr>
                <w:rFonts w:ascii="Cambria Math" w:hAnsi="Cambria Math" w:cs="TH SarabunPSK"/>
                <w:color w:val="000000" w:themeColor="text1"/>
                <w:sz w:val="20"/>
                <w:szCs w:val="20"/>
              </w:rPr>
              <m:t>X</m:t>
            </m:r>
          </m:e>
        </m:acc>
      </m:oMath>
      <w:r w:rsidR="00697C90" w:rsidRPr="00BB3825">
        <w:rPr>
          <w:rFonts w:ascii="TH SarabunPSK" w:eastAsiaTheme="minorHAnsi" w:hAnsi="TH SarabunPSK" w:cs="TH SarabunPSK"/>
          <w:color w:val="000000" w:themeColor="text1"/>
          <w:sz w:val="28"/>
          <w:szCs w:val="28"/>
        </w:rPr>
        <w:t xml:space="preserve">= </w:t>
      </w:r>
      <w:r w:rsidR="00697C90" w:rsidRPr="00BB3825">
        <w:rPr>
          <w:rFonts w:ascii="TH SarabunPSK" w:eastAsiaTheme="minorHAnsi" w:hAnsi="TH SarabunPSK" w:cs="TH SarabunPSK"/>
          <w:color w:val="000000" w:themeColor="text1"/>
          <w:sz w:val="28"/>
          <w:szCs w:val="28"/>
          <w:cs/>
        </w:rPr>
        <w:t xml:space="preserve">3.94) เมื่อพิจารณาเป็นรายด้านพบว่า  </w:t>
      </w:r>
      <w:r w:rsidR="00ED43F6" w:rsidRPr="00BB3825">
        <w:rPr>
          <w:rFonts w:ascii="TH SarabunPSK" w:eastAsiaTheme="minorHAnsi" w:hAnsi="TH SarabunPSK" w:cs="TH SarabunPSK"/>
          <w:color w:val="000000" w:themeColor="text1"/>
          <w:sz w:val="28"/>
          <w:szCs w:val="28"/>
          <w:cs/>
        </w:rPr>
        <w:t xml:space="preserve">               </w:t>
      </w:r>
      <w:r w:rsidR="00697C90" w:rsidRPr="00BB3825">
        <w:rPr>
          <w:rFonts w:ascii="TH SarabunPSK" w:eastAsiaTheme="minorHAnsi" w:hAnsi="TH SarabunPSK" w:cs="TH SarabunPSK"/>
          <w:color w:val="000000" w:themeColor="text1"/>
          <w:sz w:val="28"/>
          <w:szCs w:val="28"/>
          <w:cs/>
        </w:rPr>
        <w:t xml:space="preserve"> ด้านบุคลากร  ด้านฮาร์ดแวร์  ด้านเน็ต</w:t>
      </w:r>
      <w:proofErr w:type="spellStart"/>
      <w:r w:rsidR="00697C90" w:rsidRPr="00BB3825">
        <w:rPr>
          <w:rFonts w:ascii="TH SarabunPSK" w:eastAsiaTheme="minorHAnsi" w:hAnsi="TH SarabunPSK" w:cs="TH SarabunPSK"/>
          <w:color w:val="000000" w:themeColor="text1"/>
          <w:sz w:val="28"/>
          <w:szCs w:val="28"/>
          <w:cs/>
        </w:rPr>
        <w:t>เวิร์ก</w:t>
      </w:r>
      <w:proofErr w:type="spellEnd"/>
      <w:r w:rsidR="00697C90" w:rsidRPr="00BB3825">
        <w:rPr>
          <w:rFonts w:ascii="TH SarabunPSK" w:eastAsiaTheme="minorHAnsi" w:hAnsi="TH SarabunPSK" w:cs="TH SarabunPSK"/>
          <w:color w:val="000000" w:themeColor="text1"/>
          <w:sz w:val="28"/>
          <w:szCs w:val="28"/>
          <w:cs/>
        </w:rPr>
        <w:t xml:space="preserve">  ด้านซอฟต์แวร์ อยู่ในระดับมาก</w:t>
      </w:r>
    </w:p>
    <w:p w14:paraId="04DD9F94" w14:textId="0649DAF4" w:rsidR="00697C90" w:rsidRPr="00BB3825" w:rsidRDefault="008751D8" w:rsidP="00697C90">
      <w:pPr>
        <w:pStyle w:val="Normal1"/>
        <w:tabs>
          <w:tab w:val="left" w:pos="720"/>
          <w:tab w:val="left" w:pos="1800"/>
        </w:tabs>
        <w:spacing w:line="240" w:lineRule="auto"/>
        <w:jc w:val="thaiDistribute"/>
        <w:rPr>
          <w:rFonts w:ascii="TH SarabunPSK" w:eastAsiaTheme="minorHAnsi" w:hAnsi="TH SarabunPSK" w:cs="TH SarabunPSK"/>
          <w:color w:val="000000" w:themeColor="text1"/>
          <w:sz w:val="28"/>
          <w:szCs w:val="28"/>
        </w:rPr>
      </w:pPr>
      <w:r w:rsidRPr="00BB3825">
        <w:rPr>
          <w:rFonts w:ascii="TH SarabunPSK" w:eastAsiaTheme="minorHAnsi" w:hAnsi="TH SarabunPSK" w:cs="TH SarabunPSK"/>
          <w:color w:val="000000" w:themeColor="text1"/>
          <w:sz w:val="28"/>
          <w:szCs w:val="28"/>
          <w:cs/>
        </w:rPr>
        <w:tab/>
      </w:r>
      <w:r w:rsidR="00697C90" w:rsidRPr="00BB3825">
        <w:rPr>
          <w:rFonts w:ascii="TH SarabunPSK" w:eastAsiaTheme="minorHAnsi" w:hAnsi="TH SarabunPSK" w:cs="TH SarabunPSK"/>
          <w:color w:val="000000" w:themeColor="text1"/>
          <w:sz w:val="28"/>
          <w:szCs w:val="28"/>
          <w:cs/>
        </w:rPr>
        <w:t>2.  ผลการเปรียบเทียบครูที่มีประสบการณ์สอนต่างกัน  มีความคิดเห็นการบริหารสื่อเทคโนโลยีสารสนเทศ  โดยภาพรวมไม่แตกต่างกัน</w:t>
      </w:r>
    </w:p>
    <w:p w14:paraId="55CB8CCC" w14:textId="5A6175F7" w:rsidR="001B532B" w:rsidRPr="00BB3825" w:rsidRDefault="008751D8" w:rsidP="00697C90">
      <w:pPr>
        <w:pStyle w:val="Normal1"/>
        <w:tabs>
          <w:tab w:val="left" w:pos="720"/>
          <w:tab w:val="left" w:pos="1800"/>
        </w:tabs>
        <w:spacing w:line="240" w:lineRule="auto"/>
        <w:jc w:val="thaiDistribute"/>
        <w:rPr>
          <w:rFonts w:ascii="TH SarabunPSK" w:hAnsi="TH SarabunPSK" w:cs="TH SarabunPSK"/>
          <w:color w:val="000000" w:themeColor="text1"/>
          <w:sz w:val="28"/>
          <w:szCs w:val="28"/>
        </w:rPr>
      </w:pPr>
      <w:r w:rsidRPr="00BB3825">
        <w:rPr>
          <w:rFonts w:ascii="TH SarabunPSK" w:eastAsiaTheme="minorHAnsi" w:hAnsi="TH SarabunPSK" w:cs="TH SarabunPSK"/>
          <w:color w:val="000000" w:themeColor="text1"/>
          <w:sz w:val="28"/>
          <w:szCs w:val="28"/>
          <w:cs/>
        </w:rPr>
        <w:tab/>
      </w:r>
      <w:r w:rsidR="00697C90" w:rsidRPr="00BB3825">
        <w:rPr>
          <w:rFonts w:ascii="TH SarabunPSK" w:eastAsiaTheme="minorHAnsi" w:hAnsi="TH SarabunPSK" w:cs="TH SarabunPSK"/>
          <w:color w:val="000000" w:themeColor="text1"/>
          <w:sz w:val="28"/>
          <w:szCs w:val="28"/>
          <w:cs/>
        </w:rPr>
        <w:t>3.  ผลการเปรียบเทียบครูที่อยู่ในโรงเรียนขนาดแตกต่างกัน  ครูมีความคิดเห็นการบริหารสื่อเทคโนโลยีสารสนเทศ  โดยภาพรวมและรายด้าน ด้านเน็ต</w:t>
      </w:r>
      <w:proofErr w:type="spellStart"/>
      <w:r w:rsidR="00697C90" w:rsidRPr="00BB3825">
        <w:rPr>
          <w:rFonts w:ascii="TH SarabunPSK" w:eastAsiaTheme="minorHAnsi" w:hAnsi="TH SarabunPSK" w:cs="TH SarabunPSK"/>
          <w:color w:val="000000" w:themeColor="text1"/>
          <w:sz w:val="28"/>
          <w:szCs w:val="28"/>
          <w:cs/>
        </w:rPr>
        <w:t>เวิร์ก</w:t>
      </w:r>
      <w:proofErr w:type="spellEnd"/>
      <w:r w:rsidR="00697C90" w:rsidRPr="00BB3825">
        <w:rPr>
          <w:rFonts w:ascii="TH SarabunPSK" w:eastAsiaTheme="minorHAnsi" w:hAnsi="TH SarabunPSK" w:cs="TH SarabunPSK"/>
          <w:color w:val="000000" w:themeColor="text1"/>
          <w:sz w:val="28"/>
          <w:szCs w:val="28"/>
          <w:cs/>
        </w:rPr>
        <w:t xml:space="preserve">  ด้านซอฟต์แวร์  และด้านฮาร์ดแวร์   มีความคิดเห็นไม่แตกต่างกัน มีเพียงด้านบุคลากรที่มีการบริหารแตกต่างกัน  และทำได้การทดสอบรายคู่พบว่า  โรงเรียนขนาดเล็กมีระดับการบริหารด้านบุคลากรมากกว่าโรงเรียนขนาดใหญ่และโรงเรียนขนาดกลางมีระดับการบริหารด้านบุคลากรมากกว่าโรงเรียนขนาดใหญ่</w:t>
      </w:r>
    </w:p>
    <w:p w14:paraId="67F76ED4" w14:textId="77777777" w:rsidR="008751D8" w:rsidRPr="00BB3825" w:rsidRDefault="008751D8" w:rsidP="001B532B">
      <w:pPr>
        <w:pStyle w:val="Normal1"/>
        <w:tabs>
          <w:tab w:val="left" w:pos="720"/>
        </w:tabs>
        <w:spacing w:line="240" w:lineRule="auto"/>
        <w:jc w:val="thaiDistribute"/>
        <w:rPr>
          <w:rFonts w:ascii="TH SarabunPSK" w:hAnsi="TH SarabunPSK" w:cs="TH SarabunPSK"/>
          <w:b/>
          <w:bCs/>
          <w:color w:val="000000" w:themeColor="text1"/>
          <w:sz w:val="28"/>
          <w:szCs w:val="28"/>
        </w:rPr>
      </w:pPr>
    </w:p>
    <w:p w14:paraId="01EF71AD" w14:textId="3396FA7A" w:rsidR="00682710" w:rsidRPr="00BB3825" w:rsidRDefault="00481AAE" w:rsidP="001B532B">
      <w:pPr>
        <w:pStyle w:val="Normal1"/>
        <w:tabs>
          <w:tab w:val="left" w:pos="720"/>
        </w:tabs>
        <w:spacing w:line="240" w:lineRule="auto"/>
        <w:jc w:val="thaiDistribute"/>
        <w:rPr>
          <w:rFonts w:ascii="TH SarabunPSK" w:hAnsi="TH SarabunPSK" w:cs="TH SarabunPSK"/>
          <w:color w:val="000000" w:themeColor="text1"/>
          <w:sz w:val="28"/>
          <w:szCs w:val="28"/>
          <w:cs/>
        </w:rPr>
      </w:pPr>
      <w:r w:rsidRPr="00BB3825">
        <w:rPr>
          <w:rFonts w:ascii="TH SarabunPSK" w:hAnsi="TH SarabunPSK" w:cs="TH SarabunPSK"/>
          <w:b/>
          <w:bCs/>
          <w:color w:val="000000" w:themeColor="text1"/>
          <w:sz w:val="28"/>
          <w:szCs w:val="28"/>
          <w:cs/>
        </w:rPr>
        <w:t>คำสำคัญ</w:t>
      </w:r>
      <w:r w:rsidR="00BF383A" w:rsidRPr="00BB3825">
        <w:rPr>
          <w:rFonts w:ascii="TH SarabunPSK" w:hAnsi="TH SarabunPSK" w:cs="TH SarabunPSK"/>
          <w:color w:val="000000" w:themeColor="text1"/>
          <w:sz w:val="28"/>
          <w:szCs w:val="28"/>
          <w:cs/>
        </w:rPr>
        <w:t xml:space="preserve"> </w:t>
      </w:r>
      <w:r w:rsidRPr="00BB3825">
        <w:rPr>
          <w:rFonts w:ascii="TH SarabunPSK" w:hAnsi="TH SarabunPSK" w:cs="TH SarabunPSK"/>
          <w:color w:val="000000" w:themeColor="text1"/>
          <w:sz w:val="28"/>
          <w:szCs w:val="28"/>
          <w:cs/>
        </w:rPr>
        <w:t xml:space="preserve">: </w:t>
      </w:r>
      <w:r w:rsidR="00BF383A" w:rsidRPr="00BB3825">
        <w:rPr>
          <w:rFonts w:ascii="TH SarabunPSK" w:hAnsi="TH SarabunPSK" w:cs="TH SarabunPSK"/>
          <w:color w:val="000000" w:themeColor="text1"/>
          <w:sz w:val="28"/>
          <w:szCs w:val="28"/>
          <w:cs/>
        </w:rPr>
        <w:t xml:space="preserve"> </w:t>
      </w:r>
      <w:r w:rsidR="00E41EF2" w:rsidRPr="00BB3825">
        <w:rPr>
          <w:rFonts w:ascii="TH SarabunPSK" w:eastAsiaTheme="minorHAnsi" w:hAnsi="TH SarabunPSK" w:cs="TH SarabunPSK"/>
          <w:color w:val="000000" w:themeColor="text1"/>
          <w:sz w:val="28"/>
          <w:szCs w:val="28"/>
          <w:cs/>
        </w:rPr>
        <w:t>การบริหารสื่อเทคโนโลยีสารสนเทศ</w:t>
      </w:r>
      <w:r w:rsidR="00E41EF2" w:rsidRPr="00BB3825">
        <w:rPr>
          <w:rFonts w:ascii="TH SarabunPSK" w:eastAsiaTheme="minorHAnsi" w:hAnsi="TH SarabunPSK" w:cs="TH SarabunPSK"/>
          <w:color w:val="000000" w:themeColor="text1"/>
          <w:sz w:val="28"/>
          <w:szCs w:val="28"/>
        </w:rPr>
        <w:t xml:space="preserve">, </w:t>
      </w:r>
      <w:r w:rsidR="00E41EF2" w:rsidRPr="00BB3825">
        <w:rPr>
          <w:rFonts w:ascii="TH SarabunPSK" w:eastAsiaTheme="minorHAnsi" w:hAnsi="TH SarabunPSK" w:cs="TH SarabunPSK"/>
          <w:color w:val="000000" w:themeColor="text1"/>
          <w:sz w:val="28"/>
          <w:szCs w:val="28"/>
          <w:cs/>
        </w:rPr>
        <w:t>อำเภอโพทะเล</w:t>
      </w:r>
      <w:r w:rsidR="00E41EF2" w:rsidRPr="00BB3825">
        <w:rPr>
          <w:rFonts w:ascii="TH SarabunPSK" w:eastAsiaTheme="minorHAnsi" w:hAnsi="TH SarabunPSK" w:cs="TH SarabunPSK"/>
          <w:color w:val="000000" w:themeColor="text1"/>
          <w:sz w:val="28"/>
          <w:szCs w:val="28"/>
        </w:rPr>
        <w:t xml:space="preserve">, </w:t>
      </w:r>
      <w:r w:rsidR="00E41EF2" w:rsidRPr="00BB3825">
        <w:rPr>
          <w:rFonts w:ascii="TH SarabunPSK" w:eastAsiaTheme="minorHAnsi" w:hAnsi="TH SarabunPSK" w:cs="TH SarabunPSK"/>
          <w:color w:val="000000" w:themeColor="text1"/>
          <w:sz w:val="28"/>
          <w:szCs w:val="28"/>
          <w:cs/>
        </w:rPr>
        <w:t xml:space="preserve">สำนักงานเขตพื้นที่การศึกษาประถมศึกษาพิจิตร เขต </w:t>
      </w:r>
      <w:r w:rsidR="00E41EF2" w:rsidRPr="00BB3825">
        <w:rPr>
          <w:rFonts w:ascii="TH SarabunPSK" w:eastAsiaTheme="minorHAnsi" w:hAnsi="TH SarabunPSK" w:cs="TH SarabunPSK"/>
          <w:color w:val="000000" w:themeColor="text1"/>
          <w:sz w:val="28"/>
          <w:szCs w:val="28"/>
        </w:rPr>
        <w:t>2</w:t>
      </w:r>
      <w:r w:rsidR="00697C90" w:rsidRPr="00BB3825">
        <w:rPr>
          <w:rFonts w:ascii="TH SarabunPSK" w:eastAsiaTheme="minorHAnsi" w:hAnsi="TH SarabunPSK" w:cs="TH SarabunPSK"/>
          <w:color w:val="000000" w:themeColor="text1"/>
          <w:sz w:val="28"/>
          <w:szCs w:val="28"/>
          <w:cs/>
        </w:rPr>
        <w:t xml:space="preserve"> </w:t>
      </w:r>
    </w:p>
    <w:p w14:paraId="3AB27ECE" w14:textId="77777777" w:rsidR="001B532B" w:rsidRPr="00BB3825" w:rsidRDefault="001B532B" w:rsidP="001B532B">
      <w:pPr>
        <w:pStyle w:val="Normal1"/>
        <w:tabs>
          <w:tab w:val="left" w:pos="720"/>
        </w:tabs>
        <w:spacing w:line="240" w:lineRule="auto"/>
        <w:jc w:val="thaiDistribute"/>
        <w:rPr>
          <w:rFonts w:ascii="TH SarabunPSK" w:hAnsi="TH SarabunPSK" w:cs="TH SarabunPSK"/>
          <w:b/>
          <w:bCs/>
          <w:color w:val="000000" w:themeColor="text1"/>
          <w:sz w:val="32"/>
          <w:szCs w:val="32"/>
        </w:rPr>
      </w:pPr>
    </w:p>
    <w:p w14:paraId="275C99E0" w14:textId="77777777" w:rsidR="00697C90" w:rsidRPr="00BB3825" w:rsidRDefault="00697C90" w:rsidP="001B532B">
      <w:pPr>
        <w:pStyle w:val="Normal1"/>
        <w:tabs>
          <w:tab w:val="left" w:pos="720"/>
        </w:tabs>
        <w:spacing w:line="240" w:lineRule="auto"/>
        <w:jc w:val="thaiDistribute"/>
        <w:rPr>
          <w:rFonts w:ascii="TH SarabunPSK" w:hAnsi="TH SarabunPSK" w:cs="TH SarabunPSK"/>
          <w:b/>
          <w:bCs/>
          <w:color w:val="000000" w:themeColor="text1"/>
          <w:sz w:val="32"/>
          <w:szCs w:val="32"/>
        </w:rPr>
      </w:pPr>
    </w:p>
    <w:p w14:paraId="5696B919" w14:textId="77777777" w:rsidR="00682710" w:rsidRPr="00BB3825" w:rsidRDefault="00682710" w:rsidP="00923E5A">
      <w:pPr>
        <w:pStyle w:val="Default"/>
        <w:rPr>
          <w:rFonts w:ascii="TH SarabunPSK" w:hAnsi="TH SarabunPSK" w:cs="TH SarabunPSK"/>
          <w:b/>
          <w:bCs/>
          <w:color w:val="000000" w:themeColor="text1"/>
          <w:sz w:val="32"/>
          <w:szCs w:val="32"/>
        </w:rPr>
      </w:pPr>
    </w:p>
    <w:p w14:paraId="35B89F41" w14:textId="46472FAD" w:rsidR="001B532B" w:rsidRPr="00BB3825" w:rsidRDefault="00D27C96" w:rsidP="00682710">
      <w:pPr>
        <w:pStyle w:val="aa"/>
        <w:jc w:val="center"/>
        <w:rPr>
          <w:rFonts w:ascii="TH SarabunPSK" w:hAnsi="TH SarabunPSK" w:cs="TH SarabunPSK"/>
          <w:b/>
          <w:bCs/>
          <w:color w:val="000000" w:themeColor="text1"/>
          <w:sz w:val="36"/>
          <w:szCs w:val="36"/>
        </w:rPr>
      </w:pPr>
      <w:r w:rsidRPr="00BB3825">
        <w:rPr>
          <w:rFonts w:ascii="TH SarabunPSK" w:hAnsi="TH SarabunPSK" w:cs="TH SarabunPSK"/>
          <w:b/>
          <w:bCs/>
          <w:color w:val="000000" w:themeColor="text1"/>
          <w:sz w:val="36"/>
          <w:szCs w:val="36"/>
        </w:rPr>
        <w:lastRenderedPageBreak/>
        <w:t xml:space="preserve">STUDY OF MANAGEMENT INFORMATION TECHNOLOGY MEDIA IN THE CLASSROOM PHO THALE </w:t>
      </w:r>
      <w:proofErr w:type="gramStart"/>
      <w:r w:rsidRPr="00BB3825">
        <w:rPr>
          <w:rFonts w:ascii="TH SarabunPSK" w:hAnsi="TH SarabunPSK" w:cs="TH SarabunPSK"/>
          <w:b/>
          <w:bCs/>
          <w:color w:val="000000" w:themeColor="text1"/>
          <w:sz w:val="36"/>
          <w:szCs w:val="36"/>
        </w:rPr>
        <w:t>DISTRICT,UNDER</w:t>
      </w:r>
      <w:proofErr w:type="gramEnd"/>
      <w:r w:rsidRPr="00BB3825">
        <w:rPr>
          <w:rFonts w:ascii="TH SarabunPSK" w:hAnsi="TH SarabunPSK" w:cs="TH SarabunPSK"/>
          <w:b/>
          <w:bCs/>
          <w:color w:val="000000" w:themeColor="text1"/>
          <w:sz w:val="36"/>
          <w:szCs w:val="36"/>
        </w:rPr>
        <w:t xml:space="preserve"> PHICHIT PRIMARY EDUCATIONAL SERVICE AREA OFFICE 2</w:t>
      </w:r>
    </w:p>
    <w:p w14:paraId="33FCD1D2" w14:textId="77777777" w:rsidR="00F93749" w:rsidRPr="00BB3825" w:rsidRDefault="00F93749" w:rsidP="00682710">
      <w:pPr>
        <w:pStyle w:val="aa"/>
        <w:jc w:val="center"/>
        <w:rPr>
          <w:rFonts w:ascii="TH SarabunPSK" w:hAnsi="TH SarabunPSK" w:cs="TH SarabunPSK"/>
          <w:b/>
          <w:bCs/>
          <w:color w:val="000000" w:themeColor="text1"/>
          <w:sz w:val="36"/>
          <w:szCs w:val="36"/>
        </w:rPr>
      </w:pPr>
    </w:p>
    <w:p w14:paraId="5B43C6AF" w14:textId="1AABA78B" w:rsidR="00682710" w:rsidRPr="00BB3825" w:rsidRDefault="00682710" w:rsidP="00682710">
      <w:pPr>
        <w:pStyle w:val="Default"/>
        <w:ind w:left="6480" w:hanging="270"/>
        <w:jc w:val="right"/>
        <w:rPr>
          <w:rFonts w:ascii="TH SarabunPSK" w:hAnsi="TH SarabunPSK" w:cs="TH SarabunPSK"/>
          <w:b/>
          <w:bCs/>
          <w:color w:val="000000" w:themeColor="text1"/>
          <w:sz w:val="32"/>
          <w:szCs w:val="32"/>
        </w:rPr>
      </w:pPr>
      <w:r w:rsidRPr="00BB3825">
        <w:rPr>
          <w:rFonts w:ascii="TH SarabunPSK" w:hAnsi="TH SarabunPSK" w:cs="TH SarabunPSK"/>
          <w:b/>
          <w:bCs/>
          <w:color w:val="000000" w:themeColor="text1"/>
          <w:sz w:val="32"/>
          <w:szCs w:val="32"/>
        </w:rPr>
        <w:t xml:space="preserve">  </w:t>
      </w:r>
      <w:r w:rsidR="00F93749" w:rsidRPr="00BB3825">
        <w:rPr>
          <w:rFonts w:ascii="TH SarabunPSK" w:hAnsi="TH SarabunPSK" w:cs="TH SarabunPSK"/>
          <w:b/>
          <w:bCs/>
          <w:color w:val="000000" w:themeColor="text1"/>
          <w:sz w:val="32"/>
          <w:szCs w:val="32"/>
        </w:rPr>
        <w:t>PONGSATRON DEEMASOO</w:t>
      </w:r>
      <w:r w:rsidRPr="00BB3825">
        <w:rPr>
          <w:rFonts w:ascii="TH SarabunPSK" w:hAnsi="TH SarabunPSK" w:cs="TH SarabunPSK"/>
          <w:b/>
          <w:bCs/>
          <w:color w:val="000000" w:themeColor="text1"/>
          <w:sz w:val="32"/>
          <w:szCs w:val="32"/>
        </w:rPr>
        <w:t xml:space="preserve">  </w:t>
      </w:r>
    </w:p>
    <w:p w14:paraId="20BE9E9D" w14:textId="77777777" w:rsidR="00682710" w:rsidRPr="00BB3825" w:rsidRDefault="00682710" w:rsidP="00682710">
      <w:pPr>
        <w:pStyle w:val="Default"/>
        <w:ind w:left="6210"/>
        <w:jc w:val="right"/>
        <w:rPr>
          <w:rFonts w:ascii="TH SarabunPSK" w:hAnsi="TH SarabunPSK" w:cs="TH SarabunPSK"/>
          <w:color w:val="000000" w:themeColor="text1"/>
          <w:sz w:val="32"/>
          <w:szCs w:val="32"/>
        </w:rPr>
      </w:pPr>
      <w:r w:rsidRPr="00BB3825">
        <w:rPr>
          <w:rFonts w:ascii="TH SarabunPSK" w:hAnsi="TH SarabunPSK" w:cs="TH SarabunPSK"/>
          <w:color w:val="000000" w:themeColor="text1"/>
          <w:sz w:val="32"/>
          <w:szCs w:val="32"/>
        </w:rPr>
        <w:t>Ramkhamhaeng University</w:t>
      </w:r>
    </w:p>
    <w:p w14:paraId="42F28621" w14:textId="77777777" w:rsidR="00E85030" w:rsidRPr="00BB3825" w:rsidRDefault="00E85030" w:rsidP="00E85030">
      <w:pPr>
        <w:pStyle w:val="Default"/>
        <w:ind w:left="6210"/>
        <w:jc w:val="right"/>
        <w:rPr>
          <w:rFonts w:ascii="TH SarabunPSK" w:hAnsi="TH SarabunPSK" w:cs="TH SarabunPSK"/>
          <w:color w:val="000000" w:themeColor="text1"/>
        </w:rPr>
      </w:pPr>
      <w:r w:rsidRPr="00BB3825">
        <w:rPr>
          <w:rFonts w:ascii="TH SarabunPSK" w:hAnsi="TH SarabunPSK" w:cs="TH SarabunPSK"/>
          <w:color w:val="000000" w:themeColor="text1"/>
        </w:rPr>
        <w:t xml:space="preserve">e-mail: </w:t>
      </w:r>
      <w:r w:rsidRPr="00BB3825">
        <w:rPr>
          <w:rFonts w:ascii="TH SarabunPSK" w:hAnsi="TH SarabunPSK" w:cs="TH SarabunPSK"/>
          <w:color w:val="000000" w:themeColor="text1"/>
          <w:u w:val="single"/>
        </w:rPr>
        <w:t>job_za@live.com</w:t>
      </w:r>
    </w:p>
    <w:p w14:paraId="18DBA9A3" w14:textId="77777777" w:rsidR="00682710" w:rsidRPr="00BB3825" w:rsidRDefault="00682710" w:rsidP="00923E5A">
      <w:pPr>
        <w:pStyle w:val="Default"/>
        <w:rPr>
          <w:rFonts w:ascii="TH SarabunPSK" w:hAnsi="TH SarabunPSK" w:cs="TH SarabunPSK"/>
          <w:b/>
          <w:bCs/>
          <w:color w:val="000000" w:themeColor="text1"/>
        </w:rPr>
      </w:pPr>
    </w:p>
    <w:p w14:paraId="4F076BB1" w14:textId="4BD7BF15" w:rsidR="003464A6" w:rsidRPr="00BB3825" w:rsidRDefault="003464A6" w:rsidP="00682710">
      <w:pPr>
        <w:pStyle w:val="Default"/>
        <w:jc w:val="center"/>
        <w:rPr>
          <w:rFonts w:ascii="TH SarabunPSK" w:hAnsi="TH SarabunPSK" w:cs="TH SarabunPSK"/>
          <w:b/>
          <w:bCs/>
          <w:color w:val="000000" w:themeColor="text1"/>
          <w:sz w:val="32"/>
          <w:szCs w:val="32"/>
        </w:rPr>
      </w:pPr>
      <w:r w:rsidRPr="00BB3825">
        <w:rPr>
          <w:rFonts w:ascii="TH SarabunPSK" w:hAnsi="TH SarabunPSK" w:cs="TH SarabunPSK"/>
          <w:b/>
          <w:bCs/>
          <w:color w:val="000000" w:themeColor="text1"/>
          <w:sz w:val="32"/>
          <w:szCs w:val="32"/>
        </w:rPr>
        <w:t>Abstract</w:t>
      </w:r>
    </w:p>
    <w:p w14:paraId="6ABB47AE" w14:textId="77777777" w:rsidR="003464A6" w:rsidRPr="00BB3825" w:rsidRDefault="003464A6" w:rsidP="00923E5A">
      <w:pPr>
        <w:pStyle w:val="Default"/>
        <w:rPr>
          <w:rFonts w:ascii="TH SarabunPSK" w:hAnsi="TH SarabunPSK" w:cs="TH SarabunPSK"/>
          <w:color w:val="000000" w:themeColor="text1"/>
          <w:sz w:val="16"/>
          <w:szCs w:val="16"/>
        </w:rPr>
      </w:pPr>
    </w:p>
    <w:p w14:paraId="083C49DB" w14:textId="71DDB745" w:rsidR="00D54292" w:rsidRPr="00BB3825" w:rsidRDefault="00E85030" w:rsidP="00D54292">
      <w:pPr>
        <w:pStyle w:val="Default"/>
        <w:ind w:firstLine="720"/>
        <w:jc w:val="thaiDistribute"/>
        <w:rPr>
          <w:rFonts w:ascii="TH SarabunPSK" w:hAnsi="TH SarabunPSK" w:cs="TH SarabunPSK"/>
          <w:color w:val="000000" w:themeColor="text1"/>
          <w:sz w:val="28"/>
        </w:rPr>
      </w:pPr>
      <w:r w:rsidRPr="00BB3825">
        <w:rPr>
          <w:rFonts w:ascii="TH SarabunPSK" w:hAnsi="TH SarabunPSK" w:cs="TH SarabunPSK"/>
          <w:color w:val="000000" w:themeColor="text1"/>
          <w:sz w:val="28"/>
        </w:rPr>
        <w:t xml:space="preserve">This </w:t>
      </w:r>
      <w:r w:rsidR="00D54292" w:rsidRPr="00BB3825">
        <w:rPr>
          <w:rFonts w:ascii="TH SarabunPSK" w:hAnsi="TH SarabunPSK" w:cs="TH SarabunPSK"/>
          <w:color w:val="000000" w:themeColor="text1"/>
          <w:sz w:val="28"/>
        </w:rPr>
        <w:t xml:space="preserve">This research was quantitative research. The purpose of this research </w:t>
      </w:r>
      <w:proofErr w:type="gramStart"/>
      <w:r w:rsidR="00D54292" w:rsidRPr="00BB3825">
        <w:rPr>
          <w:rFonts w:ascii="TH SarabunPSK" w:hAnsi="TH SarabunPSK" w:cs="TH SarabunPSK"/>
          <w:color w:val="000000" w:themeColor="text1"/>
          <w:sz w:val="28"/>
        </w:rPr>
        <w:t>were</w:t>
      </w:r>
      <w:proofErr w:type="gramEnd"/>
      <w:r w:rsidR="00D54292" w:rsidRPr="00BB3825">
        <w:rPr>
          <w:rFonts w:ascii="TH SarabunPSK" w:hAnsi="TH SarabunPSK" w:cs="TH SarabunPSK"/>
          <w:color w:val="000000" w:themeColor="text1"/>
          <w:sz w:val="28"/>
        </w:rPr>
        <w:t xml:space="preserve"> 1. To study the management of information technology media in the classroom of primary schools in Pho </w:t>
      </w:r>
      <w:proofErr w:type="spellStart"/>
      <w:r w:rsidR="00D54292" w:rsidRPr="00BB3825">
        <w:rPr>
          <w:rFonts w:ascii="TH SarabunPSK" w:hAnsi="TH SarabunPSK" w:cs="TH SarabunPSK"/>
          <w:color w:val="000000" w:themeColor="text1"/>
          <w:sz w:val="28"/>
        </w:rPr>
        <w:t>Thale</w:t>
      </w:r>
      <w:proofErr w:type="spellEnd"/>
      <w:r w:rsidR="00D54292" w:rsidRPr="00BB3825">
        <w:rPr>
          <w:rFonts w:ascii="TH SarabunPSK" w:hAnsi="TH SarabunPSK" w:cs="TH SarabunPSK"/>
          <w:color w:val="000000" w:themeColor="text1"/>
          <w:sz w:val="28"/>
        </w:rPr>
        <w:t xml:space="preserve"> District, </w:t>
      </w:r>
      <w:proofErr w:type="spellStart"/>
      <w:r w:rsidR="00D54292" w:rsidRPr="00BB3825">
        <w:rPr>
          <w:rFonts w:ascii="TH SarabunPSK" w:hAnsi="TH SarabunPSK" w:cs="TH SarabunPSK"/>
          <w:color w:val="000000" w:themeColor="text1"/>
          <w:sz w:val="28"/>
        </w:rPr>
        <w:t>Phichit</w:t>
      </w:r>
      <w:proofErr w:type="spellEnd"/>
      <w:r w:rsidR="00D54292" w:rsidRPr="00BB3825">
        <w:rPr>
          <w:rFonts w:ascii="TH SarabunPSK" w:hAnsi="TH SarabunPSK" w:cs="TH SarabunPSK"/>
          <w:color w:val="000000" w:themeColor="text1"/>
          <w:sz w:val="28"/>
        </w:rPr>
        <w:t xml:space="preserve"> Primary Educational Service Area Office 2. To compare the management of information technology media in the classroom of Pho </w:t>
      </w:r>
      <w:proofErr w:type="spellStart"/>
      <w:r w:rsidR="00D54292" w:rsidRPr="00BB3825">
        <w:rPr>
          <w:rFonts w:ascii="TH SarabunPSK" w:hAnsi="TH SarabunPSK" w:cs="TH SarabunPSK"/>
          <w:color w:val="000000" w:themeColor="text1"/>
          <w:sz w:val="28"/>
        </w:rPr>
        <w:t>Thale</w:t>
      </w:r>
      <w:proofErr w:type="spellEnd"/>
      <w:r w:rsidR="00D54292" w:rsidRPr="00BB3825">
        <w:rPr>
          <w:rFonts w:ascii="TH SarabunPSK" w:hAnsi="TH SarabunPSK" w:cs="TH SarabunPSK"/>
          <w:color w:val="000000" w:themeColor="text1"/>
          <w:sz w:val="28"/>
        </w:rPr>
        <w:t xml:space="preserve"> District Primary School under the </w:t>
      </w:r>
      <w:proofErr w:type="spellStart"/>
      <w:r w:rsidR="00D54292" w:rsidRPr="00BB3825">
        <w:rPr>
          <w:rFonts w:ascii="TH SarabunPSK" w:hAnsi="TH SarabunPSK" w:cs="TH SarabunPSK"/>
          <w:color w:val="000000" w:themeColor="text1"/>
          <w:sz w:val="28"/>
        </w:rPr>
        <w:t>Phichit</w:t>
      </w:r>
      <w:proofErr w:type="spellEnd"/>
      <w:r w:rsidR="00D54292" w:rsidRPr="00BB3825">
        <w:rPr>
          <w:rFonts w:ascii="TH SarabunPSK" w:hAnsi="TH SarabunPSK" w:cs="TH SarabunPSK"/>
          <w:color w:val="000000" w:themeColor="text1"/>
          <w:sz w:val="28"/>
        </w:rPr>
        <w:t xml:space="preserve"> Primary Educational Service Area Office 2. According to teachers' opinions Classified by teaching experience of teachers in schools and school sizes. The population of 198 teachers, sample size is 132 people. The instrument used in this research was a questionnaire with a rating scale based on the Likert Scale, 5 levels, 40 items through confidence determination using the method of finding coefficient Cronbach’s Alpha Coefficient's alpha was 0.94. The statistics used for data analysis are frequency, percentage, mean (</w:t>
      </w:r>
      <m:oMath>
        <m:acc>
          <m:accPr>
            <m:chr m:val="̅"/>
            <m:ctrlPr>
              <w:rPr>
                <w:rFonts w:ascii="Cambria Math" w:hAnsi="Cambria Math" w:cs="TH SarabunPSK"/>
                <w:color w:val="000000" w:themeColor="text1"/>
                <w:sz w:val="20"/>
                <w:szCs w:val="20"/>
              </w:rPr>
            </m:ctrlPr>
          </m:accPr>
          <m:e>
            <m:r>
              <m:rPr>
                <m:sty m:val="p"/>
              </m:rPr>
              <w:rPr>
                <w:rFonts w:ascii="Cambria Math" w:hAnsi="Cambria Math" w:cs="TH SarabunPSK"/>
                <w:color w:val="000000" w:themeColor="text1"/>
                <w:sz w:val="20"/>
                <w:szCs w:val="20"/>
              </w:rPr>
              <m:t>X</m:t>
            </m:r>
          </m:e>
        </m:acc>
      </m:oMath>
      <w:r w:rsidR="00D54292" w:rsidRPr="00BB3825">
        <w:rPr>
          <w:rFonts w:ascii="TH SarabunPSK" w:hAnsi="TH SarabunPSK" w:cs="TH SarabunPSK"/>
          <w:color w:val="000000" w:themeColor="text1"/>
          <w:sz w:val="28"/>
        </w:rPr>
        <w:t>), standard deviation (S.D.), one-way analysis of variance. And if there are significant differences in statistics, the mean scores are paired using the Scheffe’s post hoc comparison method.</w:t>
      </w:r>
    </w:p>
    <w:p w14:paraId="2A4C6523" w14:textId="77777777" w:rsidR="00D54292" w:rsidRPr="00BB3825" w:rsidRDefault="00D54292" w:rsidP="00D54292">
      <w:pPr>
        <w:pStyle w:val="Default"/>
        <w:ind w:firstLine="720"/>
        <w:jc w:val="thaiDistribute"/>
        <w:rPr>
          <w:rFonts w:ascii="TH SarabunPSK" w:hAnsi="TH SarabunPSK" w:cs="TH SarabunPSK"/>
          <w:color w:val="000000" w:themeColor="text1"/>
          <w:sz w:val="28"/>
        </w:rPr>
      </w:pPr>
      <w:r w:rsidRPr="00BB3825">
        <w:rPr>
          <w:rFonts w:ascii="TH SarabunPSK" w:hAnsi="TH SarabunPSK" w:cs="TH SarabunPSK"/>
          <w:b/>
          <w:bCs/>
          <w:color w:val="000000" w:themeColor="text1"/>
          <w:sz w:val="28"/>
        </w:rPr>
        <w:t xml:space="preserve">The research finding revealed </w:t>
      </w:r>
      <w:proofErr w:type="gramStart"/>
      <w:r w:rsidRPr="00BB3825">
        <w:rPr>
          <w:rFonts w:ascii="TH SarabunPSK" w:hAnsi="TH SarabunPSK" w:cs="TH SarabunPSK"/>
          <w:b/>
          <w:bCs/>
          <w:color w:val="000000" w:themeColor="text1"/>
          <w:sz w:val="28"/>
        </w:rPr>
        <w:t>that :</w:t>
      </w:r>
      <w:proofErr w:type="gramEnd"/>
      <w:r w:rsidRPr="00BB3825">
        <w:rPr>
          <w:rFonts w:ascii="TH SarabunPSK" w:hAnsi="TH SarabunPSK" w:cs="TH SarabunPSK"/>
          <w:b/>
          <w:bCs/>
          <w:color w:val="000000" w:themeColor="text1"/>
          <w:sz w:val="28"/>
        </w:rPr>
        <w:t xml:space="preserve"> </w:t>
      </w:r>
    </w:p>
    <w:p w14:paraId="4FD0C80E" w14:textId="60D8E91F" w:rsidR="00D54292" w:rsidRPr="00BB3825" w:rsidRDefault="00D54292" w:rsidP="00D54292">
      <w:pPr>
        <w:pStyle w:val="Default"/>
        <w:ind w:firstLine="720"/>
        <w:rPr>
          <w:rFonts w:ascii="TH SarabunPSK" w:hAnsi="TH SarabunPSK" w:cs="TH SarabunPSK"/>
          <w:color w:val="000000" w:themeColor="text1"/>
          <w:sz w:val="28"/>
        </w:rPr>
      </w:pPr>
      <w:r w:rsidRPr="00BB3825">
        <w:rPr>
          <w:rFonts w:ascii="TH SarabunPSK" w:hAnsi="TH SarabunPSK" w:cs="TH SarabunPSK"/>
          <w:color w:val="000000" w:themeColor="text1"/>
          <w:sz w:val="28"/>
        </w:rPr>
        <w:t xml:space="preserve">1. </w:t>
      </w:r>
      <w:bookmarkStart w:id="0" w:name="_Hlk39350169"/>
      <w:r w:rsidRPr="00BB3825">
        <w:rPr>
          <w:rFonts w:ascii="TH SarabunPSK" w:hAnsi="TH SarabunPSK" w:cs="TH SarabunPSK"/>
          <w:color w:val="000000" w:themeColor="text1"/>
          <w:sz w:val="28"/>
          <w:cs/>
        </w:rPr>
        <w:t xml:space="preserve"> </w:t>
      </w:r>
      <w:bookmarkEnd w:id="0"/>
      <w:r w:rsidRPr="00BB3825">
        <w:rPr>
          <w:rFonts w:ascii="TH SarabunPSK" w:hAnsi="TH SarabunPSK" w:cs="TH SarabunPSK"/>
          <w:color w:val="000000" w:themeColor="text1"/>
          <w:sz w:val="28"/>
        </w:rPr>
        <w:t xml:space="preserve">Information Technology Media Management Overall is in the high </w:t>
      </w:r>
      <w:proofErr w:type="gramStart"/>
      <w:r w:rsidRPr="00BB3825">
        <w:rPr>
          <w:rFonts w:ascii="TH SarabunPSK" w:hAnsi="TH SarabunPSK" w:cs="TH SarabunPSK"/>
          <w:color w:val="000000" w:themeColor="text1"/>
          <w:sz w:val="28"/>
        </w:rPr>
        <w:t xml:space="preserve">level </w:t>
      </w:r>
      <w:r w:rsidRPr="00BB3825">
        <w:rPr>
          <w:rFonts w:ascii="TH SarabunPSK" w:hAnsi="TH SarabunPSK" w:cs="TH SarabunPSK"/>
          <w:color w:val="000000" w:themeColor="text1"/>
          <w:sz w:val="28"/>
          <w:cs/>
        </w:rPr>
        <w:t xml:space="preserve"> (</w:t>
      </w:r>
      <w:proofErr w:type="gramEnd"/>
      <m:oMath>
        <m:acc>
          <m:accPr>
            <m:chr m:val="̅"/>
            <m:ctrlPr>
              <w:rPr>
                <w:rFonts w:ascii="Cambria Math" w:hAnsi="Cambria Math" w:cs="TH SarabunPSK"/>
                <w:color w:val="000000" w:themeColor="text1"/>
                <w:sz w:val="20"/>
                <w:szCs w:val="20"/>
              </w:rPr>
            </m:ctrlPr>
          </m:accPr>
          <m:e>
            <m:r>
              <m:rPr>
                <m:sty m:val="p"/>
              </m:rPr>
              <w:rPr>
                <w:rFonts w:ascii="Cambria Math" w:hAnsi="Cambria Math" w:cs="TH SarabunPSK"/>
                <w:color w:val="000000" w:themeColor="text1"/>
                <w:sz w:val="20"/>
                <w:szCs w:val="20"/>
              </w:rPr>
              <m:t>X</m:t>
            </m:r>
          </m:e>
        </m:acc>
      </m:oMath>
      <w:r w:rsidRPr="00BB3825">
        <w:rPr>
          <w:rFonts w:ascii="TH SarabunPSK" w:hAnsi="TH SarabunPSK" w:cs="TH SarabunPSK"/>
          <w:color w:val="000000" w:themeColor="text1"/>
          <w:sz w:val="28"/>
        </w:rPr>
        <w:t>= 3.94</w:t>
      </w:r>
      <w:r w:rsidRPr="00BB3825">
        <w:rPr>
          <w:rFonts w:ascii="TH SarabunPSK" w:hAnsi="TH SarabunPSK" w:cs="TH SarabunPSK"/>
          <w:color w:val="000000" w:themeColor="text1"/>
          <w:sz w:val="28"/>
          <w:cs/>
        </w:rPr>
        <w:t xml:space="preserve">) </w:t>
      </w:r>
      <w:r w:rsidRPr="00BB3825">
        <w:rPr>
          <w:rFonts w:ascii="TH SarabunPSK" w:hAnsi="TH SarabunPSK" w:cs="TH SarabunPSK"/>
          <w:color w:val="000000" w:themeColor="text1"/>
          <w:sz w:val="28"/>
        </w:rPr>
        <w:t>When considering each</w:t>
      </w:r>
      <w:r w:rsidRPr="00BB3825">
        <w:rPr>
          <w:rFonts w:ascii="TH SarabunPSK" w:hAnsi="TH SarabunPSK" w:cs="TH SarabunPSK"/>
          <w:color w:val="000000" w:themeColor="text1"/>
          <w:sz w:val="28"/>
          <w:cs/>
        </w:rPr>
        <w:t xml:space="preserve"> </w:t>
      </w:r>
      <w:r w:rsidRPr="00BB3825">
        <w:rPr>
          <w:rFonts w:ascii="TH SarabunPSK" w:hAnsi="TH SarabunPSK" w:cs="TH SarabunPSK"/>
          <w:color w:val="000000" w:themeColor="text1"/>
          <w:sz w:val="28"/>
        </w:rPr>
        <w:t>side, it was found that the hardware, personnel, network and software at a high level.</w:t>
      </w:r>
    </w:p>
    <w:p w14:paraId="1797A0D9" w14:textId="77777777" w:rsidR="00D54292" w:rsidRPr="00BB3825" w:rsidRDefault="00D54292" w:rsidP="00D54292">
      <w:pPr>
        <w:pStyle w:val="Default"/>
        <w:ind w:firstLine="720"/>
        <w:rPr>
          <w:rFonts w:ascii="TH SarabunPSK" w:hAnsi="TH SarabunPSK" w:cs="TH SarabunPSK"/>
          <w:color w:val="000000" w:themeColor="text1"/>
          <w:sz w:val="28"/>
        </w:rPr>
      </w:pPr>
      <w:r w:rsidRPr="00BB3825">
        <w:rPr>
          <w:rFonts w:ascii="TH SarabunPSK" w:hAnsi="TH SarabunPSK" w:cs="TH SarabunPSK"/>
          <w:color w:val="000000" w:themeColor="text1"/>
          <w:sz w:val="28"/>
        </w:rPr>
        <w:t xml:space="preserve">2. </w:t>
      </w:r>
      <w:r w:rsidRPr="00BB3825">
        <w:rPr>
          <w:rFonts w:ascii="TH SarabunPSK" w:hAnsi="TH SarabunPSK" w:cs="TH SarabunPSK"/>
          <w:color w:val="000000" w:themeColor="text1"/>
          <w:sz w:val="28"/>
          <w:cs/>
        </w:rPr>
        <w:t xml:space="preserve"> </w:t>
      </w:r>
      <w:r w:rsidRPr="00BB3825">
        <w:rPr>
          <w:rFonts w:ascii="TH SarabunPSK" w:hAnsi="TH SarabunPSK" w:cs="TH SarabunPSK"/>
          <w:color w:val="000000" w:themeColor="text1"/>
          <w:sz w:val="28"/>
        </w:rPr>
        <w:t xml:space="preserve">The comparison of teachers with different teaching experiences have opinions about information technology media management </w:t>
      </w:r>
      <w:proofErr w:type="gramStart"/>
      <w:r w:rsidRPr="00BB3825">
        <w:rPr>
          <w:rFonts w:ascii="TH SarabunPSK" w:hAnsi="TH SarabunPSK" w:cs="TH SarabunPSK"/>
          <w:color w:val="000000" w:themeColor="text1"/>
          <w:sz w:val="28"/>
        </w:rPr>
        <w:t>The</w:t>
      </w:r>
      <w:proofErr w:type="gramEnd"/>
      <w:r w:rsidRPr="00BB3825">
        <w:rPr>
          <w:rFonts w:ascii="TH SarabunPSK" w:hAnsi="TH SarabunPSK" w:cs="TH SarabunPSK"/>
          <w:color w:val="000000" w:themeColor="text1"/>
          <w:sz w:val="28"/>
        </w:rPr>
        <w:t xml:space="preserve"> overall is not different.</w:t>
      </w:r>
    </w:p>
    <w:p w14:paraId="2F025D8E" w14:textId="4D7AE67B" w:rsidR="00D54292" w:rsidRPr="00BB3825" w:rsidRDefault="00D54292" w:rsidP="00D54292">
      <w:pPr>
        <w:pStyle w:val="Default"/>
        <w:ind w:firstLine="720"/>
        <w:rPr>
          <w:rFonts w:ascii="TH SarabunPSK" w:hAnsi="TH SarabunPSK" w:cs="TH SarabunPSK"/>
          <w:color w:val="000000" w:themeColor="text1"/>
          <w:sz w:val="28"/>
        </w:rPr>
      </w:pPr>
      <w:r w:rsidRPr="00BB3825">
        <w:rPr>
          <w:rFonts w:ascii="TH SarabunPSK" w:hAnsi="TH SarabunPSK" w:cs="TH SarabunPSK"/>
          <w:color w:val="000000" w:themeColor="text1"/>
          <w:sz w:val="28"/>
        </w:rPr>
        <w:t xml:space="preserve">3. </w:t>
      </w:r>
      <w:r w:rsidRPr="00BB3825">
        <w:rPr>
          <w:rFonts w:ascii="TH SarabunPSK" w:hAnsi="TH SarabunPSK" w:cs="TH SarabunPSK"/>
          <w:color w:val="000000" w:themeColor="text1"/>
          <w:sz w:val="28"/>
          <w:cs/>
        </w:rPr>
        <w:t xml:space="preserve"> </w:t>
      </w:r>
      <w:r w:rsidRPr="00BB3825">
        <w:rPr>
          <w:rFonts w:ascii="TH SarabunPSK" w:hAnsi="TH SarabunPSK" w:cs="TH SarabunPSK"/>
          <w:color w:val="000000" w:themeColor="text1"/>
          <w:sz w:val="28"/>
        </w:rPr>
        <w:t>The comparison results of teachers in different size schools. Teachers have opinions on information technology media administration. By overview and each side network, software, and hardware there are no differences. Only personnel with different management. And to do pair testing, found that small schools have more personnel management levels than large schools and medium schools have more personnel management levels than large schools.</w:t>
      </w:r>
    </w:p>
    <w:p w14:paraId="7EE8E32F" w14:textId="77777777" w:rsidR="003A5CF7" w:rsidRPr="00BB3825" w:rsidRDefault="003A5CF7" w:rsidP="00D54292">
      <w:pPr>
        <w:pStyle w:val="Default"/>
        <w:ind w:firstLine="720"/>
        <w:rPr>
          <w:rFonts w:ascii="TH SarabunPSK" w:hAnsi="TH SarabunPSK" w:cs="TH SarabunPSK"/>
          <w:color w:val="000000" w:themeColor="text1"/>
          <w:sz w:val="28"/>
        </w:rPr>
      </w:pPr>
    </w:p>
    <w:p w14:paraId="0F102A40" w14:textId="367A787F" w:rsidR="00D54292" w:rsidRPr="00BB3825" w:rsidRDefault="00D54292" w:rsidP="00D54292">
      <w:pPr>
        <w:pStyle w:val="Default"/>
        <w:ind w:firstLine="720"/>
        <w:jc w:val="thaiDistribute"/>
        <w:rPr>
          <w:rFonts w:ascii="TH SarabunPSK" w:hAnsi="TH SarabunPSK" w:cs="TH SarabunPSK"/>
          <w:color w:val="000000" w:themeColor="text1"/>
          <w:sz w:val="28"/>
        </w:rPr>
      </w:pPr>
      <w:proofErr w:type="gramStart"/>
      <w:r w:rsidRPr="00BB3825">
        <w:rPr>
          <w:rFonts w:ascii="TH SarabunPSK" w:hAnsi="TH SarabunPSK" w:cs="TH SarabunPSK"/>
          <w:color w:val="000000" w:themeColor="text1"/>
          <w:sz w:val="28"/>
        </w:rPr>
        <w:t>Keyword :</w:t>
      </w:r>
      <w:proofErr w:type="gramEnd"/>
      <w:r w:rsidRPr="00BB3825">
        <w:rPr>
          <w:rFonts w:ascii="TH SarabunPSK" w:hAnsi="TH SarabunPSK" w:cs="TH SarabunPSK"/>
          <w:color w:val="000000" w:themeColor="text1"/>
          <w:sz w:val="28"/>
        </w:rPr>
        <w:t xml:space="preserve"> The management of information technology media, Pho </w:t>
      </w:r>
      <w:proofErr w:type="spellStart"/>
      <w:r w:rsidRPr="00BB3825">
        <w:rPr>
          <w:rFonts w:ascii="TH SarabunPSK" w:hAnsi="TH SarabunPSK" w:cs="TH SarabunPSK"/>
          <w:color w:val="000000" w:themeColor="text1"/>
          <w:sz w:val="28"/>
        </w:rPr>
        <w:t>Thale</w:t>
      </w:r>
      <w:proofErr w:type="spellEnd"/>
      <w:r w:rsidRPr="00BB3825">
        <w:rPr>
          <w:rFonts w:ascii="TH SarabunPSK" w:hAnsi="TH SarabunPSK" w:cs="TH SarabunPSK"/>
          <w:color w:val="000000" w:themeColor="text1"/>
          <w:sz w:val="28"/>
        </w:rPr>
        <w:t xml:space="preserve"> District, </w:t>
      </w:r>
      <w:proofErr w:type="spellStart"/>
      <w:r w:rsidRPr="00BB3825">
        <w:rPr>
          <w:rFonts w:ascii="TH SarabunPSK" w:hAnsi="TH SarabunPSK" w:cs="TH SarabunPSK"/>
          <w:color w:val="000000" w:themeColor="text1"/>
          <w:sz w:val="28"/>
        </w:rPr>
        <w:t>Phichit</w:t>
      </w:r>
      <w:proofErr w:type="spellEnd"/>
      <w:r w:rsidRPr="00BB3825">
        <w:rPr>
          <w:rFonts w:ascii="TH SarabunPSK" w:hAnsi="TH SarabunPSK" w:cs="TH SarabunPSK"/>
          <w:color w:val="000000" w:themeColor="text1"/>
          <w:sz w:val="28"/>
        </w:rPr>
        <w:t xml:space="preserve"> Primary Educational Service Area Office 2</w:t>
      </w:r>
    </w:p>
    <w:p w14:paraId="136D7D47" w14:textId="77777777" w:rsidR="007257D2" w:rsidRPr="00BB3825" w:rsidRDefault="007257D2" w:rsidP="00D54292">
      <w:pPr>
        <w:pStyle w:val="Default"/>
        <w:ind w:firstLine="720"/>
        <w:jc w:val="thaiDistribute"/>
        <w:rPr>
          <w:rFonts w:ascii="TH SarabunPSK" w:hAnsi="TH SarabunPSK" w:cs="TH SarabunPSK"/>
          <w:color w:val="000000" w:themeColor="text1"/>
          <w:sz w:val="28"/>
        </w:rPr>
      </w:pPr>
    </w:p>
    <w:p w14:paraId="38B99DF2" w14:textId="31555F1E" w:rsidR="00682710" w:rsidRPr="00BB3825" w:rsidRDefault="00C70C14" w:rsidP="00F10AF4">
      <w:pPr>
        <w:pStyle w:val="Default"/>
        <w:spacing w:after="240"/>
        <w:jc w:val="center"/>
        <w:rPr>
          <w:rFonts w:ascii="TH SarabunPSK" w:hAnsi="TH SarabunPSK" w:cs="TH SarabunPSK"/>
          <w:b/>
          <w:bCs/>
          <w:color w:val="000000" w:themeColor="text1"/>
          <w:sz w:val="28"/>
          <w:szCs w:val="28"/>
          <w:cs/>
        </w:rPr>
      </w:pPr>
      <w:r w:rsidRPr="00BB3825">
        <w:rPr>
          <w:rFonts w:ascii="TH SarabunPSK" w:hAnsi="TH SarabunPSK" w:cs="TH SarabunPSK"/>
          <w:b/>
          <w:bCs/>
          <w:color w:val="000000" w:themeColor="text1"/>
          <w:sz w:val="28"/>
          <w:szCs w:val="28"/>
          <w:cs/>
        </w:rPr>
        <w:lastRenderedPageBreak/>
        <w:t>บทนำ</w:t>
      </w:r>
    </w:p>
    <w:p w14:paraId="7E1D160C" w14:textId="551A780B" w:rsidR="00697C90" w:rsidRPr="00BB3825" w:rsidRDefault="00F93749" w:rsidP="00697C90">
      <w:pPr>
        <w:tabs>
          <w:tab w:val="left" w:pos="720"/>
        </w:tabs>
        <w:spacing w:after="0" w:line="240" w:lineRule="auto"/>
        <w:jc w:val="thaiDistribute"/>
        <w:rPr>
          <w:rFonts w:ascii="TH SarabunPSK" w:hAnsi="TH SarabunPSK" w:cs="TH SarabunPSK"/>
          <w:color w:val="000000" w:themeColor="text1"/>
          <w:sz w:val="28"/>
        </w:rPr>
      </w:pPr>
      <w:r w:rsidRPr="00BB3825">
        <w:rPr>
          <w:rFonts w:ascii="TH SarabunPSK" w:hAnsi="TH SarabunPSK" w:cs="TH SarabunPSK"/>
          <w:color w:val="000000" w:themeColor="text1"/>
          <w:sz w:val="32"/>
          <w:szCs w:val="32"/>
          <w:cs/>
        </w:rPr>
        <w:tab/>
      </w:r>
      <w:r w:rsidR="00697C90" w:rsidRPr="00BB3825">
        <w:rPr>
          <w:rFonts w:ascii="TH SarabunPSK" w:hAnsi="TH SarabunPSK" w:cs="TH SarabunPSK"/>
          <w:color w:val="000000" w:themeColor="text1"/>
          <w:sz w:val="28"/>
          <w:cs/>
        </w:rPr>
        <w:t>การปฏิรูปการศึกษา  กระทรวงเทคโนโลยีสารสนเทศและการสื่อสารได้กำหนดกรอบนโยบายเทคโนโลยีสารสนเทศและการสื่อสารระยะ พ.ศ.2554-2563 ของประเทศไทย(</w:t>
      </w:r>
      <w:r w:rsidR="00697C90" w:rsidRPr="00BB3825">
        <w:rPr>
          <w:rFonts w:ascii="TH SarabunPSK" w:hAnsi="TH SarabunPSK" w:cs="TH SarabunPSK"/>
          <w:color w:val="000000" w:themeColor="text1"/>
          <w:sz w:val="28"/>
        </w:rPr>
        <w:t>ICT</w:t>
      </w:r>
      <w:r w:rsidR="00697C90" w:rsidRPr="00BB3825">
        <w:rPr>
          <w:rFonts w:ascii="TH SarabunPSK" w:hAnsi="TH SarabunPSK" w:cs="TH SarabunPSK"/>
          <w:color w:val="000000" w:themeColor="text1"/>
          <w:sz w:val="28"/>
          <w:cs/>
        </w:rPr>
        <w:t>2020) ถูกใช้เป็นเข็มทิศชี้นำการพัฒนาเทคโนโลยีสารสนเทศของประเทศไทยในช่วงศตวรรษแรกของศตวรรษที่ 21 มาจนถึงปัจจุบันเกือบ 10 ปี ภายใต้การดำเนินยุทธศาสตร์ 5</w:t>
      </w:r>
      <w:r w:rsidR="00697C90" w:rsidRPr="00BB3825">
        <w:rPr>
          <w:rFonts w:ascii="TH SarabunPSK" w:hAnsi="TH SarabunPSK" w:cs="TH SarabunPSK"/>
          <w:color w:val="000000" w:themeColor="text1"/>
          <w:sz w:val="28"/>
        </w:rPr>
        <w:t xml:space="preserve">e’s </w:t>
      </w:r>
      <w:r w:rsidR="00697C90" w:rsidRPr="00BB3825">
        <w:rPr>
          <w:rFonts w:ascii="TH SarabunPSK" w:hAnsi="TH SarabunPSK" w:cs="TH SarabunPSK"/>
          <w:color w:val="000000" w:themeColor="text1"/>
          <w:sz w:val="28"/>
          <w:cs/>
        </w:rPr>
        <w:t>ที่เน้นการพัฒนาและประยุกต์ใช้เทคโนโลยีสารสนเทศในสาขายุทธศาสตร์หลักเพื่อยกระดับคุณภาพชีวิตของประชาชนไทยและนำพาประเทศไทยเข้าสู่สังคมแห่งภูมิปัญญาและสังคมแห่งการเรียนรู้ (</w:t>
      </w:r>
      <w:r w:rsidR="00697C90" w:rsidRPr="00BB3825">
        <w:rPr>
          <w:rFonts w:ascii="TH SarabunPSK" w:hAnsi="TH SarabunPSK" w:cs="TH SarabunPSK"/>
          <w:color w:val="000000" w:themeColor="text1"/>
          <w:sz w:val="28"/>
        </w:rPr>
        <w:t xml:space="preserve">Knowledge-based Economy and Society) </w:t>
      </w:r>
      <w:r w:rsidR="00697C90" w:rsidRPr="00BB3825">
        <w:rPr>
          <w:rFonts w:ascii="TH SarabunPSK" w:hAnsi="TH SarabunPSK" w:cs="TH SarabunPSK"/>
          <w:color w:val="000000" w:themeColor="text1"/>
          <w:sz w:val="28"/>
          <w:cs/>
        </w:rPr>
        <w:t xml:space="preserve">มีแผนแม่บททางด้านเทคโนโลยีสารสนเทศและการสื่อสารสำหรับการศึกษาของประเทศไทย พ.ศ.2554-2563 ตลอดจนมีนโยบายด้านการพัฒนาคนให้มีความรู้ความสามารถด้าน </w:t>
      </w:r>
      <w:r w:rsidR="00697C90" w:rsidRPr="00BB3825">
        <w:rPr>
          <w:rFonts w:ascii="TH SarabunPSK" w:hAnsi="TH SarabunPSK" w:cs="TH SarabunPSK"/>
          <w:color w:val="000000" w:themeColor="text1"/>
          <w:sz w:val="28"/>
        </w:rPr>
        <w:t xml:space="preserve">ICT </w:t>
      </w:r>
      <w:r w:rsidR="00697C90" w:rsidRPr="00BB3825">
        <w:rPr>
          <w:rFonts w:ascii="TH SarabunPSK" w:hAnsi="TH SarabunPSK" w:cs="TH SarabunPSK"/>
          <w:color w:val="000000" w:themeColor="text1"/>
          <w:sz w:val="28"/>
          <w:cs/>
        </w:rPr>
        <w:t>ของรัฐบาลในส่วนที่เกี่ยวข้องกับการศึกษา(กระทรวงเทคโนโลยีสารสนเทศและการสื่อสาร</w:t>
      </w:r>
      <w:r w:rsidR="00697C90" w:rsidRPr="00BB3825">
        <w:rPr>
          <w:rFonts w:ascii="TH SarabunPSK" w:hAnsi="TH SarabunPSK" w:cs="TH SarabunPSK"/>
          <w:color w:val="000000" w:themeColor="text1"/>
          <w:sz w:val="28"/>
        </w:rPr>
        <w:t xml:space="preserve">, </w:t>
      </w:r>
      <w:r w:rsidR="00697C90" w:rsidRPr="00BB3825">
        <w:rPr>
          <w:rFonts w:ascii="TH SarabunPSK" w:hAnsi="TH SarabunPSK" w:cs="TH SarabunPSK"/>
          <w:color w:val="000000" w:themeColor="text1"/>
          <w:sz w:val="28"/>
          <w:cs/>
        </w:rPr>
        <w:t>2554</w:t>
      </w:r>
      <w:r w:rsidR="00697C90" w:rsidRPr="00BB3825">
        <w:rPr>
          <w:rFonts w:ascii="TH SarabunPSK" w:hAnsi="TH SarabunPSK" w:cs="TH SarabunPSK"/>
          <w:color w:val="000000" w:themeColor="text1"/>
          <w:sz w:val="28"/>
        </w:rPr>
        <w:t>,</w:t>
      </w:r>
      <w:r w:rsidR="00697C90" w:rsidRPr="00BB3825">
        <w:rPr>
          <w:rFonts w:ascii="TH SarabunPSK" w:hAnsi="TH SarabunPSK" w:cs="TH SarabunPSK"/>
          <w:color w:val="000000" w:themeColor="text1"/>
          <w:sz w:val="28"/>
          <w:cs/>
        </w:rPr>
        <w:t xml:space="preserve">หน้า 1 - 4) มีโครงสร้างพื้นฐานด้าน </w:t>
      </w:r>
      <w:r w:rsidR="00697C90" w:rsidRPr="00BB3825">
        <w:rPr>
          <w:rFonts w:ascii="TH SarabunPSK" w:hAnsi="TH SarabunPSK" w:cs="TH SarabunPSK"/>
          <w:color w:val="000000" w:themeColor="text1"/>
          <w:sz w:val="28"/>
        </w:rPr>
        <w:t xml:space="preserve">ICT </w:t>
      </w:r>
      <w:r w:rsidR="00697C90" w:rsidRPr="00BB3825">
        <w:rPr>
          <w:rFonts w:ascii="TH SarabunPSK" w:hAnsi="TH SarabunPSK" w:cs="TH SarabunPSK"/>
          <w:color w:val="000000" w:themeColor="text1"/>
          <w:sz w:val="28"/>
          <w:cs/>
        </w:rPr>
        <w:t xml:space="preserve">มีอินเทอร์เน็ตความเร็วสูงและกระจายสัญญาณให้กับผู้ใช้ได้อย่างทั่วถึง มีความมั่นคงปลอดภัยสามารถเก็บข้อมูลของผู้ใช้งานอินเทอร์เน็ตได้ โดยมีการจัดหาอุปกรณ์เชื่อมต่อระบบอินเทอร์เน็ตทั้งแบบไร้สายและแบบมีสายให้ครอบคลุมต่อความต้องการของบุคลากร พัฒนาระบบ </w:t>
      </w:r>
      <w:r w:rsidR="00697C90" w:rsidRPr="00BB3825">
        <w:rPr>
          <w:rFonts w:ascii="TH SarabunPSK" w:hAnsi="TH SarabunPSK" w:cs="TH SarabunPSK"/>
          <w:color w:val="000000" w:themeColor="text1"/>
          <w:sz w:val="28"/>
        </w:rPr>
        <w:t xml:space="preserve">E-Learning </w:t>
      </w:r>
      <w:r w:rsidR="00697C90" w:rsidRPr="00BB3825">
        <w:rPr>
          <w:rFonts w:ascii="TH SarabunPSK" w:hAnsi="TH SarabunPSK" w:cs="TH SarabunPSK"/>
          <w:color w:val="000000" w:themeColor="text1"/>
          <w:sz w:val="28"/>
          <w:cs/>
        </w:rPr>
        <w:t xml:space="preserve">สร้างทักษะการเรียนรู้ด้วยเทคโนโลยีสารสนเทศ </w:t>
      </w:r>
      <w:r w:rsidR="00F4281B" w:rsidRPr="00BB3825">
        <w:rPr>
          <w:rFonts w:ascii="TH SarabunPSK" w:hAnsi="TH SarabunPSK" w:cs="TH SarabunPSK"/>
          <w:color w:val="000000" w:themeColor="text1"/>
          <w:sz w:val="28"/>
          <w:cs/>
        </w:rPr>
        <w:t>สำนักงานคณะกรรมการการศึกษาขั้นพื้นฐาน กระทรวงศึกษาธิการจึงมีนโยบายให้ทุกกลุ่มสาระการเรียนรู้ บูรณาการการจัดกิจกรรมการเรียนการสอน</w:t>
      </w:r>
      <w:r w:rsidR="00697C90" w:rsidRPr="00BB3825">
        <w:rPr>
          <w:rFonts w:ascii="TH SarabunPSK" w:hAnsi="TH SarabunPSK" w:cs="TH SarabunPSK"/>
          <w:color w:val="000000" w:themeColor="text1"/>
          <w:sz w:val="28"/>
          <w:cs/>
        </w:rPr>
        <w:t>ผ่านระบบเครือข่ายออนไลน์ จัดให้มีการอบรมครูผู้สอนเรื่องของการใช้สื่อเทคโนโลยีสารสนเทศ ทั้งในเรื่องของฮาร์ดแวร์ ซอฟต์แวร์รวมถึงอุปกรณ์อิเล็กทรอนิกส์ที่ใช้ในการจัดการเรียนรู้  ทำให้การจัดการเรียนการสอนในสถานศึกษายุคศตวรรษที่ 21 เป็นเรื่องสำคัญต่อการเปลี่ยนแปลงทางสังคมที่เกิดขึ้นในศตวรรษที่ 21 ส่งผลต่อวิถีการดำรงชีพของสังคมอย่างทั่วถึง การจัดการเรียนการสอนรูปแบบเดิมไม่อาจก้าวทันการเปลี่ยนแปลงที่เกิดขึ้นในยุคปัจจุบัน(วิทยากร เชียงกูล</w:t>
      </w:r>
      <w:r w:rsidR="00697C90" w:rsidRPr="00BB3825">
        <w:rPr>
          <w:rFonts w:ascii="TH SarabunPSK" w:hAnsi="TH SarabunPSK" w:cs="TH SarabunPSK"/>
          <w:color w:val="000000" w:themeColor="text1"/>
          <w:sz w:val="28"/>
        </w:rPr>
        <w:t>,</w:t>
      </w:r>
      <w:r w:rsidR="00697C90" w:rsidRPr="00BB3825">
        <w:rPr>
          <w:rFonts w:ascii="TH SarabunPSK" w:hAnsi="TH SarabunPSK" w:cs="TH SarabunPSK"/>
          <w:color w:val="000000" w:themeColor="text1"/>
          <w:sz w:val="28"/>
          <w:cs/>
        </w:rPr>
        <w:t>2555</w:t>
      </w:r>
      <w:r w:rsidR="00697C90" w:rsidRPr="00BB3825">
        <w:rPr>
          <w:rFonts w:ascii="TH SarabunPSK" w:hAnsi="TH SarabunPSK" w:cs="TH SarabunPSK"/>
          <w:color w:val="000000" w:themeColor="text1"/>
          <w:sz w:val="28"/>
        </w:rPr>
        <w:t>,</w:t>
      </w:r>
      <w:r w:rsidR="00697C90" w:rsidRPr="00BB3825">
        <w:rPr>
          <w:rFonts w:ascii="TH SarabunPSK" w:hAnsi="TH SarabunPSK" w:cs="TH SarabunPSK"/>
          <w:color w:val="000000" w:themeColor="text1"/>
          <w:sz w:val="28"/>
          <w:cs/>
        </w:rPr>
        <w:t>หน้า 5)</w:t>
      </w:r>
      <w:r w:rsidR="00EE45EC" w:rsidRPr="00BB3825">
        <w:rPr>
          <w:rFonts w:ascii="TH SarabunPSK" w:hAnsi="TH SarabunPSK" w:cs="TH SarabunPSK"/>
          <w:color w:val="000000" w:themeColor="text1"/>
          <w:sz w:val="28"/>
          <w:cs/>
        </w:rPr>
        <w:t xml:space="preserve"> </w:t>
      </w:r>
      <w:r w:rsidR="00697C90" w:rsidRPr="00BB3825">
        <w:rPr>
          <w:rFonts w:ascii="TH SarabunPSK" w:hAnsi="TH SarabunPSK" w:cs="TH SarabunPSK"/>
          <w:color w:val="000000" w:themeColor="text1"/>
          <w:sz w:val="28"/>
          <w:cs/>
        </w:rPr>
        <w:t>ครูผู้สอนจึงต้องมีความตื่นตัวและเตรียมพร้อมในเรื่องของการจัดการเรียนรู้เพื่อเตรียมความพร้อมให้กับผู้เรียนให้มีทักษะสำหรับการออกไปดำรงชีวิตในโลกในศตวรรษที่ 21 ที่เปลี่ยนไปจากศตวรรษที่ 20 และ 19 โดยทักษะแห่งศตวรรษที่ 21 ที่สำคัญที่สุด คือ ทักษะการเรียนรู้ (</w:t>
      </w:r>
      <w:r w:rsidR="00697C90" w:rsidRPr="00BB3825">
        <w:rPr>
          <w:rFonts w:ascii="TH SarabunPSK" w:hAnsi="TH SarabunPSK" w:cs="TH SarabunPSK"/>
          <w:color w:val="000000" w:themeColor="text1"/>
          <w:sz w:val="28"/>
        </w:rPr>
        <w:t xml:space="preserve">Learning Skill)  </w:t>
      </w:r>
      <w:r w:rsidR="00697C90" w:rsidRPr="00BB3825">
        <w:rPr>
          <w:rFonts w:ascii="TH SarabunPSK" w:hAnsi="TH SarabunPSK" w:cs="TH SarabunPSK"/>
          <w:color w:val="000000" w:themeColor="text1"/>
          <w:sz w:val="28"/>
          <w:cs/>
        </w:rPr>
        <w:t>รวมทั้งพัฒนาทักษะการสื่อสาร การใช้เทคโนโลยีสารสนเทศเป็นเครื่องมือในการเสาะแสวงหาความรู้ที่หลากหลาย ดังนั้น เทคโนโลยีสารสนเทศมีบทบาทสำคัญอย่างมากในการช่วยการจัดการศึกษาให้บรรลุอุดมการณ์ทางการศึกษา ตามนโยบายการจัดการศึกษาของภาครัฐ เป็นการจัดการศึกษาตลอดชีวิตสำหรับประชาชนทุกคน หรือที่เรียกว่า การศึกษาเพื่อปวงชนทุกคน(กระทรวงศึกษาธิการ</w:t>
      </w:r>
      <w:r w:rsidR="00697C90" w:rsidRPr="00BB3825">
        <w:rPr>
          <w:rFonts w:ascii="TH SarabunPSK" w:hAnsi="TH SarabunPSK" w:cs="TH SarabunPSK"/>
          <w:color w:val="000000" w:themeColor="text1"/>
          <w:sz w:val="28"/>
        </w:rPr>
        <w:t>,</w:t>
      </w:r>
      <w:r w:rsidR="00697C90" w:rsidRPr="00BB3825">
        <w:rPr>
          <w:rFonts w:ascii="TH SarabunPSK" w:hAnsi="TH SarabunPSK" w:cs="TH SarabunPSK"/>
          <w:color w:val="000000" w:themeColor="text1"/>
          <w:sz w:val="28"/>
          <w:cs/>
        </w:rPr>
        <w:t>2553</w:t>
      </w:r>
      <w:r w:rsidR="00697C90" w:rsidRPr="00BB3825">
        <w:rPr>
          <w:rFonts w:ascii="TH SarabunPSK" w:hAnsi="TH SarabunPSK" w:cs="TH SarabunPSK"/>
          <w:color w:val="000000" w:themeColor="text1"/>
          <w:sz w:val="28"/>
        </w:rPr>
        <w:t>,</w:t>
      </w:r>
      <w:r w:rsidR="00697C90" w:rsidRPr="00BB3825">
        <w:rPr>
          <w:rFonts w:ascii="TH SarabunPSK" w:hAnsi="TH SarabunPSK" w:cs="TH SarabunPSK"/>
          <w:color w:val="000000" w:themeColor="text1"/>
          <w:sz w:val="28"/>
          <w:cs/>
        </w:rPr>
        <w:t>หน้า 7) เป็นการลดความเหลื่อมล้ำโอกาสทางการศึกษาเกิดความเสมอภาคและความเท่าเทียมทางด้านการศึกษา เทคโนโลยีที่ใช้ในปัจจุบันไม่ว่าเป็น  เทคโนโลยีทางด้านสารสนเทศ  เทคโนโลยีทางด้านสื่อสารมวลชน เทคโนโลยีทางด้านโทรคมนาคม ซึ่งเป็นประโยชน์ในด้านการจัดการศึกษาทั้งสิ้น เช่นการศึกษาทางไกลผ่านดาวเทียม(</w:t>
      </w:r>
      <w:r w:rsidR="00697C90" w:rsidRPr="00BB3825">
        <w:rPr>
          <w:rFonts w:ascii="TH SarabunPSK" w:hAnsi="TH SarabunPSK" w:cs="TH SarabunPSK"/>
          <w:color w:val="000000" w:themeColor="text1"/>
          <w:sz w:val="28"/>
        </w:rPr>
        <w:t xml:space="preserve">DLTV)  </w:t>
      </w:r>
      <w:r w:rsidR="00697C90" w:rsidRPr="00BB3825">
        <w:rPr>
          <w:rFonts w:ascii="TH SarabunPSK" w:hAnsi="TH SarabunPSK" w:cs="TH SarabunPSK"/>
          <w:color w:val="000000" w:themeColor="text1"/>
          <w:sz w:val="28"/>
          <w:cs/>
        </w:rPr>
        <w:t>นักเรียนชนบท   ทุรกันดารสามารถเรียนรู้ได้เท่าเทียมกับนักเรียนที่อยู่ในเมือง  ระบบอินเตอร์นักเรียนสามารถเรียนรู้ได้ทุกที่ทุกเวลา   เทคโนโลยีสารสนเทศทางการศึกษาจึงนำมาบูรณาการเข้ากับกระบวนการเรียนการสอน เพื่อเพิ่มประสิทธิภาพและเกิดประสิทธิผลในการจัดการเรียนรู้ในสถานศึกษาทุกระดับชั้น ทำให้เกิดการเปลี่ยนแปลงของห้องเรียนจากแบบเดิมไปสู่ห้องเรียนที่เน้นสื่อทางเทคโนโลยีสารสนเทศเข้ามามีบทบาทในการจัดการเรียนรู้ มีการปฏิสัมพันธ์และการมีส่วนร่วมของผู้เรียน (เอื้ออารี ทองแก้วจันทร์</w:t>
      </w:r>
      <w:r w:rsidR="00697C90" w:rsidRPr="00BB3825">
        <w:rPr>
          <w:rFonts w:ascii="TH SarabunPSK" w:hAnsi="TH SarabunPSK" w:cs="TH SarabunPSK"/>
          <w:color w:val="000000" w:themeColor="text1"/>
          <w:sz w:val="28"/>
        </w:rPr>
        <w:t>,</w:t>
      </w:r>
      <w:r w:rsidR="00697C90" w:rsidRPr="00BB3825">
        <w:rPr>
          <w:rFonts w:ascii="TH SarabunPSK" w:hAnsi="TH SarabunPSK" w:cs="TH SarabunPSK"/>
          <w:color w:val="000000" w:themeColor="text1"/>
          <w:sz w:val="28"/>
          <w:cs/>
        </w:rPr>
        <w:t>2558)</w:t>
      </w:r>
    </w:p>
    <w:p w14:paraId="3CE3BDD3" w14:textId="476EA34B" w:rsidR="00697C90" w:rsidRPr="00BB3825" w:rsidRDefault="00F93749" w:rsidP="00697C90">
      <w:pPr>
        <w:tabs>
          <w:tab w:val="left" w:pos="720"/>
        </w:tabs>
        <w:spacing w:after="0" w:line="240" w:lineRule="auto"/>
        <w:jc w:val="thaiDistribute"/>
        <w:rPr>
          <w:rFonts w:ascii="TH SarabunPSK" w:hAnsi="TH SarabunPSK" w:cs="TH SarabunPSK"/>
          <w:color w:val="000000" w:themeColor="text1"/>
          <w:sz w:val="28"/>
        </w:rPr>
      </w:pPr>
      <w:r w:rsidRPr="00BB3825">
        <w:rPr>
          <w:rFonts w:ascii="TH SarabunPSK" w:hAnsi="TH SarabunPSK" w:cs="TH SarabunPSK"/>
          <w:color w:val="000000" w:themeColor="text1"/>
          <w:sz w:val="28"/>
          <w:cs/>
        </w:rPr>
        <w:tab/>
      </w:r>
      <w:r w:rsidR="00697C90" w:rsidRPr="00BB3825">
        <w:rPr>
          <w:rFonts w:ascii="TH SarabunPSK" w:hAnsi="TH SarabunPSK" w:cs="TH SarabunPSK"/>
          <w:color w:val="000000" w:themeColor="text1"/>
          <w:sz w:val="28"/>
          <w:cs/>
        </w:rPr>
        <w:t xml:space="preserve">ดังนั้นแนวทางในการตอบสนองนโยบายการศึกษาดังกล่าว สำนักงานเขตพื้นที่การศึกษาประถมศึกษาพิจิตร เขต 2 ได้สนับสนุนและส่งเสริมการจัดการศึกษาขั้นพื้นฐานให้โรงเรียนที่อยู่สังกัดสำนักงานเขตพื้นที่การศึกษาประถมศึกษาพิจิตร เขต 2 ให้สถานศึกษาจัดการศึกษาตรงตามหลักสูตรแกนกลางการศึกษาขั้นพื้นฐาน เปิดโอกาสให้ผู้เรียนได้เรียนรู้และลงมือปฏิบัติจริง กำหนดแนวทางการดำเนินงานตามนโยบายของหน่วยเหนือ มีการจัดทำแผนการศึกษา รวมถึงการทำวิจัยทางการศึกษา การจัดทำหลักสูตร โดยนำอุปกรณ์ สื่อ อุปกรณ์คอมพิวเตอร์  </w:t>
      </w:r>
      <w:r w:rsidR="00697C90" w:rsidRPr="00BB3825">
        <w:rPr>
          <w:rFonts w:ascii="TH SarabunPSK" w:hAnsi="TH SarabunPSK" w:cs="TH SarabunPSK"/>
          <w:color w:val="000000" w:themeColor="text1"/>
          <w:sz w:val="28"/>
        </w:rPr>
        <w:t xml:space="preserve">DLTV DLIT </w:t>
      </w:r>
      <w:r w:rsidR="00697C90" w:rsidRPr="00BB3825">
        <w:rPr>
          <w:rFonts w:ascii="TH SarabunPSK" w:hAnsi="TH SarabunPSK" w:cs="TH SarabunPSK"/>
          <w:color w:val="000000" w:themeColor="text1"/>
          <w:sz w:val="28"/>
          <w:cs/>
        </w:rPr>
        <w:t>สมาร์ททีวี สมาร์ทโฟน โปรแกรมช่วยสอน แท็บ</w:t>
      </w:r>
      <w:proofErr w:type="spellStart"/>
      <w:r w:rsidR="00697C90" w:rsidRPr="00BB3825">
        <w:rPr>
          <w:rFonts w:ascii="TH SarabunPSK" w:hAnsi="TH SarabunPSK" w:cs="TH SarabunPSK"/>
          <w:color w:val="000000" w:themeColor="text1"/>
          <w:sz w:val="28"/>
          <w:cs/>
        </w:rPr>
        <w:t>เล็ต</w:t>
      </w:r>
      <w:proofErr w:type="spellEnd"/>
      <w:r w:rsidR="00697C90" w:rsidRPr="00BB3825">
        <w:rPr>
          <w:rFonts w:ascii="TH SarabunPSK" w:hAnsi="TH SarabunPSK" w:cs="TH SarabunPSK"/>
          <w:color w:val="000000" w:themeColor="text1"/>
          <w:sz w:val="28"/>
          <w:cs/>
        </w:rPr>
        <w:t xml:space="preserve"> ฯลฯ มาช่วยในการจัดการเรียนการสอน ทางสำนักงานเขตพื้นที่การศึกษาประถมศึกษาพิจิตร เขต 2 ยังได้จัดให้มี</w:t>
      </w:r>
      <w:r w:rsidR="00697C90" w:rsidRPr="00BB3825">
        <w:rPr>
          <w:rFonts w:ascii="TH SarabunPSK" w:hAnsi="TH SarabunPSK" w:cs="TH SarabunPSK"/>
          <w:color w:val="000000" w:themeColor="text1"/>
          <w:sz w:val="28"/>
          <w:cs/>
        </w:rPr>
        <w:lastRenderedPageBreak/>
        <w:t>การวางระบบอินเทอร์เน็ตทั้งแบบมีสายและแบบไร้สายเพื่อรองรับอุปกรณ์ทางด้านเทคโนโลยีสารสนเทศ ผ่านระบบเครือข่าย ทำให้ครูผู้สอนต้องเปลี่ยนบทบาทการสอนจากห้องเรียนแบบธรรมดาเป็นห้องเรียนแบบมีการปฏิสัมพันธ์</w:t>
      </w:r>
    </w:p>
    <w:p w14:paraId="07F61E0C" w14:textId="27838AD3" w:rsidR="00697C90" w:rsidRPr="00BB3825" w:rsidRDefault="00697C90" w:rsidP="00697C90">
      <w:pPr>
        <w:tabs>
          <w:tab w:val="left" w:pos="720"/>
        </w:tabs>
        <w:spacing w:after="0" w:line="240" w:lineRule="auto"/>
        <w:jc w:val="thaiDistribute"/>
        <w:rPr>
          <w:rFonts w:ascii="TH SarabunPSK" w:hAnsi="TH SarabunPSK" w:cs="TH SarabunPSK"/>
          <w:color w:val="000000" w:themeColor="text1"/>
          <w:sz w:val="28"/>
        </w:rPr>
      </w:pPr>
      <w:r w:rsidRPr="00BB3825">
        <w:rPr>
          <w:rFonts w:ascii="TH SarabunPSK" w:hAnsi="TH SarabunPSK" w:cs="TH SarabunPSK"/>
          <w:color w:val="000000" w:themeColor="text1"/>
          <w:sz w:val="28"/>
          <w:cs/>
        </w:rPr>
        <w:t xml:space="preserve">            โรงเรียนในสังกัดสำนักงานเขตพื้นที่การศึกษาประถมศึกษาพิจิตร เขต 2 มีการดำเนินการบริหารจัดการนำสื่อเทคโนโลยีสารสนเทศเข้ามาใช้ในการจัดการเรียนการสอน แต่ยังมีปัญหาอุปสรรคที่สำคัญมีสาเหตุมาจากปัจจัยเบื้องต้นได้แก่ การขาดแคลนงบประมาณในการจัดซื้ออุปกรณ์และการบำรุงรักษาสื่อเทคโนโลยีสารสนเทศที่มีค่อนข้างจำกัด ขาดซอฟต์แวร์ในการใช้งานที่เหมาะสมกับเนื้อหาวิชา การใช้ทรัพยากรด้านเทคโนโลยีสารสนเทศที่มีอยู่ในโรงเรียนไม่คุ้มค่า ครูส่วนใหญ่ขาดความรู้ความเข้าใจในการนำสื่อเทคโนโลยีสารสนเทศเข้ามาบริหารหรือใช้จัดการเรียนในโรงเรียน ผู้บริหารส่วนใหญ่ที่ให้การสนับสนุนในการนำเทคโนโลยีสารสนเทศมาใช้ในโรงเรียนค่อนข้างน้อย ครูผู้สอนยังขาดความชำนาญในการใช้สื่ออุปกรณ์ทางด้านเทคโนโลยีสารสนเทศ โดยเฉพาะระบบ </w:t>
      </w:r>
      <w:r w:rsidRPr="00BB3825">
        <w:rPr>
          <w:rFonts w:ascii="TH SarabunPSK" w:hAnsi="TH SarabunPSK" w:cs="TH SarabunPSK"/>
          <w:color w:val="000000" w:themeColor="text1"/>
          <w:sz w:val="28"/>
        </w:rPr>
        <w:t xml:space="preserve">DLTV DLIT </w:t>
      </w:r>
      <w:r w:rsidRPr="00BB3825">
        <w:rPr>
          <w:rFonts w:ascii="TH SarabunPSK" w:hAnsi="TH SarabunPSK" w:cs="TH SarabunPSK"/>
          <w:color w:val="000000" w:themeColor="text1"/>
          <w:sz w:val="28"/>
          <w:cs/>
        </w:rPr>
        <w:t>อุปกรณ์คอมพิวเตอร์ สมาร์ททีวี สมาร์ทโฟน โปรแกรมช่วยสอน แท็บ</w:t>
      </w:r>
      <w:proofErr w:type="spellStart"/>
      <w:r w:rsidRPr="00BB3825">
        <w:rPr>
          <w:rFonts w:ascii="TH SarabunPSK" w:hAnsi="TH SarabunPSK" w:cs="TH SarabunPSK"/>
          <w:color w:val="000000" w:themeColor="text1"/>
          <w:sz w:val="28"/>
          <w:cs/>
        </w:rPr>
        <w:t>เล็ต</w:t>
      </w:r>
      <w:proofErr w:type="spellEnd"/>
      <w:r w:rsidRPr="00BB3825">
        <w:rPr>
          <w:rFonts w:ascii="TH SarabunPSK" w:hAnsi="TH SarabunPSK" w:cs="TH SarabunPSK"/>
          <w:color w:val="000000" w:themeColor="text1"/>
          <w:sz w:val="28"/>
          <w:cs/>
        </w:rPr>
        <w:t xml:space="preserve"> ฯลฯ ตลอดจนความสามารถในการใช้ซอฟต์แวร์กับตัวสื่ออุปกรณ์ทางด้านเทคโนโลยีสารสนเทศและซอฟต์แวร์ที่บรรจุเนื้อหานำมาใช้จัดการเรียนการสอน การวางระบบเครือข่ายอินเทอร์เน็ตยังไม่ครอบคลุมต่อความต้องการของผู้ใช้ และยังไม่เอื้ออำนวยต่อการใช้สื่ออุปกรณ์ทางด้านเทคโนโลยีสารสนเทศ(</w:t>
      </w:r>
      <w:proofErr w:type="spellStart"/>
      <w:r w:rsidRPr="00BB3825">
        <w:rPr>
          <w:rFonts w:ascii="TH SarabunPSK" w:hAnsi="TH SarabunPSK" w:cs="TH SarabunPSK"/>
          <w:color w:val="000000" w:themeColor="text1"/>
          <w:sz w:val="28"/>
          <w:cs/>
        </w:rPr>
        <w:t>สํานักงาน</w:t>
      </w:r>
      <w:proofErr w:type="spellEnd"/>
      <w:r w:rsidRPr="00BB3825">
        <w:rPr>
          <w:rFonts w:ascii="TH SarabunPSK" w:hAnsi="TH SarabunPSK" w:cs="TH SarabunPSK"/>
          <w:color w:val="000000" w:themeColor="text1"/>
          <w:sz w:val="28"/>
          <w:cs/>
        </w:rPr>
        <w:t>เขตพื้นที่การศึกษาประถมศึกษาพิจิตร</w:t>
      </w:r>
      <w:r w:rsidR="0037514F" w:rsidRPr="00BB3825">
        <w:rPr>
          <w:rFonts w:ascii="TH SarabunPSK" w:hAnsi="TH SarabunPSK" w:cs="TH SarabunPSK"/>
          <w:color w:val="000000" w:themeColor="text1"/>
          <w:sz w:val="28"/>
          <w:cs/>
        </w:rPr>
        <w:t xml:space="preserve">           </w:t>
      </w:r>
      <w:r w:rsidRPr="00BB3825">
        <w:rPr>
          <w:rFonts w:ascii="TH SarabunPSK" w:hAnsi="TH SarabunPSK" w:cs="TH SarabunPSK"/>
          <w:color w:val="000000" w:themeColor="text1"/>
          <w:sz w:val="28"/>
          <w:cs/>
        </w:rPr>
        <w:t xml:space="preserve"> เขต 2,2561)</w:t>
      </w:r>
    </w:p>
    <w:p w14:paraId="6F29D7D5" w14:textId="075E2FE0" w:rsidR="00697C90" w:rsidRPr="00BB3825" w:rsidRDefault="00697C90" w:rsidP="00697C90">
      <w:pPr>
        <w:tabs>
          <w:tab w:val="left" w:pos="720"/>
        </w:tabs>
        <w:spacing w:after="0" w:line="240" w:lineRule="auto"/>
        <w:jc w:val="thaiDistribute"/>
        <w:rPr>
          <w:rFonts w:ascii="TH SarabunPSK" w:hAnsi="TH SarabunPSK" w:cs="TH SarabunPSK"/>
          <w:b/>
          <w:bCs/>
          <w:color w:val="000000" w:themeColor="text1"/>
          <w:sz w:val="28"/>
        </w:rPr>
      </w:pPr>
      <w:r w:rsidRPr="00BB3825">
        <w:rPr>
          <w:rFonts w:ascii="TH SarabunPSK" w:hAnsi="TH SarabunPSK" w:cs="TH SarabunPSK"/>
          <w:color w:val="000000" w:themeColor="text1"/>
          <w:sz w:val="28"/>
          <w:cs/>
        </w:rPr>
        <w:t xml:space="preserve">            จากสภาพดังกล่าวผู้วิจัยจึงมีความสนใจในการศึกษาการบริหารการใช้สื่อเทคโนโลยีสารสนเทศในห้องเรียน ของโรงเรียนประถมศึกษา อำเภอโพทะเล สังกัดสำนักงานเขตพื้นที่การศึกษาประถมศึกษาพิจิตร เขต 2 ตามความคิดเห็นของครูผู้สอนเพื่อนำไปปรับปรุงและพัฒนากระบวนการจัดการเรียนรู้ด้านเทคโนโลยีสารสนเทศให้มีประสิทธิภาพ มีความถูกต้องเหมาะสมต่อการเปลี่ยนแปลงของสังคมโลกที่เกิดขึ้นอย่างรวดเร็วอันจะส่งผลกระทบต่อการบริหารโรงเรียน </w:t>
      </w:r>
    </w:p>
    <w:p w14:paraId="68EAE297" w14:textId="77777777" w:rsidR="00F93749" w:rsidRPr="00BB3825" w:rsidRDefault="00F93749" w:rsidP="00697C90">
      <w:pPr>
        <w:tabs>
          <w:tab w:val="left" w:pos="720"/>
        </w:tabs>
        <w:spacing w:after="0" w:line="240" w:lineRule="auto"/>
        <w:jc w:val="thaiDistribute"/>
        <w:rPr>
          <w:rFonts w:ascii="TH SarabunPSK" w:hAnsi="TH SarabunPSK" w:cs="TH SarabunPSK"/>
          <w:b/>
          <w:bCs/>
          <w:color w:val="000000" w:themeColor="text1"/>
          <w:sz w:val="16"/>
          <w:szCs w:val="16"/>
        </w:rPr>
      </w:pPr>
    </w:p>
    <w:p w14:paraId="28D72465" w14:textId="07913B67" w:rsidR="00C70C14" w:rsidRPr="00BB3825" w:rsidRDefault="00C70C14" w:rsidP="00F93749">
      <w:pPr>
        <w:tabs>
          <w:tab w:val="left" w:pos="720"/>
        </w:tabs>
        <w:spacing w:after="0" w:line="240" w:lineRule="auto"/>
        <w:jc w:val="center"/>
        <w:rPr>
          <w:rFonts w:ascii="TH SarabunPSK" w:hAnsi="TH SarabunPSK" w:cs="TH SarabunPSK"/>
          <w:b/>
          <w:bCs/>
          <w:color w:val="000000" w:themeColor="text1"/>
          <w:sz w:val="28"/>
        </w:rPr>
      </w:pPr>
      <w:r w:rsidRPr="00BB3825">
        <w:rPr>
          <w:rFonts w:ascii="TH SarabunPSK" w:hAnsi="TH SarabunPSK" w:cs="TH SarabunPSK"/>
          <w:b/>
          <w:bCs/>
          <w:color w:val="000000" w:themeColor="text1"/>
          <w:sz w:val="28"/>
          <w:cs/>
        </w:rPr>
        <w:t>วัตถุประสงค์ของการวิจัย</w:t>
      </w:r>
    </w:p>
    <w:p w14:paraId="69A0871A" w14:textId="77777777" w:rsidR="004D31BA" w:rsidRPr="00BB3825" w:rsidRDefault="004D31BA" w:rsidP="00F93749">
      <w:pPr>
        <w:tabs>
          <w:tab w:val="left" w:pos="720"/>
        </w:tabs>
        <w:spacing w:after="0" w:line="240" w:lineRule="auto"/>
        <w:jc w:val="center"/>
        <w:rPr>
          <w:rFonts w:ascii="TH SarabunPSK" w:hAnsi="TH SarabunPSK" w:cs="TH SarabunPSK"/>
          <w:b/>
          <w:bCs/>
          <w:color w:val="000000" w:themeColor="text1"/>
          <w:sz w:val="16"/>
          <w:szCs w:val="16"/>
        </w:rPr>
      </w:pPr>
    </w:p>
    <w:p w14:paraId="7E90F1E8" w14:textId="27180C8A" w:rsidR="000C1C50" w:rsidRPr="00BB3825" w:rsidRDefault="00F93749" w:rsidP="000C1C50">
      <w:pPr>
        <w:pStyle w:val="Normal1"/>
        <w:tabs>
          <w:tab w:val="left" w:pos="720"/>
        </w:tabs>
        <w:spacing w:line="240" w:lineRule="auto"/>
        <w:jc w:val="thaiDistribute"/>
        <w:rPr>
          <w:rFonts w:ascii="TH SarabunPSK" w:eastAsia="AngsanaUPC" w:hAnsi="TH SarabunPSK" w:cs="TH SarabunPSK"/>
          <w:color w:val="000000" w:themeColor="text1"/>
          <w:sz w:val="28"/>
          <w:szCs w:val="28"/>
        </w:rPr>
      </w:pPr>
      <w:r w:rsidRPr="00BB3825">
        <w:rPr>
          <w:rFonts w:ascii="TH SarabunPSK" w:eastAsia="AngsanaUPC" w:hAnsi="TH SarabunPSK" w:cs="TH SarabunPSK"/>
          <w:color w:val="000000" w:themeColor="text1"/>
          <w:sz w:val="28"/>
          <w:szCs w:val="28"/>
          <w:cs/>
        </w:rPr>
        <w:tab/>
      </w:r>
      <w:r w:rsidR="000C1C50" w:rsidRPr="00BB3825">
        <w:rPr>
          <w:rFonts w:ascii="TH SarabunPSK" w:eastAsia="AngsanaUPC" w:hAnsi="TH SarabunPSK" w:cs="TH SarabunPSK"/>
          <w:color w:val="000000" w:themeColor="text1"/>
          <w:sz w:val="28"/>
          <w:szCs w:val="28"/>
          <w:cs/>
        </w:rPr>
        <w:t>1.  เพื่อศึกษาการบริหารสื่อเทคโนโลยีสารสนเทศในห้องเรียนของโรงเรียนประถมศึกษา อำเภอโพทะเล สังกัดสำนักงานเขตพื้นที่การศึกษาประถมศึกษาพิจิตร เขต 2</w:t>
      </w:r>
    </w:p>
    <w:p w14:paraId="44AD63F6" w14:textId="488587AC" w:rsidR="000C1C50" w:rsidRPr="00BB3825" w:rsidRDefault="00F93749" w:rsidP="000C1C50">
      <w:pPr>
        <w:pStyle w:val="Normal1"/>
        <w:tabs>
          <w:tab w:val="left" w:pos="720"/>
        </w:tabs>
        <w:spacing w:line="240" w:lineRule="auto"/>
        <w:jc w:val="thaiDistribute"/>
        <w:rPr>
          <w:rFonts w:ascii="TH SarabunPSK" w:eastAsia="AngsanaUPC" w:hAnsi="TH SarabunPSK" w:cs="TH SarabunPSK"/>
          <w:b/>
          <w:bCs/>
          <w:color w:val="000000" w:themeColor="text1"/>
          <w:sz w:val="28"/>
          <w:szCs w:val="28"/>
        </w:rPr>
      </w:pPr>
      <w:r w:rsidRPr="00BB3825">
        <w:rPr>
          <w:rFonts w:ascii="TH SarabunPSK" w:eastAsia="AngsanaUPC" w:hAnsi="TH SarabunPSK" w:cs="TH SarabunPSK"/>
          <w:color w:val="000000" w:themeColor="text1"/>
          <w:sz w:val="28"/>
          <w:szCs w:val="28"/>
          <w:cs/>
        </w:rPr>
        <w:tab/>
      </w:r>
      <w:r w:rsidR="000C1C50" w:rsidRPr="00BB3825">
        <w:rPr>
          <w:rFonts w:ascii="TH SarabunPSK" w:eastAsia="AngsanaUPC" w:hAnsi="TH SarabunPSK" w:cs="TH SarabunPSK"/>
          <w:color w:val="000000" w:themeColor="text1"/>
          <w:sz w:val="28"/>
          <w:szCs w:val="28"/>
          <w:cs/>
        </w:rPr>
        <w:t>2.  เพื่อเปรียบเทียบการบริหารสื่อเทคโนโลยีสารสนเทศในห้องเรียนของโรงเรียนประถมศึกษา อำเภอโพทะเล สังกัดสำนักงานเขตพื้นที่การศึกษาประถมศึกษาพิจิตร เขต 2 ตามความคิดเห็นของครูผู้สอน จำแนกตามประสบการณ์การสอนของครูในโรงเรียนและขนาดโรงเรียน</w:t>
      </w:r>
    </w:p>
    <w:p w14:paraId="45B2B344" w14:textId="77777777" w:rsidR="00F93749" w:rsidRPr="00BB3825" w:rsidRDefault="00F93749" w:rsidP="000C1C50">
      <w:pPr>
        <w:pStyle w:val="Normal1"/>
        <w:tabs>
          <w:tab w:val="left" w:pos="720"/>
        </w:tabs>
        <w:spacing w:line="240" w:lineRule="auto"/>
        <w:jc w:val="thaiDistribute"/>
        <w:rPr>
          <w:rFonts w:ascii="TH SarabunPSK" w:eastAsia="AngsanaUPC" w:hAnsi="TH SarabunPSK" w:cs="TH SarabunPSK"/>
          <w:b/>
          <w:bCs/>
          <w:color w:val="000000" w:themeColor="text1"/>
          <w:sz w:val="16"/>
          <w:szCs w:val="16"/>
        </w:rPr>
      </w:pPr>
    </w:p>
    <w:p w14:paraId="4885A4DC" w14:textId="791CDFDF" w:rsidR="00F10AF4" w:rsidRPr="00BB3825" w:rsidRDefault="002F7A04" w:rsidP="00F93749">
      <w:pPr>
        <w:pStyle w:val="Normal1"/>
        <w:tabs>
          <w:tab w:val="left" w:pos="720"/>
        </w:tabs>
        <w:spacing w:line="240" w:lineRule="auto"/>
        <w:jc w:val="center"/>
        <w:rPr>
          <w:rFonts w:ascii="TH SarabunPSK" w:eastAsia="AngsanaUPC" w:hAnsi="TH SarabunPSK" w:cs="TH SarabunPSK"/>
          <w:b/>
          <w:bCs/>
          <w:color w:val="000000" w:themeColor="text1"/>
          <w:sz w:val="28"/>
          <w:szCs w:val="28"/>
        </w:rPr>
      </w:pPr>
      <w:r w:rsidRPr="00BB3825">
        <w:rPr>
          <w:rFonts w:ascii="TH SarabunPSK" w:eastAsia="AngsanaUPC" w:hAnsi="TH SarabunPSK" w:cs="TH SarabunPSK"/>
          <w:b/>
          <w:bCs/>
          <w:color w:val="000000" w:themeColor="text1"/>
          <w:sz w:val="28"/>
          <w:szCs w:val="28"/>
          <w:cs/>
        </w:rPr>
        <w:t>วิธีดำเนินการวิจัย</w:t>
      </w:r>
    </w:p>
    <w:p w14:paraId="63C56885" w14:textId="77777777" w:rsidR="004D31BA" w:rsidRPr="00BB3825" w:rsidRDefault="004D31BA" w:rsidP="00F93749">
      <w:pPr>
        <w:pStyle w:val="Normal1"/>
        <w:tabs>
          <w:tab w:val="left" w:pos="720"/>
        </w:tabs>
        <w:spacing w:line="240" w:lineRule="auto"/>
        <w:jc w:val="center"/>
        <w:rPr>
          <w:rFonts w:ascii="TH SarabunPSK" w:eastAsia="AngsanaUPC" w:hAnsi="TH SarabunPSK" w:cs="TH SarabunPSK"/>
          <w:b/>
          <w:bCs/>
          <w:color w:val="000000" w:themeColor="text1"/>
          <w:sz w:val="16"/>
          <w:szCs w:val="16"/>
          <w:cs/>
        </w:rPr>
      </w:pPr>
    </w:p>
    <w:p w14:paraId="65E587CD" w14:textId="77777777" w:rsidR="001E3B2E" w:rsidRPr="00BB3825" w:rsidRDefault="00C70C14" w:rsidP="001E3B2E">
      <w:pPr>
        <w:pStyle w:val="Normal1"/>
        <w:spacing w:line="240" w:lineRule="auto"/>
        <w:jc w:val="thaiDistribute"/>
        <w:rPr>
          <w:rFonts w:ascii="TH SarabunPSK" w:eastAsia="AngsanaUPC" w:hAnsi="TH SarabunPSK" w:cs="TH SarabunPSK"/>
          <w:color w:val="000000" w:themeColor="text1"/>
          <w:sz w:val="28"/>
          <w:szCs w:val="28"/>
        </w:rPr>
      </w:pPr>
      <w:r w:rsidRPr="00BB3825">
        <w:rPr>
          <w:rFonts w:ascii="TH SarabunPSK" w:hAnsi="TH SarabunPSK" w:cs="TH SarabunPSK"/>
          <w:color w:val="000000" w:themeColor="text1"/>
          <w:sz w:val="28"/>
          <w:szCs w:val="28"/>
          <w:cs/>
        </w:rPr>
        <w:tab/>
      </w:r>
      <w:r w:rsidR="001E3B2E" w:rsidRPr="00BB3825">
        <w:rPr>
          <w:rFonts w:ascii="TH SarabunPSK" w:eastAsia="AngsanaUPC" w:hAnsi="TH SarabunPSK" w:cs="TH SarabunPSK"/>
          <w:b/>
          <w:bCs/>
          <w:color w:val="000000" w:themeColor="text1"/>
          <w:sz w:val="28"/>
          <w:szCs w:val="28"/>
        </w:rPr>
        <w:t>1</w:t>
      </w:r>
      <w:r w:rsidR="001E3B2E" w:rsidRPr="00BB3825">
        <w:rPr>
          <w:rFonts w:ascii="TH SarabunPSK" w:eastAsia="AngsanaUPC" w:hAnsi="TH SarabunPSK" w:cs="TH SarabunPSK"/>
          <w:b/>
          <w:bCs/>
          <w:color w:val="000000" w:themeColor="text1"/>
          <w:sz w:val="28"/>
          <w:szCs w:val="28"/>
          <w:cs/>
        </w:rPr>
        <w:t>.  ประชากรและกลุ่มตัวอย่าง</w:t>
      </w:r>
      <w:r w:rsidR="001E3B2E" w:rsidRPr="00BB3825">
        <w:rPr>
          <w:rFonts w:ascii="TH SarabunPSK" w:eastAsia="AngsanaUPC" w:hAnsi="TH SarabunPSK" w:cs="TH SarabunPSK"/>
          <w:color w:val="000000" w:themeColor="text1"/>
          <w:sz w:val="28"/>
          <w:szCs w:val="28"/>
          <w:cs/>
        </w:rPr>
        <w:t xml:space="preserve"> ประชากรที่ใช้ในการศึกษาวิจัยครั้งนี้ ได้แก่ ครูในโรงเรียนประถมศึกษา อำเภอโพทะเล สังกัดสำนักงานเขตพื้นที่การศึกษาประถมศึกษาพิจิตร เขต 2 ปีการศึกษา 2562 จำนวน 12 โรงเรียน รวมครูผู้สอนทั้งหมด 198 คน กลุ่มตัวอย่าง ได้แก่ ครูในโรงเรียนประถมศึกษา อำเภอโพทะเล สังกัดสำนักงานเขตพื้นที่การศึกษาประถมศึกษาพิจิตร เขต 2 ครูจำนวน 132 คน โดยการใช้ตารางเปรียบเทียบกำหนดกลุ่มตัวอย่าง ตารางสำเร็จรูปของ </w:t>
      </w:r>
      <w:r w:rsidR="001E3B2E" w:rsidRPr="00BB3825">
        <w:rPr>
          <w:rFonts w:ascii="TH SarabunPSK" w:eastAsia="AngsanaUPC" w:hAnsi="TH SarabunPSK" w:cs="TH SarabunPSK"/>
          <w:color w:val="000000" w:themeColor="text1"/>
          <w:sz w:val="28"/>
          <w:szCs w:val="28"/>
        </w:rPr>
        <w:t>Cohen et al.(</w:t>
      </w:r>
      <w:proofErr w:type="gramStart"/>
      <w:r w:rsidR="001E3B2E" w:rsidRPr="00BB3825">
        <w:rPr>
          <w:rFonts w:ascii="TH SarabunPSK" w:eastAsia="AngsanaUPC" w:hAnsi="TH SarabunPSK" w:cs="TH SarabunPSK"/>
          <w:color w:val="000000" w:themeColor="text1"/>
          <w:sz w:val="28"/>
          <w:szCs w:val="28"/>
          <w:cs/>
        </w:rPr>
        <w:t>2011</w:t>
      </w:r>
      <w:r w:rsidR="001E3B2E" w:rsidRPr="00BB3825">
        <w:rPr>
          <w:rFonts w:ascii="TH SarabunPSK" w:eastAsia="AngsanaUPC" w:hAnsi="TH SarabunPSK" w:cs="TH SarabunPSK"/>
          <w:color w:val="000000" w:themeColor="text1"/>
          <w:sz w:val="28"/>
          <w:szCs w:val="28"/>
        </w:rPr>
        <w:t>,p.</w:t>
      </w:r>
      <w:proofErr w:type="gramEnd"/>
      <w:r w:rsidR="001E3B2E" w:rsidRPr="00BB3825">
        <w:rPr>
          <w:rFonts w:ascii="TH SarabunPSK" w:eastAsia="AngsanaUPC" w:hAnsi="TH SarabunPSK" w:cs="TH SarabunPSK"/>
          <w:color w:val="000000" w:themeColor="text1"/>
          <w:sz w:val="28"/>
          <w:szCs w:val="28"/>
          <w:cs/>
        </w:rPr>
        <w:t>147)แล้วใช้วิธีการสุ่มอย่างง่าย (</w:t>
      </w:r>
      <w:r w:rsidR="001E3B2E" w:rsidRPr="00BB3825">
        <w:rPr>
          <w:rFonts w:ascii="TH SarabunPSK" w:eastAsia="AngsanaUPC" w:hAnsi="TH SarabunPSK" w:cs="TH SarabunPSK"/>
          <w:color w:val="000000" w:themeColor="text1"/>
          <w:sz w:val="28"/>
          <w:szCs w:val="28"/>
        </w:rPr>
        <w:t>Simple Random Sampling)</w:t>
      </w:r>
    </w:p>
    <w:p w14:paraId="10C7B668" w14:textId="38CD564F" w:rsidR="007257D2" w:rsidRPr="00BB3825" w:rsidRDefault="007257D2" w:rsidP="000C1C50">
      <w:pPr>
        <w:pStyle w:val="Normal1"/>
        <w:spacing w:line="240" w:lineRule="auto"/>
        <w:jc w:val="thaiDistribute"/>
        <w:rPr>
          <w:rFonts w:ascii="TH SarabunPSK" w:eastAsia="AngsanaUPC" w:hAnsi="TH SarabunPSK" w:cs="TH SarabunPSK"/>
          <w:color w:val="000000" w:themeColor="text1"/>
          <w:sz w:val="16"/>
          <w:szCs w:val="16"/>
        </w:rPr>
      </w:pPr>
    </w:p>
    <w:p w14:paraId="338A480E" w14:textId="6A6BB7CD" w:rsidR="00984BC9" w:rsidRPr="00BB3825" w:rsidRDefault="00984BC9" w:rsidP="007257D2">
      <w:pPr>
        <w:pStyle w:val="Normal1"/>
        <w:spacing w:line="240" w:lineRule="auto"/>
        <w:rPr>
          <w:rFonts w:ascii="TH SarabunPSK" w:eastAsia="AngsanaUPC" w:hAnsi="TH SarabunPSK" w:cs="TH SarabunPSK"/>
          <w:color w:val="000000" w:themeColor="text1"/>
          <w:sz w:val="28"/>
          <w:szCs w:val="28"/>
        </w:rPr>
      </w:pPr>
      <w:r w:rsidRPr="00BB3825">
        <w:rPr>
          <w:rFonts w:ascii="TH SarabunPSK" w:eastAsia="AngsanaUPC" w:hAnsi="TH SarabunPSK" w:cs="TH SarabunPSK"/>
          <w:color w:val="000000" w:themeColor="text1"/>
          <w:sz w:val="28"/>
          <w:szCs w:val="28"/>
          <w:cs/>
        </w:rPr>
        <w:tab/>
      </w:r>
      <w:r w:rsidRPr="00BB3825">
        <w:rPr>
          <w:rFonts w:ascii="TH SarabunPSK" w:eastAsia="AngsanaUPC" w:hAnsi="TH SarabunPSK" w:cs="TH SarabunPSK"/>
          <w:b/>
          <w:bCs/>
          <w:color w:val="000000" w:themeColor="text1"/>
          <w:sz w:val="28"/>
          <w:szCs w:val="28"/>
          <w:cs/>
        </w:rPr>
        <w:t xml:space="preserve">2. </w:t>
      </w:r>
      <w:r w:rsidR="00F93749" w:rsidRPr="00BB3825">
        <w:rPr>
          <w:rFonts w:ascii="TH SarabunPSK" w:eastAsia="AngsanaUPC" w:hAnsi="TH SarabunPSK" w:cs="TH SarabunPSK"/>
          <w:b/>
          <w:bCs/>
          <w:color w:val="000000" w:themeColor="text1"/>
          <w:sz w:val="28"/>
          <w:szCs w:val="28"/>
          <w:cs/>
        </w:rPr>
        <w:t xml:space="preserve"> </w:t>
      </w:r>
      <w:r w:rsidRPr="00BB3825">
        <w:rPr>
          <w:rFonts w:ascii="TH SarabunPSK" w:eastAsia="AngsanaUPC" w:hAnsi="TH SarabunPSK" w:cs="TH SarabunPSK"/>
          <w:b/>
          <w:bCs/>
          <w:color w:val="000000" w:themeColor="text1"/>
          <w:sz w:val="28"/>
          <w:szCs w:val="28"/>
          <w:cs/>
        </w:rPr>
        <w:t>เครื่องมือที่ใช้ในการเก็บรวบรวมข้อมูล</w:t>
      </w:r>
      <w:r w:rsidRPr="00BB3825">
        <w:rPr>
          <w:rFonts w:ascii="TH SarabunPSK" w:eastAsia="AngsanaUPC" w:hAnsi="TH SarabunPSK" w:cs="TH SarabunPSK"/>
          <w:color w:val="000000" w:themeColor="text1"/>
          <w:sz w:val="28"/>
          <w:szCs w:val="28"/>
          <w:cs/>
        </w:rPr>
        <w:t xml:space="preserve"> คือ แบบสอบถามเกี่ยวกับ</w:t>
      </w:r>
      <w:r w:rsidR="002D4F51" w:rsidRPr="00BB3825">
        <w:rPr>
          <w:rFonts w:ascii="TH SarabunPSK" w:eastAsia="AngsanaUPC" w:hAnsi="TH SarabunPSK" w:cs="TH SarabunPSK"/>
          <w:color w:val="000000" w:themeColor="text1"/>
          <w:sz w:val="28"/>
          <w:szCs w:val="28"/>
          <w:cs/>
        </w:rPr>
        <w:t>การบริหารสื่อเทคโนโลยีสารสนเทศในห้องเรียนของโรงเรียนประถมศึกษา อำเภอโพทะเล สังกัดสำนักงานเขตพื้นที่การศึกษาประถมศึกษาพิจิตร เขต 2</w:t>
      </w:r>
      <w:r w:rsidRPr="00BB3825">
        <w:rPr>
          <w:rFonts w:ascii="TH SarabunPSK" w:eastAsia="AngsanaUPC" w:hAnsi="TH SarabunPSK" w:cs="TH SarabunPSK"/>
          <w:color w:val="000000" w:themeColor="text1"/>
          <w:sz w:val="28"/>
          <w:szCs w:val="28"/>
          <w:cs/>
        </w:rPr>
        <w:t xml:space="preserve"> ชนิดมาตราส่วนประมาณค่า 5 ระดับ ของลิ</w:t>
      </w:r>
      <w:proofErr w:type="spellStart"/>
      <w:r w:rsidRPr="00BB3825">
        <w:rPr>
          <w:rFonts w:ascii="TH SarabunPSK" w:eastAsia="AngsanaUPC" w:hAnsi="TH SarabunPSK" w:cs="TH SarabunPSK"/>
          <w:color w:val="000000" w:themeColor="text1"/>
          <w:sz w:val="28"/>
          <w:szCs w:val="28"/>
          <w:cs/>
        </w:rPr>
        <w:t>เค</w:t>
      </w:r>
      <w:proofErr w:type="spellEnd"/>
      <w:r w:rsidRPr="00BB3825">
        <w:rPr>
          <w:rFonts w:ascii="TH SarabunPSK" w:eastAsia="AngsanaUPC" w:hAnsi="TH SarabunPSK" w:cs="TH SarabunPSK"/>
          <w:color w:val="000000" w:themeColor="text1"/>
          <w:sz w:val="28"/>
          <w:szCs w:val="28"/>
          <w:cs/>
        </w:rPr>
        <w:t>อร</w:t>
      </w:r>
      <w:proofErr w:type="spellStart"/>
      <w:r w:rsidRPr="00BB3825">
        <w:rPr>
          <w:rFonts w:ascii="TH SarabunPSK" w:eastAsia="AngsanaUPC" w:hAnsi="TH SarabunPSK" w:cs="TH SarabunPSK"/>
          <w:color w:val="000000" w:themeColor="text1"/>
          <w:sz w:val="28"/>
          <w:szCs w:val="28"/>
          <w:cs/>
        </w:rPr>
        <w:t>์ท</w:t>
      </w:r>
      <w:proofErr w:type="spellEnd"/>
      <w:r w:rsidRPr="00BB3825">
        <w:rPr>
          <w:rFonts w:ascii="TH SarabunPSK" w:eastAsia="AngsanaUPC" w:hAnsi="TH SarabunPSK" w:cs="TH SarabunPSK"/>
          <w:color w:val="000000" w:themeColor="text1"/>
          <w:sz w:val="28"/>
          <w:szCs w:val="28"/>
          <w:cs/>
        </w:rPr>
        <w:t xml:space="preserve"> (</w:t>
      </w:r>
      <w:r w:rsidRPr="00BB3825">
        <w:rPr>
          <w:rFonts w:ascii="TH SarabunPSK" w:eastAsia="AngsanaUPC" w:hAnsi="TH SarabunPSK" w:cs="TH SarabunPSK"/>
          <w:color w:val="000000" w:themeColor="text1"/>
          <w:sz w:val="28"/>
          <w:szCs w:val="28"/>
        </w:rPr>
        <w:t xml:space="preserve">Likert Scale) </w:t>
      </w:r>
      <w:r w:rsidR="007C6B51" w:rsidRPr="00BB3825">
        <w:rPr>
          <w:rFonts w:ascii="TH SarabunPSK" w:eastAsia="AngsanaUPC" w:hAnsi="TH SarabunPSK" w:cs="TH SarabunPSK"/>
          <w:color w:val="000000" w:themeColor="text1"/>
          <w:sz w:val="28"/>
          <w:szCs w:val="28"/>
          <w:cs/>
        </w:rPr>
        <w:t>จำนวน 4</w:t>
      </w:r>
      <w:r w:rsidR="002D4F51" w:rsidRPr="00BB3825">
        <w:rPr>
          <w:rFonts w:ascii="TH SarabunPSK" w:eastAsia="AngsanaUPC" w:hAnsi="TH SarabunPSK" w:cs="TH SarabunPSK"/>
          <w:color w:val="000000" w:themeColor="text1"/>
          <w:sz w:val="28"/>
          <w:szCs w:val="28"/>
          <w:cs/>
        </w:rPr>
        <w:t xml:space="preserve"> ด้าน ได้แก่ </w:t>
      </w:r>
      <w:r w:rsidR="007C6B51" w:rsidRPr="00BB3825">
        <w:rPr>
          <w:rFonts w:ascii="TH SarabunPSK" w:eastAsia="AngsanaUPC" w:hAnsi="TH SarabunPSK" w:cs="TH SarabunPSK"/>
          <w:color w:val="000000" w:themeColor="text1"/>
          <w:sz w:val="28"/>
          <w:szCs w:val="28"/>
          <w:cs/>
        </w:rPr>
        <w:t>(1) ด้านเน็ต</w:t>
      </w:r>
      <w:proofErr w:type="spellStart"/>
      <w:r w:rsidR="007C6B51" w:rsidRPr="00BB3825">
        <w:rPr>
          <w:rFonts w:ascii="TH SarabunPSK" w:eastAsia="AngsanaUPC" w:hAnsi="TH SarabunPSK" w:cs="TH SarabunPSK"/>
          <w:color w:val="000000" w:themeColor="text1"/>
          <w:sz w:val="28"/>
          <w:szCs w:val="28"/>
          <w:cs/>
        </w:rPr>
        <w:t>เวิร์ก</w:t>
      </w:r>
      <w:proofErr w:type="spellEnd"/>
      <w:r w:rsidR="007C6B51" w:rsidRPr="00BB3825">
        <w:rPr>
          <w:rFonts w:ascii="TH SarabunPSK" w:eastAsia="AngsanaUPC" w:hAnsi="TH SarabunPSK" w:cs="TH SarabunPSK"/>
          <w:color w:val="000000" w:themeColor="text1"/>
          <w:sz w:val="28"/>
          <w:szCs w:val="28"/>
          <w:cs/>
        </w:rPr>
        <w:t xml:space="preserve"> (2) ด้านซอฟต์แวร์ (3) ด้านฮาร์ดแวร์ (4) ด้านบุคลากร ที่ผ่านการตรวจสอบความถูกต้อง</w:t>
      </w:r>
      <w:r w:rsidR="009B18B0" w:rsidRPr="00BB3825">
        <w:rPr>
          <w:rFonts w:ascii="TH SarabunPSK" w:eastAsia="AngsanaUPC" w:hAnsi="TH SarabunPSK" w:cs="TH SarabunPSK"/>
          <w:color w:val="000000" w:themeColor="text1"/>
          <w:sz w:val="28"/>
          <w:szCs w:val="28"/>
          <w:cs/>
        </w:rPr>
        <w:t>ทางวิชาการและความเที่ยงตรงตามเนื้อหา (</w:t>
      </w:r>
      <w:r w:rsidR="009B18B0" w:rsidRPr="00BB3825">
        <w:rPr>
          <w:rFonts w:ascii="TH SarabunPSK" w:eastAsia="AngsanaUPC" w:hAnsi="TH SarabunPSK" w:cs="TH SarabunPSK"/>
          <w:color w:val="000000" w:themeColor="text1"/>
          <w:sz w:val="28"/>
          <w:szCs w:val="28"/>
        </w:rPr>
        <w:t xml:space="preserve">Content validity) </w:t>
      </w:r>
      <w:r w:rsidR="009B18B0" w:rsidRPr="00BB3825">
        <w:rPr>
          <w:rFonts w:ascii="TH SarabunPSK" w:eastAsia="AngsanaUPC" w:hAnsi="TH SarabunPSK" w:cs="TH SarabunPSK"/>
          <w:color w:val="000000" w:themeColor="text1"/>
          <w:sz w:val="28"/>
          <w:szCs w:val="28"/>
          <w:cs/>
        </w:rPr>
        <w:lastRenderedPageBreak/>
        <w:t>ของคำถามแต่ละข้อ โดยหาค่าดัชนีความสอดคล้องระหว่างข้อกับนิยามศัพท์เฉพาะ (</w:t>
      </w:r>
      <w:r w:rsidR="009B18B0" w:rsidRPr="00BB3825">
        <w:rPr>
          <w:rFonts w:ascii="TH SarabunPSK" w:eastAsia="AngsanaUPC" w:hAnsi="TH SarabunPSK" w:cs="TH SarabunPSK"/>
          <w:color w:val="000000" w:themeColor="text1"/>
          <w:sz w:val="28"/>
          <w:szCs w:val="28"/>
        </w:rPr>
        <w:t>IOC</w:t>
      </w:r>
      <w:r w:rsidR="009B18B0" w:rsidRPr="00BB3825">
        <w:rPr>
          <w:rFonts w:ascii="TH SarabunPSK" w:eastAsia="AngsanaUPC" w:hAnsi="TH SarabunPSK" w:cs="TH SarabunPSK"/>
          <w:color w:val="000000" w:themeColor="text1"/>
          <w:sz w:val="28"/>
          <w:szCs w:val="28"/>
          <w:cs/>
        </w:rPr>
        <w:t>) จากผู้เชี่ยวชาญ</w:t>
      </w:r>
      <w:r w:rsidR="00536B8E" w:rsidRPr="00BB3825">
        <w:rPr>
          <w:rFonts w:ascii="TH SarabunPSK" w:eastAsia="AngsanaUPC" w:hAnsi="TH SarabunPSK" w:cs="TH SarabunPSK"/>
          <w:color w:val="000000" w:themeColor="text1"/>
          <w:sz w:val="28"/>
          <w:szCs w:val="28"/>
          <w:cs/>
        </w:rPr>
        <w:t xml:space="preserve">จำนวน 5 ท่าน ได้ค่าดัชนีคความสอดคล้องอยู่ระหว่าง 0.80 – 1.00 </w:t>
      </w:r>
      <w:r w:rsidR="009B18B0" w:rsidRPr="00BB3825">
        <w:rPr>
          <w:rFonts w:ascii="TH SarabunPSK" w:eastAsia="AngsanaUPC" w:hAnsi="TH SarabunPSK" w:cs="TH SarabunPSK"/>
          <w:color w:val="000000" w:themeColor="text1"/>
          <w:sz w:val="28"/>
          <w:szCs w:val="28"/>
          <w:cs/>
        </w:rPr>
        <w:t>และ</w:t>
      </w:r>
      <w:r w:rsidRPr="00BB3825">
        <w:rPr>
          <w:rFonts w:ascii="TH SarabunPSK" w:eastAsia="AngsanaUPC" w:hAnsi="TH SarabunPSK" w:cs="TH SarabunPSK"/>
          <w:color w:val="000000" w:themeColor="text1"/>
          <w:sz w:val="28"/>
          <w:szCs w:val="28"/>
          <w:cs/>
        </w:rPr>
        <w:t>มีค่าความเชื่อมั่น</w:t>
      </w:r>
      <w:r w:rsidR="002D4F51" w:rsidRPr="00BB3825">
        <w:rPr>
          <w:rFonts w:ascii="TH SarabunPSK" w:eastAsia="AngsanaUPC" w:hAnsi="TH SarabunPSK" w:cs="TH SarabunPSK"/>
          <w:color w:val="000000" w:themeColor="text1"/>
          <w:sz w:val="28"/>
          <w:szCs w:val="28"/>
          <w:cs/>
        </w:rPr>
        <w:t>ของ</w:t>
      </w:r>
      <w:r w:rsidR="009B18B0" w:rsidRPr="00BB3825">
        <w:rPr>
          <w:rFonts w:ascii="TH SarabunPSK" w:eastAsia="AngsanaUPC" w:hAnsi="TH SarabunPSK" w:cs="TH SarabunPSK"/>
          <w:color w:val="000000" w:themeColor="text1"/>
          <w:sz w:val="28"/>
          <w:szCs w:val="28"/>
          <w:cs/>
        </w:rPr>
        <w:t>แบบสอบถาม</w:t>
      </w:r>
      <w:r w:rsidR="007C6B51" w:rsidRPr="00BB3825">
        <w:rPr>
          <w:rFonts w:ascii="TH SarabunPSK" w:eastAsia="AngsanaUPC" w:hAnsi="TH SarabunPSK" w:cs="TH SarabunPSK"/>
          <w:color w:val="000000" w:themeColor="text1"/>
          <w:sz w:val="28"/>
          <w:szCs w:val="28"/>
          <w:cs/>
        </w:rPr>
        <w:t>ทั้งฉบับ เท่ากับ 0.94</w:t>
      </w:r>
    </w:p>
    <w:p w14:paraId="075800F2" w14:textId="6A5D4B7F" w:rsidR="00F93749" w:rsidRPr="00BB3825" w:rsidRDefault="009B18B0" w:rsidP="007C5E7A">
      <w:pPr>
        <w:pStyle w:val="Normal1"/>
        <w:tabs>
          <w:tab w:val="left" w:pos="720"/>
        </w:tabs>
        <w:spacing w:before="240" w:line="240" w:lineRule="auto"/>
        <w:ind w:firstLine="720"/>
        <w:jc w:val="thaiDistribute"/>
        <w:rPr>
          <w:rFonts w:ascii="TH SarabunPSK" w:eastAsia="AngsanaUPC" w:hAnsi="TH SarabunPSK" w:cs="TH SarabunPSK"/>
          <w:color w:val="000000" w:themeColor="text1"/>
          <w:sz w:val="28"/>
          <w:szCs w:val="28"/>
        </w:rPr>
      </w:pPr>
      <w:r w:rsidRPr="00BB3825">
        <w:rPr>
          <w:rFonts w:ascii="TH SarabunPSK" w:eastAsia="AngsanaUPC" w:hAnsi="TH SarabunPSK" w:cs="TH SarabunPSK"/>
          <w:b/>
          <w:bCs/>
          <w:color w:val="000000" w:themeColor="text1"/>
          <w:sz w:val="28"/>
          <w:szCs w:val="28"/>
          <w:cs/>
        </w:rPr>
        <w:t xml:space="preserve">3. </w:t>
      </w:r>
      <w:r w:rsidR="00F93749" w:rsidRPr="00BB3825">
        <w:rPr>
          <w:rFonts w:ascii="TH SarabunPSK" w:eastAsia="AngsanaUPC" w:hAnsi="TH SarabunPSK" w:cs="TH SarabunPSK"/>
          <w:b/>
          <w:bCs/>
          <w:color w:val="000000" w:themeColor="text1"/>
          <w:sz w:val="28"/>
          <w:szCs w:val="28"/>
          <w:cs/>
        </w:rPr>
        <w:t xml:space="preserve"> </w:t>
      </w:r>
      <w:r w:rsidRPr="00BB3825">
        <w:rPr>
          <w:rFonts w:ascii="TH SarabunPSK" w:eastAsia="AngsanaUPC" w:hAnsi="TH SarabunPSK" w:cs="TH SarabunPSK"/>
          <w:b/>
          <w:bCs/>
          <w:color w:val="000000" w:themeColor="text1"/>
          <w:sz w:val="28"/>
          <w:szCs w:val="28"/>
          <w:cs/>
        </w:rPr>
        <w:t>การเก็บรวบรวมข้อมูล</w:t>
      </w:r>
      <w:r w:rsidRPr="00BB3825">
        <w:rPr>
          <w:rFonts w:ascii="TH SarabunPSK" w:eastAsia="AngsanaUPC" w:hAnsi="TH SarabunPSK" w:cs="TH SarabunPSK"/>
          <w:color w:val="000000" w:themeColor="text1"/>
          <w:sz w:val="28"/>
          <w:szCs w:val="28"/>
          <w:cs/>
        </w:rPr>
        <w:t xml:space="preserve"> ผู้วิจัยขอหนังสืออนุญาตเก็บข้อมูลจากบัณฑิตศึกษา มหาวิทยาลัยรามคำแหง ถึงผู้อำนวยการสถานศึกษา สังกัดสำนักงานเขตพื้นที่การศึกษา</w:t>
      </w:r>
      <w:r w:rsidR="007C6B51" w:rsidRPr="00BB3825">
        <w:rPr>
          <w:rFonts w:ascii="TH SarabunPSK" w:eastAsia="AngsanaUPC" w:hAnsi="TH SarabunPSK" w:cs="TH SarabunPSK"/>
          <w:color w:val="000000" w:themeColor="text1"/>
          <w:sz w:val="28"/>
          <w:szCs w:val="28"/>
          <w:cs/>
        </w:rPr>
        <w:t xml:space="preserve">ประถมศึกษาพิจิตร เขต </w:t>
      </w:r>
      <w:r w:rsidR="007C6B51" w:rsidRPr="00BB3825">
        <w:rPr>
          <w:rFonts w:ascii="TH SarabunPSK" w:eastAsia="AngsanaUPC" w:hAnsi="TH SarabunPSK" w:cs="TH SarabunPSK"/>
          <w:color w:val="000000" w:themeColor="text1"/>
          <w:sz w:val="28"/>
          <w:szCs w:val="28"/>
        </w:rPr>
        <w:t>2</w:t>
      </w:r>
      <w:r w:rsidRPr="00BB3825">
        <w:rPr>
          <w:rFonts w:ascii="TH SarabunPSK" w:eastAsia="AngsanaUPC" w:hAnsi="TH SarabunPSK" w:cs="TH SarabunPSK"/>
          <w:color w:val="000000" w:themeColor="text1"/>
          <w:sz w:val="28"/>
          <w:szCs w:val="28"/>
          <w:cs/>
        </w:rPr>
        <w:t xml:space="preserve"> </w:t>
      </w:r>
      <w:r w:rsidR="007C6B51" w:rsidRPr="00BB3825">
        <w:rPr>
          <w:rFonts w:ascii="TH SarabunPSK" w:eastAsia="AngsanaUPC" w:hAnsi="TH SarabunPSK" w:cs="TH SarabunPSK"/>
          <w:color w:val="000000" w:themeColor="text1"/>
          <w:sz w:val="28"/>
          <w:szCs w:val="28"/>
          <w:cs/>
        </w:rPr>
        <w:t xml:space="preserve">จำนวน </w:t>
      </w:r>
      <w:r w:rsidR="007C6B51" w:rsidRPr="00BB3825">
        <w:rPr>
          <w:rFonts w:ascii="TH SarabunPSK" w:eastAsia="AngsanaUPC" w:hAnsi="TH SarabunPSK" w:cs="TH SarabunPSK"/>
          <w:color w:val="000000" w:themeColor="text1"/>
          <w:sz w:val="28"/>
          <w:szCs w:val="28"/>
        </w:rPr>
        <w:t>14</w:t>
      </w:r>
      <w:r w:rsidRPr="00BB3825">
        <w:rPr>
          <w:rFonts w:ascii="TH SarabunPSK" w:eastAsia="AngsanaUPC" w:hAnsi="TH SarabunPSK" w:cs="TH SarabunPSK"/>
          <w:color w:val="000000" w:themeColor="text1"/>
          <w:sz w:val="28"/>
          <w:szCs w:val="28"/>
          <w:cs/>
        </w:rPr>
        <w:t xml:space="preserve"> โรงเรียน เพื่อติดต่อขอความอนุเคราะห์ในการเก็บรวมรวมข้อมูล จากนั้นผู้วิจัยนำหนังสือขออนุญาตและแบบสอบถามไปยังโรงเรียนของกลุ่มตัวอย่าง เพื่อขอความร่วมมือในการเก็บรวบรวมข้อมูล ทั้งนี้ผู้วิจัยจะเป็นผู้ดำเนินการจัดส่งและเก็บแบบสอบถามกลับคืนด้วยตนเอง</w:t>
      </w:r>
      <w:r w:rsidR="007C6B51" w:rsidRPr="00BB3825">
        <w:rPr>
          <w:rFonts w:ascii="TH SarabunPSK" w:eastAsia="AngsanaUPC" w:hAnsi="TH SarabunPSK" w:cs="TH SarabunPSK"/>
          <w:color w:val="000000" w:themeColor="text1"/>
          <w:sz w:val="28"/>
          <w:szCs w:val="28"/>
          <w:cs/>
        </w:rPr>
        <w:t>และสามารถเก็บแบบสอบถามคืนได้ 132</w:t>
      </w:r>
      <w:r w:rsidRPr="00BB3825">
        <w:rPr>
          <w:rFonts w:ascii="TH SarabunPSK" w:eastAsia="AngsanaUPC" w:hAnsi="TH SarabunPSK" w:cs="TH SarabunPSK"/>
          <w:color w:val="000000" w:themeColor="text1"/>
          <w:sz w:val="28"/>
          <w:szCs w:val="28"/>
          <w:cs/>
        </w:rPr>
        <w:t xml:space="preserve"> ฉบับ คิดเป็นร้อยละ 100 หลังจากนั้นผู้วิจัย</w:t>
      </w:r>
      <w:r w:rsidR="00967BB4" w:rsidRPr="00BB3825">
        <w:rPr>
          <w:rFonts w:ascii="TH SarabunPSK" w:eastAsia="AngsanaUPC" w:hAnsi="TH SarabunPSK" w:cs="TH SarabunPSK"/>
          <w:color w:val="000000" w:themeColor="text1"/>
          <w:sz w:val="28"/>
          <w:szCs w:val="28"/>
          <w:cs/>
        </w:rPr>
        <w:t>นำแบบสอบถามที่</w:t>
      </w:r>
      <w:r w:rsidRPr="00BB3825">
        <w:rPr>
          <w:rFonts w:ascii="TH SarabunPSK" w:eastAsia="AngsanaUPC" w:hAnsi="TH SarabunPSK" w:cs="TH SarabunPSK"/>
          <w:color w:val="000000" w:themeColor="text1"/>
          <w:sz w:val="28"/>
          <w:szCs w:val="28"/>
          <w:cs/>
        </w:rPr>
        <w:t>รวบรวมได้</w:t>
      </w:r>
      <w:r w:rsidR="00967BB4" w:rsidRPr="00BB3825">
        <w:rPr>
          <w:rFonts w:ascii="TH SarabunPSK" w:eastAsia="AngsanaUPC" w:hAnsi="TH SarabunPSK" w:cs="TH SarabunPSK"/>
          <w:color w:val="000000" w:themeColor="text1"/>
          <w:sz w:val="28"/>
          <w:szCs w:val="28"/>
          <w:cs/>
        </w:rPr>
        <w:t xml:space="preserve"> </w:t>
      </w:r>
      <w:r w:rsidRPr="00BB3825">
        <w:rPr>
          <w:rFonts w:ascii="TH SarabunPSK" w:eastAsia="AngsanaUPC" w:hAnsi="TH SarabunPSK" w:cs="TH SarabunPSK"/>
          <w:color w:val="000000" w:themeColor="text1"/>
          <w:sz w:val="28"/>
          <w:szCs w:val="28"/>
          <w:cs/>
        </w:rPr>
        <w:t>มาตรวจสอบความสมบูรณ์และความถูกต้อง เพื่อนำมาวิเคราะห์ข้อมูลทางสถิติต่อไป</w:t>
      </w:r>
    </w:p>
    <w:p w14:paraId="1B2DD02A" w14:textId="1A45A0CC" w:rsidR="00FB5165" w:rsidRPr="00BB3825" w:rsidRDefault="009B18B0" w:rsidP="003B249B">
      <w:pPr>
        <w:pStyle w:val="Default"/>
        <w:tabs>
          <w:tab w:val="left" w:pos="993"/>
        </w:tabs>
        <w:spacing w:before="240"/>
        <w:ind w:firstLine="720"/>
        <w:rPr>
          <w:rFonts w:ascii="TH SarabunPSK" w:hAnsi="TH SarabunPSK" w:cs="TH SarabunPSK"/>
          <w:b/>
          <w:bCs/>
          <w:color w:val="000000" w:themeColor="text1"/>
          <w:sz w:val="28"/>
          <w:szCs w:val="28"/>
        </w:rPr>
      </w:pPr>
      <w:r w:rsidRPr="00BB3825">
        <w:rPr>
          <w:rFonts w:ascii="TH SarabunPSK" w:hAnsi="TH SarabunPSK" w:cs="TH SarabunPSK"/>
          <w:b/>
          <w:bCs/>
          <w:color w:val="000000" w:themeColor="text1"/>
          <w:sz w:val="28"/>
          <w:szCs w:val="28"/>
          <w:cs/>
        </w:rPr>
        <w:t xml:space="preserve">4. </w:t>
      </w:r>
      <w:r w:rsidR="00F93749" w:rsidRPr="00BB3825">
        <w:rPr>
          <w:rFonts w:ascii="TH SarabunPSK" w:hAnsi="TH SarabunPSK" w:cs="TH SarabunPSK"/>
          <w:b/>
          <w:bCs/>
          <w:color w:val="000000" w:themeColor="text1"/>
          <w:sz w:val="28"/>
          <w:szCs w:val="28"/>
          <w:cs/>
        </w:rPr>
        <w:t xml:space="preserve"> </w:t>
      </w:r>
      <w:r w:rsidR="00FB5165" w:rsidRPr="00BB3825">
        <w:rPr>
          <w:rFonts w:ascii="TH SarabunPSK" w:hAnsi="TH SarabunPSK" w:cs="TH SarabunPSK"/>
          <w:b/>
          <w:bCs/>
          <w:color w:val="000000" w:themeColor="text1"/>
          <w:sz w:val="28"/>
          <w:szCs w:val="28"/>
          <w:cs/>
        </w:rPr>
        <w:t>การวิเคราะห์ข้อมูล</w:t>
      </w:r>
    </w:p>
    <w:p w14:paraId="47979F25" w14:textId="77777777" w:rsidR="00FB5165" w:rsidRPr="00BB3825" w:rsidRDefault="00FB5165" w:rsidP="00D238BB">
      <w:pPr>
        <w:spacing w:after="0" w:line="240" w:lineRule="auto"/>
        <w:ind w:firstLine="720"/>
        <w:jc w:val="thaiDistribute"/>
        <w:rPr>
          <w:rFonts w:ascii="TH SarabunPSK" w:hAnsi="TH SarabunPSK" w:cs="TH SarabunPSK"/>
          <w:color w:val="000000" w:themeColor="text1"/>
          <w:sz w:val="28"/>
        </w:rPr>
      </w:pPr>
      <w:r w:rsidRPr="00BB3825">
        <w:rPr>
          <w:rFonts w:ascii="TH SarabunPSK" w:hAnsi="TH SarabunPSK" w:cs="TH SarabunPSK"/>
          <w:color w:val="000000" w:themeColor="text1"/>
          <w:sz w:val="28"/>
          <w:cs/>
        </w:rPr>
        <w:t>ผู้วิจัยได้ทำการวิเคราะห์ข้อมูล</w:t>
      </w:r>
      <w:r w:rsidR="000A43DD" w:rsidRPr="00BB3825">
        <w:rPr>
          <w:rFonts w:ascii="TH SarabunPSK" w:hAnsi="TH SarabunPSK" w:cs="TH SarabunPSK"/>
          <w:color w:val="000000" w:themeColor="text1"/>
          <w:sz w:val="28"/>
          <w:cs/>
        </w:rPr>
        <w:t xml:space="preserve"> ด้วย</w:t>
      </w:r>
      <w:r w:rsidRPr="00BB3825">
        <w:rPr>
          <w:rFonts w:ascii="TH SarabunPSK" w:hAnsi="TH SarabunPSK" w:cs="TH SarabunPSK"/>
          <w:color w:val="000000" w:themeColor="text1"/>
          <w:sz w:val="28"/>
          <w:cs/>
        </w:rPr>
        <w:t>โปรแกรมสำเร็จรูป</w:t>
      </w:r>
      <w:r w:rsidR="000A43DD" w:rsidRPr="00BB3825">
        <w:rPr>
          <w:rFonts w:ascii="TH SarabunPSK" w:hAnsi="TH SarabunPSK" w:cs="TH SarabunPSK"/>
          <w:color w:val="000000" w:themeColor="text1"/>
          <w:sz w:val="28"/>
          <w:cs/>
        </w:rPr>
        <w:t>ทางสถิติ โ</w:t>
      </w:r>
      <w:r w:rsidRPr="00BB3825">
        <w:rPr>
          <w:rFonts w:ascii="TH SarabunPSK" w:hAnsi="TH SarabunPSK" w:cs="TH SarabunPSK"/>
          <w:color w:val="000000" w:themeColor="text1"/>
          <w:sz w:val="28"/>
          <w:cs/>
        </w:rPr>
        <w:t>ดยดำเนินการตามขั้นตอนดังนี้</w:t>
      </w:r>
    </w:p>
    <w:p w14:paraId="70B50089" w14:textId="64D07C35" w:rsidR="00FB5165" w:rsidRPr="00BB3825" w:rsidRDefault="00FB5165" w:rsidP="00D238BB">
      <w:pPr>
        <w:spacing w:after="0" w:line="240" w:lineRule="auto"/>
        <w:jc w:val="thaiDistribute"/>
        <w:rPr>
          <w:rFonts w:ascii="TH SarabunPSK" w:hAnsi="TH SarabunPSK" w:cs="TH SarabunPSK"/>
          <w:color w:val="000000" w:themeColor="text1"/>
          <w:sz w:val="28"/>
        </w:rPr>
      </w:pPr>
      <w:r w:rsidRPr="00BB3825">
        <w:rPr>
          <w:rFonts w:ascii="TH SarabunPSK" w:hAnsi="TH SarabunPSK" w:cs="TH SarabunPSK"/>
          <w:color w:val="000000" w:themeColor="text1"/>
          <w:sz w:val="28"/>
          <w:cs/>
        </w:rPr>
        <w:tab/>
      </w:r>
      <w:r w:rsidR="008B43E5" w:rsidRPr="00BB3825">
        <w:rPr>
          <w:rFonts w:ascii="TH SarabunPSK" w:hAnsi="TH SarabunPSK" w:cs="TH SarabunPSK"/>
          <w:color w:val="000000" w:themeColor="text1"/>
          <w:sz w:val="28"/>
          <w:cs/>
        </w:rPr>
        <w:t>1</w:t>
      </w:r>
      <w:r w:rsidRPr="00BB3825">
        <w:rPr>
          <w:rFonts w:ascii="TH SarabunPSK" w:hAnsi="TH SarabunPSK" w:cs="TH SarabunPSK"/>
          <w:color w:val="000000" w:themeColor="text1"/>
          <w:sz w:val="28"/>
          <w:cs/>
        </w:rPr>
        <w:t>. การหาค่าความคิดเห็นของ</w:t>
      </w:r>
      <w:r w:rsidR="00681448" w:rsidRPr="00BB3825">
        <w:rPr>
          <w:rFonts w:ascii="TH SarabunPSK" w:hAnsi="TH SarabunPSK" w:cs="TH SarabunPSK"/>
          <w:color w:val="000000" w:themeColor="text1"/>
          <w:sz w:val="28"/>
          <w:cs/>
        </w:rPr>
        <w:t>ครู</w:t>
      </w:r>
      <w:r w:rsidR="002D4F51" w:rsidRPr="00BB3825">
        <w:rPr>
          <w:rFonts w:ascii="TH SarabunPSK" w:hAnsi="TH SarabunPSK" w:cs="TH SarabunPSK"/>
          <w:color w:val="000000" w:themeColor="text1"/>
          <w:sz w:val="28"/>
          <w:cs/>
        </w:rPr>
        <w:t>ที่มีต่อการบริหารสื่อเทคโนโลยีสารสนเทศในห้องเรียนของโรงเรียนประถมศึกษา อำเภอโพทะเล สังกัดสำนักงานเขตพื้นที่การศึกษาประถมศึกษาพิจิตร เขต 2</w:t>
      </w:r>
      <w:r w:rsidR="00681448" w:rsidRPr="00BB3825">
        <w:rPr>
          <w:rFonts w:ascii="TH SarabunPSK" w:hAnsi="TH SarabunPSK" w:cs="TH SarabunPSK"/>
          <w:color w:val="000000" w:themeColor="text1"/>
          <w:sz w:val="28"/>
          <w:cs/>
        </w:rPr>
        <w:t>โ</w:t>
      </w:r>
      <w:r w:rsidRPr="00BB3825">
        <w:rPr>
          <w:rFonts w:ascii="TH SarabunPSK" w:hAnsi="TH SarabunPSK" w:cs="TH SarabunPSK"/>
          <w:color w:val="000000" w:themeColor="text1"/>
          <w:sz w:val="28"/>
          <w:cs/>
        </w:rPr>
        <w:t>ดยใช้</w:t>
      </w:r>
      <w:r w:rsidR="00681448" w:rsidRPr="00BB3825">
        <w:rPr>
          <w:rFonts w:ascii="TH SarabunPSK" w:hAnsi="TH SarabunPSK" w:cs="TH SarabunPSK"/>
          <w:color w:val="000000" w:themeColor="text1"/>
          <w:sz w:val="28"/>
          <w:cs/>
        </w:rPr>
        <w:t>ค่าเฉลี่ย (</w:t>
      </w:r>
      <m:oMath>
        <m:acc>
          <m:accPr>
            <m:chr m:val="̅"/>
            <m:ctrlPr>
              <w:rPr>
                <w:rFonts w:ascii="Cambria Math" w:hAnsi="Cambria Math" w:cs="TH SarabunPSK"/>
                <w:color w:val="000000" w:themeColor="text1"/>
                <w:sz w:val="20"/>
                <w:szCs w:val="20"/>
              </w:rPr>
            </m:ctrlPr>
          </m:accPr>
          <m:e>
            <m:r>
              <m:rPr>
                <m:sty m:val="p"/>
              </m:rPr>
              <w:rPr>
                <w:rFonts w:ascii="Cambria Math" w:hAnsi="Cambria Math" w:cs="TH SarabunPSK"/>
                <w:color w:val="000000" w:themeColor="text1"/>
                <w:sz w:val="20"/>
                <w:szCs w:val="20"/>
              </w:rPr>
              <m:t>X</m:t>
            </m:r>
          </m:e>
        </m:acc>
      </m:oMath>
      <w:r w:rsidR="00967BB4" w:rsidRPr="00BB3825">
        <w:rPr>
          <w:rFonts w:ascii="TH SarabunPSK" w:eastAsiaTheme="minorEastAsia" w:hAnsi="TH SarabunPSK" w:cs="TH SarabunPSK"/>
          <w:color w:val="000000" w:themeColor="text1"/>
          <w:sz w:val="28"/>
          <w:cs/>
        </w:rPr>
        <w:t>)</w:t>
      </w:r>
      <w:r w:rsidR="00681448" w:rsidRPr="00BB3825">
        <w:rPr>
          <w:rFonts w:ascii="TH SarabunPSK" w:hAnsi="TH SarabunPSK" w:cs="TH SarabunPSK"/>
          <w:color w:val="000000" w:themeColor="text1"/>
          <w:sz w:val="28"/>
        </w:rPr>
        <w:t xml:space="preserve"> </w:t>
      </w:r>
      <w:r w:rsidR="00681448" w:rsidRPr="00BB3825">
        <w:rPr>
          <w:rFonts w:ascii="TH SarabunPSK" w:hAnsi="TH SarabunPSK" w:cs="TH SarabunPSK"/>
          <w:color w:val="000000" w:themeColor="text1"/>
          <w:sz w:val="28"/>
          <w:cs/>
        </w:rPr>
        <w:t>และหาค่าส่วนเบี่ยงเบนมาตรฐาน (</w:t>
      </w:r>
      <w:r w:rsidR="00681448" w:rsidRPr="00BB3825">
        <w:rPr>
          <w:rFonts w:ascii="TH SarabunPSK" w:hAnsi="TH SarabunPSK" w:cs="TH SarabunPSK"/>
          <w:color w:val="000000" w:themeColor="text1"/>
          <w:sz w:val="28"/>
        </w:rPr>
        <w:t>S.D.)</w:t>
      </w:r>
    </w:p>
    <w:p w14:paraId="510348C0" w14:textId="74A382A4" w:rsidR="00967BB4" w:rsidRPr="00BB3825" w:rsidRDefault="00FB5165" w:rsidP="00967BB4">
      <w:pPr>
        <w:spacing w:after="0" w:line="240" w:lineRule="auto"/>
        <w:jc w:val="thaiDistribute"/>
        <w:rPr>
          <w:rFonts w:ascii="TH SarabunPSK" w:hAnsi="TH SarabunPSK" w:cs="TH SarabunPSK"/>
          <w:color w:val="000000" w:themeColor="text1"/>
          <w:sz w:val="28"/>
        </w:rPr>
      </w:pPr>
      <w:r w:rsidRPr="00BB3825">
        <w:rPr>
          <w:rFonts w:ascii="TH SarabunPSK" w:hAnsi="TH SarabunPSK" w:cs="TH SarabunPSK"/>
          <w:color w:val="000000" w:themeColor="text1"/>
          <w:sz w:val="28"/>
          <w:cs/>
        </w:rPr>
        <w:tab/>
      </w:r>
      <w:r w:rsidR="008B43E5" w:rsidRPr="00BB3825">
        <w:rPr>
          <w:rFonts w:ascii="TH SarabunPSK" w:hAnsi="TH SarabunPSK" w:cs="TH SarabunPSK"/>
          <w:color w:val="000000" w:themeColor="text1"/>
          <w:sz w:val="28"/>
          <w:cs/>
        </w:rPr>
        <w:t>2</w:t>
      </w:r>
      <w:r w:rsidRPr="00BB3825">
        <w:rPr>
          <w:rFonts w:ascii="TH SarabunPSK" w:hAnsi="TH SarabunPSK" w:cs="TH SarabunPSK"/>
          <w:color w:val="000000" w:themeColor="text1"/>
          <w:sz w:val="28"/>
          <w:cs/>
        </w:rPr>
        <w:t>. เปรียบเทียบความคิดเห็นของ</w:t>
      </w:r>
      <w:r w:rsidR="00681448" w:rsidRPr="00BB3825">
        <w:rPr>
          <w:rFonts w:ascii="TH SarabunPSK" w:hAnsi="TH SarabunPSK" w:cs="TH SarabunPSK"/>
          <w:color w:val="000000" w:themeColor="text1"/>
          <w:sz w:val="28"/>
          <w:cs/>
        </w:rPr>
        <w:t>ครู</w:t>
      </w:r>
      <w:r w:rsidR="002D4F51" w:rsidRPr="00BB3825">
        <w:rPr>
          <w:rFonts w:ascii="TH SarabunPSK" w:hAnsi="TH SarabunPSK" w:cs="TH SarabunPSK"/>
          <w:color w:val="000000" w:themeColor="text1"/>
          <w:sz w:val="28"/>
          <w:cs/>
        </w:rPr>
        <w:t>ที่มีต่อการบริหารสื่อเทคโนโลยีสารสนเทศในห้องเรียนของโรงเรียนประถมศึกษา อำเภอโพทะเล สังกัดสำนักงานเขตพื้นที่การศึกษาประถมศึกษาพิจิตร เขต 2 โดยการ</w:t>
      </w:r>
      <w:r w:rsidR="00D238BB" w:rsidRPr="00BB3825">
        <w:rPr>
          <w:rFonts w:ascii="TH SarabunPSK" w:hAnsi="TH SarabunPSK" w:cs="TH SarabunPSK"/>
          <w:color w:val="000000" w:themeColor="text1"/>
          <w:sz w:val="28"/>
          <w:cs/>
        </w:rPr>
        <w:t>เปรียบเทียบ</w:t>
      </w:r>
      <w:r w:rsidR="002D4F51" w:rsidRPr="00BB3825">
        <w:rPr>
          <w:rFonts w:ascii="TH SarabunPSK" w:hAnsi="TH SarabunPSK" w:cs="TH SarabunPSK"/>
          <w:color w:val="000000" w:themeColor="text1"/>
          <w:sz w:val="28"/>
          <w:cs/>
        </w:rPr>
        <w:t>ประสบการณ์การสอนของครูในโรงเรียนและขนาดโรงเรียน</w:t>
      </w:r>
      <w:r w:rsidRPr="00BB3825">
        <w:rPr>
          <w:rFonts w:ascii="TH SarabunPSK" w:hAnsi="TH SarabunPSK" w:cs="TH SarabunPSK"/>
          <w:color w:val="000000" w:themeColor="text1"/>
          <w:sz w:val="28"/>
          <w:cs/>
        </w:rPr>
        <w:t>ใช้</w:t>
      </w:r>
      <w:r w:rsidR="00681448" w:rsidRPr="00BB3825">
        <w:rPr>
          <w:rFonts w:ascii="TH SarabunPSK" w:hAnsi="TH SarabunPSK" w:cs="TH SarabunPSK"/>
          <w:color w:val="000000" w:themeColor="text1"/>
          <w:sz w:val="28"/>
          <w:cs/>
        </w:rPr>
        <w:t>การวิเคราะห์ความแปรปรวนแบบทางเดียว (</w:t>
      </w:r>
      <w:r w:rsidR="00681448" w:rsidRPr="00BB3825">
        <w:rPr>
          <w:rFonts w:ascii="TH SarabunPSK" w:hAnsi="TH SarabunPSK" w:cs="TH SarabunPSK"/>
          <w:color w:val="000000" w:themeColor="text1"/>
          <w:sz w:val="28"/>
        </w:rPr>
        <w:t>One-Way Analysis of Variance)</w:t>
      </w:r>
      <w:r w:rsidR="00F52D33" w:rsidRPr="00BB3825">
        <w:rPr>
          <w:rFonts w:ascii="TH SarabunPSK" w:hAnsi="TH SarabunPSK" w:cs="TH SarabunPSK"/>
          <w:color w:val="000000" w:themeColor="text1"/>
          <w:sz w:val="28"/>
        </w:rPr>
        <w:t xml:space="preserve"> </w:t>
      </w:r>
      <w:r w:rsidRPr="00BB3825">
        <w:rPr>
          <w:rFonts w:ascii="TH SarabunPSK" w:hAnsi="TH SarabunPSK" w:cs="TH SarabunPSK"/>
          <w:color w:val="000000" w:themeColor="text1"/>
          <w:sz w:val="28"/>
          <w:cs/>
        </w:rPr>
        <w:t>เมื่อพบความแตกต่างอย่าง</w:t>
      </w:r>
      <w:r w:rsidRPr="00BB3825">
        <w:rPr>
          <w:rFonts w:ascii="TH SarabunPSK" w:hAnsi="TH SarabunPSK" w:cs="TH SarabunPSK"/>
          <w:color w:val="000000" w:themeColor="text1"/>
          <w:spacing w:val="-2"/>
          <w:sz w:val="28"/>
          <w:cs/>
        </w:rPr>
        <w:t>มีนัยสำคัญ</w:t>
      </w:r>
      <w:r w:rsidR="00536C97" w:rsidRPr="00BB3825">
        <w:rPr>
          <w:rFonts w:ascii="TH SarabunPSK" w:hAnsi="TH SarabunPSK" w:cs="TH SarabunPSK"/>
          <w:color w:val="000000" w:themeColor="text1"/>
          <w:spacing w:val="-2"/>
          <w:sz w:val="28"/>
          <w:cs/>
        </w:rPr>
        <w:t xml:space="preserve">ทางสถิติที่ระดับ </w:t>
      </w:r>
      <w:r w:rsidR="00536C97" w:rsidRPr="00BB3825">
        <w:rPr>
          <w:rFonts w:ascii="TH SarabunPSK" w:hAnsi="TH SarabunPSK" w:cs="TH SarabunPSK"/>
          <w:color w:val="000000" w:themeColor="text1"/>
          <w:spacing w:val="-2"/>
          <w:sz w:val="28"/>
        </w:rPr>
        <w:t>.05</w:t>
      </w:r>
      <w:r w:rsidRPr="00BB3825">
        <w:rPr>
          <w:rFonts w:ascii="TH SarabunPSK" w:hAnsi="TH SarabunPSK" w:cs="TH SarabunPSK"/>
          <w:color w:val="000000" w:themeColor="text1"/>
          <w:spacing w:val="-2"/>
          <w:sz w:val="28"/>
          <w:cs/>
        </w:rPr>
        <w:t xml:space="preserve"> </w:t>
      </w:r>
      <w:r w:rsidR="00681448" w:rsidRPr="00BB3825">
        <w:rPr>
          <w:rFonts w:ascii="TH SarabunPSK" w:hAnsi="TH SarabunPSK" w:cs="TH SarabunPSK"/>
          <w:color w:val="000000" w:themeColor="text1"/>
          <w:spacing w:val="-2"/>
          <w:sz w:val="28"/>
          <w:cs/>
        </w:rPr>
        <w:t>จึงนำค่าคะแนนเฉลี่ยมาทำการทดสอบเป็นรายคู่ตามวิธีของ เชฟ</w:t>
      </w:r>
      <w:proofErr w:type="spellStart"/>
      <w:r w:rsidR="00681448" w:rsidRPr="00BB3825">
        <w:rPr>
          <w:rFonts w:ascii="TH SarabunPSK" w:hAnsi="TH SarabunPSK" w:cs="TH SarabunPSK"/>
          <w:color w:val="000000" w:themeColor="text1"/>
          <w:spacing w:val="-2"/>
          <w:sz w:val="28"/>
          <w:cs/>
        </w:rPr>
        <w:t>เฟ่</w:t>
      </w:r>
      <w:proofErr w:type="spellEnd"/>
      <w:r w:rsidR="00681448" w:rsidRPr="00BB3825">
        <w:rPr>
          <w:rFonts w:ascii="TH SarabunPSK" w:hAnsi="TH SarabunPSK" w:cs="TH SarabunPSK"/>
          <w:color w:val="000000" w:themeColor="text1"/>
          <w:spacing w:val="-2"/>
          <w:sz w:val="28"/>
          <w:cs/>
        </w:rPr>
        <w:t xml:space="preserve"> (</w:t>
      </w:r>
      <w:proofErr w:type="spellStart"/>
      <w:r w:rsidR="00681448" w:rsidRPr="00BB3825">
        <w:rPr>
          <w:rFonts w:ascii="TH SarabunPSK" w:hAnsi="TH SarabunPSK" w:cs="TH SarabunPSK"/>
          <w:color w:val="000000" w:themeColor="text1"/>
          <w:spacing w:val="-2"/>
          <w:sz w:val="28"/>
        </w:rPr>
        <w:t>Scheffe</w:t>
      </w:r>
      <w:proofErr w:type="spellEnd"/>
      <w:r w:rsidR="00681448" w:rsidRPr="00BB3825">
        <w:rPr>
          <w:rFonts w:ascii="TH SarabunPSK" w:hAnsi="TH SarabunPSK" w:cs="TH SarabunPSK"/>
          <w:color w:val="000000" w:themeColor="text1"/>
          <w:spacing w:val="-2"/>
          <w:sz w:val="28"/>
        </w:rPr>
        <w:t>' s</w:t>
      </w:r>
      <w:r w:rsidR="00681448" w:rsidRPr="00BB3825">
        <w:rPr>
          <w:rFonts w:ascii="TH SarabunPSK" w:hAnsi="TH SarabunPSK" w:cs="TH SarabunPSK"/>
          <w:color w:val="000000" w:themeColor="text1"/>
          <w:sz w:val="28"/>
        </w:rPr>
        <w:t xml:space="preserve"> Post hoc Comparison)</w:t>
      </w:r>
    </w:p>
    <w:p w14:paraId="56CE7CB4" w14:textId="697D024F" w:rsidR="00536B8E" w:rsidRPr="00BB3825" w:rsidRDefault="00536B8E" w:rsidP="00536B8E">
      <w:pPr>
        <w:pStyle w:val="Default"/>
        <w:spacing w:before="240" w:after="240"/>
        <w:jc w:val="center"/>
        <w:rPr>
          <w:rFonts w:ascii="TH SarabunPSK" w:hAnsi="TH SarabunPSK" w:cs="TH SarabunPSK"/>
          <w:b/>
          <w:bCs/>
          <w:color w:val="000000" w:themeColor="text1"/>
          <w:sz w:val="28"/>
          <w:szCs w:val="28"/>
          <w:cs/>
        </w:rPr>
      </w:pPr>
      <w:r w:rsidRPr="00BB3825">
        <w:rPr>
          <w:rFonts w:ascii="TH SarabunPSK" w:hAnsi="TH SarabunPSK" w:cs="TH SarabunPSK"/>
          <w:b/>
          <w:bCs/>
          <w:color w:val="000000" w:themeColor="text1"/>
          <w:sz w:val="28"/>
          <w:szCs w:val="28"/>
          <w:cs/>
        </w:rPr>
        <w:t>ผลการวิจัย</w:t>
      </w:r>
    </w:p>
    <w:p w14:paraId="64DB554F" w14:textId="48E5E388" w:rsidR="006040AA" w:rsidRPr="00BB3825" w:rsidRDefault="00536B8E" w:rsidP="00536B8E">
      <w:pPr>
        <w:pStyle w:val="Normal1"/>
        <w:tabs>
          <w:tab w:val="left" w:pos="720"/>
        </w:tabs>
        <w:spacing w:line="240" w:lineRule="auto"/>
        <w:jc w:val="thaiDistribute"/>
        <w:rPr>
          <w:rFonts w:ascii="TH SarabunPSK" w:eastAsia="AngsanaUPC" w:hAnsi="TH SarabunPSK" w:cs="TH SarabunPSK"/>
          <w:color w:val="000000" w:themeColor="text1"/>
          <w:sz w:val="28"/>
          <w:szCs w:val="28"/>
        </w:rPr>
      </w:pPr>
      <w:r w:rsidRPr="00BB3825">
        <w:rPr>
          <w:rFonts w:ascii="TH SarabunPSK" w:eastAsia="AngsanaUPC" w:hAnsi="TH SarabunPSK" w:cs="TH SarabunPSK"/>
          <w:color w:val="000000" w:themeColor="text1"/>
          <w:sz w:val="28"/>
          <w:szCs w:val="28"/>
        </w:rPr>
        <w:t xml:space="preserve">          </w:t>
      </w:r>
      <w:r w:rsidR="007C5E7A" w:rsidRPr="00BB3825">
        <w:rPr>
          <w:rFonts w:ascii="TH SarabunPSK" w:eastAsia="AngsanaUPC" w:hAnsi="TH SarabunPSK" w:cs="TH SarabunPSK"/>
          <w:color w:val="000000" w:themeColor="text1"/>
          <w:sz w:val="28"/>
          <w:szCs w:val="28"/>
        </w:rPr>
        <w:tab/>
      </w:r>
      <w:r w:rsidR="006040AA" w:rsidRPr="00BB3825">
        <w:rPr>
          <w:rFonts w:ascii="TH SarabunPSK" w:eastAsia="AngsanaUPC" w:hAnsi="TH SarabunPSK" w:cs="TH SarabunPSK"/>
          <w:color w:val="000000" w:themeColor="text1"/>
          <w:sz w:val="28"/>
          <w:szCs w:val="28"/>
        </w:rPr>
        <w:t xml:space="preserve">1.  </w:t>
      </w:r>
      <w:r w:rsidR="006040AA" w:rsidRPr="00BB3825">
        <w:rPr>
          <w:rFonts w:ascii="TH SarabunPSK" w:eastAsia="AngsanaUPC" w:hAnsi="TH SarabunPSK" w:cs="TH SarabunPSK"/>
          <w:color w:val="000000" w:themeColor="text1"/>
          <w:sz w:val="28"/>
          <w:szCs w:val="28"/>
          <w:cs/>
        </w:rPr>
        <w:t xml:space="preserve">การบริหารสื่อเทคโนโลยีสารสนเทศในห้องเรียนของโรงเรียนประถมศึกษา อำเภอโพทะเล สังกัดสำนักงานเขตพื้นที่การศึกษาประถมศึกษาพิจิตร   เขต </w:t>
      </w:r>
      <w:proofErr w:type="gramStart"/>
      <w:r w:rsidR="006040AA" w:rsidRPr="00BB3825">
        <w:rPr>
          <w:rFonts w:ascii="TH SarabunPSK" w:eastAsia="AngsanaUPC" w:hAnsi="TH SarabunPSK" w:cs="TH SarabunPSK"/>
          <w:color w:val="000000" w:themeColor="text1"/>
          <w:sz w:val="28"/>
          <w:szCs w:val="28"/>
        </w:rPr>
        <w:t>2</w:t>
      </w:r>
      <w:r w:rsidR="006040AA" w:rsidRPr="00BB3825">
        <w:rPr>
          <w:rFonts w:ascii="TH SarabunPSK" w:eastAsia="AngsanaUPC" w:hAnsi="TH SarabunPSK" w:cs="TH SarabunPSK"/>
          <w:color w:val="000000" w:themeColor="text1"/>
          <w:sz w:val="28"/>
          <w:szCs w:val="28"/>
          <w:cs/>
        </w:rPr>
        <w:t xml:space="preserve">  มีการบริหารโดยรวมอยู่ในระดับมาก</w:t>
      </w:r>
      <w:proofErr w:type="gramEnd"/>
      <w:r w:rsidR="006040AA" w:rsidRPr="00BB3825">
        <w:rPr>
          <w:rFonts w:ascii="TH SarabunPSK" w:eastAsia="AngsanaUPC" w:hAnsi="TH SarabunPSK" w:cs="TH SarabunPSK"/>
          <w:color w:val="000000" w:themeColor="text1"/>
          <w:sz w:val="28"/>
          <w:szCs w:val="28"/>
          <w:cs/>
        </w:rPr>
        <w:t xml:space="preserve"> ทั้ง </w:t>
      </w:r>
      <w:r w:rsidR="006040AA" w:rsidRPr="00BB3825">
        <w:rPr>
          <w:rFonts w:ascii="TH SarabunPSK" w:eastAsia="AngsanaUPC" w:hAnsi="TH SarabunPSK" w:cs="TH SarabunPSK"/>
          <w:color w:val="000000" w:themeColor="text1"/>
          <w:sz w:val="28"/>
          <w:szCs w:val="28"/>
        </w:rPr>
        <w:t>4</w:t>
      </w:r>
      <w:r w:rsidR="006040AA" w:rsidRPr="00BB3825">
        <w:rPr>
          <w:rFonts w:ascii="TH SarabunPSK" w:eastAsia="AngsanaUPC" w:hAnsi="TH SarabunPSK" w:cs="TH SarabunPSK"/>
          <w:color w:val="000000" w:themeColor="text1"/>
          <w:sz w:val="28"/>
          <w:szCs w:val="28"/>
          <w:cs/>
        </w:rPr>
        <w:t xml:space="preserve"> ด้าน เมื่อพิจารณาเป็นรายด้าน พบว่า เรียงตามคะแนนค่าเฉลี่ยจากมากไปน้อย คือ ด้านบุคลากร  ด้านฮาร์ดแวร์  ด้านเน็ต</w:t>
      </w:r>
      <w:proofErr w:type="spellStart"/>
      <w:r w:rsidR="006040AA" w:rsidRPr="00BB3825">
        <w:rPr>
          <w:rFonts w:ascii="TH SarabunPSK" w:eastAsia="AngsanaUPC" w:hAnsi="TH SarabunPSK" w:cs="TH SarabunPSK"/>
          <w:color w:val="000000" w:themeColor="text1"/>
          <w:sz w:val="28"/>
          <w:szCs w:val="28"/>
          <w:cs/>
        </w:rPr>
        <w:t>เวิร์ก</w:t>
      </w:r>
      <w:proofErr w:type="spellEnd"/>
      <w:r w:rsidR="006040AA" w:rsidRPr="00BB3825">
        <w:rPr>
          <w:rFonts w:ascii="TH SarabunPSK" w:eastAsia="AngsanaUPC" w:hAnsi="TH SarabunPSK" w:cs="TH SarabunPSK"/>
          <w:color w:val="000000" w:themeColor="text1"/>
          <w:sz w:val="28"/>
          <w:szCs w:val="28"/>
          <w:cs/>
        </w:rPr>
        <w:t xml:space="preserve">  ด้านซอฟต์แวร์ </w:t>
      </w:r>
    </w:p>
    <w:p w14:paraId="4D64B20E" w14:textId="657DF342" w:rsidR="006040AA" w:rsidRPr="00BB3825" w:rsidRDefault="00536B8E" w:rsidP="006040AA">
      <w:pPr>
        <w:pStyle w:val="Normal1"/>
        <w:tabs>
          <w:tab w:val="left" w:pos="720"/>
        </w:tabs>
        <w:spacing w:line="240" w:lineRule="auto"/>
        <w:jc w:val="thaiDistribute"/>
        <w:rPr>
          <w:rFonts w:ascii="TH SarabunPSK" w:eastAsia="AngsanaUPC" w:hAnsi="TH SarabunPSK" w:cs="TH SarabunPSK"/>
          <w:color w:val="000000" w:themeColor="text1"/>
          <w:sz w:val="28"/>
          <w:szCs w:val="28"/>
        </w:rPr>
      </w:pPr>
      <w:r w:rsidRPr="00BB3825">
        <w:rPr>
          <w:rFonts w:ascii="TH SarabunPSK" w:eastAsia="AngsanaUPC" w:hAnsi="TH SarabunPSK" w:cs="TH SarabunPSK"/>
          <w:color w:val="000000" w:themeColor="text1"/>
          <w:sz w:val="28"/>
          <w:szCs w:val="28"/>
        </w:rPr>
        <w:tab/>
      </w:r>
      <w:r w:rsidR="006040AA" w:rsidRPr="00BB3825">
        <w:rPr>
          <w:rFonts w:ascii="TH SarabunPSK" w:eastAsia="AngsanaUPC" w:hAnsi="TH SarabunPSK" w:cs="TH SarabunPSK"/>
          <w:color w:val="000000" w:themeColor="text1"/>
          <w:sz w:val="28"/>
          <w:szCs w:val="28"/>
        </w:rPr>
        <w:t xml:space="preserve">2. </w:t>
      </w:r>
      <w:r w:rsidR="006F7079" w:rsidRPr="00BB3825">
        <w:rPr>
          <w:rFonts w:ascii="TH SarabunPSK" w:eastAsia="AngsanaUPC" w:hAnsi="TH SarabunPSK" w:cs="TH SarabunPSK"/>
          <w:color w:val="000000" w:themeColor="text1"/>
          <w:sz w:val="28"/>
          <w:szCs w:val="28"/>
          <w:cs/>
        </w:rPr>
        <w:t xml:space="preserve"> </w:t>
      </w:r>
      <w:r w:rsidR="006040AA" w:rsidRPr="00BB3825">
        <w:rPr>
          <w:rFonts w:ascii="TH SarabunPSK" w:eastAsia="AngsanaUPC" w:hAnsi="TH SarabunPSK" w:cs="TH SarabunPSK"/>
          <w:color w:val="000000" w:themeColor="text1"/>
          <w:sz w:val="28"/>
          <w:szCs w:val="28"/>
          <w:cs/>
        </w:rPr>
        <w:t xml:space="preserve">ผลการเปรียบเทียบการบริหารสื่อเทคโนโลยีสารสนเทศในห้องเรียนของโรงเรียนประถมศึกษา อำเภอโพทะเล สังกัดสำนักงานเขตพื้นที่การศึกษาประถมศึกษาพิจิตร </w:t>
      </w:r>
      <w:proofErr w:type="gramStart"/>
      <w:r w:rsidR="006040AA" w:rsidRPr="00BB3825">
        <w:rPr>
          <w:rFonts w:ascii="TH SarabunPSK" w:eastAsia="AngsanaUPC" w:hAnsi="TH SarabunPSK" w:cs="TH SarabunPSK"/>
          <w:color w:val="000000" w:themeColor="text1"/>
          <w:sz w:val="28"/>
          <w:szCs w:val="28"/>
          <w:cs/>
        </w:rPr>
        <w:t xml:space="preserve">เขต  </w:t>
      </w:r>
      <w:r w:rsidR="006040AA" w:rsidRPr="00BB3825">
        <w:rPr>
          <w:rFonts w:ascii="TH SarabunPSK" w:eastAsia="AngsanaUPC" w:hAnsi="TH SarabunPSK" w:cs="TH SarabunPSK"/>
          <w:color w:val="000000" w:themeColor="text1"/>
          <w:sz w:val="28"/>
          <w:szCs w:val="28"/>
        </w:rPr>
        <w:t>2</w:t>
      </w:r>
      <w:proofErr w:type="gramEnd"/>
      <w:r w:rsidR="006040AA" w:rsidRPr="00BB3825">
        <w:rPr>
          <w:rFonts w:ascii="TH SarabunPSK" w:eastAsia="AngsanaUPC" w:hAnsi="TH SarabunPSK" w:cs="TH SarabunPSK"/>
          <w:color w:val="000000" w:themeColor="text1"/>
          <w:sz w:val="28"/>
          <w:szCs w:val="28"/>
          <w:cs/>
        </w:rPr>
        <w:t xml:space="preserve">  ดังนี้</w:t>
      </w:r>
      <w:r w:rsidR="006040AA" w:rsidRPr="00BB3825">
        <w:rPr>
          <w:rFonts w:ascii="TH SarabunPSK" w:eastAsia="AngsanaUPC" w:hAnsi="TH SarabunPSK" w:cs="TH SarabunPSK"/>
          <w:color w:val="000000" w:themeColor="text1"/>
          <w:sz w:val="28"/>
          <w:szCs w:val="28"/>
          <w:cs/>
        </w:rPr>
        <w:tab/>
        <w:t xml:space="preserve">      </w:t>
      </w:r>
    </w:p>
    <w:p w14:paraId="2B0FB4AE" w14:textId="491F9456" w:rsidR="006040AA" w:rsidRPr="00BB3825" w:rsidRDefault="006040AA" w:rsidP="006040AA">
      <w:pPr>
        <w:pStyle w:val="Normal1"/>
        <w:tabs>
          <w:tab w:val="left" w:pos="720"/>
        </w:tabs>
        <w:spacing w:line="240" w:lineRule="auto"/>
        <w:jc w:val="thaiDistribute"/>
        <w:rPr>
          <w:rFonts w:ascii="TH SarabunPSK" w:eastAsia="AngsanaUPC" w:hAnsi="TH SarabunPSK" w:cs="TH SarabunPSK"/>
          <w:color w:val="000000" w:themeColor="text1"/>
          <w:sz w:val="28"/>
          <w:szCs w:val="28"/>
        </w:rPr>
      </w:pPr>
      <w:r w:rsidRPr="00BB3825">
        <w:rPr>
          <w:rFonts w:ascii="TH SarabunPSK" w:eastAsia="AngsanaUPC" w:hAnsi="TH SarabunPSK" w:cs="TH SarabunPSK"/>
          <w:color w:val="000000" w:themeColor="text1"/>
          <w:sz w:val="28"/>
          <w:szCs w:val="28"/>
        </w:rPr>
        <w:t xml:space="preserve">                </w:t>
      </w:r>
      <w:proofErr w:type="gramStart"/>
      <w:r w:rsidRPr="00BB3825">
        <w:rPr>
          <w:rFonts w:ascii="TH SarabunPSK" w:eastAsia="AngsanaUPC" w:hAnsi="TH SarabunPSK" w:cs="TH SarabunPSK"/>
          <w:color w:val="000000" w:themeColor="text1"/>
          <w:sz w:val="28"/>
          <w:szCs w:val="28"/>
        </w:rPr>
        <w:t>2.1</w:t>
      </w:r>
      <w:r w:rsidRPr="00BB3825">
        <w:rPr>
          <w:rFonts w:ascii="TH SarabunPSK" w:eastAsia="AngsanaUPC" w:hAnsi="TH SarabunPSK" w:cs="TH SarabunPSK"/>
          <w:color w:val="000000" w:themeColor="text1"/>
          <w:sz w:val="28"/>
          <w:szCs w:val="28"/>
          <w:cs/>
        </w:rPr>
        <w:t xml:space="preserve">  การบริหารสื่อเทคโนโลยีสารสนเทศในห้องเรียนของโรงเรียนประถมศึกษา</w:t>
      </w:r>
      <w:proofErr w:type="gramEnd"/>
      <w:r w:rsidRPr="00BB3825">
        <w:rPr>
          <w:rFonts w:ascii="TH SarabunPSK" w:eastAsia="AngsanaUPC" w:hAnsi="TH SarabunPSK" w:cs="TH SarabunPSK"/>
          <w:color w:val="000000" w:themeColor="text1"/>
          <w:sz w:val="28"/>
          <w:szCs w:val="28"/>
          <w:cs/>
        </w:rPr>
        <w:t xml:space="preserve"> อำเภอโพทะเล สังกัดสำนักงานเขตพื้นที่การศึกษาประถมศึกษาพิจิตร  เขต </w:t>
      </w:r>
      <w:r w:rsidRPr="00BB3825">
        <w:rPr>
          <w:rFonts w:ascii="TH SarabunPSK" w:eastAsia="AngsanaUPC" w:hAnsi="TH SarabunPSK" w:cs="TH SarabunPSK"/>
          <w:color w:val="000000" w:themeColor="text1"/>
          <w:sz w:val="28"/>
          <w:szCs w:val="28"/>
        </w:rPr>
        <w:t>2</w:t>
      </w:r>
      <w:r w:rsidRPr="00BB3825">
        <w:rPr>
          <w:rFonts w:ascii="TH SarabunPSK" w:eastAsia="AngsanaUPC" w:hAnsi="TH SarabunPSK" w:cs="TH SarabunPSK"/>
          <w:color w:val="000000" w:themeColor="text1"/>
          <w:sz w:val="28"/>
          <w:szCs w:val="28"/>
          <w:cs/>
        </w:rPr>
        <w:t xml:space="preserve"> ตามความคิดเห็นของครู จำแนกตามประสบการณ์สอน โดยภาพรวมและรายด้าน ด้านเน็ต</w:t>
      </w:r>
      <w:proofErr w:type="spellStart"/>
      <w:r w:rsidRPr="00BB3825">
        <w:rPr>
          <w:rFonts w:ascii="TH SarabunPSK" w:eastAsia="AngsanaUPC" w:hAnsi="TH SarabunPSK" w:cs="TH SarabunPSK"/>
          <w:color w:val="000000" w:themeColor="text1"/>
          <w:sz w:val="28"/>
          <w:szCs w:val="28"/>
          <w:cs/>
        </w:rPr>
        <w:t>เวิร์ก</w:t>
      </w:r>
      <w:proofErr w:type="spellEnd"/>
      <w:r w:rsidRPr="00BB3825">
        <w:rPr>
          <w:rFonts w:ascii="TH SarabunPSK" w:eastAsia="AngsanaUPC" w:hAnsi="TH SarabunPSK" w:cs="TH SarabunPSK"/>
          <w:color w:val="000000" w:themeColor="text1"/>
          <w:sz w:val="28"/>
          <w:szCs w:val="28"/>
          <w:cs/>
        </w:rPr>
        <w:t xml:space="preserve">  ด้านซอฟต์แวร์  ด้านฮาร์ดแวร์ และด้านบุคลากร  มีความคิดเห็นไม่แตกต่างกัน แสดงว่าครูที่มีประสบการณ์สอนต่างกัน มีความคิดเห็นต่อการบริหารสื่อเทคโนโลยีสารสนเทศในโรงเรียนไม่แตกต่างกัน  </w:t>
      </w:r>
      <w:r w:rsidRPr="00BB3825">
        <w:rPr>
          <w:rFonts w:ascii="TH SarabunPSK" w:eastAsia="AngsanaUPC" w:hAnsi="TH SarabunPSK" w:cs="TH SarabunPSK"/>
          <w:color w:val="000000" w:themeColor="text1"/>
          <w:sz w:val="28"/>
          <w:szCs w:val="28"/>
          <w:cs/>
        </w:rPr>
        <w:tab/>
        <w:t xml:space="preserve">      </w:t>
      </w:r>
    </w:p>
    <w:p w14:paraId="68EAC481" w14:textId="6E699310" w:rsidR="006040AA" w:rsidRPr="00BB3825" w:rsidRDefault="006040AA" w:rsidP="006040AA">
      <w:pPr>
        <w:pStyle w:val="Normal1"/>
        <w:tabs>
          <w:tab w:val="left" w:pos="720"/>
        </w:tabs>
        <w:spacing w:line="240" w:lineRule="auto"/>
        <w:jc w:val="thaiDistribute"/>
        <w:rPr>
          <w:rFonts w:ascii="TH SarabunPSK" w:eastAsia="AngsanaUPC" w:hAnsi="TH SarabunPSK" w:cs="TH SarabunPSK"/>
          <w:color w:val="000000" w:themeColor="text1"/>
          <w:sz w:val="28"/>
          <w:szCs w:val="28"/>
        </w:rPr>
      </w:pPr>
      <w:r w:rsidRPr="00BB3825">
        <w:rPr>
          <w:rFonts w:ascii="TH SarabunPSK" w:eastAsia="AngsanaUPC" w:hAnsi="TH SarabunPSK" w:cs="TH SarabunPSK"/>
          <w:color w:val="000000" w:themeColor="text1"/>
          <w:sz w:val="28"/>
          <w:szCs w:val="28"/>
        </w:rPr>
        <w:t xml:space="preserve">                </w:t>
      </w:r>
      <w:proofErr w:type="gramStart"/>
      <w:r w:rsidRPr="00BB3825">
        <w:rPr>
          <w:rFonts w:ascii="TH SarabunPSK" w:eastAsia="AngsanaUPC" w:hAnsi="TH SarabunPSK" w:cs="TH SarabunPSK"/>
          <w:color w:val="000000" w:themeColor="text1"/>
          <w:sz w:val="28"/>
          <w:szCs w:val="28"/>
        </w:rPr>
        <w:t>2.2</w:t>
      </w:r>
      <w:r w:rsidRPr="00BB3825">
        <w:rPr>
          <w:rFonts w:ascii="TH SarabunPSK" w:eastAsia="AngsanaUPC" w:hAnsi="TH SarabunPSK" w:cs="TH SarabunPSK"/>
          <w:color w:val="000000" w:themeColor="text1"/>
          <w:sz w:val="28"/>
          <w:szCs w:val="28"/>
          <w:cs/>
        </w:rPr>
        <w:t xml:space="preserve">  การบริหารสื่อเทคโนโลยีสารสนเทศในห้องเรียนของโรงเรียนประถมศึกษา</w:t>
      </w:r>
      <w:proofErr w:type="gramEnd"/>
      <w:r w:rsidRPr="00BB3825">
        <w:rPr>
          <w:rFonts w:ascii="TH SarabunPSK" w:eastAsia="AngsanaUPC" w:hAnsi="TH SarabunPSK" w:cs="TH SarabunPSK"/>
          <w:color w:val="000000" w:themeColor="text1"/>
          <w:sz w:val="28"/>
          <w:szCs w:val="28"/>
          <w:cs/>
        </w:rPr>
        <w:t xml:space="preserve"> อำเภอโพทะเล สังกัดสำนักงานเขตพื้นที่การศึกษาประถมศึกษาพิจิตร  เขต </w:t>
      </w:r>
      <w:r w:rsidRPr="00BB3825">
        <w:rPr>
          <w:rFonts w:ascii="TH SarabunPSK" w:eastAsia="AngsanaUPC" w:hAnsi="TH SarabunPSK" w:cs="TH SarabunPSK"/>
          <w:color w:val="000000" w:themeColor="text1"/>
          <w:sz w:val="28"/>
          <w:szCs w:val="28"/>
        </w:rPr>
        <w:t xml:space="preserve">2 </w:t>
      </w:r>
      <w:r w:rsidRPr="00BB3825">
        <w:rPr>
          <w:rFonts w:ascii="TH SarabunPSK" w:eastAsia="AngsanaUPC" w:hAnsi="TH SarabunPSK" w:cs="TH SarabunPSK"/>
          <w:color w:val="000000" w:themeColor="text1"/>
          <w:sz w:val="28"/>
          <w:szCs w:val="28"/>
          <w:cs/>
        </w:rPr>
        <w:t>ตามความคิดเห็นของครู จำแนกตามขนาดโรงเรียน โดยภาพรวมและรายด้าน ด้านเน็ต</w:t>
      </w:r>
      <w:proofErr w:type="spellStart"/>
      <w:r w:rsidRPr="00BB3825">
        <w:rPr>
          <w:rFonts w:ascii="TH SarabunPSK" w:eastAsia="AngsanaUPC" w:hAnsi="TH SarabunPSK" w:cs="TH SarabunPSK"/>
          <w:color w:val="000000" w:themeColor="text1"/>
          <w:sz w:val="28"/>
          <w:szCs w:val="28"/>
          <w:cs/>
        </w:rPr>
        <w:t>เวิร์ก</w:t>
      </w:r>
      <w:proofErr w:type="spellEnd"/>
      <w:r w:rsidRPr="00BB3825">
        <w:rPr>
          <w:rFonts w:ascii="TH SarabunPSK" w:eastAsia="AngsanaUPC" w:hAnsi="TH SarabunPSK" w:cs="TH SarabunPSK"/>
          <w:color w:val="000000" w:themeColor="text1"/>
          <w:sz w:val="28"/>
          <w:szCs w:val="28"/>
          <w:cs/>
        </w:rPr>
        <w:t xml:space="preserve">  ด้านซอฟต์แวร์  และด้านฮาร์ดแวร์   มีความคิดเห็นไม่แตกต่างกัน มีเพียงด้านบุคลากรที่มีการบริหารแตกต่างกันอย่างมีนัยสำคัญทางสถิติที่ระดับ .</w:t>
      </w:r>
      <w:r w:rsidRPr="00BB3825">
        <w:rPr>
          <w:rFonts w:ascii="TH SarabunPSK" w:eastAsia="AngsanaUPC" w:hAnsi="TH SarabunPSK" w:cs="TH SarabunPSK"/>
          <w:color w:val="000000" w:themeColor="text1"/>
          <w:sz w:val="28"/>
          <w:szCs w:val="28"/>
        </w:rPr>
        <w:t xml:space="preserve">05  </w:t>
      </w:r>
      <w:r w:rsidRPr="00BB3825">
        <w:rPr>
          <w:rFonts w:ascii="TH SarabunPSK" w:eastAsia="AngsanaUPC" w:hAnsi="TH SarabunPSK" w:cs="TH SarabunPSK"/>
          <w:color w:val="000000" w:themeColor="text1"/>
          <w:sz w:val="28"/>
          <w:szCs w:val="28"/>
          <w:cs/>
        </w:rPr>
        <w:t>โดยครูที่ปฏิบัติงานอยู่ในโรงเรียนขนาดเล็กและขนาดกลางมีความคิดเห็นมากกว่าครูในโรงเรียนขนาดใหญ่</w:t>
      </w:r>
    </w:p>
    <w:p w14:paraId="04EF7B93" w14:textId="4E1BADFC" w:rsidR="00FB5165" w:rsidRPr="00BB3825" w:rsidRDefault="00967BB4" w:rsidP="006040AA">
      <w:pPr>
        <w:pStyle w:val="Normal1"/>
        <w:tabs>
          <w:tab w:val="left" w:pos="720"/>
        </w:tabs>
        <w:spacing w:line="240" w:lineRule="auto"/>
        <w:jc w:val="center"/>
        <w:rPr>
          <w:rFonts w:ascii="TH SarabunPSK" w:hAnsi="TH SarabunPSK" w:cs="TH SarabunPSK"/>
          <w:b/>
          <w:bCs/>
          <w:color w:val="000000" w:themeColor="text1"/>
          <w:sz w:val="28"/>
          <w:szCs w:val="28"/>
        </w:rPr>
      </w:pPr>
      <w:r w:rsidRPr="00BB3825">
        <w:rPr>
          <w:rFonts w:ascii="TH SarabunPSK" w:hAnsi="TH SarabunPSK" w:cs="TH SarabunPSK"/>
          <w:b/>
          <w:bCs/>
          <w:color w:val="000000" w:themeColor="text1"/>
          <w:sz w:val="28"/>
          <w:szCs w:val="28"/>
          <w:cs/>
        </w:rPr>
        <w:lastRenderedPageBreak/>
        <w:t>สรุปผลและ</w:t>
      </w:r>
      <w:r w:rsidR="00FB5165" w:rsidRPr="00BB3825">
        <w:rPr>
          <w:rFonts w:ascii="TH SarabunPSK" w:hAnsi="TH SarabunPSK" w:cs="TH SarabunPSK"/>
          <w:b/>
          <w:bCs/>
          <w:color w:val="000000" w:themeColor="text1"/>
          <w:sz w:val="28"/>
          <w:szCs w:val="28"/>
          <w:cs/>
        </w:rPr>
        <w:t>อภิปรายผล</w:t>
      </w:r>
    </w:p>
    <w:p w14:paraId="04A5AD46" w14:textId="77777777" w:rsidR="004D31BA" w:rsidRPr="00BB3825" w:rsidRDefault="004D31BA" w:rsidP="006040AA">
      <w:pPr>
        <w:pStyle w:val="Normal1"/>
        <w:tabs>
          <w:tab w:val="left" w:pos="720"/>
        </w:tabs>
        <w:spacing w:line="240" w:lineRule="auto"/>
        <w:jc w:val="center"/>
        <w:rPr>
          <w:rFonts w:ascii="TH SarabunPSK" w:hAnsi="TH SarabunPSK" w:cs="TH SarabunPSK"/>
          <w:b/>
          <w:bCs/>
          <w:color w:val="000000" w:themeColor="text1"/>
          <w:sz w:val="16"/>
          <w:szCs w:val="16"/>
        </w:rPr>
      </w:pPr>
    </w:p>
    <w:p w14:paraId="126413EB" w14:textId="36115542" w:rsidR="006040AA" w:rsidRPr="00BB3825" w:rsidRDefault="00FB5165" w:rsidP="006040AA">
      <w:pPr>
        <w:pStyle w:val="Normal1"/>
        <w:tabs>
          <w:tab w:val="left" w:pos="720"/>
        </w:tabs>
        <w:spacing w:line="240" w:lineRule="auto"/>
        <w:jc w:val="thaiDistribute"/>
        <w:rPr>
          <w:rFonts w:ascii="TH SarabunPSK" w:eastAsia="AngsanaUPC" w:hAnsi="TH SarabunPSK" w:cs="TH SarabunPSK"/>
          <w:color w:val="000000" w:themeColor="text1"/>
          <w:sz w:val="28"/>
          <w:szCs w:val="28"/>
        </w:rPr>
      </w:pPr>
      <w:r w:rsidRPr="00BB3825">
        <w:rPr>
          <w:rFonts w:ascii="TH SarabunPSK" w:hAnsi="TH SarabunPSK" w:cs="TH SarabunPSK"/>
          <w:b/>
          <w:bCs/>
          <w:color w:val="000000" w:themeColor="text1"/>
          <w:sz w:val="28"/>
          <w:szCs w:val="28"/>
          <w:cs/>
        </w:rPr>
        <w:tab/>
      </w:r>
      <w:r w:rsidR="006040AA" w:rsidRPr="00BB3825">
        <w:rPr>
          <w:rFonts w:ascii="TH SarabunPSK" w:eastAsia="AngsanaUPC" w:hAnsi="TH SarabunPSK" w:cs="TH SarabunPSK"/>
          <w:color w:val="000000" w:themeColor="text1"/>
          <w:sz w:val="28"/>
          <w:szCs w:val="28"/>
          <w:cs/>
        </w:rPr>
        <w:t>1.  การบริหารสื่อเทคโนโลยีสารสนเทศในห้องเรียนของโรงเรียนประถมศึกษา อำเภอโพทะเล สังกัดสำนักงานเขตพื้นที่การศึกษาประถมศึกษาพิจิตร  เขต 2   พบว่า  การบริหารโดยรวมและรายด้าน ได้แก่ ด้านเน็ต</w:t>
      </w:r>
      <w:proofErr w:type="spellStart"/>
      <w:r w:rsidR="006040AA" w:rsidRPr="00BB3825">
        <w:rPr>
          <w:rFonts w:ascii="TH SarabunPSK" w:eastAsia="AngsanaUPC" w:hAnsi="TH SarabunPSK" w:cs="TH SarabunPSK"/>
          <w:color w:val="000000" w:themeColor="text1"/>
          <w:sz w:val="28"/>
          <w:szCs w:val="28"/>
          <w:cs/>
        </w:rPr>
        <w:t>เวิร์ก</w:t>
      </w:r>
      <w:proofErr w:type="spellEnd"/>
      <w:r w:rsidR="006040AA" w:rsidRPr="00BB3825">
        <w:rPr>
          <w:rFonts w:ascii="TH SarabunPSK" w:eastAsia="AngsanaUPC" w:hAnsi="TH SarabunPSK" w:cs="TH SarabunPSK"/>
          <w:color w:val="000000" w:themeColor="text1"/>
          <w:sz w:val="28"/>
          <w:szCs w:val="28"/>
          <w:cs/>
        </w:rPr>
        <w:t xml:space="preserve">  ด้านซอฟต์แวร์  ด้านฮาร์ดแวร์  ด้านบุคลากร อยู่ในระดับมาก ตามลำดับ ทั้งนี้เพราะสื่อเทคโนโลยีสารสนเทศ เป็นเทคโนโลยีที่เอื้อประโยชน์ต่อการจัดการศึกษาของสถานศึกษา ใช้เพื่อเพิ่มประสิทธิภาพในการจัดการเรียนรู้ เทคโนโลยีเหล่านี้หมายถึงระบบเทคโนโลยีทางคอมพิวเตอร์ประกอบด้วยฮาร์ดแวร์ซอฟต์แวร์ บุคลากรและเทคโนโลยีที่ใช้สำหรับติดต่อสื่อสาร(ระบบ</w:t>
      </w:r>
      <w:proofErr w:type="spellStart"/>
      <w:r w:rsidR="006040AA" w:rsidRPr="00BB3825">
        <w:rPr>
          <w:rFonts w:ascii="TH SarabunPSK" w:eastAsia="AngsanaUPC" w:hAnsi="TH SarabunPSK" w:cs="TH SarabunPSK"/>
          <w:color w:val="000000" w:themeColor="text1"/>
          <w:sz w:val="28"/>
          <w:szCs w:val="28"/>
          <w:cs/>
        </w:rPr>
        <w:t>เน็กเวิร์ก</w:t>
      </w:r>
      <w:proofErr w:type="spellEnd"/>
      <w:r w:rsidR="006040AA" w:rsidRPr="00BB3825">
        <w:rPr>
          <w:rFonts w:ascii="TH SarabunPSK" w:eastAsia="AngsanaUPC" w:hAnsi="TH SarabunPSK" w:cs="TH SarabunPSK"/>
          <w:color w:val="000000" w:themeColor="text1"/>
          <w:sz w:val="28"/>
          <w:szCs w:val="28"/>
          <w:cs/>
        </w:rPr>
        <w:t>)รวมถึงอุปกรณ์อิเล็กทรอนิกส์ การนำเอาเทคโนโลยีการศึกษามาใช้นั้น ส่วนใหญ่นำมาใช้ในการแก้ปัญหา ในด้านการศึกษาก็เช่นเดียวกัน เพราะปัญหาทางด้านการศึกษามากมาย นอกจากนั้นการนำเทคโนโลยีการศึกษามาใช้ในการเรียนการสอน ก็เพื่อเพิ่มประสิทธิภาพทางการเรียนการสอน (สง่า แต่เชื้อสาย</w:t>
      </w:r>
      <w:r w:rsidR="006040AA" w:rsidRPr="00BB3825">
        <w:rPr>
          <w:rFonts w:ascii="TH SarabunPSK" w:eastAsia="AngsanaUPC" w:hAnsi="TH SarabunPSK" w:cs="TH SarabunPSK"/>
          <w:color w:val="000000" w:themeColor="text1"/>
          <w:sz w:val="28"/>
          <w:szCs w:val="28"/>
        </w:rPr>
        <w:t>,</w:t>
      </w:r>
      <w:r w:rsidR="006040AA" w:rsidRPr="00BB3825">
        <w:rPr>
          <w:rFonts w:ascii="TH SarabunPSK" w:eastAsia="AngsanaUPC" w:hAnsi="TH SarabunPSK" w:cs="TH SarabunPSK"/>
          <w:color w:val="000000" w:themeColor="text1"/>
          <w:sz w:val="28"/>
          <w:szCs w:val="28"/>
          <w:cs/>
        </w:rPr>
        <w:t>2556</w:t>
      </w:r>
      <w:r w:rsidR="006040AA" w:rsidRPr="00BB3825">
        <w:rPr>
          <w:rFonts w:ascii="TH SarabunPSK" w:eastAsia="AngsanaUPC" w:hAnsi="TH SarabunPSK" w:cs="TH SarabunPSK"/>
          <w:color w:val="000000" w:themeColor="text1"/>
          <w:sz w:val="28"/>
          <w:szCs w:val="28"/>
        </w:rPr>
        <w:t>,</w:t>
      </w:r>
      <w:r w:rsidR="006040AA" w:rsidRPr="00BB3825">
        <w:rPr>
          <w:rFonts w:ascii="TH SarabunPSK" w:eastAsia="AngsanaUPC" w:hAnsi="TH SarabunPSK" w:cs="TH SarabunPSK"/>
          <w:color w:val="000000" w:themeColor="text1"/>
          <w:sz w:val="28"/>
          <w:szCs w:val="28"/>
          <w:cs/>
        </w:rPr>
        <w:t>หน้า 17-18)   สอดคล้องกับงานวิจัยของ ศักดิ์ชริน อาจหาญ(2560</w:t>
      </w:r>
      <w:r w:rsidR="006040AA" w:rsidRPr="00BB3825">
        <w:rPr>
          <w:rFonts w:ascii="TH SarabunPSK" w:eastAsia="AngsanaUPC" w:hAnsi="TH SarabunPSK" w:cs="TH SarabunPSK"/>
          <w:color w:val="000000" w:themeColor="text1"/>
          <w:sz w:val="28"/>
          <w:szCs w:val="28"/>
        </w:rPr>
        <w:t>,</w:t>
      </w:r>
      <w:r w:rsidR="006040AA" w:rsidRPr="00BB3825">
        <w:rPr>
          <w:rFonts w:ascii="TH SarabunPSK" w:eastAsia="AngsanaUPC" w:hAnsi="TH SarabunPSK" w:cs="TH SarabunPSK"/>
          <w:color w:val="000000" w:themeColor="text1"/>
          <w:sz w:val="28"/>
          <w:szCs w:val="28"/>
          <w:cs/>
        </w:rPr>
        <w:t xml:space="preserve">หน้า 88) พบว่า การบริหารเทคโนโลยีสารสนเทศของผู้บริหารสถานศึกษา ด้านซอฟต์แวร์ ด้านฮาร์ดแวร์และด้านบุคลากร อยู่ในระดับมาก จากข้อค้นพบรายด้านสามารถอภิปราย การบริหารสื่อเทคโนโลยีสารสนเทศในห้องเรียนของโรงเรียนประถมศึกษา อำเภอโพทะเล สังกัดสำนักงานเขตพื้นที่การศึกษาประถมศึกษาพิจิตร  เขต 2  ได้ดังนี้                                                                                                   </w:t>
      </w:r>
    </w:p>
    <w:p w14:paraId="6BACDC8C" w14:textId="79AEEE10" w:rsidR="00F93749" w:rsidRPr="00BB3825" w:rsidRDefault="006040AA" w:rsidP="00F93749">
      <w:pPr>
        <w:pStyle w:val="Normal1"/>
        <w:tabs>
          <w:tab w:val="left" w:pos="720"/>
          <w:tab w:val="left" w:pos="1134"/>
        </w:tabs>
        <w:spacing w:line="240" w:lineRule="auto"/>
        <w:jc w:val="thaiDistribute"/>
        <w:rPr>
          <w:rFonts w:ascii="TH SarabunPSK" w:eastAsia="AngsanaUPC" w:hAnsi="TH SarabunPSK" w:cs="TH SarabunPSK"/>
          <w:color w:val="000000" w:themeColor="text1"/>
          <w:sz w:val="28"/>
          <w:szCs w:val="28"/>
        </w:rPr>
      </w:pPr>
      <w:r w:rsidRPr="00BB3825">
        <w:rPr>
          <w:rFonts w:ascii="TH SarabunPSK" w:eastAsia="AngsanaUPC" w:hAnsi="TH SarabunPSK" w:cs="TH SarabunPSK"/>
          <w:color w:val="000000" w:themeColor="text1"/>
          <w:sz w:val="28"/>
          <w:szCs w:val="28"/>
          <w:cs/>
        </w:rPr>
        <w:tab/>
      </w:r>
      <w:r w:rsidR="00F93749" w:rsidRPr="00BB3825">
        <w:rPr>
          <w:rFonts w:ascii="TH SarabunPSK" w:eastAsia="AngsanaUPC" w:hAnsi="TH SarabunPSK" w:cs="TH SarabunPSK"/>
          <w:color w:val="000000" w:themeColor="text1"/>
          <w:sz w:val="28"/>
          <w:szCs w:val="28"/>
          <w:cs/>
        </w:rPr>
        <w:t xml:space="preserve">    </w:t>
      </w:r>
      <w:r w:rsidRPr="00BB3825">
        <w:rPr>
          <w:rFonts w:ascii="TH SarabunPSK" w:eastAsia="AngsanaUPC" w:hAnsi="TH SarabunPSK" w:cs="TH SarabunPSK"/>
          <w:color w:val="000000" w:themeColor="text1"/>
          <w:sz w:val="28"/>
          <w:szCs w:val="28"/>
          <w:cs/>
        </w:rPr>
        <w:t>1.1  ด้านเน็ตเวิร์ค มีการบริหารอยู่ในระดับมาก แสดงว่า สถานศึกษาได้มีการดำเนินงานตามแผนการใช้ระบบเครือข่ายเข้ามาช่วยในด้านจัดการเรียนรู้  ไม่ว่าจะเป็น ระบบเครือขายแบบมีสายและระบบเครือแบบข่ายไร้สาย มีการระดมทรัพยากรทางด้านเครือข่ายมาใช้ในการจัดการเรียนรู้  มีการสนับสนุนส่งเสริมให้ผู้สอนและผู้เรียนใช้ระบบเครือข่ายเป็นเครื่องมือการเรียนรู้และค้นคว้าหาความรู้เพื่อพัฒนาความสามารถของตนเองให้เต็มศักยภาพ มีการติดตามและประเมินผลการใช้ระบบเครือข่ายมาใช้ในการจัดการเรียนรู้จากสถานศึกษาและจากสำนักงานเขตพื้นที่การศึกษา จึงทำให้การบริหารสื่อเทคโนโลยีสารสนเทศด้านเน็ต</w:t>
      </w:r>
      <w:proofErr w:type="spellStart"/>
      <w:r w:rsidRPr="00BB3825">
        <w:rPr>
          <w:rFonts w:ascii="TH SarabunPSK" w:eastAsia="AngsanaUPC" w:hAnsi="TH SarabunPSK" w:cs="TH SarabunPSK"/>
          <w:color w:val="000000" w:themeColor="text1"/>
          <w:sz w:val="28"/>
          <w:szCs w:val="28"/>
          <w:cs/>
        </w:rPr>
        <w:t>เวิร์ก</w:t>
      </w:r>
      <w:proofErr w:type="spellEnd"/>
      <w:r w:rsidRPr="00BB3825">
        <w:rPr>
          <w:rFonts w:ascii="TH SarabunPSK" w:eastAsia="AngsanaUPC" w:hAnsi="TH SarabunPSK" w:cs="TH SarabunPSK"/>
          <w:color w:val="000000" w:themeColor="text1"/>
          <w:sz w:val="28"/>
          <w:szCs w:val="28"/>
          <w:cs/>
        </w:rPr>
        <w:t xml:space="preserve"> อยู่ในระดับมาก สอดคล้องกับงานวิจัยของ วิไลพร  ใหม่อินต๊ะ (2557</w:t>
      </w:r>
      <w:r w:rsidRPr="00BB3825">
        <w:rPr>
          <w:rFonts w:ascii="TH SarabunPSK" w:eastAsia="AngsanaUPC" w:hAnsi="TH SarabunPSK" w:cs="TH SarabunPSK"/>
          <w:color w:val="000000" w:themeColor="text1"/>
          <w:sz w:val="28"/>
          <w:szCs w:val="28"/>
        </w:rPr>
        <w:t>,</w:t>
      </w:r>
      <w:r w:rsidRPr="00BB3825">
        <w:rPr>
          <w:rFonts w:ascii="TH SarabunPSK" w:eastAsia="AngsanaUPC" w:hAnsi="TH SarabunPSK" w:cs="TH SarabunPSK"/>
          <w:color w:val="000000" w:themeColor="text1"/>
          <w:sz w:val="28"/>
          <w:szCs w:val="28"/>
          <w:cs/>
        </w:rPr>
        <w:t>หน้า 109) พบว่า ด้านการบริหารระบบเน็ต</w:t>
      </w:r>
      <w:proofErr w:type="spellStart"/>
      <w:r w:rsidRPr="00BB3825">
        <w:rPr>
          <w:rFonts w:ascii="TH SarabunPSK" w:eastAsia="AngsanaUPC" w:hAnsi="TH SarabunPSK" w:cs="TH SarabunPSK"/>
          <w:color w:val="000000" w:themeColor="text1"/>
          <w:sz w:val="28"/>
          <w:szCs w:val="28"/>
          <w:cs/>
        </w:rPr>
        <w:t>เวิร์ก</w:t>
      </w:r>
      <w:proofErr w:type="spellEnd"/>
      <w:r w:rsidRPr="00BB3825">
        <w:rPr>
          <w:rFonts w:ascii="TH SarabunPSK" w:eastAsia="AngsanaUPC" w:hAnsi="TH SarabunPSK" w:cs="TH SarabunPSK"/>
          <w:color w:val="000000" w:themeColor="text1"/>
          <w:sz w:val="28"/>
          <w:szCs w:val="28"/>
          <w:cs/>
        </w:rPr>
        <w:t xml:space="preserve"> </w:t>
      </w:r>
      <w:r w:rsidRPr="00BB3825">
        <w:rPr>
          <w:rFonts w:ascii="TH SarabunPSK" w:eastAsia="AngsanaUPC" w:hAnsi="TH SarabunPSK" w:cs="TH SarabunPSK"/>
          <w:color w:val="000000" w:themeColor="text1"/>
          <w:sz w:val="28"/>
          <w:szCs w:val="28"/>
        </w:rPr>
        <w:t xml:space="preserve">ICT </w:t>
      </w:r>
      <w:r w:rsidRPr="00BB3825">
        <w:rPr>
          <w:rFonts w:ascii="TH SarabunPSK" w:eastAsia="AngsanaUPC" w:hAnsi="TH SarabunPSK" w:cs="TH SarabunPSK"/>
          <w:color w:val="000000" w:themeColor="text1"/>
          <w:sz w:val="28"/>
          <w:szCs w:val="28"/>
          <w:cs/>
        </w:rPr>
        <w:t xml:space="preserve">มีระดับการปฏิบัติอยู่ในระดับมาก และสอดคล้องกับงานวิจัยของ รัชพล </w:t>
      </w:r>
      <w:proofErr w:type="spellStart"/>
      <w:r w:rsidRPr="00BB3825">
        <w:rPr>
          <w:rFonts w:ascii="TH SarabunPSK" w:eastAsia="AngsanaUPC" w:hAnsi="TH SarabunPSK" w:cs="TH SarabunPSK"/>
          <w:color w:val="000000" w:themeColor="text1"/>
          <w:sz w:val="28"/>
          <w:szCs w:val="28"/>
          <w:cs/>
        </w:rPr>
        <w:t>เต</w:t>
      </w:r>
      <w:proofErr w:type="spellEnd"/>
      <w:r w:rsidRPr="00BB3825">
        <w:rPr>
          <w:rFonts w:ascii="TH SarabunPSK" w:eastAsia="AngsanaUPC" w:hAnsi="TH SarabunPSK" w:cs="TH SarabunPSK"/>
          <w:color w:val="000000" w:themeColor="text1"/>
          <w:sz w:val="28"/>
          <w:szCs w:val="28"/>
          <w:cs/>
        </w:rPr>
        <w:t>๋จ๊ะยา(2558</w:t>
      </w:r>
      <w:r w:rsidRPr="00BB3825">
        <w:rPr>
          <w:rFonts w:ascii="TH SarabunPSK" w:eastAsia="AngsanaUPC" w:hAnsi="TH SarabunPSK" w:cs="TH SarabunPSK"/>
          <w:color w:val="000000" w:themeColor="text1"/>
          <w:sz w:val="28"/>
          <w:szCs w:val="28"/>
        </w:rPr>
        <w:t>,</w:t>
      </w:r>
      <w:r w:rsidRPr="00BB3825">
        <w:rPr>
          <w:rFonts w:ascii="TH SarabunPSK" w:eastAsia="AngsanaUPC" w:hAnsi="TH SarabunPSK" w:cs="TH SarabunPSK"/>
          <w:color w:val="000000" w:themeColor="text1"/>
          <w:sz w:val="28"/>
          <w:szCs w:val="28"/>
          <w:cs/>
        </w:rPr>
        <w:t>หน้า 97)พบว่า ด้านการบริหารจัดการระบบเน็ต</w:t>
      </w:r>
      <w:proofErr w:type="spellStart"/>
      <w:r w:rsidRPr="00BB3825">
        <w:rPr>
          <w:rFonts w:ascii="TH SarabunPSK" w:eastAsia="AngsanaUPC" w:hAnsi="TH SarabunPSK" w:cs="TH SarabunPSK"/>
          <w:color w:val="000000" w:themeColor="text1"/>
          <w:sz w:val="28"/>
          <w:szCs w:val="28"/>
          <w:cs/>
        </w:rPr>
        <w:t>เวิร์ก</w:t>
      </w:r>
      <w:proofErr w:type="spellEnd"/>
      <w:r w:rsidRPr="00BB3825">
        <w:rPr>
          <w:rFonts w:ascii="TH SarabunPSK" w:eastAsia="AngsanaUPC" w:hAnsi="TH SarabunPSK" w:cs="TH SarabunPSK"/>
          <w:color w:val="000000" w:themeColor="text1"/>
          <w:sz w:val="28"/>
          <w:szCs w:val="28"/>
          <w:cs/>
        </w:rPr>
        <w:t xml:space="preserve">เทคโนโลยีสารสนเทศ มีระดับการปฏิบัติในการบริหารจัดการอยู่ในระดับมากเช่นกัน </w:t>
      </w:r>
    </w:p>
    <w:p w14:paraId="28C64DEF" w14:textId="7C764493" w:rsidR="006040AA" w:rsidRPr="00BB3825" w:rsidRDefault="00F93749" w:rsidP="00F93749">
      <w:pPr>
        <w:pStyle w:val="Normal1"/>
        <w:tabs>
          <w:tab w:val="left" w:pos="720"/>
        </w:tabs>
        <w:spacing w:line="240" w:lineRule="auto"/>
        <w:jc w:val="thaiDistribute"/>
        <w:rPr>
          <w:rFonts w:ascii="TH SarabunPSK" w:eastAsia="AngsanaUPC" w:hAnsi="TH SarabunPSK" w:cs="TH SarabunPSK"/>
          <w:color w:val="000000" w:themeColor="text1"/>
          <w:sz w:val="28"/>
          <w:szCs w:val="28"/>
        </w:rPr>
      </w:pPr>
      <w:r w:rsidRPr="00BB3825">
        <w:rPr>
          <w:rFonts w:ascii="TH SarabunPSK" w:eastAsia="AngsanaUPC" w:hAnsi="TH SarabunPSK" w:cs="TH SarabunPSK"/>
          <w:color w:val="000000" w:themeColor="text1"/>
          <w:sz w:val="28"/>
          <w:szCs w:val="28"/>
          <w:cs/>
        </w:rPr>
        <w:tab/>
        <w:t xml:space="preserve">    </w:t>
      </w:r>
      <w:r w:rsidR="006040AA" w:rsidRPr="00BB3825">
        <w:rPr>
          <w:rFonts w:ascii="TH SarabunPSK" w:eastAsia="AngsanaUPC" w:hAnsi="TH SarabunPSK" w:cs="TH SarabunPSK"/>
          <w:color w:val="000000" w:themeColor="text1"/>
          <w:sz w:val="28"/>
          <w:szCs w:val="28"/>
          <w:cs/>
        </w:rPr>
        <w:t>1.2  ด้านซอฟต์แวร์ มีการบริหารอยู่ในระดับมาก แสดงว่า สถานศึกษาได้มีการดำเนินงานตามแผนการดำเนินการด้านซอฟต์แวร์ สถานศึกษามีการใช้ซอฟต์แวร์สำเร็จรูปมาช่วยในการจัดการเรียนรู้ มีซอฟต์แวร์สำหรับพัฒนาสื่อการเรียนรู้ สถานศึกษามีการสนับสนุนส่งเสริมให้ผู้สอนพัฒนาสื่อการสอนด้วยซอฟต์แวร์</w:t>
      </w:r>
      <w:proofErr w:type="spellStart"/>
      <w:r w:rsidR="006040AA" w:rsidRPr="00BB3825">
        <w:rPr>
          <w:rFonts w:ascii="TH SarabunPSK" w:eastAsia="AngsanaUPC" w:hAnsi="TH SarabunPSK" w:cs="TH SarabunPSK"/>
          <w:color w:val="000000" w:themeColor="text1"/>
          <w:sz w:val="28"/>
          <w:szCs w:val="28"/>
          <w:cs/>
        </w:rPr>
        <w:t>ต่างๆ</w:t>
      </w:r>
      <w:proofErr w:type="spellEnd"/>
      <w:r w:rsidR="006040AA" w:rsidRPr="00BB3825">
        <w:rPr>
          <w:rFonts w:ascii="TH SarabunPSK" w:eastAsia="AngsanaUPC" w:hAnsi="TH SarabunPSK" w:cs="TH SarabunPSK"/>
          <w:color w:val="000000" w:themeColor="text1"/>
          <w:sz w:val="28"/>
          <w:szCs w:val="28"/>
          <w:cs/>
        </w:rPr>
        <w:t xml:space="preserve"> เพื่อนำมาพัฒนาผู้เรียนให้เต็มศักยภาพ มีการติดตามและประเมินผลการใช้ซอฟต์แวร์ที่มาใช้ในการจัดการเรียนรู้จากสถานศึกษา จึงทำให้การบริหารสื่อเทคโนโลยีสารสนเทศด้านซอฟต์แวร์ อยู่ในระดับมาก สอดคล้องกับงานวิจัยของ ศักดิ์ชริน อาจหาญ(2560</w:t>
      </w:r>
      <w:r w:rsidR="006040AA" w:rsidRPr="00BB3825">
        <w:rPr>
          <w:rFonts w:ascii="TH SarabunPSK" w:eastAsia="AngsanaUPC" w:hAnsi="TH SarabunPSK" w:cs="TH SarabunPSK"/>
          <w:color w:val="000000" w:themeColor="text1"/>
          <w:sz w:val="28"/>
          <w:szCs w:val="28"/>
        </w:rPr>
        <w:t>,</w:t>
      </w:r>
      <w:r w:rsidR="006040AA" w:rsidRPr="00BB3825">
        <w:rPr>
          <w:rFonts w:ascii="TH SarabunPSK" w:eastAsia="AngsanaUPC" w:hAnsi="TH SarabunPSK" w:cs="TH SarabunPSK"/>
          <w:color w:val="000000" w:themeColor="text1"/>
          <w:sz w:val="28"/>
          <w:szCs w:val="28"/>
          <w:cs/>
        </w:rPr>
        <w:t>หน้า 91) พบว่า ด้านการใช้ซอฟต์แวร์ มีระดับการปฏิบัติอยู่ในระดับมาก และสอดคล้องกับงานวิจัยของ ภู</w:t>
      </w:r>
      <w:proofErr w:type="spellStart"/>
      <w:r w:rsidR="006040AA" w:rsidRPr="00BB3825">
        <w:rPr>
          <w:rFonts w:ascii="TH SarabunPSK" w:eastAsia="AngsanaUPC" w:hAnsi="TH SarabunPSK" w:cs="TH SarabunPSK"/>
          <w:color w:val="000000" w:themeColor="text1"/>
          <w:sz w:val="28"/>
          <w:szCs w:val="28"/>
          <w:cs/>
        </w:rPr>
        <w:t>มิพัฒน์</w:t>
      </w:r>
      <w:proofErr w:type="spellEnd"/>
      <w:r w:rsidR="006040AA" w:rsidRPr="00BB3825">
        <w:rPr>
          <w:rFonts w:ascii="TH SarabunPSK" w:eastAsia="AngsanaUPC" w:hAnsi="TH SarabunPSK" w:cs="TH SarabunPSK"/>
          <w:color w:val="000000" w:themeColor="text1"/>
          <w:sz w:val="28"/>
          <w:szCs w:val="28"/>
          <w:cs/>
        </w:rPr>
        <w:t xml:space="preserve">  วนพิพัฒน์พงศ์ (2559</w:t>
      </w:r>
      <w:r w:rsidR="006040AA" w:rsidRPr="00BB3825">
        <w:rPr>
          <w:rFonts w:ascii="TH SarabunPSK" w:eastAsia="AngsanaUPC" w:hAnsi="TH SarabunPSK" w:cs="TH SarabunPSK"/>
          <w:color w:val="000000" w:themeColor="text1"/>
          <w:sz w:val="28"/>
          <w:szCs w:val="28"/>
        </w:rPr>
        <w:t>,</w:t>
      </w:r>
      <w:r w:rsidR="006040AA" w:rsidRPr="00BB3825">
        <w:rPr>
          <w:rFonts w:ascii="TH SarabunPSK" w:eastAsia="AngsanaUPC" w:hAnsi="TH SarabunPSK" w:cs="TH SarabunPSK"/>
          <w:color w:val="000000" w:themeColor="text1"/>
          <w:sz w:val="28"/>
          <w:szCs w:val="28"/>
          <w:cs/>
        </w:rPr>
        <w:t>หน้า 97) พบว่า ด้านซอฟต์แวร์มีระดับอยู่ในระดับมาก</w:t>
      </w:r>
    </w:p>
    <w:p w14:paraId="5AA89234" w14:textId="3BEB5078" w:rsidR="006040AA" w:rsidRPr="00BB3825" w:rsidRDefault="00F93749" w:rsidP="006040AA">
      <w:pPr>
        <w:pStyle w:val="Normal1"/>
        <w:tabs>
          <w:tab w:val="left" w:pos="720"/>
        </w:tabs>
        <w:spacing w:line="240" w:lineRule="auto"/>
        <w:jc w:val="thaiDistribute"/>
        <w:rPr>
          <w:rFonts w:ascii="TH SarabunPSK" w:eastAsia="AngsanaUPC" w:hAnsi="TH SarabunPSK" w:cs="TH SarabunPSK"/>
          <w:color w:val="000000" w:themeColor="text1"/>
          <w:sz w:val="28"/>
          <w:szCs w:val="28"/>
        </w:rPr>
      </w:pPr>
      <w:r w:rsidRPr="00BB3825">
        <w:rPr>
          <w:rFonts w:ascii="TH SarabunPSK" w:eastAsia="AngsanaUPC" w:hAnsi="TH SarabunPSK" w:cs="TH SarabunPSK"/>
          <w:color w:val="000000" w:themeColor="text1"/>
          <w:sz w:val="28"/>
          <w:szCs w:val="28"/>
          <w:cs/>
        </w:rPr>
        <w:tab/>
        <w:t xml:space="preserve">    </w:t>
      </w:r>
      <w:r w:rsidR="006040AA" w:rsidRPr="00BB3825">
        <w:rPr>
          <w:rFonts w:ascii="TH SarabunPSK" w:eastAsia="AngsanaUPC" w:hAnsi="TH SarabunPSK" w:cs="TH SarabunPSK"/>
          <w:color w:val="000000" w:themeColor="text1"/>
          <w:sz w:val="28"/>
          <w:szCs w:val="28"/>
          <w:cs/>
        </w:rPr>
        <w:t>1.3  ด้านฮา</w:t>
      </w:r>
      <w:proofErr w:type="spellStart"/>
      <w:r w:rsidR="006040AA" w:rsidRPr="00BB3825">
        <w:rPr>
          <w:rFonts w:ascii="TH SarabunPSK" w:eastAsia="AngsanaUPC" w:hAnsi="TH SarabunPSK" w:cs="TH SarabunPSK"/>
          <w:color w:val="000000" w:themeColor="text1"/>
          <w:sz w:val="28"/>
          <w:szCs w:val="28"/>
          <w:cs/>
        </w:rPr>
        <w:t>ร์แวร์</w:t>
      </w:r>
      <w:proofErr w:type="spellEnd"/>
      <w:r w:rsidR="006040AA" w:rsidRPr="00BB3825">
        <w:rPr>
          <w:rFonts w:ascii="TH SarabunPSK" w:eastAsia="AngsanaUPC" w:hAnsi="TH SarabunPSK" w:cs="TH SarabunPSK"/>
          <w:color w:val="000000" w:themeColor="text1"/>
          <w:sz w:val="28"/>
          <w:szCs w:val="28"/>
          <w:cs/>
        </w:rPr>
        <w:t xml:space="preserve"> มีการบริหารอยู่ในระดับมาก แสดงว่า สถานศึกษาได้มีการดำเนินงานตามแผนการดำเนินการทางด้านฮาร์ดแวร์ สถานศึกษามีการนำอุปกรณ์ทางด้านฮาร์ดแวร์มาช่วยในการจัดการเรียนรู้ในห้องเรียน เช่น สมาร์ท </w:t>
      </w:r>
      <w:r w:rsidR="006040AA" w:rsidRPr="00BB3825">
        <w:rPr>
          <w:rFonts w:ascii="TH SarabunPSK" w:eastAsia="AngsanaUPC" w:hAnsi="TH SarabunPSK" w:cs="TH SarabunPSK"/>
          <w:color w:val="000000" w:themeColor="text1"/>
          <w:sz w:val="28"/>
          <w:szCs w:val="28"/>
        </w:rPr>
        <w:t xml:space="preserve">TV </w:t>
      </w:r>
      <w:r w:rsidR="006040AA" w:rsidRPr="00BB3825">
        <w:rPr>
          <w:rFonts w:ascii="TH SarabunPSK" w:eastAsia="AngsanaUPC" w:hAnsi="TH SarabunPSK" w:cs="TH SarabunPSK"/>
          <w:color w:val="000000" w:themeColor="text1"/>
          <w:sz w:val="28"/>
          <w:szCs w:val="28"/>
          <w:cs/>
        </w:rPr>
        <w:t xml:space="preserve">ระบบเครื่องฉาย ระบบเครื่องเสียง สมาร์ทบอร์ด คอมพิวเตอร์ </w:t>
      </w:r>
      <w:r w:rsidR="006040AA" w:rsidRPr="00BB3825">
        <w:rPr>
          <w:rFonts w:ascii="TH SarabunPSK" w:eastAsia="AngsanaUPC" w:hAnsi="TH SarabunPSK" w:cs="TH SarabunPSK"/>
          <w:color w:val="000000" w:themeColor="text1"/>
          <w:sz w:val="28"/>
          <w:szCs w:val="28"/>
        </w:rPr>
        <w:t xml:space="preserve">Notebook </w:t>
      </w:r>
      <w:r w:rsidR="006040AA" w:rsidRPr="00BB3825">
        <w:rPr>
          <w:rFonts w:ascii="TH SarabunPSK" w:eastAsia="AngsanaUPC" w:hAnsi="TH SarabunPSK" w:cs="TH SarabunPSK"/>
          <w:color w:val="000000" w:themeColor="text1"/>
          <w:sz w:val="28"/>
          <w:szCs w:val="28"/>
          <w:cs/>
        </w:rPr>
        <w:t>แท็บ</w:t>
      </w:r>
      <w:proofErr w:type="spellStart"/>
      <w:r w:rsidR="006040AA" w:rsidRPr="00BB3825">
        <w:rPr>
          <w:rFonts w:ascii="TH SarabunPSK" w:eastAsia="AngsanaUPC" w:hAnsi="TH SarabunPSK" w:cs="TH SarabunPSK"/>
          <w:color w:val="000000" w:themeColor="text1"/>
          <w:sz w:val="28"/>
          <w:szCs w:val="28"/>
          <w:cs/>
        </w:rPr>
        <w:t>เล็ต</w:t>
      </w:r>
      <w:proofErr w:type="spellEnd"/>
      <w:r w:rsidR="006040AA" w:rsidRPr="00BB3825">
        <w:rPr>
          <w:rFonts w:ascii="TH SarabunPSK" w:eastAsia="AngsanaUPC" w:hAnsi="TH SarabunPSK" w:cs="TH SarabunPSK"/>
          <w:color w:val="000000" w:themeColor="text1"/>
          <w:sz w:val="28"/>
          <w:szCs w:val="28"/>
          <w:cs/>
        </w:rPr>
        <w:t xml:space="preserve">  สถานศึกษามีการจัดสรรงบประมาณในการติดตั้งระบบฮาร์ดแวร์เพื่อนำมาช่วยในการจัดการเรียนรู้ มีการระดมทรัพยากรทางด้านฮาร์ดแวร์มาใช้ในการจัดการเรียนรู้  มีการสนับสนุนส่งเสริมให้ผู้สอนนำอุปกรณ์ทางด้านฮาร์ดแวร์มาพัฒนาผู้เรียนให้เต็มศักยภาพ สถานศึกษามีการประเมินผลการใช้อุปกรณ์ทางด้านฮาร์ดแวร์ที่มาใช้ในการจัดการเรียนรู้จากสถานศึกษา จึงทำให้การบริหารสื่อเทคโนโลยีสารสนเทศด้านฮาร์ดแวร์มาก อยู่ในระดับมาก สอดคล้องกับงานวิจัยของ  ภู</w:t>
      </w:r>
      <w:proofErr w:type="spellStart"/>
      <w:r w:rsidR="006040AA" w:rsidRPr="00BB3825">
        <w:rPr>
          <w:rFonts w:ascii="TH SarabunPSK" w:eastAsia="AngsanaUPC" w:hAnsi="TH SarabunPSK" w:cs="TH SarabunPSK"/>
          <w:color w:val="000000" w:themeColor="text1"/>
          <w:sz w:val="28"/>
          <w:szCs w:val="28"/>
          <w:cs/>
        </w:rPr>
        <w:t>มิพัฒน์</w:t>
      </w:r>
      <w:proofErr w:type="spellEnd"/>
      <w:r w:rsidR="006040AA" w:rsidRPr="00BB3825">
        <w:rPr>
          <w:rFonts w:ascii="TH SarabunPSK" w:eastAsia="AngsanaUPC" w:hAnsi="TH SarabunPSK" w:cs="TH SarabunPSK"/>
          <w:color w:val="000000" w:themeColor="text1"/>
          <w:sz w:val="28"/>
          <w:szCs w:val="28"/>
          <w:cs/>
        </w:rPr>
        <w:t xml:space="preserve">  วนพิพัฒน์พงศ์ (2559</w:t>
      </w:r>
      <w:r w:rsidR="006040AA" w:rsidRPr="00BB3825">
        <w:rPr>
          <w:rFonts w:ascii="TH SarabunPSK" w:eastAsia="AngsanaUPC" w:hAnsi="TH SarabunPSK" w:cs="TH SarabunPSK"/>
          <w:color w:val="000000" w:themeColor="text1"/>
          <w:sz w:val="28"/>
          <w:szCs w:val="28"/>
        </w:rPr>
        <w:t>,</w:t>
      </w:r>
      <w:r w:rsidR="006040AA" w:rsidRPr="00BB3825">
        <w:rPr>
          <w:rFonts w:ascii="TH SarabunPSK" w:eastAsia="AngsanaUPC" w:hAnsi="TH SarabunPSK" w:cs="TH SarabunPSK"/>
          <w:color w:val="000000" w:themeColor="text1"/>
          <w:sz w:val="28"/>
          <w:szCs w:val="28"/>
          <w:cs/>
        </w:rPr>
        <w:t>หน้า 97) พบว่า ด้านฮาร์ดแวร์</w:t>
      </w:r>
      <w:proofErr w:type="spellStart"/>
      <w:r w:rsidR="006040AA" w:rsidRPr="00BB3825">
        <w:rPr>
          <w:rFonts w:ascii="TH SarabunPSK" w:eastAsia="AngsanaUPC" w:hAnsi="TH SarabunPSK" w:cs="TH SarabunPSK"/>
          <w:color w:val="000000" w:themeColor="text1"/>
          <w:sz w:val="28"/>
          <w:szCs w:val="28"/>
          <w:cs/>
        </w:rPr>
        <w:t>แวร์</w:t>
      </w:r>
      <w:proofErr w:type="spellEnd"/>
      <w:r w:rsidR="006040AA" w:rsidRPr="00BB3825">
        <w:rPr>
          <w:rFonts w:ascii="TH SarabunPSK" w:eastAsia="AngsanaUPC" w:hAnsi="TH SarabunPSK" w:cs="TH SarabunPSK"/>
          <w:color w:val="000000" w:themeColor="text1"/>
          <w:sz w:val="28"/>
          <w:szCs w:val="28"/>
          <w:cs/>
        </w:rPr>
        <w:lastRenderedPageBreak/>
        <w:t xml:space="preserve">มีระดับอยู่ในระดับมาก และสอดคล้องกับงานวิจัยของ  </w:t>
      </w:r>
      <w:proofErr w:type="spellStart"/>
      <w:r w:rsidR="006040AA" w:rsidRPr="00BB3825">
        <w:rPr>
          <w:rFonts w:ascii="TH SarabunPSK" w:eastAsia="AngsanaUPC" w:hAnsi="TH SarabunPSK" w:cs="TH SarabunPSK"/>
          <w:color w:val="000000" w:themeColor="text1"/>
          <w:sz w:val="28"/>
          <w:szCs w:val="28"/>
          <w:cs/>
        </w:rPr>
        <w:t>มิญญ์</w:t>
      </w:r>
      <w:proofErr w:type="spellEnd"/>
      <w:r w:rsidR="006040AA" w:rsidRPr="00BB3825">
        <w:rPr>
          <w:rFonts w:ascii="TH SarabunPSK" w:eastAsia="AngsanaUPC" w:hAnsi="TH SarabunPSK" w:cs="TH SarabunPSK"/>
          <w:color w:val="000000" w:themeColor="text1"/>
          <w:sz w:val="28"/>
          <w:szCs w:val="28"/>
          <w:cs/>
        </w:rPr>
        <w:t>ชนก ปรางลออ (2557</w:t>
      </w:r>
      <w:r w:rsidR="006040AA" w:rsidRPr="00BB3825">
        <w:rPr>
          <w:rFonts w:ascii="TH SarabunPSK" w:eastAsia="AngsanaUPC" w:hAnsi="TH SarabunPSK" w:cs="TH SarabunPSK"/>
          <w:color w:val="000000" w:themeColor="text1"/>
          <w:sz w:val="28"/>
          <w:szCs w:val="28"/>
        </w:rPr>
        <w:t>,</w:t>
      </w:r>
      <w:r w:rsidR="006040AA" w:rsidRPr="00BB3825">
        <w:rPr>
          <w:rFonts w:ascii="TH SarabunPSK" w:eastAsia="AngsanaUPC" w:hAnsi="TH SarabunPSK" w:cs="TH SarabunPSK"/>
          <w:color w:val="000000" w:themeColor="text1"/>
          <w:sz w:val="28"/>
          <w:szCs w:val="28"/>
          <w:cs/>
        </w:rPr>
        <w:t>หน้า 92) พบว่า โรงเรียนขยายโอกาส สังกัดสำนักงานเขตพื้นที่การศึกษาประถมศึกษาสุราษฎร์ธานี เขต 2 มีความพร้อมด้านฮาร์ดแวร์อยู่ในระดับมากเช่นกัน</w:t>
      </w:r>
    </w:p>
    <w:p w14:paraId="0FFDC091" w14:textId="259209F7" w:rsidR="006040AA" w:rsidRPr="00BB3825" w:rsidRDefault="00F93749" w:rsidP="00F93749">
      <w:pPr>
        <w:pStyle w:val="Normal1"/>
        <w:tabs>
          <w:tab w:val="left" w:pos="720"/>
          <w:tab w:val="left" w:pos="1134"/>
        </w:tabs>
        <w:spacing w:line="240" w:lineRule="auto"/>
        <w:jc w:val="thaiDistribute"/>
        <w:rPr>
          <w:rFonts w:ascii="TH SarabunPSK" w:eastAsia="AngsanaUPC" w:hAnsi="TH SarabunPSK" w:cs="TH SarabunPSK"/>
          <w:color w:val="000000" w:themeColor="text1"/>
          <w:sz w:val="28"/>
          <w:szCs w:val="28"/>
        </w:rPr>
      </w:pPr>
      <w:r w:rsidRPr="00BB3825">
        <w:rPr>
          <w:rFonts w:ascii="TH SarabunPSK" w:eastAsia="AngsanaUPC" w:hAnsi="TH SarabunPSK" w:cs="TH SarabunPSK"/>
          <w:color w:val="000000" w:themeColor="text1"/>
          <w:sz w:val="28"/>
          <w:szCs w:val="28"/>
          <w:cs/>
        </w:rPr>
        <w:tab/>
        <w:t xml:space="preserve">    </w:t>
      </w:r>
      <w:r w:rsidR="006040AA" w:rsidRPr="00BB3825">
        <w:rPr>
          <w:rFonts w:ascii="TH SarabunPSK" w:eastAsia="AngsanaUPC" w:hAnsi="TH SarabunPSK" w:cs="TH SarabunPSK"/>
          <w:color w:val="000000" w:themeColor="text1"/>
          <w:sz w:val="28"/>
          <w:szCs w:val="28"/>
          <w:cs/>
        </w:rPr>
        <w:t>1.4  ด้านบุคลากร มีการบริหารอยู่ในระดับมาก แสดงว่า สถานศึกษามีบุคลากรที่มีความสามารถในการใช้สื่ออุปกรณ์ทางด้านเทคโนโลยีสารสนเทศมาใช้ในการจักการเรียนการสอน สถานศึกษาและสำนักงานเขตพื้นที่การศึกษามีนโยบายจัดอบรมบุคลากรพัฒนาความรู้ความสามารถด้านการนำสื่ออุปกรณ์ทางด้านเทคโนโลยีสารสนเทศมาใช้ในการจั</w:t>
      </w:r>
      <w:r w:rsidR="00F4281B" w:rsidRPr="00BB3825">
        <w:rPr>
          <w:rFonts w:ascii="TH SarabunPSK" w:eastAsia="AngsanaUPC" w:hAnsi="TH SarabunPSK" w:cs="TH SarabunPSK"/>
          <w:color w:val="000000" w:themeColor="text1"/>
          <w:sz w:val="28"/>
          <w:szCs w:val="28"/>
          <w:cs/>
        </w:rPr>
        <w:t>ด</w:t>
      </w:r>
      <w:r w:rsidR="006040AA" w:rsidRPr="00BB3825">
        <w:rPr>
          <w:rFonts w:ascii="TH SarabunPSK" w:eastAsia="AngsanaUPC" w:hAnsi="TH SarabunPSK" w:cs="TH SarabunPSK"/>
          <w:color w:val="000000" w:themeColor="text1"/>
          <w:sz w:val="28"/>
          <w:szCs w:val="28"/>
          <w:cs/>
        </w:rPr>
        <w:t>การเรียนการสอน จึงทำให้การบริหารสื่อเทคโนโลยีสารสนเทศด้านบุคลากรอยู่ในระดับมาก สอดคล้องกับงานวิจัยของ กานต์</w:t>
      </w:r>
      <w:proofErr w:type="spellStart"/>
      <w:r w:rsidR="006040AA" w:rsidRPr="00BB3825">
        <w:rPr>
          <w:rFonts w:ascii="TH SarabunPSK" w:eastAsia="AngsanaUPC" w:hAnsi="TH SarabunPSK" w:cs="TH SarabunPSK"/>
          <w:color w:val="000000" w:themeColor="text1"/>
          <w:sz w:val="28"/>
          <w:szCs w:val="28"/>
          <w:cs/>
        </w:rPr>
        <w:t>ญา</w:t>
      </w:r>
      <w:proofErr w:type="spellEnd"/>
      <w:r w:rsidR="006040AA" w:rsidRPr="00BB3825">
        <w:rPr>
          <w:rFonts w:ascii="TH SarabunPSK" w:eastAsia="AngsanaUPC" w:hAnsi="TH SarabunPSK" w:cs="TH SarabunPSK"/>
          <w:color w:val="000000" w:themeColor="text1"/>
          <w:sz w:val="28"/>
          <w:szCs w:val="28"/>
          <w:cs/>
        </w:rPr>
        <w:t>ดา ขุนเดช(2559</w:t>
      </w:r>
      <w:r w:rsidR="006040AA" w:rsidRPr="00BB3825">
        <w:rPr>
          <w:rFonts w:ascii="TH SarabunPSK" w:eastAsia="AngsanaUPC" w:hAnsi="TH SarabunPSK" w:cs="TH SarabunPSK"/>
          <w:color w:val="000000" w:themeColor="text1"/>
          <w:sz w:val="28"/>
          <w:szCs w:val="28"/>
        </w:rPr>
        <w:t>,</w:t>
      </w:r>
      <w:r w:rsidR="006040AA" w:rsidRPr="00BB3825">
        <w:rPr>
          <w:rFonts w:ascii="TH SarabunPSK" w:eastAsia="AngsanaUPC" w:hAnsi="TH SarabunPSK" w:cs="TH SarabunPSK"/>
          <w:color w:val="000000" w:themeColor="text1"/>
          <w:sz w:val="28"/>
          <w:szCs w:val="28"/>
          <w:cs/>
        </w:rPr>
        <w:t xml:space="preserve">หน้า 66)พบว่า ด้านบุคลากร มีระดับการปฏิบัติอยู่ในระดับมาก </w:t>
      </w:r>
    </w:p>
    <w:p w14:paraId="47B5C147" w14:textId="042D9970" w:rsidR="00EE45EC" w:rsidRPr="00BB3825" w:rsidRDefault="00F93749" w:rsidP="00EE45EC">
      <w:pPr>
        <w:pStyle w:val="Normal1"/>
        <w:tabs>
          <w:tab w:val="left" w:pos="720"/>
        </w:tabs>
        <w:spacing w:line="240" w:lineRule="auto"/>
        <w:jc w:val="thaiDistribute"/>
        <w:rPr>
          <w:rFonts w:ascii="TH SarabunPSK" w:eastAsia="AngsanaUPC" w:hAnsi="TH SarabunPSK" w:cs="TH SarabunPSK"/>
          <w:color w:val="000000" w:themeColor="text1"/>
          <w:sz w:val="28"/>
          <w:szCs w:val="28"/>
        </w:rPr>
      </w:pPr>
      <w:r w:rsidRPr="00BB3825">
        <w:rPr>
          <w:rFonts w:ascii="TH SarabunPSK" w:eastAsia="AngsanaUPC" w:hAnsi="TH SarabunPSK" w:cs="TH SarabunPSK"/>
          <w:color w:val="000000" w:themeColor="text1"/>
          <w:sz w:val="28"/>
          <w:szCs w:val="28"/>
          <w:cs/>
        </w:rPr>
        <w:tab/>
      </w:r>
      <w:r w:rsidR="006040AA" w:rsidRPr="00BB3825">
        <w:rPr>
          <w:rFonts w:ascii="TH SarabunPSK" w:eastAsia="AngsanaUPC" w:hAnsi="TH SarabunPSK" w:cs="TH SarabunPSK"/>
          <w:color w:val="000000" w:themeColor="text1"/>
          <w:sz w:val="28"/>
          <w:szCs w:val="28"/>
          <w:cs/>
        </w:rPr>
        <w:t>2.  ผลการเปรียบเทียบการบริหารสื่อเทคโนโลยีสารสนเทศในห้องเรียนของ</w:t>
      </w:r>
      <w:r w:rsidR="00EE45EC" w:rsidRPr="00BB3825">
        <w:rPr>
          <w:rFonts w:ascii="TH SarabunPSK" w:eastAsia="AngsanaUPC" w:hAnsi="TH SarabunPSK" w:cs="TH SarabunPSK"/>
          <w:color w:val="000000" w:themeColor="text1"/>
          <w:sz w:val="28"/>
          <w:szCs w:val="28"/>
          <w:cs/>
        </w:rPr>
        <w:t>โรงเรียนประถมศึกษา อำเภอโพทะเล สังกัดสำนักงานเขตพื้นที่การศึกษาประถมศึกษาพิจิตร  เขต 2   จำแนกตามประสบการณ์สอนและขนาดโรงเรียน ซึ่งสามารถอภิปรายผลได้ ดังนี้</w:t>
      </w:r>
    </w:p>
    <w:p w14:paraId="2FB74D83" w14:textId="5CF1D9D7" w:rsidR="006040AA" w:rsidRPr="00BB3825" w:rsidRDefault="00F93749" w:rsidP="006040AA">
      <w:pPr>
        <w:pStyle w:val="Normal1"/>
        <w:tabs>
          <w:tab w:val="left" w:pos="720"/>
        </w:tabs>
        <w:spacing w:line="240" w:lineRule="auto"/>
        <w:jc w:val="thaiDistribute"/>
        <w:rPr>
          <w:rFonts w:ascii="TH SarabunPSK" w:eastAsia="AngsanaUPC" w:hAnsi="TH SarabunPSK" w:cs="TH SarabunPSK"/>
          <w:color w:val="000000" w:themeColor="text1"/>
          <w:sz w:val="28"/>
          <w:szCs w:val="28"/>
        </w:rPr>
      </w:pPr>
      <w:r w:rsidRPr="00BB3825">
        <w:rPr>
          <w:rFonts w:ascii="TH SarabunPSK" w:eastAsia="AngsanaUPC" w:hAnsi="TH SarabunPSK" w:cs="TH SarabunPSK"/>
          <w:color w:val="000000" w:themeColor="text1"/>
          <w:sz w:val="28"/>
          <w:szCs w:val="28"/>
          <w:cs/>
        </w:rPr>
        <w:tab/>
      </w:r>
      <w:r w:rsidR="00232C67" w:rsidRPr="00BB3825">
        <w:rPr>
          <w:rFonts w:ascii="TH SarabunPSK" w:eastAsia="AngsanaUPC" w:hAnsi="TH SarabunPSK" w:cs="TH SarabunPSK"/>
          <w:color w:val="000000" w:themeColor="text1"/>
          <w:sz w:val="28"/>
          <w:szCs w:val="28"/>
          <w:cs/>
        </w:rPr>
        <w:t xml:space="preserve">    </w:t>
      </w:r>
      <w:r w:rsidR="006040AA" w:rsidRPr="00BB3825">
        <w:rPr>
          <w:rFonts w:ascii="TH SarabunPSK" w:eastAsia="AngsanaUPC" w:hAnsi="TH SarabunPSK" w:cs="TH SarabunPSK"/>
          <w:color w:val="000000" w:themeColor="text1"/>
          <w:sz w:val="28"/>
          <w:szCs w:val="28"/>
          <w:cs/>
        </w:rPr>
        <w:t xml:space="preserve">2.1  ครูที่มีประสบการณ์การทำงานแตกต่างกัน  มีความคิดเห็นต่อการบริหารสื่อเทคโนโลยีสารสนเทศในห้องเรียนของโรงเรียนประถมศึกษา อำเภอโพทะเล สังกัดสำนักงานเขตพื้นที่การศึกษาประถมศึกษาพิจิตร  เขต 2   ในภาพรวมและรายด้านไม่แตกต่างกัน  ทั้งนี้อาจเนื่องมาจากสถานศึกษาได้มีการวางแผนการนำสื่อเทคโนโลยีสารสนเทศเข้ามาใช้ในการจัดการเรียนรู้  มีการส่งเสริมให้ผู้สอนทุกคน ได้รับการพัฒนาความรู้ความสามารถด้านการนำสื่อเทคโนโลยีสารสนเทศเข้ามาใช้ในการจัดการเรียนรู้จึงทำให้มีความเห็นการบริหารเทคโนโลยีสารสนเทศไม่แตกต่างกัน สอดคล้องกับงานวิจัยของ  รัชพล </w:t>
      </w:r>
      <w:proofErr w:type="spellStart"/>
      <w:r w:rsidR="006040AA" w:rsidRPr="00BB3825">
        <w:rPr>
          <w:rFonts w:ascii="TH SarabunPSK" w:eastAsia="AngsanaUPC" w:hAnsi="TH SarabunPSK" w:cs="TH SarabunPSK"/>
          <w:color w:val="000000" w:themeColor="text1"/>
          <w:sz w:val="28"/>
          <w:szCs w:val="28"/>
          <w:cs/>
        </w:rPr>
        <w:t>เต</w:t>
      </w:r>
      <w:proofErr w:type="spellEnd"/>
      <w:r w:rsidR="006040AA" w:rsidRPr="00BB3825">
        <w:rPr>
          <w:rFonts w:ascii="TH SarabunPSK" w:eastAsia="AngsanaUPC" w:hAnsi="TH SarabunPSK" w:cs="TH SarabunPSK"/>
          <w:color w:val="000000" w:themeColor="text1"/>
          <w:sz w:val="28"/>
          <w:szCs w:val="28"/>
          <w:cs/>
        </w:rPr>
        <w:t>๋จ๊ะยา(2558</w:t>
      </w:r>
      <w:r w:rsidR="006040AA" w:rsidRPr="00BB3825">
        <w:rPr>
          <w:rFonts w:ascii="TH SarabunPSK" w:eastAsia="AngsanaUPC" w:hAnsi="TH SarabunPSK" w:cs="TH SarabunPSK"/>
          <w:color w:val="000000" w:themeColor="text1"/>
          <w:sz w:val="28"/>
          <w:szCs w:val="28"/>
        </w:rPr>
        <w:t>,</w:t>
      </w:r>
      <w:r w:rsidR="006040AA" w:rsidRPr="00BB3825">
        <w:rPr>
          <w:rFonts w:ascii="TH SarabunPSK" w:eastAsia="AngsanaUPC" w:hAnsi="TH SarabunPSK" w:cs="TH SarabunPSK"/>
          <w:color w:val="000000" w:themeColor="text1"/>
          <w:sz w:val="28"/>
          <w:szCs w:val="28"/>
          <w:cs/>
        </w:rPr>
        <w:t>หน้า 99)พบว่าจําแนกตาม ประสบการณ์สอนโดยภาพรวมและรายด้าน ไม่มีความแตกต่างกัน และสอดคล้องกับงานวิจัยของ นภา</w:t>
      </w:r>
      <w:proofErr w:type="spellStart"/>
      <w:r w:rsidR="006040AA" w:rsidRPr="00BB3825">
        <w:rPr>
          <w:rFonts w:ascii="TH SarabunPSK" w:eastAsia="AngsanaUPC" w:hAnsi="TH SarabunPSK" w:cs="TH SarabunPSK"/>
          <w:color w:val="000000" w:themeColor="text1"/>
          <w:sz w:val="28"/>
          <w:szCs w:val="28"/>
          <w:cs/>
        </w:rPr>
        <w:t>วรร</w:t>
      </w:r>
      <w:proofErr w:type="spellEnd"/>
      <w:r w:rsidR="006040AA" w:rsidRPr="00BB3825">
        <w:rPr>
          <w:rFonts w:ascii="TH SarabunPSK" w:eastAsia="AngsanaUPC" w:hAnsi="TH SarabunPSK" w:cs="TH SarabunPSK"/>
          <w:color w:val="000000" w:themeColor="text1"/>
          <w:sz w:val="28"/>
          <w:szCs w:val="28"/>
          <w:cs/>
        </w:rPr>
        <w:t>ณ สุขดี (2559</w:t>
      </w:r>
      <w:r w:rsidR="006040AA" w:rsidRPr="00BB3825">
        <w:rPr>
          <w:rFonts w:ascii="TH SarabunPSK" w:eastAsia="AngsanaUPC" w:hAnsi="TH SarabunPSK" w:cs="TH SarabunPSK"/>
          <w:color w:val="000000" w:themeColor="text1"/>
          <w:sz w:val="28"/>
          <w:szCs w:val="28"/>
        </w:rPr>
        <w:t>,</w:t>
      </w:r>
      <w:r w:rsidR="006040AA" w:rsidRPr="00BB3825">
        <w:rPr>
          <w:rFonts w:ascii="TH SarabunPSK" w:eastAsia="AngsanaUPC" w:hAnsi="TH SarabunPSK" w:cs="TH SarabunPSK"/>
          <w:color w:val="000000" w:themeColor="text1"/>
          <w:sz w:val="28"/>
          <w:szCs w:val="28"/>
          <w:cs/>
        </w:rPr>
        <w:t>หน้า 118)พบว่าจําแนกตาม ประสบการณ์สอนโดยภาพรวมและรายด้าน ไม่มีความแตกต่างกัน ทั้งนี้อาจเนื่องมาจากสถานศึกษาได้มีการส่งเสริมให้ผู้สอนทุกคนได้รับการอบรมพัฒนาทักษะด้านการนำสื่อเทคโนโลยีสารสนเทศเข้ามาใช้ในการจัดการเรียนรู้จึงทำให้มีความเห็นการบริหารเทคโนโลยีสารสนเทศไม่แตกต่างกัน</w:t>
      </w:r>
    </w:p>
    <w:p w14:paraId="04B43FDD" w14:textId="16EE7FAE" w:rsidR="006040AA" w:rsidRPr="00BB3825" w:rsidRDefault="00232C67" w:rsidP="006040AA">
      <w:pPr>
        <w:pStyle w:val="Normal1"/>
        <w:tabs>
          <w:tab w:val="left" w:pos="720"/>
        </w:tabs>
        <w:spacing w:line="240" w:lineRule="auto"/>
        <w:jc w:val="thaiDistribute"/>
        <w:rPr>
          <w:rFonts w:ascii="TH SarabunPSK" w:eastAsia="AngsanaUPC" w:hAnsi="TH SarabunPSK" w:cs="TH SarabunPSK"/>
          <w:b/>
          <w:bCs/>
          <w:color w:val="000000" w:themeColor="text1"/>
          <w:sz w:val="28"/>
          <w:szCs w:val="28"/>
        </w:rPr>
      </w:pPr>
      <w:r w:rsidRPr="00BB3825">
        <w:rPr>
          <w:rFonts w:ascii="TH SarabunPSK" w:eastAsia="AngsanaUPC" w:hAnsi="TH SarabunPSK" w:cs="TH SarabunPSK"/>
          <w:color w:val="000000" w:themeColor="text1"/>
          <w:sz w:val="28"/>
          <w:szCs w:val="28"/>
          <w:cs/>
        </w:rPr>
        <w:tab/>
        <w:t xml:space="preserve">    </w:t>
      </w:r>
      <w:r w:rsidR="006040AA" w:rsidRPr="00BB3825">
        <w:rPr>
          <w:rFonts w:ascii="TH SarabunPSK" w:eastAsia="AngsanaUPC" w:hAnsi="TH SarabunPSK" w:cs="TH SarabunPSK"/>
          <w:color w:val="000000" w:themeColor="text1"/>
          <w:sz w:val="28"/>
          <w:szCs w:val="28"/>
          <w:cs/>
        </w:rPr>
        <w:t>2.2  ครูที่อยู่ในสถานศึกษาที่มีขนาด แตกต่างกัน  มีความคิดเห็นต่อการบริหารสื่อเทคโนโลยีสารสนเทศในห้องเรียนของโรงเรียนประถมศึกษา อำเภอโพทะเล สังกัดสำนักงานเขตพื้นที่การศึกษาประถมศึกษาพิจิตร  เขต 2   ในภาพรวมไม่แตกต่างกันแต่ด้านบุคลากรแตกต่างกัน  อย่างมีนัยสำคัญทางสถิติที่ระดับ  0.05  ทั้งนี้อาจเนื่องมาจากสถานศึกษาขนาดเล็กและขนาดกลางได้มีการกระตุ้นวางแผนการใช้สื่อเทคโนโลยีสารสนเทศและมีการส่งเสริมให้ผู้สอนทุกคน ได้รับการอบรมพัฒนาความรู้ความสามารถด้านสื่อเทคโนโลยีสารสนเทศเข้ามาใช้ในการจัดการเรียนรู้  สถานศึกษาขนาดเล็กและขนาดกลางยังมีการติดตามประเมินผลการใช้สื่อเทคโนโลยีอย่างต่อเนื่อง ซึ่งสอดคล้องกับ วรศักดิ์ สีดามล (2560</w:t>
      </w:r>
      <w:r w:rsidR="006040AA" w:rsidRPr="00BB3825">
        <w:rPr>
          <w:rFonts w:ascii="TH SarabunPSK" w:eastAsia="AngsanaUPC" w:hAnsi="TH SarabunPSK" w:cs="TH SarabunPSK"/>
          <w:color w:val="000000" w:themeColor="text1"/>
          <w:sz w:val="28"/>
          <w:szCs w:val="28"/>
        </w:rPr>
        <w:t>,</w:t>
      </w:r>
      <w:r w:rsidR="006040AA" w:rsidRPr="00BB3825">
        <w:rPr>
          <w:rFonts w:ascii="TH SarabunPSK" w:eastAsia="AngsanaUPC" w:hAnsi="TH SarabunPSK" w:cs="TH SarabunPSK"/>
          <w:color w:val="000000" w:themeColor="text1"/>
          <w:sz w:val="28"/>
          <w:szCs w:val="28"/>
          <w:cs/>
        </w:rPr>
        <w:t>หน้า 79) พบว่า โรงเรียนขนาดเล็ก ขนาดกลางและขนาดใหญ่มีความแตกต่างกันอย่างมีนัยสำคัญทางสถิติที่ระดับ .05 และสอดคล้องกับ อมรรัตน์ จินดา (2559</w:t>
      </w:r>
      <w:r w:rsidR="006040AA" w:rsidRPr="00BB3825">
        <w:rPr>
          <w:rFonts w:ascii="TH SarabunPSK" w:eastAsia="AngsanaUPC" w:hAnsi="TH SarabunPSK" w:cs="TH SarabunPSK"/>
          <w:color w:val="000000" w:themeColor="text1"/>
          <w:sz w:val="28"/>
          <w:szCs w:val="28"/>
        </w:rPr>
        <w:t>,</w:t>
      </w:r>
      <w:r w:rsidR="006040AA" w:rsidRPr="00BB3825">
        <w:rPr>
          <w:rFonts w:ascii="TH SarabunPSK" w:eastAsia="AngsanaUPC" w:hAnsi="TH SarabunPSK" w:cs="TH SarabunPSK"/>
          <w:color w:val="000000" w:themeColor="text1"/>
          <w:sz w:val="28"/>
          <w:szCs w:val="28"/>
          <w:cs/>
        </w:rPr>
        <w:t>หน้า 91 ) พบว่า โรงเรียนขนาดเล็ก ขนาดกลางและขนาดใหญ่มีความแตกต่างกันอย่างมีนัยสำคัญทางสถิติที่ระดับ .05  ทั้งนี้อาจเนื่องมาจากโรงเรียนขนาดเล็กและขนาดกลางได้ส่งเสริมให้ผู้สอนได้รับอบรมพัฒนาความรู้ความสามารถด้านสื่อเทคโนโลยีสารสนเทศเข้ามาใช้ในการจัดการเรียนรู้อย่างต่อเนื่อง</w:t>
      </w:r>
    </w:p>
    <w:p w14:paraId="56A4F599" w14:textId="77777777" w:rsidR="007C5E7A" w:rsidRPr="00BB3825" w:rsidRDefault="007C5E7A" w:rsidP="006040AA">
      <w:pPr>
        <w:pStyle w:val="Normal1"/>
        <w:tabs>
          <w:tab w:val="left" w:pos="720"/>
        </w:tabs>
        <w:spacing w:line="240" w:lineRule="auto"/>
        <w:jc w:val="thaiDistribute"/>
        <w:rPr>
          <w:rFonts w:ascii="TH SarabunPSK" w:eastAsia="AngsanaUPC" w:hAnsi="TH SarabunPSK" w:cs="TH SarabunPSK"/>
          <w:b/>
          <w:bCs/>
          <w:color w:val="000000" w:themeColor="text1"/>
          <w:sz w:val="16"/>
          <w:szCs w:val="16"/>
        </w:rPr>
      </w:pPr>
    </w:p>
    <w:p w14:paraId="65E2BCAD" w14:textId="71E54E04" w:rsidR="007C5E7A" w:rsidRPr="00BB3825" w:rsidRDefault="007C5E7A" w:rsidP="007C5E7A">
      <w:pPr>
        <w:pStyle w:val="Normal1"/>
        <w:tabs>
          <w:tab w:val="left" w:pos="720"/>
        </w:tabs>
        <w:spacing w:line="240" w:lineRule="auto"/>
        <w:jc w:val="center"/>
        <w:rPr>
          <w:rFonts w:ascii="TH SarabunPSK" w:eastAsia="AngsanaUPC" w:hAnsi="TH SarabunPSK" w:cs="TH SarabunPSK"/>
          <w:b/>
          <w:bCs/>
          <w:color w:val="000000" w:themeColor="text1"/>
          <w:sz w:val="28"/>
          <w:szCs w:val="28"/>
        </w:rPr>
      </w:pPr>
      <w:r w:rsidRPr="00BB3825">
        <w:rPr>
          <w:rFonts w:ascii="TH SarabunPSK" w:eastAsia="AngsanaUPC" w:hAnsi="TH SarabunPSK" w:cs="TH SarabunPSK"/>
          <w:b/>
          <w:bCs/>
          <w:color w:val="000000" w:themeColor="text1"/>
          <w:sz w:val="28"/>
          <w:szCs w:val="28"/>
          <w:cs/>
        </w:rPr>
        <w:t>ข้อเสนอแนะ</w:t>
      </w:r>
    </w:p>
    <w:p w14:paraId="7A40C651" w14:textId="77777777" w:rsidR="007C5E7A" w:rsidRPr="00BB3825" w:rsidRDefault="007C5E7A" w:rsidP="007C5E7A">
      <w:pPr>
        <w:pStyle w:val="Normal1"/>
        <w:tabs>
          <w:tab w:val="left" w:pos="720"/>
        </w:tabs>
        <w:spacing w:line="240" w:lineRule="auto"/>
        <w:jc w:val="center"/>
        <w:rPr>
          <w:rFonts w:ascii="TH SarabunPSK" w:eastAsia="AngsanaUPC" w:hAnsi="TH SarabunPSK" w:cs="TH SarabunPSK"/>
          <w:b/>
          <w:bCs/>
          <w:color w:val="000000" w:themeColor="text1"/>
          <w:sz w:val="16"/>
          <w:szCs w:val="16"/>
        </w:rPr>
      </w:pPr>
    </w:p>
    <w:p w14:paraId="5F8D628F" w14:textId="116EE20D" w:rsidR="00FB5165" w:rsidRPr="00BB3825" w:rsidRDefault="00FB5165" w:rsidP="007C5E7A">
      <w:pPr>
        <w:pStyle w:val="Normal1"/>
        <w:tabs>
          <w:tab w:val="left" w:pos="720"/>
        </w:tabs>
        <w:spacing w:line="240" w:lineRule="auto"/>
        <w:rPr>
          <w:rFonts w:ascii="TH SarabunPSK" w:eastAsia="AngsanaUPC" w:hAnsi="TH SarabunPSK" w:cs="TH SarabunPSK"/>
          <w:b/>
          <w:bCs/>
          <w:color w:val="000000" w:themeColor="text1"/>
          <w:sz w:val="28"/>
          <w:szCs w:val="28"/>
        </w:rPr>
      </w:pPr>
      <w:r w:rsidRPr="00BB3825">
        <w:rPr>
          <w:rFonts w:ascii="TH SarabunPSK" w:eastAsia="AngsanaUPC" w:hAnsi="TH SarabunPSK" w:cs="TH SarabunPSK"/>
          <w:b/>
          <w:bCs/>
          <w:color w:val="000000" w:themeColor="text1"/>
          <w:sz w:val="28"/>
          <w:szCs w:val="28"/>
          <w:cs/>
        </w:rPr>
        <w:t>ข้อเสนอแนะ</w:t>
      </w:r>
      <w:r w:rsidR="009F2E35" w:rsidRPr="00BB3825">
        <w:rPr>
          <w:rFonts w:ascii="TH SarabunPSK" w:eastAsia="AngsanaUPC" w:hAnsi="TH SarabunPSK" w:cs="TH SarabunPSK"/>
          <w:b/>
          <w:bCs/>
          <w:color w:val="000000" w:themeColor="text1"/>
          <w:sz w:val="28"/>
          <w:szCs w:val="28"/>
          <w:cs/>
        </w:rPr>
        <w:t>จากสิ่งที่ได้จากงานวิจัย</w:t>
      </w:r>
    </w:p>
    <w:p w14:paraId="7F15421A" w14:textId="77777777" w:rsidR="004D31BA" w:rsidRPr="00BB3825" w:rsidRDefault="004D31BA" w:rsidP="00232C67">
      <w:pPr>
        <w:pStyle w:val="Normal1"/>
        <w:tabs>
          <w:tab w:val="left" w:pos="720"/>
        </w:tabs>
        <w:spacing w:line="240" w:lineRule="auto"/>
        <w:jc w:val="center"/>
        <w:rPr>
          <w:rFonts w:ascii="TH SarabunPSK" w:eastAsia="AngsanaUPC" w:hAnsi="TH SarabunPSK" w:cs="TH SarabunPSK"/>
          <w:b/>
          <w:bCs/>
          <w:color w:val="000000" w:themeColor="text1"/>
          <w:sz w:val="16"/>
          <w:szCs w:val="16"/>
        </w:rPr>
      </w:pPr>
    </w:p>
    <w:p w14:paraId="79A47AA1" w14:textId="77777777" w:rsidR="002D4F51" w:rsidRPr="00BB3825" w:rsidRDefault="00FB5165" w:rsidP="002D4F51">
      <w:pPr>
        <w:pStyle w:val="Normal1"/>
        <w:tabs>
          <w:tab w:val="left" w:pos="720"/>
          <w:tab w:val="left" w:pos="1080"/>
        </w:tabs>
        <w:spacing w:line="240" w:lineRule="auto"/>
        <w:jc w:val="thaiDistribute"/>
        <w:rPr>
          <w:rFonts w:ascii="TH SarabunPSK" w:eastAsia="AngsanaUPC" w:hAnsi="TH SarabunPSK" w:cs="TH SarabunPSK"/>
          <w:color w:val="000000" w:themeColor="text1"/>
          <w:sz w:val="28"/>
          <w:szCs w:val="28"/>
        </w:rPr>
      </w:pPr>
      <w:r w:rsidRPr="00BB3825">
        <w:rPr>
          <w:rFonts w:ascii="TH SarabunPSK" w:eastAsia="AngsanaUPC" w:hAnsi="TH SarabunPSK" w:cs="TH SarabunPSK"/>
          <w:color w:val="000000" w:themeColor="text1"/>
          <w:sz w:val="28"/>
          <w:szCs w:val="28"/>
          <w:cs/>
        </w:rPr>
        <w:tab/>
      </w:r>
      <w:r w:rsidR="002D4F51" w:rsidRPr="00BB3825">
        <w:rPr>
          <w:rFonts w:ascii="TH SarabunPSK" w:eastAsia="AngsanaUPC" w:hAnsi="TH SarabunPSK" w:cs="TH SarabunPSK"/>
          <w:color w:val="000000" w:themeColor="text1"/>
          <w:sz w:val="28"/>
          <w:szCs w:val="28"/>
          <w:cs/>
        </w:rPr>
        <w:t>1.  จากผลการวิจัยพบว่า ด้านระบบเน็ต</w:t>
      </w:r>
      <w:proofErr w:type="spellStart"/>
      <w:r w:rsidR="002D4F51" w:rsidRPr="00BB3825">
        <w:rPr>
          <w:rFonts w:ascii="TH SarabunPSK" w:eastAsia="AngsanaUPC" w:hAnsi="TH SarabunPSK" w:cs="TH SarabunPSK"/>
          <w:color w:val="000000" w:themeColor="text1"/>
          <w:sz w:val="28"/>
          <w:szCs w:val="28"/>
          <w:cs/>
        </w:rPr>
        <w:t>เวิร์ก</w:t>
      </w:r>
      <w:proofErr w:type="spellEnd"/>
      <w:r w:rsidR="002D4F51" w:rsidRPr="00BB3825">
        <w:rPr>
          <w:rFonts w:ascii="TH SarabunPSK" w:eastAsia="AngsanaUPC" w:hAnsi="TH SarabunPSK" w:cs="TH SarabunPSK"/>
          <w:color w:val="000000" w:themeColor="text1"/>
          <w:sz w:val="28"/>
          <w:szCs w:val="28"/>
          <w:cs/>
        </w:rPr>
        <w:t xml:space="preserve"> โรงเรียนมีระบบเครือข่ายเน็ต</w:t>
      </w:r>
      <w:proofErr w:type="spellStart"/>
      <w:r w:rsidR="002D4F51" w:rsidRPr="00BB3825">
        <w:rPr>
          <w:rFonts w:ascii="TH SarabunPSK" w:eastAsia="AngsanaUPC" w:hAnsi="TH SarabunPSK" w:cs="TH SarabunPSK"/>
          <w:color w:val="000000" w:themeColor="text1"/>
          <w:sz w:val="28"/>
          <w:szCs w:val="28"/>
          <w:cs/>
        </w:rPr>
        <w:t>เวิร์ก</w:t>
      </w:r>
      <w:proofErr w:type="spellEnd"/>
      <w:r w:rsidR="002D4F51" w:rsidRPr="00BB3825">
        <w:rPr>
          <w:rFonts w:ascii="TH SarabunPSK" w:eastAsia="AngsanaUPC" w:hAnsi="TH SarabunPSK" w:cs="TH SarabunPSK"/>
          <w:color w:val="000000" w:themeColor="text1"/>
          <w:sz w:val="28"/>
          <w:szCs w:val="28"/>
          <w:cs/>
        </w:rPr>
        <w:t>ทั้งแบบมีสายและไร้สาย เป็นแหล่งค้นคว้า เรียนรู้และจัดกิจกรรมการเรียนรู้ เพียงพอต่อของบุคลากรในโรงเรียนด้าน ทั้งนี้สถานศึกษาควรจัดให้มีระบบเครือข่ายอินเทอร์เน็ตทั้งแบบมีสายและไร้สายคลอบคลุมพื้นที่  ให้เอื้อต่อการจัดกิจกรรมการเรียนรู้ในสถานศึกษา ควรจัดความเร็ว</w:t>
      </w:r>
      <w:r w:rsidR="002D4F51" w:rsidRPr="00BB3825">
        <w:rPr>
          <w:rFonts w:ascii="TH SarabunPSK" w:eastAsia="AngsanaUPC" w:hAnsi="TH SarabunPSK" w:cs="TH SarabunPSK"/>
          <w:color w:val="000000" w:themeColor="text1"/>
          <w:sz w:val="28"/>
          <w:szCs w:val="28"/>
          <w:cs/>
        </w:rPr>
        <w:lastRenderedPageBreak/>
        <w:t>สัญญาณอินเทอร์เน็ตให้เหมาะสมกับการใช้งานของสถานศึกษาและมีการวางแผนการพัฒนาระบบเครือข่าย ซ่อมบำรุงระบบเครืออย่างต่อเนื่อง</w:t>
      </w:r>
    </w:p>
    <w:p w14:paraId="36017038" w14:textId="77777777" w:rsidR="002D4F51" w:rsidRPr="00BB3825" w:rsidRDefault="002D4F51" w:rsidP="002D4F51">
      <w:pPr>
        <w:pStyle w:val="Normal1"/>
        <w:tabs>
          <w:tab w:val="left" w:pos="720"/>
          <w:tab w:val="left" w:pos="1080"/>
        </w:tabs>
        <w:spacing w:line="240" w:lineRule="auto"/>
        <w:jc w:val="thaiDistribute"/>
        <w:rPr>
          <w:rFonts w:ascii="TH SarabunPSK" w:eastAsia="AngsanaUPC" w:hAnsi="TH SarabunPSK" w:cs="TH SarabunPSK"/>
          <w:color w:val="000000" w:themeColor="text1"/>
          <w:sz w:val="28"/>
          <w:szCs w:val="28"/>
        </w:rPr>
      </w:pPr>
      <w:r w:rsidRPr="00BB3825">
        <w:rPr>
          <w:rFonts w:ascii="TH SarabunPSK" w:eastAsia="AngsanaUPC" w:hAnsi="TH SarabunPSK" w:cs="TH SarabunPSK"/>
          <w:color w:val="000000" w:themeColor="text1"/>
          <w:sz w:val="28"/>
          <w:szCs w:val="28"/>
          <w:cs/>
        </w:rPr>
        <w:tab/>
        <w:t>2.  จากผลการวิจัยพบว่า ด้านซอฟต์แวร์ โรงเรียนมีการซื้อ จัดหาโปรแกรมที่ถูกกฎหมาย โปรแกรมที่ทันสมัยให้ครูนำมาใช้จัดกิจกรรมการเรียนรู้และข้อโรงเรียนมีโปรแกรมสำเร็จรูปสำหรับปฏิบัติงานและใช้ในการจัดการเรียนการรู้เพียงพอต่อการใช้งาน  ทั้งนี้สถานศึกษาควรสนับสนุนงบประมาณในการจัดซื้อซอฟต์แวร์สำเร็จรูป ให้เพียงพอต่อการนำมาใช้ในกิจกรรมการเรียนรู้และจัดหาโปรแกรมที่ถูกต้องมีลิขสิทธิ์ มีโปรแกรมป้องกันไวรัสที่ทันสมัย</w:t>
      </w:r>
    </w:p>
    <w:p w14:paraId="703AF1C7" w14:textId="77777777" w:rsidR="002D4F51" w:rsidRPr="00BB3825" w:rsidRDefault="002D4F51" w:rsidP="002D4F51">
      <w:pPr>
        <w:pStyle w:val="Normal1"/>
        <w:tabs>
          <w:tab w:val="left" w:pos="720"/>
          <w:tab w:val="left" w:pos="1080"/>
        </w:tabs>
        <w:spacing w:line="240" w:lineRule="auto"/>
        <w:jc w:val="thaiDistribute"/>
        <w:rPr>
          <w:rFonts w:ascii="TH SarabunPSK" w:eastAsia="AngsanaUPC" w:hAnsi="TH SarabunPSK" w:cs="TH SarabunPSK"/>
          <w:color w:val="000000" w:themeColor="text1"/>
          <w:sz w:val="28"/>
          <w:szCs w:val="28"/>
        </w:rPr>
      </w:pPr>
      <w:r w:rsidRPr="00BB3825">
        <w:rPr>
          <w:rFonts w:ascii="TH SarabunPSK" w:eastAsia="AngsanaUPC" w:hAnsi="TH SarabunPSK" w:cs="TH SarabunPSK"/>
          <w:color w:val="000000" w:themeColor="text1"/>
          <w:sz w:val="28"/>
          <w:szCs w:val="28"/>
          <w:cs/>
        </w:rPr>
        <w:tab/>
        <w:t>3.  จากผลการวิจัยพบว่า ด้านฮาร์ดแวร์ โรงเรียนจัดใช้สื่ออุปกรณ์ทางด้านเทคโนโลยีสารสนเทศมาใช้ในการจัดกิจกรรมการเรียนรู้อย่างต่อเนื่อง  ทั้งนี้สถานศึกษาควรมีการสำรวจความต้องการทางด้านฮาร์ดแวร์ที่นำมาใช้ในการจัดกิจกรรมการเรียนรู้  เช่น สมาร์ทโฟน คอมพิวเตอร์ แท็บ</w:t>
      </w:r>
      <w:proofErr w:type="spellStart"/>
      <w:r w:rsidRPr="00BB3825">
        <w:rPr>
          <w:rFonts w:ascii="TH SarabunPSK" w:eastAsia="AngsanaUPC" w:hAnsi="TH SarabunPSK" w:cs="TH SarabunPSK"/>
          <w:color w:val="000000" w:themeColor="text1"/>
          <w:sz w:val="28"/>
          <w:szCs w:val="28"/>
          <w:cs/>
        </w:rPr>
        <w:t>เล็ต</w:t>
      </w:r>
      <w:proofErr w:type="spellEnd"/>
      <w:r w:rsidRPr="00BB3825">
        <w:rPr>
          <w:rFonts w:ascii="TH SarabunPSK" w:eastAsia="AngsanaUPC" w:hAnsi="TH SarabunPSK" w:cs="TH SarabunPSK"/>
          <w:color w:val="000000" w:themeColor="text1"/>
          <w:sz w:val="28"/>
          <w:szCs w:val="28"/>
          <w:cs/>
        </w:rPr>
        <w:t xml:space="preserve"> </w:t>
      </w:r>
      <w:proofErr w:type="spellStart"/>
      <w:r w:rsidRPr="00BB3825">
        <w:rPr>
          <w:rFonts w:ascii="TH SarabunPSK" w:eastAsia="AngsanaUPC" w:hAnsi="TH SarabunPSK" w:cs="TH SarabunPSK"/>
          <w:color w:val="000000" w:themeColor="text1"/>
          <w:sz w:val="28"/>
          <w:szCs w:val="28"/>
        </w:rPr>
        <w:t>Noteboook</w:t>
      </w:r>
      <w:proofErr w:type="spellEnd"/>
      <w:r w:rsidRPr="00BB3825">
        <w:rPr>
          <w:rFonts w:ascii="TH SarabunPSK" w:eastAsia="AngsanaUPC" w:hAnsi="TH SarabunPSK" w:cs="TH SarabunPSK"/>
          <w:color w:val="000000" w:themeColor="text1"/>
          <w:sz w:val="28"/>
          <w:szCs w:val="28"/>
        </w:rPr>
        <w:t xml:space="preserve"> </w:t>
      </w:r>
      <w:r w:rsidRPr="00BB3825">
        <w:rPr>
          <w:rFonts w:ascii="TH SarabunPSK" w:eastAsia="AngsanaUPC" w:hAnsi="TH SarabunPSK" w:cs="TH SarabunPSK"/>
          <w:color w:val="000000" w:themeColor="text1"/>
          <w:sz w:val="28"/>
          <w:szCs w:val="28"/>
          <w:cs/>
        </w:rPr>
        <w:t xml:space="preserve">ระบบเครื่องเสียง สมาร์ท </w:t>
      </w:r>
      <w:r w:rsidRPr="00BB3825">
        <w:rPr>
          <w:rFonts w:ascii="TH SarabunPSK" w:eastAsia="AngsanaUPC" w:hAnsi="TH SarabunPSK" w:cs="TH SarabunPSK"/>
          <w:color w:val="000000" w:themeColor="text1"/>
          <w:sz w:val="28"/>
          <w:szCs w:val="28"/>
        </w:rPr>
        <w:t xml:space="preserve">TV </w:t>
      </w:r>
      <w:r w:rsidRPr="00BB3825">
        <w:rPr>
          <w:rFonts w:ascii="TH SarabunPSK" w:eastAsia="AngsanaUPC" w:hAnsi="TH SarabunPSK" w:cs="TH SarabunPSK"/>
          <w:color w:val="000000" w:themeColor="text1"/>
          <w:sz w:val="28"/>
          <w:szCs w:val="28"/>
          <w:cs/>
        </w:rPr>
        <w:t>ก่อนสถานศึกษาจะวางแผนในการจัดซื้อ และควรมีการติดตามประเมินผลการใช้อุปกรณ์ทางด้านฮาร์ดแวร์ในการนำมาใช้ในการจัดกิจกรรมการเรียนรู้อย่างต่อเนื่อง</w:t>
      </w:r>
    </w:p>
    <w:p w14:paraId="1A566D24" w14:textId="205A4C8A" w:rsidR="00EB5485" w:rsidRPr="00BB3825" w:rsidRDefault="002D4F51" w:rsidP="002D4F51">
      <w:pPr>
        <w:pStyle w:val="Normal1"/>
        <w:tabs>
          <w:tab w:val="left" w:pos="720"/>
          <w:tab w:val="left" w:pos="1080"/>
        </w:tabs>
        <w:spacing w:line="240" w:lineRule="auto"/>
        <w:jc w:val="thaiDistribute"/>
        <w:rPr>
          <w:rFonts w:ascii="TH SarabunPSK" w:eastAsia="AngsanaUPC" w:hAnsi="TH SarabunPSK" w:cs="TH SarabunPSK"/>
          <w:color w:val="000000" w:themeColor="text1"/>
          <w:sz w:val="28"/>
          <w:szCs w:val="28"/>
        </w:rPr>
      </w:pPr>
      <w:r w:rsidRPr="00BB3825">
        <w:rPr>
          <w:rFonts w:ascii="TH SarabunPSK" w:eastAsia="AngsanaUPC" w:hAnsi="TH SarabunPSK" w:cs="TH SarabunPSK"/>
          <w:color w:val="000000" w:themeColor="text1"/>
          <w:sz w:val="28"/>
          <w:szCs w:val="28"/>
          <w:cs/>
        </w:rPr>
        <w:tab/>
        <w:t>4.  จากผลการวิจัยพบว่า ด้านบุคลากร โรงเรียนมีการนำผลจากการประเมินการใช้สื่อเทคโนโลยีสารสนเทศจัดกิจกรรมการเรียนรู้ของครูมาปรับปรุงและพัฒนาอย่างต่อเนื่อง ทั้งนี้สถานศึกษาควรสนับสนุนและส่งเสริมให้ผู้สอนนำผลที่ได้จากการประเมินจากการใช้สื่อเทคโนโลยีสารสนเทศมาปรับปรุงและพัฒนาอย่างต่อเนื่อง เพื่อพัฒนาผู้เรียนให้เต็ม</w:t>
      </w:r>
      <w:proofErr w:type="spellStart"/>
      <w:r w:rsidRPr="00BB3825">
        <w:rPr>
          <w:rFonts w:ascii="TH SarabunPSK" w:eastAsia="AngsanaUPC" w:hAnsi="TH SarabunPSK" w:cs="TH SarabunPSK"/>
          <w:color w:val="000000" w:themeColor="text1"/>
          <w:sz w:val="28"/>
          <w:szCs w:val="28"/>
          <w:cs/>
        </w:rPr>
        <w:t>ศัก</w:t>
      </w:r>
      <w:proofErr w:type="spellEnd"/>
      <w:r w:rsidRPr="00BB3825">
        <w:rPr>
          <w:rFonts w:ascii="TH SarabunPSK" w:eastAsia="AngsanaUPC" w:hAnsi="TH SarabunPSK" w:cs="TH SarabunPSK"/>
          <w:color w:val="000000" w:themeColor="text1"/>
          <w:sz w:val="28"/>
          <w:szCs w:val="28"/>
          <w:cs/>
        </w:rPr>
        <w:t>ภาพ</w:t>
      </w:r>
    </w:p>
    <w:p w14:paraId="7FFF28A1" w14:textId="77777777" w:rsidR="006040AA" w:rsidRPr="00BB3825" w:rsidRDefault="006040AA" w:rsidP="00F70736">
      <w:pPr>
        <w:pStyle w:val="Normal1"/>
        <w:tabs>
          <w:tab w:val="left" w:pos="720"/>
          <w:tab w:val="left" w:pos="1080"/>
        </w:tabs>
        <w:spacing w:line="240" w:lineRule="auto"/>
        <w:jc w:val="thaiDistribute"/>
        <w:rPr>
          <w:rFonts w:ascii="TH SarabunPSK" w:eastAsia="AngsanaUPC" w:hAnsi="TH SarabunPSK" w:cs="TH SarabunPSK"/>
          <w:b/>
          <w:bCs/>
          <w:color w:val="000000" w:themeColor="text1"/>
          <w:sz w:val="16"/>
          <w:szCs w:val="16"/>
        </w:rPr>
      </w:pPr>
    </w:p>
    <w:p w14:paraId="00A5AD4A" w14:textId="60C65C56" w:rsidR="00FB5165" w:rsidRPr="00BB3825" w:rsidRDefault="00FB5165" w:rsidP="007C5E7A">
      <w:pPr>
        <w:pStyle w:val="Normal1"/>
        <w:tabs>
          <w:tab w:val="left" w:pos="720"/>
          <w:tab w:val="left" w:pos="1080"/>
        </w:tabs>
        <w:spacing w:line="240" w:lineRule="auto"/>
        <w:rPr>
          <w:rFonts w:ascii="TH SarabunPSK" w:eastAsia="AngsanaUPC" w:hAnsi="TH SarabunPSK" w:cs="TH SarabunPSK"/>
          <w:b/>
          <w:bCs/>
          <w:color w:val="000000" w:themeColor="text1"/>
          <w:sz w:val="28"/>
          <w:szCs w:val="28"/>
        </w:rPr>
      </w:pPr>
      <w:r w:rsidRPr="00BB3825">
        <w:rPr>
          <w:rFonts w:ascii="TH SarabunPSK" w:eastAsia="AngsanaUPC" w:hAnsi="TH SarabunPSK" w:cs="TH SarabunPSK"/>
          <w:b/>
          <w:bCs/>
          <w:color w:val="000000" w:themeColor="text1"/>
          <w:sz w:val="28"/>
          <w:szCs w:val="28"/>
          <w:cs/>
        </w:rPr>
        <w:t>ข้อเสนอแนะ</w:t>
      </w:r>
      <w:r w:rsidR="009F2E35" w:rsidRPr="00BB3825">
        <w:rPr>
          <w:rFonts w:ascii="TH SarabunPSK" w:eastAsia="AngsanaUPC" w:hAnsi="TH SarabunPSK" w:cs="TH SarabunPSK"/>
          <w:b/>
          <w:bCs/>
          <w:color w:val="000000" w:themeColor="text1"/>
          <w:sz w:val="28"/>
          <w:szCs w:val="28"/>
          <w:cs/>
        </w:rPr>
        <w:t>สำหรับ</w:t>
      </w:r>
      <w:r w:rsidRPr="00BB3825">
        <w:rPr>
          <w:rFonts w:ascii="TH SarabunPSK" w:eastAsia="AngsanaUPC" w:hAnsi="TH SarabunPSK" w:cs="TH SarabunPSK"/>
          <w:b/>
          <w:bCs/>
          <w:color w:val="000000" w:themeColor="text1"/>
          <w:sz w:val="28"/>
          <w:szCs w:val="28"/>
          <w:cs/>
        </w:rPr>
        <w:t>การวิจัยครั้งต่อไป</w:t>
      </w:r>
    </w:p>
    <w:p w14:paraId="34D13598" w14:textId="77777777" w:rsidR="004D31BA" w:rsidRPr="00BB3825" w:rsidRDefault="004D31BA" w:rsidP="00232C67">
      <w:pPr>
        <w:pStyle w:val="Normal1"/>
        <w:tabs>
          <w:tab w:val="left" w:pos="720"/>
          <w:tab w:val="left" w:pos="1080"/>
        </w:tabs>
        <w:spacing w:line="240" w:lineRule="auto"/>
        <w:jc w:val="center"/>
        <w:rPr>
          <w:rFonts w:ascii="TH SarabunPSK" w:eastAsia="AngsanaUPC" w:hAnsi="TH SarabunPSK" w:cs="TH SarabunPSK"/>
          <w:b/>
          <w:bCs/>
          <w:color w:val="000000" w:themeColor="text1"/>
          <w:sz w:val="16"/>
          <w:szCs w:val="16"/>
        </w:rPr>
      </w:pPr>
    </w:p>
    <w:p w14:paraId="2B84713C" w14:textId="77777777" w:rsidR="002D4F51" w:rsidRPr="00BB3825" w:rsidRDefault="00FB5165" w:rsidP="002D4F51">
      <w:pPr>
        <w:pStyle w:val="Normal1"/>
        <w:tabs>
          <w:tab w:val="left" w:pos="720"/>
          <w:tab w:val="left" w:pos="1080"/>
        </w:tabs>
        <w:spacing w:line="240" w:lineRule="auto"/>
        <w:jc w:val="thaiDistribute"/>
        <w:rPr>
          <w:rFonts w:ascii="TH SarabunPSK" w:eastAsia="AngsanaUPC" w:hAnsi="TH SarabunPSK" w:cs="TH SarabunPSK"/>
          <w:color w:val="000000" w:themeColor="text1"/>
          <w:sz w:val="28"/>
          <w:szCs w:val="28"/>
        </w:rPr>
      </w:pPr>
      <w:r w:rsidRPr="00BB3825">
        <w:rPr>
          <w:rFonts w:ascii="TH SarabunPSK" w:eastAsia="AngsanaUPC" w:hAnsi="TH SarabunPSK" w:cs="TH SarabunPSK"/>
          <w:color w:val="000000" w:themeColor="text1"/>
          <w:sz w:val="28"/>
          <w:szCs w:val="28"/>
          <w:cs/>
        </w:rPr>
        <w:tab/>
      </w:r>
      <w:r w:rsidR="002D4F51" w:rsidRPr="00BB3825">
        <w:rPr>
          <w:rFonts w:ascii="TH SarabunPSK" w:eastAsia="AngsanaUPC" w:hAnsi="TH SarabunPSK" w:cs="TH SarabunPSK"/>
          <w:color w:val="000000" w:themeColor="text1"/>
          <w:sz w:val="28"/>
          <w:szCs w:val="28"/>
          <w:cs/>
        </w:rPr>
        <w:t xml:space="preserve">1.  ควรศึกษาการบริหารสื่อเทคโนโลยีสารสนเทศ เกี่ยวกับการนำสื่ออุปกรณ์ทางด้านเทคโนโลยีสารสนเทศมาใช้ในการจัดกิจกรรมการเรียนรู้ให้สอดคล้องกับเนื้อหาวิชา สังกัดสำนักงานเขตพื้นที่การศึกษาประถมศึกษาพิจิตรเขต 2 </w:t>
      </w:r>
    </w:p>
    <w:p w14:paraId="1B4EE8BA" w14:textId="6A78B584" w:rsidR="005B7356" w:rsidRPr="00BB3825" w:rsidRDefault="002D4F51" w:rsidP="002D4F51">
      <w:pPr>
        <w:pStyle w:val="Normal1"/>
        <w:tabs>
          <w:tab w:val="left" w:pos="720"/>
          <w:tab w:val="left" w:pos="1080"/>
        </w:tabs>
        <w:spacing w:line="240" w:lineRule="auto"/>
        <w:jc w:val="thaiDistribute"/>
        <w:rPr>
          <w:rFonts w:ascii="TH SarabunPSK" w:hAnsi="TH SarabunPSK" w:cs="TH SarabunPSK"/>
          <w:b/>
          <w:bCs/>
          <w:color w:val="000000" w:themeColor="text1"/>
          <w:sz w:val="28"/>
          <w:szCs w:val="28"/>
        </w:rPr>
      </w:pPr>
      <w:r w:rsidRPr="00BB3825">
        <w:rPr>
          <w:rFonts w:ascii="TH SarabunPSK" w:eastAsia="AngsanaUPC" w:hAnsi="TH SarabunPSK" w:cs="TH SarabunPSK"/>
          <w:color w:val="000000" w:themeColor="text1"/>
          <w:sz w:val="28"/>
          <w:szCs w:val="28"/>
          <w:cs/>
        </w:rPr>
        <w:tab/>
        <w:t xml:space="preserve">2.  ควรศึกษาการบริหารสื่อเทคโนโลยีสารสนเทศ เกี่ยวกับการสำรวจความต้องการสื่ออุปกรณ์ทางด้านเทคโนโลยีสารสนเทศที่นำมาใช้ในการจัดกิจกรรมการเรียนรู้ สังกัดสำนักงานเขตพื้นที่การศึกษาประถมศึกษาพิจิตรเขต 2 </w:t>
      </w:r>
    </w:p>
    <w:p w14:paraId="33D8675D" w14:textId="1CF1F845" w:rsidR="00EE45EC" w:rsidRPr="00BB3825" w:rsidRDefault="00EE45EC" w:rsidP="002D4F51">
      <w:pPr>
        <w:pStyle w:val="Normal1"/>
        <w:tabs>
          <w:tab w:val="left" w:pos="720"/>
          <w:tab w:val="left" w:pos="1080"/>
        </w:tabs>
        <w:spacing w:line="240" w:lineRule="auto"/>
        <w:jc w:val="thaiDistribute"/>
        <w:rPr>
          <w:rFonts w:ascii="TH SarabunPSK" w:hAnsi="TH SarabunPSK" w:cs="TH SarabunPSK"/>
          <w:b/>
          <w:bCs/>
          <w:color w:val="000000" w:themeColor="text1"/>
          <w:sz w:val="16"/>
          <w:szCs w:val="16"/>
        </w:rPr>
      </w:pPr>
    </w:p>
    <w:p w14:paraId="22B51DAE" w14:textId="4572C2DF" w:rsidR="00090714" w:rsidRPr="00BB3825" w:rsidRDefault="00090714" w:rsidP="00232C67">
      <w:pPr>
        <w:pStyle w:val="Normal1"/>
        <w:tabs>
          <w:tab w:val="left" w:pos="720"/>
          <w:tab w:val="left" w:pos="1080"/>
        </w:tabs>
        <w:spacing w:line="240" w:lineRule="auto"/>
        <w:jc w:val="center"/>
        <w:rPr>
          <w:rFonts w:ascii="TH SarabunPSK" w:hAnsi="TH SarabunPSK" w:cs="TH SarabunPSK"/>
          <w:b/>
          <w:bCs/>
          <w:color w:val="000000" w:themeColor="text1"/>
          <w:sz w:val="28"/>
          <w:szCs w:val="28"/>
        </w:rPr>
      </w:pPr>
      <w:r w:rsidRPr="00BB3825">
        <w:rPr>
          <w:rFonts w:ascii="TH SarabunPSK" w:hAnsi="TH SarabunPSK" w:cs="TH SarabunPSK"/>
          <w:b/>
          <w:bCs/>
          <w:color w:val="000000" w:themeColor="text1"/>
          <w:sz w:val="28"/>
          <w:szCs w:val="28"/>
          <w:cs/>
        </w:rPr>
        <w:t>เอกสารอ้างอิง</w:t>
      </w:r>
    </w:p>
    <w:p w14:paraId="5EAACA77" w14:textId="77777777" w:rsidR="004D31BA" w:rsidRPr="00BB3825" w:rsidRDefault="004D31BA" w:rsidP="00232C67">
      <w:pPr>
        <w:pStyle w:val="Normal1"/>
        <w:tabs>
          <w:tab w:val="left" w:pos="720"/>
          <w:tab w:val="left" w:pos="1080"/>
        </w:tabs>
        <w:spacing w:line="240" w:lineRule="auto"/>
        <w:jc w:val="center"/>
        <w:rPr>
          <w:rFonts w:ascii="TH SarabunPSK" w:hAnsi="TH SarabunPSK" w:cs="TH SarabunPSK"/>
          <w:b/>
          <w:bCs/>
          <w:color w:val="000000" w:themeColor="text1"/>
          <w:sz w:val="16"/>
          <w:szCs w:val="16"/>
        </w:rPr>
      </w:pPr>
    </w:p>
    <w:p w14:paraId="259640CF" w14:textId="533A07D2" w:rsidR="005B7356" w:rsidRPr="00BB3825" w:rsidRDefault="005B7356" w:rsidP="005B7356">
      <w:pPr>
        <w:pStyle w:val="Normal1"/>
        <w:tabs>
          <w:tab w:val="left" w:pos="720"/>
          <w:tab w:val="left" w:pos="1080"/>
        </w:tabs>
        <w:spacing w:line="240" w:lineRule="auto"/>
        <w:ind w:left="709" w:hanging="709"/>
        <w:jc w:val="thaiDistribute"/>
        <w:rPr>
          <w:rFonts w:ascii="TH SarabunPSK" w:hAnsi="TH SarabunPSK" w:cs="TH SarabunPSK"/>
          <w:b/>
          <w:bCs/>
          <w:color w:val="000000" w:themeColor="text1"/>
          <w:sz w:val="28"/>
          <w:szCs w:val="28"/>
        </w:rPr>
      </w:pPr>
      <w:r w:rsidRPr="00BB3825">
        <w:rPr>
          <w:rFonts w:ascii="TH SarabunPSK" w:hAnsi="TH SarabunPSK" w:cs="TH SarabunPSK"/>
          <w:color w:val="000000" w:themeColor="text1"/>
          <w:sz w:val="28"/>
          <w:szCs w:val="28"/>
          <w:cs/>
        </w:rPr>
        <w:t xml:space="preserve">กระทรวงเทคโนโลยีสารสนเทศและการสื่อสาร. (2554). </w:t>
      </w:r>
      <w:r w:rsidRPr="00BB3825">
        <w:rPr>
          <w:rFonts w:ascii="TH SarabunPSK" w:hAnsi="TH SarabunPSK" w:cs="TH SarabunPSK"/>
          <w:b/>
          <w:bCs/>
          <w:color w:val="000000" w:themeColor="text1"/>
          <w:sz w:val="28"/>
          <w:szCs w:val="28"/>
          <w:cs/>
        </w:rPr>
        <w:t xml:space="preserve">กรอบนโยบายเทคโนโลยีสารสนเทศการสื่อสารระยะ พ.ศ. 2554 – 2563 ของประเทศไทย </w:t>
      </w:r>
      <w:r w:rsidRPr="00BB3825">
        <w:rPr>
          <w:rFonts w:ascii="TH SarabunPSK" w:hAnsi="TH SarabunPSK" w:cs="TH SarabunPSK"/>
          <w:b/>
          <w:bCs/>
          <w:color w:val="000000" w:themeColor="text1"/>
          <w:sz w:val="28"/>
          <w:szCs w:val="28"/>
        </w:rPr>
        <w:t xml:space="preserve">ICT </w:t>
      </w:r>
      <w:r w:rsidRPr="00BB3825">
        <w:rPr>
          <w:rFonts w:ascii="TH SarabunPSK" w:hAnsi="TH SarabunPSK" w:cs="TH SarabunPSK"/>
          <w:b/>
          <w:bCs/>
          <w:color w:val="000000" w:themeColor="text1"/>
          <w:sz w:val="28"/>
          <w:szCs w:val="28"/>
          <w:cs/>
        </w:rPr>
        <w:t>2020.</w:t>
      </w:r>
      <w:r w:rsidRPr="00BB3825">
        <w:rPr>
          <w:rFonts w:ascii="TH SarabunPSK" w:hAnsi="TH SarabunPSK" w:cs="TH SarabunPSK"/>
          <w:color w:val="000000" w:themeColor="text1"/>
          <w:sz w:val="28"/>
          <w:szCs w:val="28"/>
          <w:cs/>
        </w:rPr>
        <w:t xml:space="preserve"> กรุงเทพฯ: กระทรวงเทคโนโลยีสารสนเทศและการสื่อสาร.</w:t>
      </w:r>
    </w:p>
    <w:p w14:paraId="637689EF" w14:textId="77777777" w:rsidR="007C5E7A" w:rsidRPr="00BB3825" w:rsidRDefault="007C5E7A" w:rsidP="007C5E7A">
      <w:pPr>
        <w:pStyle w:val="Normal1"/>
        <w:tabs>
          <w:tab w:val="left" w:pos="720"/>
          <w:tab w:val="left" w:pos="1080"/>
        </w:tabs>
        <w:spacing w:line="240" w:lineRule="auto"/>
        <w:ind w:left="709" w:hanging="709"/>
        <w:jc w:val="thaiDistribute"/>
        <w:rPr>
          <w:rFonts w:ascii="TH SarabunPSK" w:hAnsi="TH SarabunPSK" w:cs="TH SarabunPSK"/>
          <w:color w:val="000000" w:themeColor="text1"/>
          <w:sz w:val="28"/>
          <w:szCs w:val="28"/>
        </w:rPr>
      </w:pPr>
      <w:r w:rsidRPr="00BB3825">
        <w:rPr>
          <w:rFonts w:ascii="TH SarabunPSK" w:hAnsi="TH SarabunPSK" w:cs="TH SarabunPSK"/>
          <w:color w:val="000000" w:themeColor="text1"/>
          <w:sz w:val="28"/>
          <w:szCs w:val="28"/>
          <w:cs/>
        </w:rPr>
        <w:t xml:space="preserve">กระทรวงศึกษาธิการ. (2553). </w:t>
      </w:r>
      <w:r w:rsidRPr="00BB3825">
        <w:rPr>
          <w:rFonts w:ascii="TH SarabunPSK" w:hAnsi="TH SarabunPSK" w:cs="TH SarabunPSK"/>
          <w:b/>
          <w:bCs/>
          <w:color w:val="000000" w:themeColor="text1"/>
          <w:sz w:val="28"/>
          <w:szCs w:val="28"/>
          <w:cs/>
        </w:rPr>
        <w:t>พระราชบัญญัติการศึกษาแห่งชาติพ.ศ. 2542 แก้ไขเพิ่มเติม(ฉบับที่2) พ.ศ.2545และที่แก้ไขเพิ่มเติม(ฉบับที่3) พ.ศ. 2553</w:t>
      </w:r>
      <w:r w:rsidRPr="00BB3825">
        <w:rPr>
          <w:rFonts w:ascii="TH SarabunPSK" w:hAnsi="TH SarabunPSK" w:cs="TH SarabunPSK"/>
          <w:color w:val="000000" w:themeColor="text1"/>
          <w:sz w:val="28"/>
          <w:szCs w:val="28"/>
          <w:cs/>
        </w:rPr>
        <w:t>. กรุงเทพฯ:โรงพิมพ์องค์การรับส่งสินค้าและพัสดุภัณฑ์(</w:t>
      </w:r>
      <w:proofErr w:type="spellStart"/>
      <w:r w:rsidRPr="00BB3825">
        <w:rPr>
          <w:rFonts w:ascii="TH SarabunPSK" w:hAnsi="TH SarabunPSK" w:cs="TH SarabunPSK"/>
          <w:color w:val="000000" w:themeColor="text1"/>
          <w:sz w:val="28"/>
          <w:szCs w:val="28"/>
          <w:cs/>
        </w:rPr>
        <w:t>ร.ส.พ</w:t>
      </w:r>
      <w:proofErr w:type="spellEnd"/>
      <w:r w:rsidRPr="00BB3825">
        <w:rPr>
          <w:rFonts w:ascii="TH SarabunPSK" w:hAnsi="TH SarabunPSK" w:cs="TH SarabunPSK"/>
          <w:color w:val="000000" w:themeColor="text1"/>
          <w:sz w:val="28"/>
          <w:szCs w:val="28"/>
          <w:cs/>
        </w:rPr>
        <w:t>.)</w:t>
      </w:r>
    </w:p>
    <w:p w14:paraId="04686452" w14:textId="187A6EAA" w:rsidR="005B7356" w:rsidRPr="00BB3825" w:rsidRDefault="005B7356" w:rsidP="005B7356">
      <w:pPr>
        <w:pStyle w:val="Normal1"/>
        <w:tabs>
          <w:tab w:val="left" w:pos="720"/>
          <w:tab w:val="left" w:pos="1080"/>
        </w:tabs>
        <w:spacing w:line="240" w:lineRule="auto"/>
        <w:ind w:left="709" w:hanging="709"/>
        <w:jc w:val="thaiDistribute"/>
        <w:rPr>
          <w:rFonts w:ascii="TH SarabunPSK" w:hAnsi="TH SarabunPSK" w:cs="TH SarabunPSK"/>
          <w:color w:val="000000" w:themeColor="text1"/>
          <w:sz w:val="28"/>
          <w:szCs w:val="28"/>
        </w:rPr>
      </w:pPr>
      <w:r w:rsidRPr="00BB3825">
        <w:rPr>
          <w:rFonts w:ascii="TH SarabunPSK" w:hAnsi="TH SarabunPSK" w:cs="TH SarabunPSK"/>
          <w:color w:val="000000" w:themeColor="text1"/>
          <w:sz w:val="28"/>
          <w:szCs w:val="28"/>
          <w:cs/>
        </w:rPr>
        <w:t>กานต์</w:t>
      </w:r>
      <w:proofErr w:type="spellStart"/>
      <w:r w:rsidRPr="00BB3825">
        <w:rPr>
          <w:rFonts w:ascii="TH SarabunPSK" w:hAnsi="TH SarabunPSK" w:cs="TH SarabunPSK"/>
          <w:color w:val="000000" w:themeColor="text1"/>
          <w:sz w:val="28"/>
          <w:szCs w:val="28"/>
          <w:cs/>
        </w:rPr>
        <w:t>ญา</w:t>
      </w:r>
      <w:proofErr w:type="spellEnd"/>
      <w:r w:rsidRPr="00BB3825">
        <w:rPr>
          <w:rFonts w:ascii="TH SarabunPSK" w:hAnsi="TH SarabunPSK" w:cs="TH SarabunPSK"/>
          <w:color w:val="000000" w:themeColor="text1"/>
          <w:sz w:val="28"/>
          <w:szCs w:val="28"/>
          <w:cs/>
        </w:rPr>
        <w:t xml:space="preserve">ดา ขุนเดช .(2559). </w:t>
      </w:r>
      <w:r w:rsidRPr="00BB3825">
        <w:rPr>
          <w:rFonts w:ascii="TH SarabunPSK" w:hAnsi="TH SarabunPSK" w:cs="TH SarabunPSK"/>
          <w:b/>
          <w:bCs/>
          <w:color w:val="000000" w:themeColor="text1"/>
          <w:sz w:val="28"/>
          <w:szCs w:val="28"/>
          <w:cs/>
        </w:rPr>
        <w:t xml:space="preserve">การบริหารงานเทคโนโลยีสารสนเทศตามทัศนะของ บุคลากรทางการศึกษาของโรงเรียนสีชมพูศึกษา สังกัดองค์การบริหารส่วนจังหวัดขอนแก่น. </w:t>
      </w:r>
      <w:r w:rsidRPr="00BB3825">
        <w:rPr>
          <w:rFonts w:ascii="TH SarabunPSK" w:hAnsi="TH SarabunPSK" w:cs="TH SarabunPSK"/>
          <w:color w:val="000000" w:themeColor="text1"/>
          <w:sz w:val="28"/>
          <w:szCs w:val="28"/>
          <w:cs/>
        </w:rPr>
        <w:t>การศึกษาค้นคว้าอิสระ ปริญญาศึกษา</w:t>
      </w:r>
      <w:proofErr w:type="spellStart"/>
      <w:r w:rsidRPr="00BB3825">
        <w:rPr>
          <w:rFonts w:ascii="TH SarabunPSK" w:hAnsi="TH SarabunPSK" w:cs="TH SarabunPSK"/>
          <w:color w:val="000000" w:themeColor="text1"/>
          <w:sz w:val="28"/>
          <w:szCs w:val="28"/>
          <w:cs/>
        </w:rPr>
        <w:t>ศา</w:t>
      </w:r>
      <w:proofErr w:type="spellEnd"/>
      <w:r w:rsidRPr="00BB3825">
        <w:rPr>
          <w:rFonts w:ascii="TH SarabunPSK" w:hAnsi="TH SarabunPSK" w:cs="TH SarabunPSK"/>
          <w:color w:val="000000" w:themeColor="text1"/>
          <w:sz w:val="28"/>
          <w:szCs w:val="28"/>
          <w:cs/>
        </w:rPr>
        <w:t>สตรมหาบัณฑิต สาขาวิชาการบริหารการศึกษา  มหาวิทยาลัยนอร์ทกรุงเทพ.</w:t>
      </w:r>
    </w:p>
    <w:p w14:paraId="4BE6CEFB" w14:textId="2BF4342B" w:rsidR="005B7356" w:rsidRPr="00BB3825" w:rsidRDefault="005B7356" w:rsidP="005B7356">
      <w:pPr>
        <w:pStyle w:val="Normal1"/>
        <w:tabs>
          <w:tab w:val="left" w:pos="720"/>
          <w:tab w:val="left" w:pos="1080"/>
        </w:tabs>
        <w:spacing w:line="240" w:lineRule="auto"/>
        <w:ind w:left="709" w:hanging="709"/>
        <w:jc w:val="thaiDistribute"/>
        <w:rPr>
          <w:rFonts w:ascii="TH SarabunPSK" w:hAnsi="TH SarabunPSK" w:cs="TH SarabunPSK"/>
          <w:color w:val="000000" w:themeColor="text1"/>
          <w:sz w:val="28"/>
          <w:szCs w:val="28"/>
        </w:rPr>
      </w:pPr>
      <w:r w:rsidRPr="00BB3825">
        <w:rPr>
          <w:rFonts w:ascii="TH SarabunPSK" w:hAnsi="TH SarabunPSK" w:cs="TH SarabunPSK"/>
          <w:color w:val="000000" w:themeColor="text1"/>
          <w:sz w:val="28"/>
          <w:szCs w:val="28"/>
          <w:cs/>
        </w:rPr>
        <w:t>นภา</w:t>
      </w:r>
      <w:proofErr w:type="spellStart"/>
      <w:r w:rsidRPr="00BB3825">
        <w:rPr>
          <w:rFonts w:ascii="TH SarabunPSK" w:hAnsi="TH SarabunPSK" w:cs="TH SarabunPSK"/>
          <w:color w:val="000000" w:themeColor="text1"/>
          <w:sz w:val="28"/>
          <w:szCs w:val="28"/>
          <w:cs/>
        </w:rPr>
        <w:t>วรร</w:t>
      </w:r>
      <w:proofErr w:type="spellEnd"/>
      <w:r w:rsidRPr="00BB3825">
        <w:rPr>
          <w:rFonts w:ascii="TH SarabunPSK" w:hAnsi="TH SarabunPSK" w:cs="TH SarabunPSK"/>
          <w:color w:val="000000" w:themeColor="text1"/>
          <w:sz w:val="28"/>
          <w:szCs w:val="28"/>
          <w:cs/>
        </w:rPr>
        <w:t xml:space="preserve">ณ สุขดี.(2559). </w:t>
      </w:r>
      <w:r w:rsidRPr="00BB3825">
        <w:rPr>
          <w:rFonts w:ascii="TH SarabunPSK" w:hAnsi="TH SarabunPSK" w:cs="TH SarabunPSK"/>
          <w:b/>
          <w:bCs/>
          <w:color w:val="000000" w:themeColor="text1"/>
          <w:sz w:val="28"/>
          <w:szCs w:val="28"/>
          <w:cs/>
        </w:rPr>
        <w:t xml:space="preserve">การศึกษาปัญหาและความต้องการในการบริหารเทคโนโลยีสารสนเทศของสถานศึกษาสังกัดสำนักงานการศึกษาประถมศึกษาพระนครศรีอยุธยา เขต 1. </w:t>
      </w:r>
      <w:r w:rsidRPr="00BB3825">
        <w:rPr>
          <w:rFonts w:ascii="TH SarabunPSK" w:hAnsi="TH SarabunPSK" w:cs="TH SarabunPSK"/>
          <w:color w:val="000000" w:themeColor="text1"/>
          <w:sz w:val="28"/>
          <w:szCs w:val="28"/>
          <w:cs/>
        </w:rPr>
        <w:t>วิทยานิพนธ์ครุ</w:t>
      </w:r>
      <w:proofErr w:type="spellStart"/>
      <w:r w:rsidRPr="00BB3825">
        <w:rPr>
          <w:rFonts w:ascii="TH SarabunPSK" w:hAnsi="TH SarabunPSK" w:cs="TH SarabunPSK"/>
          <w:color w:val="000000" w:themeColor="text1"/>
          <w:sz w:val="28"/>
          <w:szCs w:val="28"/>
          <w:cs/>
        </w:rPr>
        <w:t>ศา</w:t>
      </w:r>
      <w:proofErr w:type="spellEnd"/>
      <w:r w:rsidRPr="00BB3825">
        <w:rPr>
          <w:rFonts w:ascii="TH SarabunPSK" w:hAnsi="TH SarabunPSK" w:cs="TH SarabunPSK"/>
          <w:color w:val="000000" w:themeColor="text1"/>
          <w:sz w:val="28"/>
          <w:szCs w:val="28"/>
          <w:cs/>
        </w:rPr>
        <w:t>สตรมหาบัณฑิต สาขาวิชาการบริหารการศึกษา มหาวิทยาลัยราชภัฏพระนครศรีอยุธยา.</w:t>
      </w:r>
    </w:p>
    <w:p w14:paraId="6F78A571" w14:textId="18AD52C8" w:rsidR="005B7356" w:rsidRPr="00BB3825" w:rsidRDefault="005B7356" w:rsidP="005B7356">
      <w:pPr>
        <w:pStyle w:val="Normal1"/>
        <w:tabs>
          <w:tab w:val="left" w:pos="720"/>
          <w:tab w:val="left" w:pos="1080"/>
        </w:tabs>
        <w:spacing w:line="240" w:lineRule="auto"/>
        <w:ind w:left="709" w:hanging="709"/>
        <w:jc w:val="thaiDistribute"/>
        <w:rPr>
          <w:rFonts w:ascii="TH SarabunPSK" w:hAnsi="TH SarabunPSK" w:cs="TH SarabunPSK"/>
          <w:color w:val="000000" w:themeColor="text1"/>
          <w:sz w:val="28"/>
          <w:szCs w:val="28"/>
        </w:rPr>
      </w:pPr>
      <w:r w:rsidRPr="00BB3825">
        <w:rPr>
          <w:rFonts w:ascii="TH SarabunPSK" w:hAnsi="TH SarabunPSK" w:cs="TH SarabunPSK"/>
          <w:color w:val="000000" w:themeColor="text1"/>
          <w:sz w:val="28"/>
          <w:szCs w:val="28"/>
          <w:cs/>
        </w:rPr>
        <w:t>ภู</w:t>
      </w:r>
      <w:proofErr w:type="spellStart"/>
      <w:r w:rsidRPr="00BB3825">
        <w:rPr>
          <w:rFonts w:ascii="TH SarabunPSK" w:hAnsi="TH SarabunPSK" w:cs="TH SarabunPSK"/>
          <w:color w:val="000000" w:themeColor="text1"/>
          <w:sz w:val="28"/>
          <w:szCs w:val="28"/>
          <w:cs/>
        </w:rPr>
        <w:t>มิพัฒน์</w:t>
      </w:r>
      <w:proofErr w:type="spellEnd"/>
      <w:r w:rsidRPr="00BB3825">
        <w:rPr>
          <w:rFonts w:ascii="TH SarabunPSK" w:hAnsi="TH SarabunPSK" w:cs="TH SarabunPSK"/>
          <w:color w:val="000000" w:themeColor="text1"/>
          <w:sz w:val="28"/>
          <w:szCs w:val="28"/>
          <w:cs/>
        </w:rPr>
        <w:t xml:space="preserve">  วนพิพัฒน์พงศ์ .(2559). </w:t>
      </w:r>
      <w:r w:rsidRPr="00BB3825">
        <w:rPr>
          <w:rFonts w:ascii="TH SarabunPSK" w:hAnsi="TH SarabunPSK" w:cs="TH SarabunPSK"/>
          <w:b/>
          <w:bCs/>
          <w:color w:val="000000" w:themeColor="text1"/>
          <w:sz w:val="28"/>
          <w:szCs w:val="28"/>
          <w:cs/>
        </w:rPr>
        <w:t>การศึกษาปัญหาและแนวทางการบริหารเทคโนโลยีสารสนเทศของสถานศึกษา  สังกัดสำนักงานคณะกรรมการการอาชีวศึกษาภาคเหนือ.</w:t>
      </w:r>
      <w:r w:rsidRPr="00BB3825">
        <w:rPr>
          <w:rFonts w:ascii="TH SarabunPSK" w:hAnsi="TH SarabunPSK" w:cs="TH SarabunPSK"/>
          <w:color w:val="000000" w:themeColor="text1"/>
          <w:sz w:val="28"/>
          <w:szCs w:val="28"/>
          <w:cs/>
        </w:rPr>
        <w:t xml:space="preserve"> วิทยานิพนธ์ครุ</w:t>
      </w:r>
      <w:proofErr w:type="spellStart"/>
      <w:r w:rsidRPr="00BB3825">
        <w:rPr>
          <w:rFonts w:ascii="TH SarabunPSK" w:hAnsi="TH SarabunPSK" w:cs="TH SarabunPSK"/>
          <w:color w:val="000000" w:themeColor="text1"/>
          <w:sz w:val="28"/>
          <w:szCs w:val="28"/>
          <w:cs/>
        </w:rPr>
        <w:t>ศา</w:t>
      </w:r>
      <w:proofErr w:type="spellEnd"/>
      <w:r w:rsidRPr="00BB3825">
        <w:rPr>
          <w:rFonts w:ascii="TH SarabunPSK" w:hAnsi="TH SarabunPSK" w:cs="TH SarabunPSK"/>
          <w:color w:val="000000" w:themeColor="text1"/>
          <w:sz w:val="28"/>
          <w:szCs w:val="28"/>
          <w:cs/>
        </w:rPr>
        <w:t>สตรมหาบัณฑิต สาขาวิชาการบริหารการศึกษา มหาวิทยาลัยราชภัฏพิบูลสงคราม.</w:t>
      </w:r>
    </w:p>
    <w:p w14:paraId="446F3D2A" w14:textId="77777777" w:rsidR="005B7356" w:rsidRPr="00BB3825" w:rsidRDefault="005B7356" w:rsidP="005B7356">
      <w:pPr>
        <w:pStyle w:val="Normal1"/>
        <w:tabs>
          <w:tab w:val="left" w:pos="720"/>
          <w:tab w:val="left" w:pos="1080"/>
        </w:tabs>
        <w:spacing w:line="240" w:lineRule="auto"/>
        <w:ind w:left="709" w:hanging="709"/>
        <w:jc w:val="thaiDistribute"/>
        <w:rPr>
          <w:rFonts w:ascii="TH SarabunPSK" w:hAnsi="TH SarabunPSK" w:cs="TH SarabunPSK"/>
          <w:color w:val="000000" w:themeColor="text1"/>
          <w:sz w:val="28"/>
          <w:szCs w:val="28"/>
        </w:rPr>
      </w:pPr>
      <w:proofErr w:type="spellStart"/>
      <w:r w:rsidRPr="00BB3825">
        <w:rPr>
          <w:rFonts w:ascii="TH SarabunPSK" w:hAnsi="TH SarabunPSK" w:cs="TH SarabunPSK"/>
          <w:color w:val="000000" w:themeColor="text1"/>
          <w:sz w:val="28"/>
          <w:szCs w:val="28"/>
          <w:cs/>
        </w:rPr>
        <w:lastRenderedPageBreak/>
        <w:t>มิญญ์</w:t>
      </w:r>
      <w:proofErr w:type="spellEnd"/>
      <w:r w:rsidRPr="00BB3825">
        <w:rPr>
          <w:rFonts w:ascii="TH SarabunPSK" w:hAnsi="TH SarabunPSK" w:cs="TH SarabunPSK"/>
          <w:color w:val="000000" w:themeColor="text1"/>
          <w:sz w:val="28"/>
          <w:szCs w:val="28"/>
          <w:cs/>
        </w:rPr>
        <w:t>ชนก ปราง</w:t>
      </w:r>
      <w:proofErr w:type="spellStart"/>
      <w:r w:rsidRPr="00BB3825">
        <w:rPr>
          <w:rFonts w:ascii="TH SarabunPSK" w:hAnsi="TH SarabunPSK" w:cs="TH SarabunPSK"/>
          <w:color w:val="000000" w:themeColor="text1"/>
          <w:sz w:val="28"/>
          <w:szCs w:val="28"/>
          <w:cs/>
        </w:rPr>
        <w:t>ละออ</w:t>
      </w:r>
      <w:proofErr w:type="spellEnd"/>
      <w:r w:rsidRPr="00BB3825">
        <w:rPr>
          <w:rFonts w:ascii="TH SarabunPSK" w:hAnsi="TH SarabunPSK" w:cs="TH SarabunPSK"/>
          <w:color w:val="000000" w:themeColor="text1"/>
          <w:sz w:val="28"/>
          <w:szCs w:val="28"/>
          <w:cs/>
        </w:rPr>
        <w:t xml:space="preserve"> .(2557). </w:t>
      </w:r>
      <w:r w:rsidRPr="00BB3825">
        <w:rPr>
          <w:rFonts w:ascii="TH SarabunPSK" w:hAnsi="TH SarabunPSK" w:cs="TH SarabunPSK"/>
          <w:b/>
          <w:bCs/>
          <w:color w:val="000000" w:themeColor="text1"/>
          <w:sz w:val="28"/>
          <w:szCs w:val="28"/>
          <w:cs/>
        </w:rPr>
        <w:t>การศึกษาความพร้อมด้านเทคโนโลยีสารสนเทศและการสื่อสารของโรงเรียนขยายโอกาสทางการศึกษา สังกัด</w:t>
      </w:r>
      <w:proofErr w:type="spellStart"/>
      <w:r w:rsidRPr="00BB3825">
        <w:rPr>
          <w:rFonts w:ascii="TH SarabunPSK" w:hAnsi="TH SarabunPSK" w:cs="TH SarabunPSK"/>
          <w:b/>
          <w:bCs/>
          <w:color w:val="000000" w:themeColor="text1"/>
          <w:sz w:val="28"/>
          <w:szCs w:val="28"/>
          <w:cs/>
        </w:rPr>
        <w:t>สํานักงาน</w:t>
      </w:r>
      <w:proofErr w:type="spellEnd"/>
      <w:r w:rsidRPr="00BB3825">
        <w:rPr>
          <w:rFonts w:ascii="TH SarabunPSK" w:hAnsi="TH SarabunPSK" w:cs="TH SarabunPSK"/>
          <w:b/>
          <w:bCs/>
          <w:color w:val="000000" w:themeColor="text1"/>
          <w:sz w:val="28"/>
          <w:szCs w:val="28"/>
          <w:cs/>
        </w:rPr>
        <w:t>เขตพื้นที่การศึกษาประถมศึกษาสุราษฎร์ธานี เขต 2.</w:t>
      </w:r>
      <w:r w:rsidRPr="00BB3825">
        <w:rPr>
          <w:rFonts w:ascii="TH SarabunPSK" w:hAnsi="TH SarabunPSK" w:cs="TH SarabunPSK"/>
          <w:color w:val="000000" w:themeColor="text1"/>
          <w:sz w:val="28"/>
          <w:szCs w:val="28"/>
          <w:cs/>
        </w:rPr>
        <w:t xml:space="preserve"> การศึกษาค้นคว้าอิสระครุ</w:t>
      </w:r>
      <w:proofErr w:type="spellStart"/>
      <w:r w:rsidRPr="00BB3825">
        <w:rPr>
          <w:rFonts w:ascii="TH SarabunPSK" w:hAnsi="TH SarabunPSK" w:cs="TH SarabunPSK"/>
          <w:color w:val="000000" w:themeColor="text1"/>
          <w:sz w:val="28"/>
          <w:szCs w:val="28"/>
          <w:cs/>
        </w:rPr>
        <w:t>ศา</w:t>
      </w:r>
      <w:proofErr w:type="spellEnd"/>
      <w:r w:rsidRPr="00BB3825">
        <w:rPr>
          <w:rFonts w:ascii="TH SarabunPSK" w:hAnsi="TH SarabunPSK" w:cs="TH SarabunPSK"/>
          <w:color w:val="000000" w:themeColor="text1"/>
          <w:sz w:val="28"/>
          <w:szCs w:val="28"/>
          <w:cs/>
        </w:rPr>
        <w:t>สตรมหาบัณฑิต  สาขาวิชาการบริหารการศึกษา บัณฑิตวิทยาลัย มหาวิทยาลัยราชภัฏสุราษฎร์ธานี.</w:t>
      </w:r>
    </w:p>
    <w:p w14:paraId="4818971E" w14:textId="1C4B34D3" w:rsidR="005B7356" w:rsidRPr="00BB3825" w:rsidRDefault="005B7356" w:rsidP="005B7356">
      <w:pPr>
        <w:pStyle w:val="Normal1"/>
        <w:tabs>
          <w:tab w:val="left" w:pos="720"/>
          <w:tab w:val="left" w:pos="1080"/>
        </w:tabs>
        <w:spacing w:line="240" w:lineRule="auto"/>
        <w:jc w:val="thaiDistribute"/>
        <w:rPr>
          <w:rFonts w:ascii="TH SarabunPSK" w:hAnsi="TH SarabunPSK" w:cs="TH SarabunPSK"/>
          <w:b/>
          <w:bCs/>
          <w:color w:val="000000" w:themeColor="text1"/>
          <w:sz w:val="28"/>
          <w:szCs w:val="28"/>
        </w:rPr>
      </w:pPr>
      <w:r w:rsidRPr="00BB3825">
        <w:rPr>
          <w:rFonts w:ascii="TH SarabunPSK" w:hAnsi="TH SarabunPSK" w:cs="TH SarabunPSK"/>
          <w:color w:val="000000" w:themeColor="text1"/>
          <w:sz w:val="28"/>
          <w:szCs w:val="28"/>
          <w:cs/>
        </w:rPr>
        <w:t xml:space="preserve">รัชพล </w:t>
      </w:r>
      <w:proofErr w:type="spellStart"/>
      <w:r w:rsidRPr="00BB3825">
        <w:rPr>
          <w:rFonts w:ascii="TH SarabunPSK" w:hAnsi="TH SarabunPSK" w:cs="TH SarabunPSK"/>
          <w:color w:val="000000" w:themeColor="text1"/>
          <w:sz w:val="28"/>
          <w:szCs w:val="28"/>
          <w:cs/>
        </w:rPr>
        <w:t>เต</w:t>
      </w:r>
      <w:proofErr w:type="spellEnd"/>
      <w:r w:rsidRPr="00BB3825">
        <w:rPr>
          <w:rFonts w:ascii="TH SarabunPSK" w:hAnsi="TH SarabunPSK" w:cs="TH SarabunPSK"/>
          <w:color w:val="000000" w:themeColor="text1"/>
          <w:sz w:val="28"/>
          <w:szCs w:val="28"/>
          <w:cs/>
        </w:rPr>
        <w:t xml:space="preserve">๋จ๊ะยา. (2558). </w:t>
      </w:r>
      <w:r w:rsidRPr="00BB3825">
        <w:rPr>
          <w:rFonts w:ascii="TH SarabunPSK" w:hAnsi="TH SarabunPSK" w:cs="TH SarabunPSK"/>
          <w:b/>
          <w:bCs/>
          <w:color w:val="000000" w:themeColor="text1"/>
          <w:sz w:val="28"/>
          <w:szCs w:val="28"/>
          <w:cs/>
        </w:rPr>
        <w:t xml:space="preserve">บทบาทของผู้บริหารในการบริหารจัดการเทคโนโลยีสารสนเทศเพื่อการศึกษาตาม      </w:t>
      </w:r>
    </w:p>
    <w:p w14:paraId="79F39780" w14:textId="121B0036" w:rsidR="005B7356" w:rsidRPr="00BB3825" w:rsidRDefault="005B7356" w:rsidP="005B7356">
      <w:pPr>
        <w:pStyle w:val="Normal1"/>
        <w:tabs>
          <w:tab w:val="left" w:pos="720"/>
          <w:tab w:val="left" w:pos="1080"/>
        </w:tabs>
        <w:spacing w:line="240" w:lineRule="auto"/>
        <w:ind w:left="709"/>
        <w:jc w:val="thaiDistribute"/>
        <w:rPr>
          <w:rFonts w:ascii="TH SarabunPSK" w:hAnsi="TH SarabunPSK" w:cs="TH SarabunPSK"/>
          <w:b/>
          <w:bCs/>
          <w:color w:val="000000" w:themeColor="text1"/>
          <w:sz w:val="28"/>
          <w:szCs w:val="28"/>
        </w:rPr>
      </w:pPr>
      <w:r w:rsidRPr="00BB3825">
        <w:rPr>
          <w:rFonts w:ascii="TH SarabunPSK" w:hAnsi="TH SarabunPSK" w:cs="TH SarabunPSK"/>
          <w:b/>
          <w:bCs/>
          <w:color w:val="000000" w:themeColor="text1"/>
          <w:sz w:val="28"/>
          <w:szCs w:val="28"/>
          <w:cs/>
        </w:rPr>
        <w:tab/>
        <w:t>การรับรู้ของครูในโรงเรียนขนาดใหญ่พิเศษ สังกัดสำนักงานเขตพื้นที่การศึกษามัธยมศึกษา        เขต 1.</w:t>
      </w:r>
      <w:r w:rsidRPr="00BB3825">
        <w:rPr>
          <w:rFonts w:ascii="TH SarabunPSK" w:hAnsi="TH SarabunPSK" w:cs="TH SarabunPSK"/>
          <w:color w:val="000000" w:themeColor="text1"/>
          <w:sz w:val="28"/>
          <w:szCs w:val="28"/>
          <w:cs/>
        </w:rPr>
        <w:t>วิทยานิพนธ์การศึกษามหาบัณฑิต(การบริหารการศึกษา) บัณฑิตวิทยาลัย มหาวิทยาลัยรามคำแหง.</w:t>
      </w:r>
    </w:p>
    <w:p w14:paraId="33E53C1D" w14:textId="3D0BC630" w:rsidR="005B7356" w:rsidRPr="00BB3825" w:rsidRDefault="005B7356" w:rsidP="005B7356">
      <w:pPr>
        <w:pStyle w:val="Normal1"/>
        <w:tabs>
          <w:tab w:val="left" w:pos="720"/>
          <w:tab w:val="left" w:pos="1080"/>
        </w:tabs>
        <w:spacing w:line="240" w:lineRule="auto"/>
        <w:ind w:left="709" w:hanging="709"/>
        <w:jc w:val="thaiDistribute"/>
        <w:rPr>
          <w:rFonts w:ascii="TH SarabunPSK" w:hAnsi="TH SarabunPSK" w:cs="TH SarabunPSK"/>
          <w:color w:val="000000" w:themeColor="text1"/>
          <w:sz w:val="28"/>
          <w:szCs w:val="28"/>
        </w:rPr>
      </w:pPr>
      <w:r w:rsidRPr="00BB3825">
        <w:rPr>
          <w:rFonts w:ascii="TH SarabunPSK" w:hAnsi="TH SarabunPSK" w:cs="TH SarabunPSK"/>
          <w:color w:val="000000" w:themeColor="text1"/>
          <w:sz w:val="28"/>
          <w:szCs w:val="28"/>
          <w:cs/>
        </w:rPr>
        <w:t xml:space="preserve">วิไลพร  ใหม่อินต๊ะ. (2557). </w:t>
      </w:r>
      <w:r w:rsidRPr="00BB3825">
        <w:rPr>
          <w:rFonts w:ascii="TH SarabunPSK" w:hAnsi="TH SarabunPSK" w:cs="TH SarabunPSK"/>
          <w:b/>
          <w:bCs/>
          <w:color w:val="000000" w:themeColor="text1"/>
          <w:sz w:val="28"/>
          <w:szCs w:val="28"/>
          <w:cs/>
        </w:rPr>
        <w:t>การบริหารเทคโนโลยีสารสนเทศและการสื่อสารเพื่อการศึกษา สำหรับโรงเรียน สังกัดสำนักงานเขตพื้นที่การศึกษาประถมศึกษาเชียงราย เขต 2.</w:t>
      </w:r>
      <w:r w:rsidRPr="00BB3825">
        <w:rPr>
          <w:rFonts w:ascii="TH SarabunPSK" w:hAnsi="TH SarabunPSK" w:cs="TH SarabunPSK"/>
          <w:color w:val="000000" w:themeColor="text1"/>
          <w:sz w:val="28"/>
          <w:szCs w:val="28"/>
          <w:cs/>
        </w:rPr>
        <w:t>วิทยานิพนธ์ครุ</w:t>
      </w:r>
      <w:proofErr w:type="spellStart"/>
      <w:r w:rsidRPr="00BB3825">
        <w:rPr>
          <w:rFonts w:ascii="TH SarabunPSK" w:hAnsi="TH SarabunPSK" w:cs="TH SarabunPSK"/>
          <w:color w:val="000000" w:themeColor="text1"/>
          <w:sz w:val="28"/>
          <w:szCs w:val="28"/>
          <w:cs/>
        </w:rPr>
        <w:t>ศา</w:t>
      </w:r>
      <w:proofErr w:type="spellEnd"/>
      <w:r w:rsidRPr="00BB3825">
        <w:rPr>
          <w:rFonts w:ascii="TH SarabunPSK" w:hAnsi="TH SarabunPSK" w:cs="TH SarabunPSK"/>
          <w:color w:val="000000" w:themeColor="text1"/>
          <w:sz w:val="28"/>
          <w:szCs w:val="28"/>
          <w:cs/>
        </w:rPr>
        <w:t>สตรมหาบัณฑิต บัณฑิตวิทยาลัย มหาวิทยาลัยราชภัฏเชียงราย.</w:t>
      </w:r>
    </w:p>
    <w:p w14:paraId="4772F5F8" w14:textId="77777777" w:rsidR="005B7356" w:rsidRPr="00BB3825" w:rsidRDefault="005B7356" w:rsidP="00EE45EC">
      <w:pPr>
        <w:pStyle w:val="Normal1"/>
        <w:tabs>
          <w:tab w:val="left" w:pos="720"/>
          <w:tab w:val="left" w:pos="1080"/>
        </w:tabs>
        <w:spacing w:line="240" w:lineRule="auto"/>
        <w:jc w:val="thaiDistribute"/>
        <w:rPr>
          <w:rFonts w:ascii="TH SarabunPSK" w:hAnsi="TH SarabunPSK" w:cs="TH SarabunPSK"/>
          <w:b/>
          <w:bCs/>
          <w:color w:val="000000" w:themeColor="text1"/>
          <w:sz w:val="28"/>
          <w:szCs w:val="28"/>
        </w:rPr>
      </w:pPr>
      <w:r w:rsidRPr="00BB3825">
        <w:rPr>
          <w:rFonts w:ascii="TH SarabunPSK" w:hAnsi="TH SarabunPSK" w:cs="TH SarabunPSK"/>
          <w:color w:val="000000" w:themeColor="text1"/>
          <w:sz w:val="28"/>
          <w:szCs w:val="28"/>
          <w:cs/>
        </w:rPr>
        <w:t xml:space="preserve">วิทยากร เชียงกูล. (2555). </w:t>
      </w:r>
      <w:r w:rsidRPr="00BB3825">
        <w:rPr>
          <w:rFonts w:ascii="TH SarabunPSK" w:hAnsi="TH SarabunPSK" w:cs="TH SarabunPSK"/>
          <w:b/>
          <w:bCs/>
          <w:color w:val="000000" w:themeColor="text1"/>
          <w:sz w:val="28"/>
          <w:szCs w:val="28"/>
          <w:cs/>
        </w:rPr>
        <w:t>รายงานสภาวะการศึกษาไทย ปี 2557/2558 จะปฏิรูปการศึกษา</w:t>
      </w:r>
    </w:p>
    <w:p w14:paraId="20530A8E" w14:textId="775FE3DC" w:rsidR="005B7356" w:rsidRPr="00BB3825" w:rsidRDefault="005B7356" w:rsidP="005B7356">
      <w:pPr>
        <w:pStyle w:val="Normal1"/>
        <w:tabs>
          <w:tab w:val="left" w:pos="720"/>
          <w:tab w:val="left" w:pos="1080"/>
        </w:tabs>
        <w:spacing w:line="240" w:lineRule="auto"/>
        <w:ind w:left="709" w:hanging="709"/>
        <w:jc w:val="thaiDistribute"/>
        <w:rPr>
          <w:rFonts w:ascii="TH SarabunPSK" w:hAnsi="TH SarabunPSK" w:cs="TH SarabunPSK"/>
          <w:color w:val="000000" w:themeColor="text1"/>
          <w:sz w:val="28"/>
          <w:szCs w:val="28"/>
        </w:rPr>
      </w:pPr>
      <w:r w:rsidRPr="00BB3825">
        <w:rPr>
          <w:rFonts w:ascii="TH SarabunPSK" w:hAnsi="TH SarabunPSK" w:cs="TH SarabunPSK"/>
          <w:b/>
          <w:bCs/>
          <w:color w:val="000000" w:themeColor="text1"/>
          <w:sz w:val="28"/>
          <w:szCs w:val="28"/>
          <w:cs/>
        </w:rPr>
        <w:tab/>
        <w:t>ไทยให้ทันโลกในศตวรรษที่ 21 ได้อย่างไร.</w:t>
      </w:r>
      <w:r w:rsidRPr="00BB3825">
        <w:rPr>
          <w:rFonts w:ascii="TH SarabunPSK" w:hAnsi="TH SarabunPSK" w:cs="TH SarabunPSK"/>
          <w:color w:val="000000" w:themeColor="text1"/>
          <w:sz w:val="28"/>
          <w:szCs w:val="28"/>
          <w:cs/>
        </w:rPr>
        <w:t xml:space="preserve"> กรุงเทพฯ : พิมพ์ดีการพิมพ์ จำกัด.</w:t>
      </w:r>
    </w:p>
    <w:p w14:paraId="2CC8ACCC" w14:textId="542BECF1" w:rsidR="005B7356" w:rsidRPr="00BB3825" w:rsidRDefault="005B7356" w:rsidP="005B7356">
      <w:pPr>
        <w:pStyle w:val="Normal1"/>
        <w:tabs>
          <w:tab w:val="left" w:pos="720"/>
          <w:tab w:val="left" w:pos="1080"/>
        </w:tabs>
        <w:spacing w:line="240" w:lineRule="auto"/>
        <w:ind w:left="709" w:hanging="709"/>
        <w:jc w:val="thaiDistribute"/>
        <w:rPr>
          <w:rFonts w:ascii="TH SarabunPSK" w:hAnsi="TH SarabunPSK" w:cs="TH SarabunPSK"/>
          <w:color w:val="000000" w:themeColor="text1"/>
          <w:sz w:val="28"/>
          <w:szCs w:val="28"/>
        </w:rPr>
      </w:pPr>
      <w:r w:rsidRPr="00BB3825">
        <w:rPr>
          <w:rFonts w:ascii="TH SarabunPSK" w:hAnsi="TH SarabunPSK" w:cs="TH SarabunPSK"/>
          <w:color w:val="000000" w:themeColor="text1"/>
          <w:sz w:val="28"/>
          <w:szCs w:val="28"/>
          <w:cs/>
        </w:rPr>
        <w:t xml:space="preserve">วรศักดิ์ สีดามล. (2559). </w:t>
      </w:r>
      <w:r w:rsidRPr="00BB3825">
        <w:rPr>
          <w:rFonts w:ascii="TH SarabunPSK" w:hAnsi="TH SarabunPSK" w:cs="TH SarabunPSK"/>
          <w:b/>
          <w:bCs/>
          <w:color w:val="000000" w:themeColor="text1"/>
          <w:sz w:val="28"/>
          <w:szCs w:val="28"/>
          <w:cs/>
        </w:rPr>
        <w:t xml:space="preserve">ปัญหาและแนวทางการใช้เทคโนโลยีสารสนเทศของครูในโรงเรียนสังกัดสำนักงานเขตพื้นที่การศึกษาประถมศึกษาชลบุรี เขต 1. </w:t>
      </w:r>
      <w:r w:rsidRPr="00BB3825">
        <w:rPr>
          <w:rFonts w:ascii="TH SarabunPSK" w:hAnsi="TH SarabunPSK" w:cs="TH SarabunPSK"/>
          <w:color w:val="000000" w:themeColor="text1"/>
          <w:sz w:val="28"/>
          <w:szCs w:val="28"/>
          <w:cs/>
        </w:rPr>
        <w:t>วิทยานิพนธ์การศึกษามหาบัณฑิต บัณฑิตวิทยาลัย มหาวิทยาลัยบรูพา</w:t>
      </w:r>
    </w:p>
    <w:p w14:paraId="0FFF8B7B" w14:textId="724975F4" w:rsidR="005B7356" w:rsidRPr="00BB3825" w:rsidRDefault="005B7356" w:rsidP="005B7356">
      <w:pPr>
        <w:pStyle w:val="Normal1"/>
        <w:tabs>
          <w:tab w:val="left" w:pos="720"/>
          <w:tab w:val="left" w:pos="1080"/>
        </w:tabs>
        <w:spacing w:line="240" w:lineRule="auto"/>
        <w:ind w:left="709" w:hanging="709"/>
        <w:jc w:val="thaiDistribute"/>
        <w:rPr>
          <w:rFonts w:ascii="TH SarabunPSK" w:hAnsi="TH SarabunPSK" w:cs="TH SarabunPSK"/>
          <w:color w:val="000000" w:themeColor="text1"/>
          <w:sz w:val="28"/>
          <w:szCs w:val="28"/>
        </w:rPr>
      </w:pPr>
      <w:r w:rsidRPr="00BB3825">
        <w:rPr>
          <w:rFonts w:ascii="TH SarabunPSK" w:hAnsi="TH SarabunPSK" w:cs="TH SarabunPSK"/>
          <w:color w:val="000000" w:themeColor="text1"/>
          <w:sz w:val="28"/>
          <w:szCs w:val="28"/>
          <w:cs/>
        </w:rPr>
        <w:t>ศักดิ์ชริน อาจหาญ. (2560). การศึกษาการบริหารเทคโนโลยีสารสนเทศของผู้บริหารสถานศึกษาในโรงเรียนขยายโอกาส สังกัดสำนักงานเขตพื้นที่การศึกษาประถมศึกษาสุราษฎร์ธานีเขต 2. การศึกษาค้นคว้าอิสระครุ</w:t>
      </w:r>
      <w:proofErr w:type="spellStart"/>
      <w:r w:rsidRPr="00BB3825">
        <w:rPr>
          <w:rFonts w:ascii="TH SarabunPSK" w:hAnsi="TH SarabunPSK" w:cs="TH SarabunPSK"/>
          <w:color w:val="000000" w:themeColor="text1"/>
          <w:sz w:val="28"/>
          <w:szCs w:val="28"/>
          <w:cs/>
        </w:rPr>
        <w:t>ศา</w:t>
      </w:r>
      <w:proofErr w:type="spellEnd"/>
      <w:r w:rsidRPr="00BB3825">
        <w:rPr>
          <w:rFonts w:ascii="TH SarabunPSK" w:hAnsi="TH SarabunPSK" w:cs="TH SarabunPSK"/>
          <w:color w:val="000000" w:themeColor="text1"/>
          <w:sz w:val="28"/>
          <w:szCs w:val="28"/>
          <w:cs/>
        </w:rPr>
        <w:t>สตรมหาบัณฑิต  สาขาวิชาการบริหารการศึกษา บัณฑิตวิทยาลัย มหาวิทยาลัยราชภัฏสุราษฎร์ธานี.</w:t>
      </w:r>
    </w:p>
    <w:p w14:paraId="013EA441" w14:textId="1EDD34BF" w:rsidR="005B7356" w:rsidRPr="00BB3825" w:rsidRDefault="005B7356" w:rsidP="005B7356">
      <w:pPr>
        <w:pStyle w:val="Normal1"/>
        <w:tabs>
          <w:tab w:val="left" w:pos="720"/>
          <w:tab w:val="left" w:pos="1080"/>
        </w:tabs>
        <w:spacing w:line="240" w:lineRule="auto"/>
        <w:ind w:left="709" w:hanging="709"/>
        <w:jc w:val="thaiDistribute"/>
        <w:rPr>
          <w:rFonts w:ascii="TH SarabunPSK" w:hAnsi="TH SarabunPSK" w:cs="TH SarabunPSK"/>
          <w:color w:val="000000" w:themeColor="text1"/>
          <w:sz w:val="28"/>
          <w:szCs w:val="28"/>
        </w:rPr>
      </w:pPr>
      <w:r w:rsidRPr="00BB3825">
        <w:rPr>
          <w:rFonts w:ascii="TH SarabunPSK" w:hAnsi="TH SarabunPSK" w:cs="TH SarabunPSK"/>
          <w:color w:val="000000" w:themeColor="text1"/>
          <w:sz w:val="28"/>
          <w:szCs w:val="28"/>
          <w:cs/>
        </w:rPr>
        <w:t xml:space="preserve">สง่า แต่เชื้อสาย. (2556). </w:t>
      </w:r>
      <w:r w:rsidRPr="00BB3825">
        <w:rPr>
          <w:rFonts w:ascii="TH SarabunPSK" w:hAnsi="TH SarabunPSK" w:cs="TH SarabunPSK"/>
          <w:b/>
          <w:bCs/>
          <w:color w:val="000000" w:themeColor="text1"/>
          <w:sz w:val="28"/>
          <w:szCs w:val="28"/>
          <w:cs/>
        </w:rPr>
        <w:t>แนวทางการบริหารเทคโนโลยีสารสนเทศในสถานศึกษาของวิทยาลัยเทคโนโลยีและการจัดการโนนดินแดง.</w:t>
      </w:r>
      <w:r w:rsidRPr="00BB3825">
        <w:rPr>
          <w:rFonts w:ascii="TH SarabunPSK" w:hAnsi="TH SarabunPSK" w:cs="TH SarabunPSK"/>
          <w:color w:val="000000" w:themeColor="text1"/>
          <w:sz w:val="28"/>
          <w:szCs w:val="28"/>
          <w:cs/>
        </w:rPr>
        <w:t xml:space="preserve"> รายงานการศึกษาส่วนบุคคล. สถาบันพัฒนาครูคณาจารย์และบุคลากรทางการศึกษา สำนักงานปลัดกระทรวง กระทรวงศึกษาธิการ.</w:t>
      </w:r>
    </w:p>
    <w:p w14:paraId="5B5CFF3E" w14:textId="3EED3932" w:rsidR="005B7356" w:rsidRPr="00BB3825" w:rsidRDefault="005B7356" w:rsidP="005B7356">
      <w:pPr>
        <w:pStyle w:val="Normal1"/>
        <w:tabs>
          <w:tab w:val="left" w:pos="720"/>
          <w:tab w:val="left" w:pos="1080"/>
        </w:tabs>
        <w:spacing w:line="240" w:lineRule="auto"/>
        <w:ind w:left="709" w:hanging="709"/>
        <w:jc w:val="thaiDistribute"/>
        <w:rPr>
          <w:rFonts w:ascii="TH SarabunPSK" w:hAnsi="TH SarabunPSK" w:cs="TH SarabunPSK"/>
          <w:color w:val="000000" w:themeColor="text1"/>
          <w:sz w:val="28"/>
          <w:szCs w:val="28"/>
        </w:rPr>
      </w:pPr>
      <w:proofErr w:type="spellStart"/>
      <w:r w:rsidRPr="00BB3825">
        <w:rPr>
          <w:rFonts w:ascii="TH SarabunPSK" w:hAnsi="TH SarabunPSK" w:cs="TH SarabunPSK"/>
          <w:color w:val="000000" w:themeColor="text1"/>
          <w:sz w:val="28"/>
          <w:szCs w:val="28"/>
          <w:cs/>
        </w:rPr>
        <w:t>สํานักงาน</w:t>
      </w:r>
      <w:proofErr w:type="spellEnd"/>
      <w:r w:rsidRPr="00BB3825">
        <w:rPr>
          <w:rFonts w:ascii="TH SarabunPSK" w:hAnsi="TH SarabunPSK" w:cs="TH SarabunPSK"/>
          <w:color w:val="000000" w:themeColor="text1"/>
          <w:sz w:val="28"/>
          <w:szCs w:val="28"/>
          <w:cs/>
        </w:rPr>
        <w:t xml:space="preserve">เขตพื้นที่การศึกษาประถมศึกษาพิจิตร เขต 2 (2561). </w:t>
      </w:r>
      <w:r w:rsidRPr="00BB3825">
        <w:rPr>
          <w:rFonts w:ascii="TH SarabunPSK" w:hAnsi="TH SarabunPSK" w:cs="TH SarabunPSK"/>
          <w:b/>
          <w:bCs/>
          <w:color w:val="000000" w:themeColor="text1"/>
          <w:sz w:val="28"/>
          <w:szCs w:val="28"/>
          <w:cs/>
        </w:rPr>
        <w:t>รายงานผลการดำเนินงานประจำปี สำนักงานเขตพื้นที่การศึกษาประถมศึกษาพิจิตรเขต 2.</w:t>
      </w:r>
      <w:r w:rsidRPr="00BB3825">
        <w:rPr>
          <w:rFonts w:ascii="TH SarabunPSK" w:hAnsi="TH SarabunPSK" w:cs="TH SarabunPSK"/>
          <w:color w:val="000000" w:themeColor="text1"/>
          <w:sz w:val="28"/>
          <w:szCs w:val="28"/>
          <w:cs/>
        </w:rPr>
        <w:t xml:space="preserve"> สืบค้นเมื่อ 2 มีนาคม 2563</w:t>
      </w:r>
      <w:r w:rsidRPr="00BB3825">
        <w:rPr>
          <w:rFonts w:ascii="TH SarabunPSK" w:hAnsi="TH SarabunPSK" w:cs="TH SarabunPSK"/>
          <w:color w:val="000000" w:themeColor="text1"/>
          <w:sz w:val="28"/>
          <w:szCs w:val="28"/>
        </w:rPr>
        <w:t xml:space="preserve">, </w:t>
      </w:r>
      <w:r w:rsidRPr="00BB3825">
        <w:rPr>
          <w:rFonts w:ascii="TH SarabunPSK" w:hAnsi="TH SarabunPSK" w:cs="TH SarabunPSK"/>
          <w:color w:val="000000" w:themeColor="text1"/>
          <w:sz w:val="28"/>
          <w:szCs w:val="28"/>
          <w:cs/>
        </w:rPr>
        <w:t xml:space="preserve">จาก </w:t>
      </w:r>
      <w:r w:rsidRPr="00BB3825">
        <w:rPr>
          <w:rFonts w:ascii="TH SarabunPSK" w:hAnsi="TH SarabunPSK" w:cs="TH SarabunPSK"/>
          <w:color w:val="000000" w:themeColor="text1"/>
          <w:sz w:val="28"/>
          <w:szCs w:val="28"/>
        </w:rPr>
        <w:t>http://phichit2.net/attach/ITA2019/O12.pdf</w:t>
      </w:r>
    </w:p>
    <w:p w14:paraId="6537593E" w14:textId="2FB7D520" w:rsidR="005B7356" w:rsidRPr="00BB3825" w:rsidRDefault="005B7356" w:rsidP="005B7356">
      <w:pPr>
        <w:pStyle w:val="Normal1"/>
        <w:tabs>
          <w:tab w:val="left" w:pos="720"/>
          <w:tab w:val="left" w:pos="1080"/>
        </w:tabs>
        <w:spacing w:line="240" w:lineRule="auto"/>
        <w:ind w:left="709" w:hanging="709"/>
        <w:jc w:val="thaiDistribute"/>
        <w:rPr>
          <w:rFonts w:ascii="TH SarabunPSK" w:hAnsi="TH SarabunPSK" w:cs="TH SarabunPSK"/>
          <w:color w:val="000000" w:themeColor="text1"/>
          <w:sz w:val="28"/>
          <w:szCs w:val="28"/>
        </w:rPr>
      </w:pPr>
      <w:r w:rsidRPr="00BB3825">
        <w:rPr>
          <w:rFonts w:ascii="TH SarabunPSK" w:hAnsi="TH SarabunPSK" w:cs="TH SarabunPSK"/>
          <w:color w:val="000000" w:themeColor="text1"/>
          <w:sz w:val="28"/>
          <w:szCs w:val="28"/>
          <w:cs/>
        </w:rPr>
        <w:t xml:space="preserve">อมรรัตน์ จินดา. (2559). </w:t>
      </w:r>
      <w:r w:rsidRPr="00BB3825">
        <w:rPr>
          <w:rFonts w:ascii="TH SarabunPSK" w:hAnsi="TH SarabunPSK" w:cs="TH SarabunPSK"/>
          <w:b/>
          <w:bCs/>
          <w:color w:val="000000" w:themeColor="text1"/>
          <w:sz w:val="28"/>
          <w:szCs w:val="28"/>
          <w:cs/>
        </w:rPr>
        <w:t>สภาพปัญหาและแนวทางส่งเสริมการใช้เทคโนโลยีสารสนเทศและการสื่อสารเพื่อการศึกษาสำหรับสถานศึกษาในสังกัดสำนักงานเขตพื้นที่การศึกษาประถมศึกษานครปฐม เขต 2.</w:t>
      </w:r>
      <w:r w:rsidRPr="00BB3825">
        <w:rPr>
          <w:rFonts w:ascii="TH SarabunPSK" w:hAnsi="TH SarabunPSK" w:cs="TH SarabunPSK"/>
          <w:color w:val="000000" w:themeColor="text1"/>
          <w:sz w:val="28"/>
          <w:szCs w:val="28"/>
          <w:cs/>
        </w:rPr>
        <w:t xml:space="preserve"> วิทยานิพนธ์ศึกษา</w:t>
      </w:r>
      <w:proofErr w:type="spellStart"/>
      <w:r w:rsidRPr="00BB3825">
        <w:rPr>
          <w:rFonts w:ascii="TH SarabunPSK" w:hAnsi="TH SarabunPSK" w:cs="TH SarabunPSK"/>
          <w:color w:val="000000" w:themeColor="text1"/>
          <w:sz w:val="28"/>
          <w:szCs w:val="28"/>
          <w:cs/>
        </w:rPr>
        <w:t>ศา</w:t>
      </w:r>
      <w:proofErr w:type="spellEnd"/>
      <w:r w:rsidRPr="00BB3825">
        <w:rPr>
          <w:rFonts w:ascii="TH SarabunPSK" w:hAnsi="TH SarabunPSK" w:cs="TH SarabunPSK"/>
          <w:color w:val="000000" w:themeColor="text1"/>
          <w:sz w:val="28"/>
          <w:szCs w:val="28"/>
          <w:cs/>
        </w:rPr>
        <w:t>สตรมหาบัณฑิต.สาขาวิชาเทคโนโลยีการศึกษา.คณะศึกษาศาสตร์.มหาวิทยาลัยศิลปากร.</w:t>
      </w:r>
    </w:p>
    <w:p w14:paraId="7A3CD8B5" w14:textId="23301A6A" w:rsidR="005B7356" w:rsidRPr="00BB3825" w:rsidRDefault="005B7356" w:rsidP="005B7356">
      <w:pPr>
        <w:pStyle w:val="Normal1"/>
        <w:tabs>
          <w:tab w:val="left" w:pos="720"/>
          <w:tab w:val="left" w:pos="1080"/>
        </w:tabs>
        <w:spacing w:line="240" w:lineRule="auto"/>
        <w:ind w:left="709" w:hanging="709"/>
        <w:jc w:val="thaiDistribute"/>
        <w:rPr>
          <w:rFonts w:ascii="TH SarabunPSK" w:hAnsi="TH SarabunPSK" w:cs="TH SarabunPSK"/>
          <w:b/>
          <w:bCs/>
          <w:color w:val="000000" w:themeColor="text1"/>
          <w:sz w:val="28"/>
          <w:szCs w:val="28"/>
        </w:rPr>
      </w:pPr>
      <w:r w:rsidRPr="00BB3825">
        <w:rPr>
          <w:rFonts w:ascii="TH SarabunPSK" w:hAnsi="TH SarabunPSK" w:cs="TH SarabunPSK"/>
          <w:color w:val="000000" w:themeColor="text1"/>
          <w:sz w:val="28"/>
          <w:szCs w:val="28"/>
          <w:cs/>
        </w:rPr>
        <w:t>เอื้ออารี ทองแก้วจันทร</w:t>
      </w:r>
      <w:r w:rsidR="00E26252" w:rsidRPr="00BB3825">
        <w:rPr>
          <w:rFonts w:ascii="TH SarabunPSK" w:hAnsi="TH SarabunPSK" w:cs="TH SarabunPSK"/>
          <w:color w:val="000000" w:themeColor="text1"/>
          <w:sz w:val="28"/>
          <w:szCs w:val="28"/>
          <w:cs/>
        </w:rPr>
        <w:t>์</w:t>
      </w:r>
      <w:r w:rsidRPr="00BB3825">
        <w:rPr>
          <w:rFonts w:ascii="TH SarabunPSK" w:hAnsi="TH SarabunPSK" w:cs="TH SarabunPSK"/>
          <w:color w:val="000000" w:themeColor="text1"/>
          <w:sz w:val="28"/>
          <w:szCs w:val="28"/>
          <w:cs/>
        </w:rPr>
        <w:t xml:space="preserve">.(2558). </w:t>
      </w:r>
      <w:r w:rsidRPr="00BB3825">
        <w:rPr>
          <w:rFonts w:ascii="TH SarabunPSK" w:hAnsi="TH SarabunPSK" w:cs="TH SarabunPSK"/>
          <w:b/>
          <w:bCs/>
          <w:color w:val="000000" w:themeColor="text1"/>
          <w:sz w:val="28"/>
          <w:szCs w:val="28"/>
          <w:cs/>
        </w:rPr>
        <w:t>ห้องเรียนอัจฉริยะกับการจัดการเรียนรู้ในศตวรรษที่ 21.</w:t>
      </w:r>
    </w:p>
    <w:p w14:paraId="0B52A2C0" w14:textId="461B85CE" w:rsidR="005B7356" w:rsidRPr="00BB3825" w:rsidRDefault="005B7356" w:rsidP="005B7356">
      <w:pPr>
        <w:pStyle w:val="Normal1"/>
        <w:tabs>
          <w:tab w:val="left" w:pos="720"/>
          <w:tab w:val="left" w:pos="1080"/>
        </w:tabs>
        <w:spacing w:line="240" w:lineRule="auto"/>
        <w:ind w:left="709" w:hanging="709"/>
        <w:rPr>
          <w:rFonts w:ascii="TH SarabunPSK" w:hAnsi="TH SarabunPSK" w:cs="TH SarabunPSK"/>
          <w:color w:val="000000" w:themeColor="text1"/>
          <w:sz w:val="28"/>
          <w:szCs w:val="28"/>
        </w:rPr>
      </w:pPr>
      <w:r w:rsidRPr="00BB3825">
        <w:rPr>
          <w:rFonts w:ascii="TH SarabunPSK" w:hAnsi="TH SarabunPSK" w:cs="TH SarabunPSK"/>
          <w:color w:val="000000" w:themeColor="text1"/>
          <w:sz w:val="28"/>
          <w:szCs w:val="28"/>
          <w:cs/>
        </w:rPr>
        <w:tab/>
        <w:t>สืบค้นเมื่อ 18 มีนาคม 2563</w:t>
      </w:r>
      <w:r w:rsidRPr="00BB3825">
        <w:rPr>
          <w:rFonts w:ascii="TH SarabunPSK" w:hAnsi="TH SarabunPSK" w:cs="TH SarabunPSK"/>
          <w:color w:val="000000" w:themeColor="text1"/>
          <w:sz w:val="28"/>
          <w:szCs w:val="28"/>
        </w:rPr>
        <w:t xml:space="preserve">, </w:t>
      </w:r>
      <w:r w:rsidRPr="00BB3825">
        <w:rPr>
          <w:rFonts w:ascii="TH SarabunPSK" w:hAnsi="TH SarabunPSK" w:cs="TH SarabunPSK"/>
          <w:color w:val="000000" w:themeColor="text1"/>
          <w:sz w:val="28"/>
          <w:szCs w:val="28"/>
          <w:cs/>
        </w:rPr>
        <w:t>จาก</w:t>
      </w:r>
      <w:r w:rsidRPr="00BB3825">
        <w:rPr>
          <w:rFonts w:ascii="TH SarabunPSK" w:hAnsi="TH SarabunPSK" w:cs="TH SarabunPSK"/>
          <w:color w:val="000000" w:themeColor="text1"/>
          <w:sz w:val="28"/>
          <w:szCs w:val="28"/>
        </w:rPr>
        <w:t>https://wbscport.dusit.ac.th/artefact/file/download.php?file=</w:t>
      </w:r>
      <w:r w:rsidRPr="00BB3825">
        <w:rPr>
          <w:rFonts w:ascii="TH SarabunPSK" w:hAnsi="TH SarabunPSK" w:cs="TH SarabunPSK"/>
          <w:color w:val="000000" w:themeColor="text1"/>
          <w:sz w:val="28"/>
          <w:szCs w:val="28"/>
          <w:cs/>
        </w:rPr>
        <w:t>393416</w:t>
      </w:r>
      <w:r w:rsidRPr="00BB3825">
        <w:rPr>
          <w:rFonts w:ascii="TH SarabunPSK" w:hAnsi="TH SarabunPSK" w:cs="TH SarabunPSK"/>
          <w:color w:val="000000" w:themeColor="text1"/>
          <w:sz w:val="28"/>
          <w:szCs w:val="28"/>
        </w:rPr>
        <w:t>&amp;view=</w:t>
      </w:r>
      <w:r w:rsidRPr="00BB3825">
        <w:rPr>
          <w:rFonts w:ascii="TH SarabunPSK" w:hAnsi="TH SarabunPSK" w:cs="TH SarabunPSK"/>
          <w:color w:val="000000" w:themeColor="text1"/>
          <w:sz w:val="28"/>
          <w:szCs w:val="28"/>
          <w:cs/>
        </w:rPr>
        <w:t>209085</w:t>
      </w:r>
    </w:p>
    <w:p w14:paraId="7C3A5120" w14:textId="77777777" w:rsidR="005B7356" w:rsidRPr="00BB3825" w:rsidRDefault="005B7356" w:rsidP="005B7356">
      <w:pPr>
        <w:pStyle w:val="Normal1"/>
        <w:tabs>
          <w:tab w:val="left" w:pos="720"/>
          <w:tab w:val="left" w:pos="1080"/>
        </w:tabs>
        <w:spacing w:line="240" w:lineRule="auto"/>
        <w:ind w:left="709" w:hanging="709"/>
        <w:jc w:val="thaiDistribute"/>
        <w:rPr>
          <w:rFonts w:ascii="TH SarabunPSK" w:hAnsi="TH SarabunPSK" w:cs="TH SarabunPSK"/>
          <w:b/>
          <w:bCs/>
          <w:color w:val="000000" w:themeColor="text1"/>
          <w:sz w:val="28"/>
          <w:szCs w:val="28"/>
        </w:rPr>
      </w:pPr>
      <w:r w:rsidRPr="00BB3825">
        <w:rPr>
          <w:rFonts w:ascii="TH SarabunPSK" w:hAnsi="TH SarabunPSK" w:cs="TH SarabunPSK"/>
          <w:color w:val="000000" w:themeColor="text1"/>
          <w:sz w:val="28"/>
          <w:szCs w:val="28"/>
        </w:rPr>
        <w:t>Cohen, L., Minion, L., &amp; Morrison, K. (</w:t>
      </w:r>
      <w:r w:rsidRPr="00BB3825">
        <w:rPr>
          <w:rFonts w:ascii="TH SarabunPSK" w:hAnsi="TH SarabunPSK" w:cs="TH SarabunPSK"/>
          <w:color w:val="000000" w:themeColor="text1"/>
          <w:sz w:val="28"/>
          <w:szCs w:val="28"/>
          <w:cs/>
        </w:rPr>
        <w:t xml:space="preserve">2011). </w:t>
      </w:r>
      <w:r w:rsidRPr="00BB3825">
        <w:rPr>
          <w:rFonts w:ascii="TH SarabunPSK" w:hAnsi="TH SarabunPSK" w:cs="TH SarabunPSK"/>
          <w:b/>
          <w:bCs/>
          <w:color w:val="000000" w:themeColor="text1"/>
          <w:sz w:val="28"/>
          <w:szCs w:val="28"/>
        </w:rPr>
        <w:t>Research methods in education</w:t>
      </w:r>
    </w:p>
    <w:p w14:paraId="72E538E5" w14:textId="5B8427C3" w:rsidR="00EB4318" w:rsidRPr="00BB3825" w:rsidRDefault="005B7356" w:rsidP="007257D2">
      <w:pPr>
        <w:pStyle w:val="Normal1"/>
        <w:tabs>
          <w:tab w:val="left" w:pos="720"/>
          <w:tab w:val="left" w:pos="1080"/>
        </w:tabs>
        <w:spacing w:line="240" w:lineRule="auto"/>
        <w:ind w:left="709" w:hanging="709"/>
        <w:jc w:val="thaiDistribute"/>
        <w:rPr>
          <w:rFonts w:ascii="TH SarabunPSK" w:hAnsi="TH SarabunPSK" w:cs="TH SarabunPSK"/>
          <w:color w:val="000000" w:themeColor="text1"/>
          <w:sz w:val="28"/>
          <w:szCs w:val="28"/>
        </w:rPr>
      </w:pPr>
      <w:r w:rsidRPr="00BB3825">
        <w:rPr>
          <w:rFonts w:ascii="TH SarabunPSK" w:hAnsi="TH SarabunPSK" w:cs="TH SarabunPSK"/>
          <w:b/>
          <w:bCs/>
          <w:color w:val="000000" w:themeColor="text1"/>
          <w:sz w:val="28"/>
          <w:szCs w:val="28"/>
          <w:cs/>
        </w:rPr>
        <w:tab/>
        <w:t>(7</w:t>
      </w:r>
      <w:proofErr w:type="spellStart"/>
      <w:r w:rsidRPr="00BB3825">
        <w:rPr>
          <w:rFonts w:ascii="TH SarabunPSK" w:hAnsi="TH SarabunPSK" w:cs="TH SarabunPSK"/>
          <w:b/>
          <w:bCs/>
          <w:color w:val="000000" w:themeColor="text1"/>
          <w:sz w:val="28"/>
          <w:szCs w:val="28"/>
        </w:rPr>
        <w:t>th</w:t>
      </w:r>
      <w:proofErr w:type="spellEnd"/>
      <w:r w:rsidRPr="00BB3825">
        <w:rPr>
          <w:rFonts w:ascii="TH SarabunPSK" w:hAnsi="TH SarabunPSK" w:cs="TH SarabunPSK"/>
          <w:b/>
          <w:bCs/>
          <w:color w:val="000000" w:themeColor="text1"/>
          <w:sz w:val="28"/>
          <w:szCs w:val="28"/>
        </w:rPr>
        <w:t xml:space="preserve"> ed.). </w:t>
      </w:r>
      <w:r w:rsidRPr="00BB3825">
        <w:rPr>
          <w:rFonts w:ascii="TH SarabunPSK" w:hAnsi="TH SarabunPSK" w:cs="TH SarabunPSK"/>
          <w:color w:val="000000" w:themeColor="text1"/>
          <w:sz w:val="28"/>
          <w:szCs w:val="28"/>
        </w:rPr>
        <w:t>New York: Routledge.</w:t>
      </w:r>
    </w:p>
    <w:sectPr w:rsidR="00EB4318" w:rsidRPr="00BB3825" w:rsidSect="0066733B">
      <w:headerReference w:type="default" r:id="rId8"/>
      <w:headerReference w:type="first" r:id="rId9"/>
      <w:pgSz w:w="11906" w:h="16838"/>
      <w:pgMar w:top="216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7DB4D" w14:textId="77777777" w:rsidR="00856C21" w:rsidRDefault="00856C21" w:rsidP="00187466">
      <w:pPr>
        <w:spacing w:after="0" w:line="240" w:lineRule="auto"/>
      </w:pPr>
      <w:r>
        <w:separator/>
      </w:r>
    </w:p>
  </w:endnote>
  <w:endnote w:type="continuationSeparator" w:id="0">
    <w:p w14:paraId="3EE1F5B8" w14:textId="77777777" w:rsidR="00856C21" w:rsidRDefault="00856C21" w:rsidP="0018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D9C8E" w14:textId="77777777" w:rsidR="00856C21" w:rsidRDefault="00856C21" w:rsidP="00187466">
      <w:pPr>
        <w:spacing w:after="0" w:line="240" w:lineRule="auto"/>
      </w:pPr>
      <w:r>
        <w:separator/>
      </w:r>
    </w:p>
  </w:footnote>
  <w:footnote w:type="continuationSeparator" w:id="0">
    <w:p w14:paraId="4AE75061" w14:textId="77777777" w:rsidR="00856C21" w:rsidRDefault="00856C21" w:rsidP="00187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411738"/>
      <w:docPartObj>
        <w:docPartGallery w:val="Page Numbers (Top of Page)"/>
        <w:docPartUnique/>
      </w:docPartObj>
    </w:sdtPr>
    <w:sdtEndPr>
      <w:rPr>
        <w:rFonts w:ascii="AngsanaUPC" w:hAnsi="AngsanaUPC" w:cs="AngsanaUPC"/>
        <w:noProof/>
        <w:sz w:val="36"/>
        <w:szCs w:val="44"/>
      </w:rPr>
    </w:sdtEndPr>
    <w:sdtContent>
      <w:p w14:paraId="73136835" w14:textId="77777777" w:rsidR="0066733B" w:rsidRPr="000270B5" w:rsidRDefault="0066733B" w:rsidP="0066733B">
        <w:pPr>
          <w:pStyle w:val="a5"/>
          <w:tabs>
            <w:tab w:val="clear" w:pos="4680"/>
            <w:tab w:val="center" w:pos="5760"/>
          </w:tabs>
          <w:ind w:firstLine="4680"/>
          <w:rPr>
            <w:rFonts w:ascii="TH SarabunPSK" w:hAnsi="TH SarabunPSK" w:cs="TH SarabunPSK"/>
            <w:sz w:val="24"/>
            <w:szCs w:val="32"/>
          </w:rPr>
        </w:pPr>
        <w:r w:rsidRPr="000270B5">
          <w:rPr>
            <w:rFonts w:ascii="TH SarabunPSK" w:hAnsi="TH SarabunPSK" w:cs="TH SarabunPSK"/>
            <w:sz w:val="24"/>
            <w:szCs w:val="32"/>
            <w:cs/>
          </w:rPr>
          <w:t>การประชุมวิชาการระดับชาติ</w:t>
        </w:r>
      </w:p>
      <w:p w14:paraId="4A919DE2" w14:textId="77777777" w:rsidR="0066733B" w:rsidRDefault="0066733B" w:rsidP="0066733B">
        <w:pPr>
          <w:pStyle w:val="a5"/>
          <w:tabs>
            <w:tab w:val="clear" w:pos="4680"/>
            <w:tab w:val="center" w:pos="6480"/>
          </w:tabs>
          <w:ind w:firstLine="5040"/>
          <w:rPr>
            <w:rFonts w:ascii="TH SarabunPSK" w:hAnsi="TH SarabunPSK" w:cs="TH SarabunPSK"/>
            <w:sz w:val="24"/>
            <w:szCs w:val="32"/>
          </w:rPr>
        </w:pPr>
        <w:r w:rsidRPr="000270B5">
          <w:rPr>
            <w:rFonts w:ascii="TH SarabunPSK" w:hAnsi="TH SarabunPSK" w:cs="TH SarabunPSK"/>
            <w:sz w:val="24"/>
            <w:szCs w:val="32"/>
            <w:cs/>
          </w:rPr>
          <w:t>การศึกษาเพื่อพัฒนาการเรียนรู้ ประจำปี 2563</w:t>
        </w:r>
      </w:p>
      <w:p w14:paraId="32FDB670" w14:textId="2AD80C95" w:rsidR="00187466" w:rsidRPr="00187466" w:rsidRDefault="0066733B" w:rsidP="0066733B">
        <w:pPr>
          <w:pStyle w:val="a5"/>
          <w:tabs>
            <w:tab w:val="clear" w:pos="4680"/>
            <w:tab w:val="center" w:pos="6480"/>
          </w:tabs>
          <w:rPr>
            <w:rFonts w:ascii="AngsanaUPC" w:hAnsi="AngsanaUPC" w:cs="AngsanaUPC"/>
            <w:sz w:val="36"/>
            <w:szCs w:val="44"/>
          </w:rPr>
        </w:pPr>
        <w:r>
          <w:rPr>
            <w:rFonts w:ascii="TH SarabunPSK" w:hAnsi="TH SarabunPSK" w:cs="TH SarabunPSK"/>
            <w:sz w:val="24"/>
            <w:szCs w:val="32"/>
            <w:u w:val="single"/>
            <w:cs/>
          </w:rPr>
          <w:tab/>
        </w:r>
        <w:r>
          <w:rPr>
            <w:rFonts w:ascii="TH SarabunPSK" w:hAnsi="TH SarabunPSK" w:cs="TH SarabunPSK"/>
            <w:sz w:val="24"/>
            <w:szCs w:val="32"/>
            <w:u w:val="single"/>
            <w:cs/>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3EF19" w14:textId="1F05737D" w:rsidR="000270B5" w:rsidRPr="000270B5" w:rsidRDefault="000270B5" w:rsidP="000270B5">
    <w:pPr>
      <w:pStyle w:val="a5"/>
      <w:tabs>
        <w:tab w:val="clear" w:pos="4680"/>
        <w:tab w:val="center" w:pos="5760"/>
      </w:tabs>
      <w:ind w:firstLine="4680"/>
      <w:rPr>
        <w:rFonts w:ascii="TH SarabunPSK" w:hAnsi="TH SarabunPSK" w:cs="TH SarabunPSK"/>
        <w:sz w:val="24"/>
        <w:szCs w:val="32"/>
      </w:rPr>
    </w:pPr>
    <w:r w:rsidRPr="000270B5">
      <w:rPr>
        <w:rFonts w:ascii="TH SarabunPSK" w:hAnsi="TH SarabunPSK" w:cs="TH SarabunPSK"/>
        <w:sz w:val="24"/>
        <w:szCs w:val="32"/>
        <w:cs/>
      </w:rPr>
      <w:t>การประชุมวิชาการระดับชาติ</w:t>
    </w:r>
  </w:p>
  <w:p w14:paraId="113081AA" w14:textId="7C6FC7FD" w:rsidR="000270B5" w:rsidRDefault="000270B5" w:rsidP="000270B5">
    <w:pPr>
      <w:pStyle w:val="a5"/>
      <w:tabs>
        <w:tab w:val="clear" w:pos="4680"/>
        <w:tab w:val="center" w:pos="6480"/>
      </w:tabs>
      <w:ind w:firstLine="5040"/>
      <w:rPr>
        <w:rFonts w:ascii="TH SarabunPSK" w:hAnsi="TH SarabunPSK" w:cs="TH SarabunPSK"/>
        <w:sz w:val="24"/>
        <w:szCs w:val="32"/>
      </w:rPr>
    </w:pPr>
    <w:r w:rsidRPr="000270B5">
      <w:rPr>
        <w:rFonts w:ascii="TH SarabunPSK" w:hAnsi="TH SarabunPSK" w:cs="TH SarabunPSK"/>
        <w:sz w:val="24"/>
        <w:szCs w:val="32"/>
        <w:cs/>
      </w:rPr>
      <w:t>การศึกษาเพื่อพัฒนาการเรียนรู้ ประจำปี 2563</w:t>
    </w:r>
  </w:p>
  <w:p w14:paraId="675822C1" w14:textId="05A02BD8" w:rsidR="000270B5" w:rsidRPr="000270B5" w:rsidRDefault="000270B5" w:rsidP="000270B5">
    <w:pPr>
      <w:pStyle w:val="a5"/>
      <w:tabs>
        <w:tab w:val="clear" w:pos="4680"/>
        <w:tab w:val="center" w:pos="6480"/>
      </w:tabs>
      <w:rPr>
        <w:rFonts w:ascii="TH SarabunPSK" w:hAnsi="TH SarabunPSK" w:cs="TH SarabunPSK"/>
        <w:sz w:val="24"/>
        <w:szCs w:val="32"/>
        <w:u w:val="single"/>
      </w:rPr>
    </w:pPr>
    <w:r>
      <w:rPr>
        <w:rFonts w:ascii="TH SarabunPSK" w:hAnsi="TH SarabunPSK" w:cs="TH SarabunPSK"/>
        <w:sz w:val="24"/>
        <w:szCs w:val="32"/>
        <w:u w:val="single"/>
        <w:cs/>
      </w:rPr>
      <w:tab/>
    </w:r>
    <w:r>
      <w:rPr>
        <w:rFonts w:ascii="TH SarabunPSK" w:hAnsi="TH SarabunPSK" w:cs="TH SarabunPSK"/>
        <w:sz w:val="24"/>
        <w:szCs w:val="32"/>
        <w:u w:val="single"/>
        <w: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D6A38"/>
    <w:multiLevelType w:val="hybridMultilevel"/>
    <w:tmpl w:val="8BEA2138"/>
    <w:lvl w:ilvl="0" w:tplc="35543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741667"/>
    <w:multiLevelType w:val="hybridMultilevel"/>
    <w:tmpl w:val="CFB8813A"/>
    <w:lvl w:ilvl="0" w:tplc="4BF2F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1E74BD"/>
    <w:multiLevelType w:val="multilevel"/>
    <w:tmpl w:val="88FCB620"/>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31EE3FF0"/>
    <w:multiLevelType w:val="hybridMultilevel"/>
    <w:tmpl w:val="691CD86A"/>
    <w:lvl w:ilvl="0" w:tplc="DA3CE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4D62FB"/>
    <w:multiLevelType w:val="hybridMultilevel"/>
    <w:tmpl w:val="AAF62DD2"/>
    <w:lvl w:ilvl="0" w:tplc="C5027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336E15"/>
    <w:multiLevelType w:val="hybridMultilevel"/>
    <w:tmpl w:val="8BEA2138"/>
    <w:lvl w:ilvl="0" w:tplc="35543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5D186B"/>
    <w:multiLevelType w:val="hybridMultilevel"/>
    <w:tmpl w:val="24E00C60"/>
    <w:lvl w:ilvl="0" w:tplc="3E00EEF8">
      <w:start w:val="1"/>
      <w:numFmt w:val="decimal"/>
      <w:lvlText w:val="%1."/>
      <w:lvlJc w:val="left"/>
      <w:pPr>
        <w:ind w:left="1080" w:hanging="360"/>
      </w:pPr>
      <w:rPr>
        <w:rFonts w:eastAsia="AngsanaUP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726"/>
    <w:rsid w:val="000000BB"/>
    <w:rsid w:val="00004FBC"/>
    <w:rsid w:val="0001273B"/>
    <w:rsid w:val="0001315A"/>
    <w:rsid w:val="000218B4"/>
    <w:rsid w:val="00022B33"/>
    <w:rsid w:val="000270B5"/>
    <w:rsid w:val="00041A91"/>
    <w:rsid w:val="00044391"/>
    <w:rsid w:val="00047410"/>
    <w:rsid w:val="00054B46"/>
    <w:rsid w:val="00066C3D"/>
    <w:rsid w:val="00072AFF"/>
    <w:rsid w:val="00090714"/>
    <w:rsid w:val="000924E2"/>
    <w:rsid w:val="000A0114"/>
    <w:rsid w:val="000A19DD"/>
    <w:rsid w:val="000A43DD"/>
    <w:rsid w:val="000A5D46"/>
    <w:rsid w:val="000C1C50"/>
    <w:rsid w:val="000C44B6"/>
    <w:rsid w:val="000D3FC3"/>
    <w:rsid w:val="000E07C1"/>
    <w:rsid w:val="000E56B6"/>
    <w:rsid w:val="000E5A0C"/>
    <w:rsid w:val="000E61F3"/>
    <w:rsid w:val="00101082"/>
    <w:rsid w:val="00106F2C"/>
    <w:rsid w:val="00122498"/>
    <w:rsid w:val="00137A26"/>
    <w:rsid w:val="00137FDD"/>
    <w:rsid w:val="00175AF7"/>
    <w:rsid w:val="00180695"/>
    <w:rsid w:val="00187466"/>
    <w:rsid w:val="001922B6"/>
    <w:rsid w:val="00194C91"/>
    <w:rsid w:val="00197383"/>
    <w:rsid w:val="001A04AA"/>
    <w:rsid w:val="001B2D01"/>
    <w:rsid w:val="001B532B"/>
    <w:rsid w:val="001C1CF8"/>
    <w:rsid w:val="001D6FA2"/>
    <w:rsid w:val="001E124D"/>
    <w:rsid w:val="001E3B2E"/>
    <w:rsid w:val="001E64EF"/>
    <w:rsid w:val="001F5031"/>
    <w:rsid w:val="0021154A"/>
    <w:rsid w:val="00232C67"/>
    <w:rsid w:val="00233D97"/>
    <w:rsid w:val="002A4B12"/>
    <w:rsid w:val="002A603B"/>
    <w:rsid w:val="002B1DA5"/>
    <w:rsid w:val="002B5E02"/>
    <w:rsid w:val="002B7BA4"/>
    <w:rsid w:val="002D4F51"/>
    <w:rsid w:val="002D7057"/>
    <w:rsid w:val="002F7A04"/>
    <w:rsid w:val="003256FA"/>
    <w:rsid w:val="00343999"/>
    <w:rsid w:val="003448AC"/>
    <w:rsid w:val="003464A6"/>
    <w:rsid w:val="00367C2D"/>
    <w:rsid w:val="0037514F"/>
    <w:rsid w:val="003776D7"/>
    <w:rsid w:val="00381559"/>
    <w:rsid w:val="003854E0"/>
    <w:rsid w:val="003942FA"/>
    <w:rsid w:val="003A159A"/>
    <w:rsid w:val="003A5CF7"/>
    <w:rsid w:val="003B249B"/>
    <w:rsid w:val="003C443E"/>
    <w:rsid w:val="003D1A55"/>
    <w:rsid w:val="003D5117"/>
    <w:rsid w:val="003D609B"/>
    <w:rsid w:val="003F16F3"/>
    <w:rsid w:val="00400993"/>
    <w:rsid w:val="0040258F"/>
    <w:rsid w:val="00413ACB"/>
    <w:rsid w:val="00424DE4"/>
    <w:rsid w:val="0044460C"/>
    <w:rsid w:val="0046038D"/>
    <w:rsid w:val="0046487E"/>
    <w:rsid w:val="00466ABE"/>
    <w:rsid w:val="004735AA"/>
    <w:rsid w:val="00480231"/>
    <w:rsid w:val="00481AAE"/>
    <w:rsid w:val="004910B6"/>
    <w:rsid w:val="004969E9"/>
    <w:rsid w:val="004A1920"/>
    <w:rsid w:val="004A2088"/>
    <w:rsid w:val="004B56F9"/>
    <w:rsid w:val="004C162B"/>
    <w:rsid w:val="004C61AB"/>
    <w:rsid w:val="004C6544"/>
    <w:rsid w:val="004D1487"/>
    <w:rsid w:val="004D31BA"/>
    <w:rsid w:val="004E6529"/>
    <w:rsid w:val="004E7933"/>
    <w:rsid w:val="00520701"/>
    <w:rsid w:val="00521C10"/>
    <w:rsid w:val="00536B8E"/>
    <w:rsid w:val="00536C97"/>
    <w:rsid w:val="00547946"/>
    <w:rsid w:val="00562FBF"/>
    <w:rsid w:val="00581FB2"/>
    <w:rsid w:val="0058242A"/>
    <w:rsid w:val="0058516C"/>
    <w:rsid w:val="00591790"/>
    <w:rsid w:val="005A028A"/>
    <w:rsid w:val="005A5B7D"/>
    <w:rsid w:val="005B050C"/>
    <w:rsid w:val="005B7356"/>
    <w:rsid w:val="005D428E"/>
    <w:rsid w:val="005E0AD3"/>
    <w:rsid w:val="005F4387"/>
    <w:rsid w:val="006040AA"/>
    <w:rsid w:val="00604A84"/>
    <w:rsid w:val="00611D9A"/>
    <w:rsid w:val="00620822"/>
    <w:rsid w:val="00620D33"/>
    <w:rsid w:val="00654055"/>
    <w:rsid w:val="006628D5"/>
    <w:rsid w:val="0066733B"/>
    <w:rsid w:val="00671851"/>
    <w:rsid w:val="00673948"/>
    <w:rsid w:val="00681448"/>
    <w:rsid w:val="00682710"/>
    <w:rsid w:val="006908D7"/>
    <w:rsid w:val="00697C90"/>
    <w:rsid w:val="006A1AF7"/>
    <w:rsid w:val="006A2B48"/>
    <w:rsid w:val="006A3FD8"/>
    <w:rsid w:val="006A4E7F"/>
    <w:rsid w:val="006A643D"/>
    <w:rsid w:val="006A71B0"/>
    <w:rsid w:val="006B5190"/>
    <w:rsid w:val="006C760B"/>
    <w:rsid w:val="006D5214"/>
    <w:rsid w:val="006E3165"/>
    <w:rsid w:val="006F7079"/>
    <w:rsid w:val="007162F4"/>
    <w:rsid w:val="00717DC4"/>
    <w:rsid w:val="00720509"/>
    <w:rsid w:val="007257D2"/>
    <w:rsid w:val="0073358B"/>
    <w:rsid w:val="00733F13"/>
    <w:rsid w:val="00745F38"/>
    <w:rsid w:val="00747A54"/>
    <w:rsid w:val="0075621E"/>
    <w:rsid w:val="007724CC"/>
    <w:rsid w:val="0078266A"/>
    <w:rsid w:val="00793338"/>
    <w:rsid w:val="007A24D3"/>
    <w:rsid w:val="007A69C1"/>
    <w:rsid w:val="007A7BC3"/>
    <w:rsid w:val="007B4446"/>
    <w:rsid w:val="007C5770"/>
    <w:rsid w:val="007C5E7A"/>
    <w:rsid w:val="007C6B51"/>
    <w:rsid w:val="0080249A"/>
    <w:rsid w:val="0082555C"/>
    <w:rsid w:val="00830C04"/>
    <w:rsid w:val="00856C21"/>
    <w:rsid w:val="008751D8"/>
    <w:rsid w:val="00882BD4"/>
    <w:rsid w:val="008A46C9"/>
    <w:rsid w:val="008A49B4"/>
    <w:rsid w:val="008B43E5"/>
    <w:rsid w:val="008B493D"/>
    <w:rsid w:val="008B5224"/>
    <w:rsid w:val="008C557D"/>
    <w:rsid w:val="008C6DD0"/>
    <w:rsid w:val="008E4F33"/>
    <w:rsid w:val="008F0091"/>
    <w:rsid w:val="00906804"/>
    <w:rsid w:val="00922D22"/>
    <w:rsid w:val="0092353C"/>
    <w:rsid w:val="00923E5A"/>
    <w:rsid w:val="0093184A"/>
    <w:rsid w:val="00935794"/>
    <w:rsid w:val="00940E60"/>
    <w:rsid w:val="00942A4E"/>
    <w:rsid w:val="009549E0"/>
    <w:rsid w:val="0096003F"/>
    <w:rsid w:val="00967BB4"/>
    <w:rsid w:val="009718D6"/>
    <w:rsid w:val="00984BC9"/>
    <w:rsid w:val="0099449A"/>
    <w:rsid w:val="009B18B0"/>
    <w:rsid w:val="009B285D"/>
    <w:rsid w:val="009C5681"/>
    <w:rsid w:val="009C637C"/>
    <w:rsid w:val="009D3714"/>
    <w:rsid w:val="009E23BB"/>
    <w:rsid w:val="009F1F96"/>
    <w:rsid w:val="009F2E35"/>
    <w:rsid w:val="00A12DBA"/>
    <w:rsid w:val="00A364E1"/>
    <w:rsid w:val="00A40726"/>
    <w:rsid w:val="00A4639D"/>
    <w:rsid w:val="00A7601F"/>
    <w:rsid w:val="00A90333"/>
    <w:rsid w:val="00AA20E5"/>
    <w:rsid w:val="00AA454C"/>
    <w:rsid w:val="00AA6237"/>
    <w:rsid w:val="00AB10F8"/>
    <w:rsid w:val="00AB1772"/>
    <w:rsid w:val="00AE47FE"/>
    <w:rsid w:val="00B12D36"/>
    <w:rsid w:val="00B404D3"/>
    <w:rsid w:val="00B54B10"/>
    <w:rsid w:val="00B9195D"/>
    <w:rsid w:val="00BA7BE2"/>
    <w:rsid w:val="00BB16E2"/>
    <w:rsid w:val="00BB2C89"/>
    <w:rsid w:val="00BB3825"/>
    <w:rsid w:val="00BB7C7B"/>
    <w:rsid w:val="00BD1F28"/>
    <w:rsid w:val="00BD61B3"/>
    <w:rsid w:val="00BF383A"/>
    <w:rsid w:val="00C1480D"/>
    <w:rsid w:val="00C21B9E"/>
    <w:rsid w:val="00C23280"/>
    <w:rsid w:val="00C243CF"/>
    <w:rsid w:val="00C30593"/>
    <w:rsid w:val="00C37918"/>
    <w:rsid w:val="00C418CA"/>
    <w:rsid w:val="00C534EC"/>
    <w:rsid w:val="00C55F11"/>
    <w:rsid w:val="00C56B5F"/>
    <w:rsid w:val="00C57FE4"/>
    <w:rsid w:val="00C65284"/>
    <w:rsid w:val="00C70AAF"/>
    <w:rsid w:val="00C70C14"/>
    <w:rsid w:val="00C72EC1"/>
    <w:rsid w:val="00C77CE4"/>
    <w:rsid w:val="00C80C05"/>
    <w:rsid w:val="00C972FA"/>
    <w:rsid w:val="00CB57DA"/>
    <w:rsid w:val="00CC2A14"/>
    <w:rsid w:val="00CD652E"/>
    <w:rsid w:val="00CD72B8"/>
    <w:rsid w:val="00CE0101"/>
    <w:rsid w:val="00CE4E8E"/>
    <w:rsid w:val="00CE675A"/>
    <w:rsid w:val="00CF21C1"/>
    <w:rsid w:val="00CF6558"/>
    <w:rsid w:val="00D03A1C"/>
    <w:rsid w:val="00D058EE"/>
    <w:rsid w:val="00D101DD"/>
    <w:rsid w:val="00D238BB"/>
    <w:rsid w:val="00D27C96"/>
    <w:rsid w:val="00D338A4"/>
    <w:rsid w:val="00D54292"/>
    <w:rsid w:val="00D55DA9"/>
    <w:rsid w:val="00D7550E"/>
    <w:rsid w:val="00D75AC6"/>
    <w:rsid w:val="00D911B1"/>
    <w:rsid w:val="00D924E8"/>
    <w:rsid w:val="00D92AE2"/>
    <w:rsid w:val="00DB5E62"/>
    <w:rsid w:val="00DC0AB8"/>
    <w:rsid w:val="00DD4A3C"/>
    <w:rsid w:val="00DF1CE3"/>
    <w:rsid w:val="00DF4DFF"/>
    <w:rsid w:val="00DF7CA2"/>
    <w:rsid w:val="00E12336"/>
    <w:rsid w:val="00E26252"/>
    <w:rsid w:val="00E3676E"/>
    <w:rsid w:val="00E41EF2"/>
    <w:rsid w:val="00E44416"/>
    <w:rsid w:val="00E44A65"/>
    <w:rsid w:val="00E60E01"/>
    <w:rsid w:val="00E70CA5"/>
    <w:rsid w:val="00E70E3D"/>
    <w:rsid w:val="00E74A7A"/>
    <w:rsid w:val="00E85030"/>
    <w:rsid w:val="00EB4318"/>
    <w:rsid w:val="00EB5485"/>
    <w:rsid w:val="00ED139F"/>
    <w:rsid w:val="00ED43F6"/>
    <w:rsid w:val="00EE45EC"/>
    <w:rsid w:val="00EF1DBC"/>
    <w:rsid w:val="00EF4E55"/>
    <w:rsid w:val="00F10AF4"/>
    <w:rsid w:val="00F136D1"/>
    <w:rsid w:val="00F15D1F"/>
    <w:rsid w:val="00F4281B"/>
    <w:rsid w:val="00F4398B"/>
    <w:rsid w:val="00F45289"/>
    <w:rsid w:val="00F460AF"/>
    <w:rsid w:val="00F46DEC"/>
    <w:rsid w:val="00F52D33"/>
    <w:rsid w:val="00F62CC5"/>
    <w:rsid w:val="00F70736"/>
    <w:rsid w:val="00F82602"/>
    <w:rsid w:val="00F93749"/>
    <w:rsid w:val="00FA4642"/>
    <w:rsid w:val="00FB5165"/>
    <w:rsid w:val="00FC3CC2"/>
    <w:rsid w:val="00FD4387"/>
    <w:rsid w:val="00FE3DB8"/>
    <w:rsid w:val="00FE702A"/>
    <w:rsid w:val="00FE7DB5"/>
    <w:rsid w:val="00FF7BF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4329"/>
  <w15:docId w15:val="{6FC71DBA-A35F-47C4-AD6F-E38D62AE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4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A40726"/>
    <w:pPr>
      <w:spacing w:after="0"/>
    </w:pPr>
    <w:rPr>
      <w:rFonts w:ascii="Arial" w:eastAsia="Arial" w:hAnsi="Arial" w:cs="Arial"/>
      <w:szCs w:val="22"/>
    </w:rPr>
  </w:style>
  <w:style w:type="paragraph" w:styleId="a3">
    <w:name w:val="Balloon Text"/>
    <w:basedOn w:val="a"/>
    <w:link w:val="a4"/>
    <w:uiPriority w:val="99"/>
    <w:semiHidden/>
    <w:unhideWhenUsed/>
    <w:rsid w:val="00C418CA"/>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C418CA"/>
    <w:rPr>
      <w:rFonts w:ascii="Tahoma" w:hAnsi="Tahoma" w:cs="Angsana New"/>
      <w:sz w:val="16"/>
      <w:szCs w:val="20"/>
    </w:rPr>
  </w:style>
  <w:style w:type="paragraph" w:styleId="a5">
    <w:name w:val="header"/>
    <w:basedOn w:val="a"/>
    <w:link w:val="a6"/>
    <w:uiPriority w:val="99"/>
    <w:unhideWhenUsed/>
    <w:rsid w:val="00187466"/>
    <w:pPr>
      <w:tabs>
        <w:tab w:val="center" w:pos="4680"/>
        <w:tab w:val="right" w:pos="9360"/>
      </w:tabs>
      <w:spacing w:after="0" w:line="240" w:lineRule="auto"/>
    </w:pPr>
  </w:style>
  <w:style w:type="character" w:customStyle="1" w:styleId="a6">
    <w:name w:val="หัวกระดาษ อักขระ"/>
    <w:basedOn w:val="a0"/>
    <w:link w:val="a5"/>
    <w:uiPriority w:val="99"/>
    <w:rsid w:val="00187466"/>
  </w:style>
  <w:style w:type="paragraph" w:styleId="a7">
    <w:name w:val="footer"/>
    <w:basedOn w:val="a"/>
    <w:link w:val="a8"/>
    <w:uiPriority w:val="99"/>
    <w:unhideWhenUsed/>
    <w:rsid w:val="00187466"/>
    <w:pPr>
      <w:tabs>
        <w:tab w:val="center" w:pos="4680"/>
        <w:tab w:val="right" w:pos="9360"/>
      </w:tabs>
      <w:spacing w:after="0" w:line="240" w:lineRule="auto"/>
    </w:pPr>
  </w:style>
  <w:style w:type="character" w:customStyle="1" w:styleId="a8">
    <w:name w:val="ท้ายกระดาษ อักขระ"/>
    <w:basedOn w:val="a0"/>
    <w:link w:val="a7"/>
    <w:uiPriority w:val="99"/>
    <w:rsid w:val="00187466"/>
  </w:style>
  <w:style w:type="paragraph" w:styleId="a9">
    <w:name w:val="List Paragraph"/>
    <w:basedOn w:val="a"/>
    <w:uiPriority w:val="34"/>
    <w:qFormat/>
    <w:rsid w:val="003D609B"/>
    <w:pPr>
      <w:ind w:left="720"/>
      <w:contextualSpacing/>
    </w:pPr>
  </w:style>
  <w:style w:type="paragraph" w:styleId="aa">
    <w:name w:val="No Spacing"/>
    <w:uiPriority w:val="1"/>
    <w:qFormat/>
    <w:rsid w:val="000C44B6"/>
    <w:pPr>
      <w:spacing w:after="0" w:line="240" w:lineRule="auto"/>
    </w:pPr>
  </w:style>
  <w:style w:type="paragraph" w:customStyle="1" w:styleId="Default">
    <w:name w:val="Default"/>
    <w:rsid w:val="000C44B6"/>
    <w:pPr>
      <w:autoSpaceDE w:val="0"/>
      <w:autoSpaceDN w:val="0"/>
      <w:adjustRightInd w:val="0"/>
      <w:spacing w:after="0" w:line="240" w:lineRule="auto"/>
    </w:pPr>
    <w:rPr>
      <w:rFonts w:ascii="Angsana New" w:hAnsi="Angsana New" w:cs="Angsana New"/>
      <w:color w:val="000000"/>
      <w:sz w:val="24"/>
      <w:szCs w:val="24"/>
    </w:rPr>
  </w:style>
  <w:style w:type="paragraph" w:customStyle="1" w:styleId="1">
    <w:name w:val="ปกติ1"/>
    <w:rsid w:val="00044391"/>
    <w:pPr>
      <w:spacing w:after="0"/>
    </w:pPr>
    <w:rPr>
      <w:rFonts w:ascii="Arial" w:eastAsia="Arial" w:hAnsi="Arial" w:cs="Arial"/>
      <w:szCs w:val="22"/>
    </w:rPr>
  </w:style>
  <w:style w:type="paragraph" w:styleId="ab">
    <w:name w:val="Normal (Web)"/>
    <w:basedOn w:val="a"/>
    <w:uiPriority w:val="99"/>
    <w:semiHidden/>
    <w:unhideWhenUsed/>
    <w:rsid w:val="00480231"/>
    <w:pPr>
      <w:spacing w:before="100" w:beforeAutospacing="1" w:after="100" w:afterAutospacing="1" w:line="240" w:lineRule="auto"/>
    </w:pPr>
    <w:rPr>
      <w:rFonts w:ascii="Angsana New" w:eastAsia="Times New Roman" w:hAnsi="Angsana New" w:cs="Angsana New"/>
      <w:sz w:val="28"/>
    </w:rPr>
  </w:style>
  <w:style w:type="character" w:customStyle="1" w:styleId="apple-tab-span">
    <w:name w:val="apple-tab-span"/>
    <w:basedOn w:val="a0"/>
    <w:rsid w:val="00480231"/>
  </w:style>
  <w:style w:type="character" w:styleId="ac">
    <w:name w:val="Hyperlink"/>
    <w:basedOn w:val="a0"/>
    <w:uiPriority w:val="99"/>
    <w:unhideWhenUsed/>
    <w:rsid w:val="00682710"/>
    <w:rPr>
      <w:color w:val="0000FF" w:themeColor="hyperlink"/>
      <w:u w:val="single"/>
    </w:rPr>
  </w:style>
  <w:style w:type="character" w:customStyle="1" w:styleId="10">
    <w:name w:val="การอ้างถึงที่ไม่ได้แก้ไข1"/>
    <w:basedOn w:val="a0"/>
    <w:uiPriority w:val="99"/>
    <w:semiHidden/>
    <w:unhideWhenUsed/>
    <w:rsid w:val="00682710"/>
    <w:rPr>
      <w:color w:val="605E5C"/>
      <w:shd w:val="clear" w:color="auto" w:fill="E1DFDD"/>
    </w:rPr>
  </w:style>
  <w:style w:type="character" w:styleId="ad">
    <w:name w:val="Unresolved Mention"/>
    <w:basedOn w:val="a0"/>
    <w:uiPriority w:val="99"/>
    <w:semiHidden/>
    <w:unhideWhenUsed/>
    <w:rsid w:val="003B2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83578">
      <w:bodyDiv w:val="1"/>
      <w:marLeft w:val="0"/>
      <w:marRight w:val="0"/>
      <w:marTop w:val="0"/>
      <w:marBottom w:val="0"/>
      <w:divBdr>
        <w:top w:val="none" w:sz="0" w:space="0" w:color="auto"/>
        <w:left w:val="none" w:sz="0" w:space="0" w:color="auto"/>
        <w:bottom w:val="none" w:sz="0" w:space="0" w:color="auto"/>
        <w:right w:val="none" w:sz="0" w:space="0" w:color="auto"/>
      </w:divBdr>
    </w:div>
    <w:div w:id="135026143">
      <w:bodyDiv w:val="1"/>
      <w:marLeft w:val="0"/>
      <w:marRight w:val="0"/>
      <w:marTop w:val="0"/>
      <w:marBottom w:val="0"/>
      <w:divBdr>
        <w:top w:val="none" w:sz="0" w:space="0" w:color="auto"/>
        <w:left w:val="none" w:sz="0" w:space="0" w:color="auto"/>
        <w:bottom w:val="none" w:sz="0" w:space="0" w:color="auto"/>
        <w:right w:val="none" w:sz="0" w:space="0" w:color="auto"/>
      </w:divBdr>
    </w:div>
    <w:div w:id="149299893">
      <w:bodyDiv w:val="1"/>
      <w:marLeft w:val="0"/>
      <w:marRight w:val="0"/>
      <w:marTop w:val="0"/>
      <w:marBottom w:val="0"/>
      <w:divBdr>
        <w:top w:val="none" w:sz="0" w:space="0" w:color="auto"/>
        <w:left w:val="none" w:sz="0" w:space="0" w:color="auto"/>
        <w:bottom w:val="none" w:sz="0" w:space="0" w:color="auto"/>
        <w:right w:val="none" w:sz="0" w:space="0" w:color="auto"/>
      </w:divBdr>
    </w:div>
    <w:div w:id="214707806">
      <w:bodyDiv w:val="1"/>
      <w:marLeft w:val="0"/>
      <w:marRight w:val="0"/>
      <w:marTop w:val="0"/>
      <w:marBottom w:val="0"/>
      <w:divBdr>
        <w:top w:val="none" w:sz="0" w:space="0" w:color="auto"/>
        <w:left w:val="none" w:sz="0" w:space="0" w:color="auto"/>
        <w:bottom w:val="none" w:sz="0" w:space="0" w:color="auto"/>
        <w:right w:val="none" w:sz="0" w:space="0" w:color="auto"/>
      </w:divBdr>
    </w:div>
    <w:div w:id="438763984">
      <w:bodyDiv w:val="1"/>
      <w:marLeft w:val="0"/>
      <w:marRight w:val="0"/>
      <w:marTop w:val="0"/>
      <w:marBottom w:val="0"/>
      <w:divBdr>
        <w:top w:val="none" w:sz="0" w:space="0" w:color="auto"/>
        <w:left w:val="none" w:sz="0" w:space="0" w:color="auto"/>
        <w:bottom w:val="none" w:sz="0" w:space="0" w:color="auto"/>
        <w:right w:val="none" w:sz="0" w:space="0" w:color="auto"/>
      </w:divBdr>
    </w:div>
    <w:div w:id="439028245">
      <w:bodyDiv w:val="1"/>
      <w:marLeft w:val="0"/>
      <w:marRight w:val="0"/>
      <w:marTop w:val="0"/>
      <w:marBottom w:val="0"/>
      <w:divBdr>
        <w:top w:val="none" w:sz="0" w:space="0" w:color="auto"/>
        <w:left w:val="none" w:sz="0" w:space="0" w:color="auto"/>
        <w:bottom w:val="none" w:sz="0" w:space="0" w:color="auto"/>
        <w:right w:val="none" w:sz="0" w:space="0" w:color="auto"/>
      </w:divBdr>
    </w:div>
    <w:div w:id="629362416">
      <w:bodyDiv w:val="1"/>
      <w:marLeft w:val="0"/>
      <w:marRight w:val="0"/>
      <w:marTop w:val="0"/>
      <w:marBottom w:val="0"/>
      <w:divBdr>
        <w:top w:val="none" w:sz="0" w:space="0" w:color="auto"/>
        <w:left w:val="none" w:sz="0" w:space="0" w:color="auto"/>
        <w:bottom w:val="none" w:sz="0" w:space="0" w:color="auto"/>
        <w:right w:val="none" w:sz="0" w:space="0" w:color="auto"/>
      </w:divBdr>
    </w:div>
    <w:div w:id="736392550">
      <w:bodyDiv w:val="1"/>
      <w:marLeft w:val="0"/>
      <w:marRight w:val="0"/>
      <w:marTop w:val="0"/>
      <w:marBottom w:val="0"/>
      <w:divBdr>
        <w:top w:val="none" w:sz="0" w:space="0" w:color="auto"/>
        <w:left w:val="none" w:sz="0" w:space="0" w:color="auto"/>
        <w:bottom w:val="none" w:sz="0" w:space="0" w:color="auto"/>
        <w:right w:val="none" w:sz="0" w:space="0" w:color="auto"/>
      </w:divBdr>
    </w:div>
    <w:div w:id="844252198">
      <w:bodyDiv w:val="1"/>
      <w:marLeft w:val="0"/>
      <w:marRight w:val="0"/>
      <w:marTop w:val="0"/>
      <w:marBottom w:val="0"/>
      <w:divBdr>
        <w:top w:val="none" w:sz="0" w:space="0" w:color="auto"/>
        <w:left w:val="none" w:sz="0" w:space="0" w:color="auto"/>
        <w:bottom w:val="none" w:sz="0" w:space="0" w:color="auto"/>
        <w:right w:val="none" w:sz="0" w:space="0" w:color="auto"/>
      </w:divBdr>
    </w:div>
    <w:div w:id="916940414">
      <w:bodyDiv w:val="1"/>
      <w:marLeft w:val="0"/>
      <w:marRight w:val="0"/>
      <w:marTop w:val="0"/>
      <w:marBottom w:val="0"/>
      <w:divBdr>
        <w:top w:val="none" w:sz="0" w:space="0" w:color="auto"/>
        <w:left w:val="none" w:sz="0" w:space="0" w:color="auto"/>
        <w:bottom w:val="none" w:sz="0" w:space="0" w:color="auto"/>
        <w:right w:val="none" w:sz="0" w:space="0" w:color="auto"/>
      </w:divBdr>
    </w:div>
    <w:div w:id="919490172">
      <w:bodyDiv w:val="1"/>
      <w:marLeft w:val="0"/>
      <w:marRight w:val="0"/>
      <w:marTop w:val="0"/>
      <w:marBottom w:val="0"/>
      <w:divBdr>
        <w:top w:val="none" w:sz="0" w:space="0" w:color="auto"/>
        <w:left w:val="none" w:sz="0" w:space="0" w:color="auto"/>
        <w:bottom w:val="none" w:sz="0" w:space="0" w:color="auto"/>
        <w:right w:val="none" w:sz="0" w:space="0" w:color="auto"/>
      </w:divBdr>
    </w:div>
    <w:div w:id="974287421">
      <w:bodyDiv w:val="1"/>
      <w:marLeft w:val="0"/>
      <w:marRight w:val="0"/>
      <w:marTop w:val="0"/>
      <w:marBottom w:val="0"/>
      <w:divBdr>
        <w:top w:val="none" w:sz="0" w:space="0" w:color="auto"/>
        <w:left w:val="none" w:sz="0" w:space="0" w:color="auto"/>
        <w:bottom w:val="none" w:sz="0" w:space="0" w:color="auto"/>
        <w:right w:val="none" w:sz="0" w:space="0" w:color="auto"/>
      </w:divBdr>
    </w:div>
    <w:div w:id="975067293">
      <w:bodyDiv w:val="1"/>
      <w:marLeft w:val="0"/>
      <w:marRight w:val="0"/>
      <w:marTop w:val="0"/>
      <w:marBottom w:val="0"/>
      <w:divBdr>
        <w:top w:val="none" w:sz="0" w:space="0" w:color="auto"/>
        <w:left w:val="none" w:sz="0" w:space="0" w:color="auto"/>
        <w:bottom w:val="none" w:sz="0" w:space="0" w:color="auto"/>
        <w:right w:val="none" w:sz="0" w:space="0" w:color="auto"/>
      </w:divBdr>
    </w:div>
    <w:div w:id="990333763">
      <w:bodyDiv w:val="1"/>
      <w:marLeft w:val="0"/>
      <w:marRight w:val="0"/>
      <w:marTop w:val="0"/>
      <w:marBottom w:val="0"/>
      <w:divBdr>
        <w:top w:val="none" w:sz="0" w:space="0" w:color="auto"/>
        <w:left w:val="none" w:sz="0" w:space="0" w:color="auto"/>
        <w:bottom w:val="none" w:sz="0" w:space="0" w:color="auto"/>
        <w:right w:val="none" w:sz="0" w:space="0" w:color="auto"/>
      </w:divBdr>
    </w:div>
    <w:div w:id="1093894053">
      <w:bodyDiv w:val="1"/>
      <w:marLeft w:val="0"/>
      <w:marRight w:val="0"/>
      <w:marTop w:val="0"/>
      <w:marBottom w:val="0"/>
      <w:divBdr>
        <w:top w:val="none" w:sz="0" w:space="0" w:color="auto"/>
        <w:left w:val="none" w:sz="0" w:space="0" w:color="auto"/>
        <w:bottom w:val="none" w:sz="0" w:space="0" w:color="auto"/>
        <w:right w:val="none" w:sz="0" w:space="0" w:color="auto"/>
      </w:divBdr>
    </w:div>
    <w:div w:id="1214927024">
      <w:bodyDiv w:val="1"/>
      <w:marLeft w:val="0"/>
      <w:marRight w:val="0"/>
      <w:marTop w:val="0"/>
      <w:marBottom w:val="0"/>
      <w:divBdr>
        <w:top w:val="none" w:sz="0" w:space="0" w:color="auto"/>
        <w:left w:val="none" w:sz="0" w:space="0" w:color="auto"/>
        <w:bottom w:val="none" w:sz="0" w:space="0" w:color="auto"/>
        <w:right w:val="none" w:sz="0" w:space="0" w:color="auto"/>
      </w:divBdr>
    </w:div>
    <w:div w:id="1299647149">
      <w:bodyDiv w:val="1"/>
      <w:marLeft w:val="0"/>
      <w:marRight w:val="0"/>
      <w:marTop w:val="0"/>
      <w:marBottom w:val="0"/>
      <w:divBdr>
        <w:top w:val="none" w:sz="0" w:space="0" w:color="auto"/>
        <w:left w:val="none" w:sz="0" w:space="0" w:color="auto"/>
        <w:bottom w:val="none" w:sz="0" w:space="0" w:color="auto"/>
        <w:right w:val="none" w:sz="0" w:space="0" w:color="auto"/>
      </w:divBdr>
    </w:div>
    <w:div w:id="1303921432">
      <w:bodyDiv w:val="1"/>
      <w:marLeft w:val="0"/>
      <w:marRight w:val="0"/>
      <w:marTop w:val="0"/>
      <w:marBottom w:val="0"/>
      <w:divBdr>
        <w:top w:val="none" w:sz="0" w:space="0" w:color="auto"/>
        <w:left w:val="none" w:sz="0" w:space="0" w:color="auto"/>
        <w:bottom w:val="none" w:sz="0" w:space="0" w:color="auto"/>
        <w:right w:val="none" w:sz="0" w:space="0" w:color="auto"/>
      </w:divBdr>
    </w:div>
    <w:div w:id="1322929193">
      <w:bodyDiv w:val="1"/>
      <w:marLeft w:val="0"/>
      <w:marRight w:val="0"/>
      <w:marTop w:val="0"/>
      <w:marBottom w:val="0"/>
      <w:divBdr>
        <w:top w:val="none" w:sz="0" w:space="0" w:color="auto"/>
        <w:left w:val="none" w:sz="0" w:space="0" w:color="auto"/>
        <w:bottom w:val="none" w:sz="0" w:space="0" w:color="auto"/>
        <w:right w:val="none" w:sz="0" w:space="0" w:color="auto"/>
      </w:divBdr>
    </w:div>
    <w:div w:id="1450196599">
      <w:bodyDiv w:val="1"/>
      <w:marLeft w:val="0"/>
      <w:marRight w:val="0"/>
      <w:marTop w:val="0"/>
      <w:marBottom w:val="0"/>
      <w:divBdr>
        <w:top w:val="none" w:sz="0" w:space="0" w:color="auto"/>
        <w:left w:val="none" w:sz="0" w:space="0" w:color="auto"/>
        <w:bottom w:val="none" w:sz="0" w:space="0" w:color="auto"/>
        <w:right w:val="none" w:sz="0" w:space="0" w:color="auto"/>
      </w:divBdr>
    </w:div>
    <w:div w:id="1547569734">
      <w:bodyDiv w:val="1"/>
      <w:marLeft w:val="0"/>
      <w:marRight w:val="0"/>
      <w:marTop w:val="0"/>
      <w:marBottom w:val="0"/>
      <w:divBdr>
        <w:top w:val="none" w:sz="0" w:space="0" w:color="auto"/>
        <w:left w:val="none" w:sz="0" w:space="0" w:color="auto"/>
        <w:bottom w:val="none" w:sz="0" w:space="0" w:color="auto"/>
        <w:right w:val="none" w:sz="0" w:space="0" w:color="auto"/>
      </w:divBdr>
    </w:div>
    <w:div w:id="1610161702">
      <w:bodyDiv w:val="1"/>
      <w:marLeft w:val="0"/>
      <w:marRight w:val="0"/>
      <w:marTop w:val="0"/>
      <w:marBottom w:val="0"/>
      <w:divBdr>
        <w:top w:val="none" w:sz="0" w:space="0" w:color="auto"/>
        <w:left w:val="none" w:sz="0" w:space="0" w:color="auto"/>
        <w:bottom w:val="none" w:sz="0" w:space="0" w:color="auto"/>
        <w:right w:val="none" w:sz="0" w:space="0" w:color="auto"/>
      </w:divBdr>
    </w:div>
    <w:div w:id="1855224647">
      <w:bodyDiv w:val="1"/>
      <w:marLeft w:val="0"/>
      <w:marRight w:val="0"/>
      <w:marTop w:val="0"/>
      <w:marBottom w:val="0"/>
      <w:divBdr>
        <w:top w:val="none" w:sz="0" w:space="0" w:color="auto"/>
        <w:left w:val="none" w:sz="0" w:space="0" w:color="auto"/>
        <w:bottom w:val="none" w:sz="0" w:space="0" w:color="auto"/>
        <w:right w:val="none" w:sz="0" w:space="0" w:color="auto"/>
      </w:divBdr>
    </w:div>
    <w:div w:id="1867794664">
      <w:bodyDiv w:val="1"/>
      <w:marLeft w:val="0"/>
      <w:marRight w:val="0"/>
      <w:marTop w:val="0"/>
      <w:marBottom w:val="0"/>
      <w:divBdr>
        <w:top w:val="none" w:sz="0" w:space="0" w:color="auto"/>
        <w:left w:val="none" w:sz="0" w:space="0" w:color="auto"/>
        <w:bottom w:val="none" w:sz="0" w:space="0" w:color="auto"/>
        <w:right w:val="none" w:sz="0" w:space="0" w:color="auto"/>
      </w:divBdr>
    </w:div>
    <w:div w:id="1927836246">
      <w:bodyDiv w:val="1"/>
      <w:marLeft w:val="0"/>
      <w:marRight w:val="0"/>
      <w:marTop w:val="0"/>
      <w:marBottom w:val="0"/>
      <w:divBdr>
        <w:top w:val="none" w:sz="0" w:space="0" w:color="auto"/>
        <w:left w:val="none" w:sz="0" w:space="0" w:color="auto"/>
        <w:bottom w:val="none" w:sz="0" w:space="0" w:color="auto"/>
        <w:right w:val="none" w:sz="0" w:space="0" w:color="auto"/>
      </w:divBdr>
    </w:div>
    <w:div w:id="1933388273">
      <w:bodyDiv w:val="1"/>
      <w:marLeft w:val="0"/>
      <w:marRight w:val="0"/>
      <w:marTop w:val="0"/>
      <w:marBottom w:val="0"/>
      <w:divBdr>
        <w:top w:val="none" w:sz="0" w:space="0" w:color="auto"/>
        <w:left w:val="none" w:sz="0" w:space="0" w:color="auto"/>
        <w:bottom w:val="none" w:sz="0" w:space="0" w:color="auto"/>
        <w:right w:val="none" w:sz="0" w:space="0" w:color="auto"/>
      </w:divBdr>
    </w:div>
    <w:div w:id="2033677286">
      <w:bodyDiv w:val="1"/>
      <w:marLeft w:val="0"/>
      <w:marRight w:val="0"/>
      <w:marTop w:val="0"/>
      <w:marBottom w:val="0"/>
      <w:divBdr>
        <w:top w:val="none" w:sz="0" w:space="0" w:color="auto"/>
        <w:left w:val="none" w:sz="0" w:space="0" w:color="auto"/>
        <w:bottom w:val="none" w:sz="0" w:space="0" w:color="auto"/>
        <w:right w:val="none" w:sz="0" w:space="0" w:color="auto"/>
      </w:divBdr>
    </w:div>
    <w:div w:id="209350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4F67C-FF01-4515-8669-119B67EFB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9</Pages>
  <Words>3928</Words>
  <Characters>22392</Characters>
  <Application>Microsoft Office Word</Application>
  <DocSecurity>0</DocSecurity>
  <Lines>186</Lines>
  <Paragraphs>52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 Nanai10</dc:creator>
  <cp:lastModifiedBy>Krujob</cp:lastModifiedBy>
  <cp:revision>13</cp:revision>
  <cp:lastPrinted>2020-05-03T08:14:00Z</cp:lastPrinted>
  <dcterms:created xsi:type="dcterms:W3CDTF">2020-05-22T03:34:00Z</dcterms:created>
  <dcterms:modified xsi:type="dcterms:W3CDTF">2020-05-25T15:37:00Z</dcterms:modified>
</cp:coreProperties>
</file>