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DBB3B" w14:textId="77777777" w:rsidR="00D90662" w:rsidRPr="00EC0451" w:rsidRDefault="00D90662" w:rsidP="00A27812">
      <w:pPr>
        <w:tabs>
          <w:tab w:val="left" w:pos="0"/>
          <w:tab w:val="left" w:pos="90"/>
        </w:tabs>
        <w:spacing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EC0451">
        <w:rPr>
          <w:rFonts w:ascii="TH SarabunPSK" w:hAnsi="TH SarabunPSK" w:cs="TH SarabunPSK" w:hint="cs"/>
          <w:b/>
          <w:bCs/>
          <w:sz w:val="36"/>
          <w:szCs w:val="36"/>
          <w:cs/>
        </w:rPr>
        <w:t>การศึกษาเปรียบเทียบด้านประสิทธิผลทางคลินิกและความปลอดภัยระหว่างเจลสารสกัดผลมะขามป้อม 5%</w:t>
      </w:r>
      <w:r w:rsidRPr="00EC0451">
        <w:rPr>
          <w:rFonts w:ascii="TH SarabunPSK" w:hAnsi="TH SarabunPSK" w:cs="TH SarabunPSK" w:hint="cs"/>
          <w:b/>
          <w:bCs/>
          <w:sz w:val="36"/>
          <w:szCs w:val="36"/>
        </w:rPr>
        <w:t xml:space="preserve"> </w:t>
      </w:r>
      <w:r w:rsidRPr="00EC0451">
        <w:rPr>
          <w:rFonts w:ascii="TH SarabunPSK" w:hAnsi="TH SarabunPSK" w:cs="TH SarabunPSK" w:hint="cs"/>
          <w:b/>
          <w:bCs/>
          <w:sz w:val="36"/>
          <w:szCs w:val="36"/>
          <w:cs/>
        </w:rPr>
        <w:t>กับ เจลอัลฟ่าอาร์</w:t>
      </w:r>
      <w:proofErr w:type="spellStart"/>
      <w:r w:rsidRPr="00EC0451">
        <w:rPr>
          <w:rFonts w:ascii="TH SarabunPSK" w:hAnsi="TH SarabunPSK" w:cs="TH SarabunPSK" w:hint="cs"/>
          <w:b/>
          <w:bCs/>
          <w:sz w:val="36"/>
          <w:szCs w:val="36"/>
          <w:cs/>
        </w:rPr>
        <w:t>บู</w:t>
      </w:r>
      <w:proofErr w:type="spellEnd"/>
      <w:r w:rsidRPr="00EC0451">
        <w:rPr>
          <w:rFonts w:ascii="TH SarabunPSK" w:hAnsi="TH SarabunPSK" w:cs="TH SarabunPSK" w:hint="cs"/>
          <w:b/>
          <w:bCs/>
          <w:sz w:val="36"/>
          <w:szCs w:val="36"/>
          <w:cs/>
        </w:rPr>
        <w:t>ติน 2% เพื่อปรับสภาพผิวหน้าขาว</w:t>
      </w:r>
    </w:p>
    <w:p w14:paraId="63154397" w14:textId="77777777" w:rsidR="00D90662" w:rsidRPr="00EC0451" w:rsidRDefault="00D90662" w:rsidP="00A27812">
      <w:pPr>
        <w:tabs>
          <w:tab w:val="left" w:pos="0"/>
          <w:tab w:val="left" w:pos="90"/>
        </w:tabs>
        <w:spacing w:line="240" w:lineRule="auto"/>
        <w:jc w:val="center"/>
        <w:rPr>
          <w:rFonts w:ascii="TH SarabunPSK" w:hAnsi="TH SarabunPSK" w:cs="TH SarabunPSK"/>
          <w:b/>
          <w:bCs/>
          <w:color w:val="808080" w:themeColor="background1" w:themeShade="80"/>
          <w:szCs w:val="24"/>
          <w:cs/>
        </w:rPr>
      </w:pPr>
      <w:r w:rsidRPr="00EC0451">
        <w:rPr>
          <w:rFonts w:ascii="TH SarabunPSK" w:hAnsi="TH SarabunPSK" w:cs="TH SarabunPSK" w:hint="cs"/>
          <w:b/>
          <w:bCs/>
          <w:sz w:val="30"/>
          <w:szCs w:val="30"/>
          <w:cs/>
        </w:rPr>
        <w:t>ประภาส ปรางค์แสงวิไล</w:t>
      </w:r>
      <w:r w:rsidRPr="00EC0451">
        <w:rPr>
          <w:rFonts w:ascii="TH SarabunPSK" w:hAnsi="TH SarabunPSK" w:cs="TH SarabunPSK" w:hint="cs"/>
          <w:sz w:val="30"/>
          <w:szCs w:val="30"/>
          <w:vertAlign w:val="superscript"/>
          <w:cs/>
        </w:rPr>
        <w:t>1*</w:t>
      </w:r>
      <w:r w:rsidRPr="00EC0451">
        <w:rPr>
          <w:rFonts w:ascii="TH SarabunPSK" w:hAnsi="TH SarabunPSK" w:cs="TH SarabunPSK" w:hint="cs"/>
          <w:b/>
          <w:bCs/>
          <w:sz w:val="30"/>
          <w:szCs w:val="30"/>
        </w:rPr>
        <w:t xml:space="preserve">, </w:t>
      </w:r>
      <w:r w:rsidRPr="00EC0451">
        <w:rPr>
          <w:rFonts w:ascii="TH SarabunPSK" w:hAnsi="TH SarabunPSK" w:cs="TH SarabunPSK" w:hint="cs"/>
          <w:b/>
          <w:bCs/>
          <w:sz w:val="30"/>
          <w:szCs w:val="30"/>
          <w:cs/>
        </w:rPr>
        <w:t>เทพ เฉลิมชัย</w:t>
      </w:r>
      <w:r w:rsidRPr="00EC0451">
        <w:rPr>
          <w:rFonts w:ascii="TH SarabunPSK" w:hAnsi="TH SarabunPSK" w:cs="TH SarabunPSK" w:hint="cs"/>
          <w:sz w:val="30"/>
          <w:szCs w:val="30"/>
          <w:vertAlign w:val="superscript"/>
          <w:cs/>
        </w:rPr>
        <w:t>2</w:t>
      </w:r>
    </w:p>
    <w:p w14:paraId="38C7CEE3" w14:textId="77777777" w:rsidR="00D90662" w:rsidRPr="00EC0451" w:rsidRDefault="00D90662" w:rsidP="00A27812">
      <w:pPr>
        <w:tabs>
          <w:tab w:val="left" w:pos="0"/>
          <w:tab w:val="left" w:pos="90"/>
        </w:tabs>
        <w:spacing w:line="240" w:lineRule="auto"/>
        <w:jc w:val="center"/>
        <w:rPr>
          <w:rFonts w:ascii="TH SarabunPSK" w:hAnsi="TH SarabunPSK" w:cs="TH SarabunPSK"/>
          <w:szCs w:val="24"/>
        </w:rPr>
      </w:pPr>
      <w:r w:rsidRPr="00EC0451">
        <w:rPr>
          <w:rFonts w:ascii="TH SarabunPSK" w:hAnsi="TH SarabunPSK" w:cs="TH SarabunPSK" w:hint="cs"/>
          <w:szCs w:val="24"/>
          <w:vertAlign w:val="superscript"/>
          <w:cs/>
        </w:rPr>
        <w:t>1,2</w:t>
      </w:r>
      <w:r w:rsidRPr="00EC0451">
        <w:rPr>
          <w:rFonts w:ascii="TH SarabunPSK" w:hAnsi="TH SarabunPSK" w:cs="TH SarabunPSK" w:hint="cs"/>
          <w:szCs w:val="24"/>
          <w:cs/>
        </w:rPr>
        <w:t>สำนักวิชาเวชศาสตร์ชะลอวัยและฟื้นฟูสุขภาพ มหาวิทยาลัยแม่ฟ้าหลวง</w:t>
      </w:r>
    </w:p>
    <w:p w14:paraId="64589B93" w14:textId="77777777" w:rsidR="00D90662" w:rsidRPr="00EC0451" w:rsidRDefault="00D90662" w:rsidP="00A27812">
      <w:pPr>
        <w:tabs>
          <w:tab w:val="left" w:pos="0"/>
          <w:tab w:val="left" w:pos="90"/>
        </w:tabs>
        <w:spacing w:line="240" w:lineRule="auto"/>
        <w:jc w:val="center"/>
        <w:rPr>
          <w:rFonts w:ascii="TH SarabunPSK" w:hAnsi="TH SarabunPSK" w:cs="TH SarabunPSK"/>
          <w:szCs w:val="24"/>
        </w:rPr>
      </w:pPr>
      <w:r w:rsidRPr="00EC0451">
        <w:rPr>
          <w:rFonts w:ascii="TH SarabunPSK" w:hAnsi="TH SarabunPSK" w:cs="TH SarabunPSK" w:hint="cs"/>
          <w:szCs w:val="24"/>
        </w:rPr>
        <w:t>*email: prapas_prangswl@hotmail.com</w:t>
      </w:r>
    </w:p>
    <w:p w14:paraId="365550B0" w14:textId="77777777" w:rsidR="00D90662" w:rsidRPr="00EC0451" w:rsidRDefault="00D90662" w:rsidP="00A27812">
      <w:pPr>
        <w:tabs>
          <w:tab w:val="left" w:pos="0"/>
          <w:tab w:val="left" w:pos="90"/>
        </w:tabs>
        <w:spacing w:line="240" w:lineRule="auto"/>
        <w:jc w:val="center"/>
        <w:rPr>
          <w:rFonts w:ascii="TH SarabunPSK" w:hAnsi="TH SarabunPSK" w:cs="TH SarabunPSK"/>
          <w:color w:val="808080" w:themeColor="background1" w:themeShade="80"/>
          <w:szCs w:val="24"/>
        </w:rPr>
      </w:pPr>
    </w:p>
    <w:p w14:paraId="02053434" w14:textId="77777777" w:rsidR="00D90662" w:rsidRPr="00EC0451" w:rsidRDefault="00D90662" w:rsidP="00A27812">
      <w:pPr>
        <w:tabs>
          <w:tab w:val="left" w:pos="0"/>
          <w:tab w:val="left" w:pos="90"/>
        </w:tabs>
        <w:spacing w:line="240" w:lineRule="auto"/>
        <w:jc w:val="center"/>
        <w:rPr>
          <w:rFonts w:ascii="TH SarabunPSK" w:hAnsi="TH SarabunPSK" w:cs="TH SarabunPSK"/>
          <w:color w:val="808080" w:themeColor="background1" w:themeShade="80"/>
          <w:szCs w:val="24"/>
          <w:cs/>
        </w:rPr>
      </w:pPr>
    </w:p>
    <w:p w14:paraId="1CB04E37" w14:textId="77777777" w:rsidR="00D90662" w:rsidRPr="00EC0451" w:rsidRDefault="00D90662" w:rsidP="00A27812">
      <w:pPr>
        <w:tabs>
          <w:tab w:val="left" w:pos="0"/>
          <w:tab w:val="left" w:pos="90"/>
        </w:tabs>
        <w:spacing w:line="240" w:lineRule="auto"/>
        <w:rPr>
          <w:rFonts w:ascii="TH SarabunPSK" w:hAnsi="TH SarabunPSK" w:cs="TH SarabunPSK"/>
          <w:sz w:val="28"/>
        </w:rPr>
      </w:pPr>
      <w:r w:rsidRPr="00EC0451">
        <w:rPr>
          <w:rFonts w:ascii="TH SarabunPSK" w:hAnsi="TH SarabunPSK" w:cs="TH SarabunPSK" w:hint="cs"/>
          <w:b/>
          <w:bCs/>
          <w:sz w:val="32"/>
          <w:cs/>
        </w:rPr>
        <w:t>บทคัดย่อ</w:t>
      </w:r>
    </w:p>
    <w:p w14:paraId="32B5449D" w14:textId="358B49E3" w:rsidR="00D90662" w:rsidRPr="00EC0451" w:rsidRDefault="00D90662" w:rsidP="00A27812">
      <w:pPr>
        <w:tabs>
          <w:tab w:val="left" w:pos="0"/>
          <w:tab w:val="left" w:pos="90"/>
        </w:tabs>
        <w:spacing w:line="240" w:lineRule="auto"/>
        <w:ind w:firstLine="720"/>
        <w:jc w:val="thaiDistribute"/>
        <w:rPr>
          <w:rFonts w:ascii="TH SarabunPSK" w:hAnsi="TH SarabunPSK" w:cs="TH SarabunPSK"/>
          <w:sz w:val="28"/>
          <w:cs/>
        </w:rPr>
      </w:pPr>
      <w:r w:rsidRPr="00EC0451">
        <w:rPr>
          <w:rFonts w:ascii="TH SarabunPSK" w:hAnsi="TH SarabunPSK" w:cs="TH SarabunPSK" w:hint="cs"/>
          <w:sz w:val="28"/>
          <w:cs/>
        </w:rPr>
        <w:t>ผลิตภัณฑ์ปรับผิวขาวเป็นที่นิยมใช้อย่างแพร่หลายเพื่อลดสีผิวในคนไทย ผลิตภัณฑ์ปรับผิวขาวส่วนใหญ่ยับยั้งการสร้างเม็ดสีเมลานินจากเมลาโนไซ</w:t>
      </w:r>
      <w:proofErr w:type="spellStart"/>
      <w:r w:rsidRPr="00EC0451">
        <w:rPr>
          <w:rFonts w:ascii="TH SarabunPSK" w:hAnsi="TH SarabunPSK" w:cs="TH SarabunPSK" w:hint="cs"/>
          <w:sz w:val="28"/>
          <w:cs/>
        </w:rPr>
        <w:t>ต์</w:t>
      </w:r>
      <w:proofErr w:type="spellEnd"/>
      <w:r w:rsidRPr="00EC0451">
        <w:rPr>
          <w:rFonts w:ascii="TH SarabunPSK" w:hAnsi="TH SarabunPSK" w:cs="TH SarabunPSK" w:hint="cs"/>
          <w:sz w:val="28"/>
          <w:cs/>
        </w:rPr>
        <w:t xml:space="preserve"> มะขามป้อมเป็นพืชท้องถิ่นในไทยใช้ประโยชน์เป็นพืชสมุนไพร</w:t>
      </w:r>
      <w:r w:rsidRPr="00EC0451">
        <w:rPr>
          <w:rFonts w:ascii="TH SarabunPSK" w:hAnsi="TH SarabunPSK" w:cs="TH SarabunPSK" w:hint="cs"/>
          <w:sz w:val="28"/>
        </w:rPr>
        <w:t xml:space="preserve"> </w:t>
      </w:r>
      <w:r w:rsidRPr="00EC0451">
        <w:rPr>
          <w:rFonts w:ascii="TH SarabunPSK" w:hAnsi="TH SarabunPSK" w:cs="TH SarabunPSK" w:hint="cs"/>
          <w:sz w:val="28"/>
          <w:cs/>
        </w:rPr>
        <w:t>การศึกษาในหลอดทดลองที่ผ่านมาแสดงให้เห็นว่าสารสกัดผลมะขามป้อมสามารถยับยั้งการทำงานของไท</w:t>
      </w:r>
      <w:proofErr w:type="spellStart"/>
      <w:r w:rsidRPr="00EC0451">
        <w:rPr>
          <w:rFonts w:ascii="TH SarabunPSK" w:hAnsi="TH SarabunPSK" w:cs="TH SarabunPSK" w:hint="cs"/>
          <w:sz w:val="28"/>
          <w:cs/>
        </w:rPr>
        <w:t>โร</w:t>
      </w:r>
      <w:proofErr w:type="spellEnd"/>
      <w:r w:rsidRPr="00EC0451">
        <w:rPr>
          <w:rFonts w:ascii="TH SarabunPSK" w:hAnsi="TH SarabunPSK" w:cs="TH SarabunPSK" w:hint="cs"/>
          <w:sz w:val="28"/>
          <w:cs/>
        </w:rPr>
        <w:t>ซิ</w:t>
      </w:r>
      <w:proofErr w:type="spellStart"/>
      <w:r w:rsidRPr="00EC0451">
        <w:rPr>
          <w:rFonts w:ascii="TH SarabunPSK" w:hAnsi="TH SarabunPSK" w:cs="TH SarabunPSK" w:hint="cs"/>
          <w:sz w:val="28"/>
          <w:cs/>
        </w:rPr>
        <w:t>เนส</w:t>
      </w:r>
      <w:proofErr w:type="spellEnd"/>
      <w:r w:rsidRPr="00EC0451">
        <w:rPr>
          <w:rFonts w:ascii="TH SarabunPSK" w:hAnsi="TH SarabunPSK" w:cs="TH SarabunPSK" w:hint="cs"/>
          <w:sz w:val="28"/>
          <w:cs/>
        </w:rPr>
        <w:t>และยับยั้งการสร้างเม็ดสีเมลา</w:t>
      </w:r>
      <w:proofErr w:type="spellStart"/>
      <w:r w:rsidRPr="00EC0451">
        <w:rPr>
          <w:rFonts w:ascii="TH SarabunPSK" w:hAnsi="TH SarabunPSK" w:cs="TH SarabunPSK" w:hint="cs"/>
          <w:sz w:val="28"/>
          <w:cs/>
        </w:rPr>
        <w:t>นิน</w:t>
      </w:r>
      <w:proofErr w:type="spellEnd"/>
      <w:r w:rsidRPr="00EC0451">
        <w:rPr>
          <w:rFonts w:ascii="TH SarabunPSK" w:hAnsi="TH SarabunPSK" w:cs="TH SarabunPSK" w:hint="cs"/>
          <w:sz w:val="28"/>
          <w:cs/>
        </w:rPr>
        <w:t xml:space="preserve"> การศึกษานี้มีจุดประสงค์เพื่อเปรียบเทียบประสิทธิภาพทางคลินิกระหว่างเจลสารสกัดผลมะขามป้อม 5</w:t>
      </w:r>
      <w:r w:rsidRPr="00EC0451">
        <w:rPr>
          <w:rFonts w:ascii="TH SarabunPSK" w:hAnsi="TH SarabunPSK" w:cs="TH SarabunPSK" w:hint="cs"/>
          <w:sz w:val="28"/>
        </w:rPr>
        <w:t xml:space="preserve">% </w:t>
      </w:r>
      <w:r w:rsidRPr="00EC0451">
        <w:rPr>
          <w:rFonts w:ascii="TH SarabunPSK" w:hAnsi="TH SarabunPSK" w:cs="TH SarabunPSK" w:hint="cs"/>
          <w:sz w:val="28"/>
          <w:cs/>
        </w:rPr>
        <w:t>กับเจลอัลฟ่าอาร์</w:t>
      </w:r>
      <w:proofErr w:type="spellStart"/>
      <w:r w:rsidRPr="00EC0451">
        <w:rPr>
          <w:rFonts w:ascii="TH SarabunPSK" w:hAnsi="TH SarabunPSK" w:cs="TH SarabunPSK" w:hint="cs"/>
          <w:sz w:val="28"/>
          <w:cs/>
        </w:rPr>
        <w:t>บู</w:t>
      </w:r>
      <w:proofErr w:type="spellEnd"/>
      <w:r w:rsidRPr="00EC0451">
        <w:rPr>
          <w:rFonts w:ascii="TH SarabunPSK" w:hAnsi="TH SarabunPSK" w:cs="TH SarabunPSK" w:hint="cs"/>
          <w:sz w:val="28"/>
          <w:cs/>
        </w:rPr>
        <w:t>ติน 2</w:t>
      </w:r>
      <w:r w:rsidRPr="00EC0451">
        <w:rPr>
          <w:rFonts w:ascii="TH SarabunPSK" w:hAnsi="TH SarabunPSK" w:cs="TH SarabunPSK" w:hint="cs"/>
          <w:sz w:val="28"/>
        </w:rPr>
        <w:t>%</w:t>
      </w:r>
      <w:r w:rsidRPr="00EC0451">
        <w:rPr>
          <w:rFonts w:ascii="TH SarabunPSK" w:hAnsi="TH SarabunPSK" w:cs="TH SarabunPSK" w:hint="cs"/>
          <w:sz w:val="28"/>
          <w:cs/>
        </w:rPr>
        <w:t xml:space="preserve"> ในการปรับสีผิวหน้าขาว คัดเลือกอาสาสมัครจำนวน 24 ราย อายุ 30-50 ปี งานวิจัยนี้เป็นการศึกษาเชิงทดลองทางคลินิก แบบสุ่มเลือกโดยปกปิดสองฝ่าย และมีกลุ่มควบคุม แบบแบ่งครึ่งหน้าเปรียบเทียบในคนเดียวกัน สุ่มเลือกว่าจะทาใบหน้าด้านใดด้วยเจลมะขามป้อม 5</w:t>
      </w:r>
      <w:r w:rsidRPr="00EC0451">
        <w:rPr>
          <w:rFonts w:ascii="TH SarabunPSK" w:hAnsi="TH SarabunPSK" w:cs="TH SarabunPSK" w:hint="cs"/>
          <w:sz w:val="28"/>
        </w:rPr>
        <w:t>%</w:t>
      </w:r>
      <w:r w:rsidRPr="00EC0451">
        <w:rPr>
          <w:rFonts w:ascii="TH SarabunPSK" w:hAnsi="TH SarabunPSK" w:cs="TH SarabunPSK" w:hint="cs"/>
          <w:sz w:val="28"/>
          <w:cs/>
        </w:rPr>
        <w:t xml:space="preserve"> หรือ เจลอัลฟ่าอาร์</w:t>
      </w:r>
      <w:proofErr w:type="spellStart"/>
      <w:r w:rsidRPr="00EC0451">
        <w:rPr>
          <w:rFonts w:ascii="TH SarabunPSK" w:hAnsi="TH SarabunPSK" w:cs="TH SarabunPSK" w:hint="cs"/>
          <w:sz w:val="28"/>
          <w:cs/>
        </w:rPr>
        <w:t>บู</w:t>
      </w:r>
      <w:proofErr w:type="spellEnd"/>
      <w:r w:rsidRPr="00EC0451">
        <w:rPr>
          <w:rFonts w:ascii="TH SarabunPSK" w:hAnsi="TH SarabunPSK" w:cs="TH SarabunPSK" w:hint="cs"/>
          <w:sz w:val="28"/>
          <w:cs/>
        </w:rPr>
        <w:t>ติน 2</w:t>
      </w:r>
      <w:r w:rsidRPr="00EC0451">
        <w:rPr>
          <w:rFonts w:ascii="TH SarabunPSK" w:hAnsi="TH SarabunPSK" w:cs="TH SarabunPSK" w:hint="cs"/>
          <w:sz w:val="28"/>
        </w:rPr>
        <w:t xml:space="preserve">% </w:t>
      </w:r>
      <w:r w:rsidRPr="00EC0451">
        <w:rPr>
          <w:rFonts w:ascii="TH SarabunPSK" w:hAnsi="TH SarabunPSK" w:cs="TH SarabunPSK" w:hint="cs"/>
          <w:sz w:val="28"/>
          <w:cs/>
        </w:rPr>
        <w:t>ทาวันละ 2 ครั้ง นาน 12 สัปดาห์ และทาใบหน้าอีกด้านด้วยเจลต่างชนิดกัน ประเมินผลทางคลินิกโดยวัดค่าเมลาน</w:t>
      </w:r>
      <w:proofErr w:type="spellStart"/>
      <w:r w:rsidRPr="00EC0451">
        <w:rPr>
          <w:rFonts w:ascii="TH SarabunPSK" w:hAnsi="TH SarabunPSK" w:cs="TH SarabunPSK" w:hint="cs"/>
          <w:sz w:val="28"/>
          <w:cs/>
        </w:rPr>
        <w:t>ิน</w:t>
      </w:r>
      <w:proofErr w:type="spellEnd"/>
      <w:r w:rsidRPr="00EC0451">
        <w:rPr>
          <w:rFonts w:ascii="TH SarabunPSK" w:hAnsi="TH SarabunPSK" w:cs="TH SarabunPSK" w:hint="cs"/>
          <w:sz w:val="28"/>
          <w:cs/>
        </w:rPr>
        <w:t>อินเดก</w:t>
      </w:r>
      <w:proofErr w:type="spellStart"/>
      <w:r w:rsidRPr="00EC0451">
        <w:rPr>
          <w:rFonts w:ascii="TH SarabunPSK" w:hAnsi="TH SarabunPSK" w:cs="TH SarabunPSK" w:hint="cs"/>
          <w:sz w:val="28"/>
          <w:cs/>
        </w:rPr>
        <w:t>ซ์</w:t>
      </w:r>
      <w:proofErr w:type="spellEnd"/>
      <w:r w:rsidRPr="00EC0451">
        <w:rPr>
          <w:rFonts w:ascii="TH SarabunPSK" w:hAnsi="TH SarabunPSK" w:cs="TH SarabunPSK" w:hint="cs"/>
          <w:sz w:val="28"/>
          <w:cs/>
        </w:rPr>
        <w:t xml:space="preserve">จากเครื่อง </w:t>
      </w:r>
      <w:proofErr w:type="spellStart"/>
      <w:r w:rsidRPr="00EC0451">
        <w:rPr>
          <w:rFonts w:ascii="TH SarabunPSK" w:hAnsi="TH SarabunPSK" w:cs="TH SarabunPSK" w:hint="cs"/>
          <w:sz w:val="28"/>
        </w:rPr>
        <w:t>Mexameter</w:t>
      </w:r>
      <w:proofErr w:type="spellEnd"/>
      <w:r w:rsidRPr="00EC0451">
        <w:rPr>
          <w:rFonts w:ascii="TH SarabunPSK" w:hAnsi="TH SarabunPSK" w:cs="TH SarabunPSK" w:hint="cs"/>
          <w:sz w:val="28"/>
        </w:rPr>
        <w:t xml:space="preserve"> MX18</w:t>
      </w:r>
      <w:r w:rsidRPr="00EC0451">
        <w:rPr>
          <w:rFonts w:ascii="TH SarabunPSK" w:hAnsi="TH SarabunPSK" w:cs="TH SarabunPSK" w:hint="cs"/>
          <w:sz w:val="28"/>
          <w:vertAlign w:val="superscript"/>
        </w:rPr>
        <w:t>®</w:t>
      </w:r>
      <w:r w:rsidRPr="00EC0451">
        <w:rPr>
          <w:rFonts w:ascii="TH SarabunPSK" w:hAnsi="TH SarabunPSK" w:cs="TH SarabunPSK" w:hint="cs"/>
          <w:sz w:val="28"/>
        </w:rPr>
        <w:t xml:space="preserve"> ,</w:t>
      </w:r>
      <w:r w:rsidRPr="00EC0451">
        <w:rPr>
          <w:rFonts w:ascii="TH SarabunPSK" w:hAnsi="TH SarabunPSK" w:cs="TH SarabunPSK" w:hint="cs"/>
          <w:sz w:val="28"/>
          <w:cs/>
        </w:rPr>
        <w:t xml:space="preserve">ค่าความยืดหยุ่นผิวจากเครื่อง </w:t>
      </w:r>
      <w:r w:rsidRPr="00EC0451">
        <w:rPr>
          <w:rFonts w:ascii="TH SarabunPSK" w:hAnsi="TH SarabunPSK" w:cs="TH SarabunPSK" w:hint="cs"/>
          <w:sz w:val="28"/>
        </w:rPr>
        <w:t>Cutometer</w:t>
      </w:r>
      <w:r w:rsidRPr="00EC0451">
        <w:rPr>
          <w:rFonts w:ascii="TH SarabunPSK" w:hAnsi="TH SarabunPSK" w:cs="TH SarabunPSK" w:hint="cs"/>
          <w:sz w:val="28"/>
          <w:vertAlign w:val="superscript"/>
        </w:rPr>
        <w:t>®</w:t>
      </w:r>
      <w:r w:rsidRPr="00EC0451">
        <w:rPr>
          <w:rFonts w:ascii="TH SarabunPSK" w:hAnsi="TH SarabunPSK" w:cs="TH SarabunPSK" w:hint="cs"/>
          <w:sz w:val="28"/>
        </w:rPr>
        <w:t xml:space="preserve"> dual MPA 580 </w:t>
      </w:r>
      <w:r w:rsidRPr="00EC0451">
        <w:rPr>
          <w:rFonts w:ascii="TH SarabunPSK" w:hAnsi="TH SarabunPSK" w:cs="TH SarabunPSK" w:hint="cs"/>
          <w:sz w:val="28"/>
          <w:cs/>
        </w:rPr>
        <w:t>และ</w:t>
      </w:r>
      <w:r w:rsidRPr="00EC0451">
        <w:rPr>
          <w:rFonts w:ascii="TH SarabunPSK" w:hAnsi="TH SarabunPSK" w:cs="TH SarabunPSK" w:hint="cs"/>
          <w:sz w:val="28"/>
        </w:rPr>
        <w:t xml:space="preserve"> </w:t>
      </w:r>
      <w:r w:rsidRPr="00EC0451">
        <w:rPr>
          <w:rFonts w:ascii="TH SarabunPSK" w:hAnsi="TH SarabunPSK" w:cs="TH SarabunPSK" w:hint="cs"/>
          <w:sz w:val="28"/>
          <w:cs/>
        </w:rPr>
        <w:t xml:space="preserve">จุดรอยดำจากแสงอัลตราไวโอเลตจากเครื่อง </w:t>
      </w:r>
      <w:r w:rsidRPr="00EC0451">
        <w:rPr>
          <w:rFonts w:ascii="TH SarabunPSK" w:hAnsi="TH SarabunPSK" w:cs="TH SarabunPSK" w:hint="cs"/>
          <w:sz w:val="28"/>
        </w:rPr>
        <w:t>VISIA</w:t>
      </w:r>
      <w:r w:rsidRPr="00EC0451">
        <w:rPr>
          <w:rFonts w:ascii="TH SarabunPSK" w:hAnsi="TH SarabunPSK" w:cs="TH SarabunPSK" w:hint="cs"/>
          <w:sz w:val="28"/>
          <w:vertAlign w:val="superscript"/>
        </w:rPr>
        <w:t>®</w:t>
      </w:r>
      <w:r w:rsidRPr="00EC0451">
        <w:rPr>
          <w:rFonts w:ascii="TH SarabunPSK" w:hAnsi="TH SarabunPSK" w:cs="TH SarabunPSK" w:hint="cs"/>
          <w:sz w:val="28"/>
        </w:rPr>
        <w:t xml:space="preserve">, </w:t>
      </w:r>
      <w:r w:rsidRPr="00EC0451">
        <w:rPr>
          <w:rFonts w:ascii="TH SarabunPSK" w:hAnsi="TH SarabunPSK" w:cs="TH SarabunPSK" w:hint="cs"/>
          <w:sz w:val="28"/>
          <w:cs/>
        </w:rPr>
        <w:t xml:space="preserve">ประเมินคะแนนความพึงพอใจและผลข้างเคียง ที่สัปดาห์ที่ 4, 8 และ 12 พบว่า </w:t>
      </w:r>
      <w:r w:rsidRPr="006B141D">
        <w:rPr>
          <w:rFonts w:ascii="TH SarabunPSK" w:hAnsi="TH SarabunPSK" w:cs="TH SarabunPSK" w:hint="cs"/>
          <w:sz w:val="28"/>
          <w:highlight w:val="yellow"/>
          <w:cs/>
        </w:rPr>
        <w:t>กลุ่มใบหน้า</w:t>
      </w:r>
      <w:r w:rsidR="00077EB8" w:rsidRPr="006B141D">
        <w:rPr>
          <w:rFonts w:ascii="TH SarabunPSK" w:hAnsi="TH SarabunPSK" w:cs="TH SarabunPSK" w:hint="cs"/>
          <w:sz w:val="28"/>
          <w:highlight w:val="yellow"/>
          <w:cs/>
        </w:rPr>
        <w:t>ข้าง</w:t>
      </w:r>
      <w:r w:rsidRPr="006B141D">
        <w:rPr>
          <w:rFonts w:ascii="TH SarabunPSK" w:hAnsi="TH SarabunPSK" w:cs="TH SarabunPSK" w:hint="cs"/>
          <w:sz w:val="28"/>
          <w:highlight w:val="yellow"/>
          <w:cs/>
        </w:rPr>
        <w:t>ที่ทาด้วยสารสกัดผลมะขามป้อม 5</w:t>
      </w:r>
      <w:r w:rsidRPr="006B141D">
        <w:rPr>
          <w:rFonts w:ascii="TH SarabunPSK" w:hAnsi="TH SarabunPSK" w:cs="TH SarabunPSK" w:hint="cs"/>
          <w:sz w:val="28"/>
          <w:highlight w:val="yellow"/>
        </w:rPr>
        <w:t xml:space="preserve">% </w:t>
      </w:r>
      <w:r w:rsidR="00670C89" w:rsidRPr="006B141D">
        <w:rPr>
          <w:rFonts w:ascii="TH SarabunPSK" w:hAnsi="TH SarabunPSK" w:cs="TH SarabunPSK" w:hint="cs"/>
          <w:sz w:val="28"/>
          <w:highlight w:val="yellow"/>
          <w:cs/>
        </w:rPr>
        <w:t>และ</w:t>
      </w:r>
      <w:bookmarkStart w:id="0" w:name="_Hlk72771798"/>
      <w:r w:rsidR="00670C89" w:rsidRPr="00EC0451">
        <w:rPr>
          <w:rFonts w:ascii="TH SarabunPSK" w:hAnsi="TH SarabunPSK" w:cs="TH SarabunPSK" w:hint="cs"/>
          <w:sz w:val="28"/>
          <w:highlight w:val="yellow"/>
          <w:cs/>
        </w:rPr>
        <w:t>กลุ่ม</w:t>
      </w:r>
      <w:r w:rsidR="008030DC" w:rsidRPr="00EC0451">
        <w:rPr>
          <w:rFonts w:ascii="TH SarabunPSK" w:hAnsi="TH SarabunPSK" w:cs="TH SarabunPSK" w:hint="cs"/>
          <w:sz w:val="28"/>
          <w:highlight w:val="yellow"/>
          <w:cs/>
        </w:rPr>
        <w:t>ใบหน้าข้างที่ทา</w:t>
      </w:r>
      <w:r w:rsidR="00670C89" w:rsidRPr="00EC0451">
        <w:rPr>
          <w:rFonts w:ascii="TH SarabunPSK" w:hAnsi="TH SarabunPSK" w:cs="TH SarabunPSK" w:hint="cs"/>
          <w:sz w:val="28"/>
          <w:highlight w:val="yellow"/>
          <w:cs/>
        </w:rPr>
        <w:t>ด้วยเจลอัลฟ่าอาร์</w:t>
      </w:r>
      <w:proofErr w:type="spellStart"/>
      <w:r w:rsidR="00670C89" w:rsidRPr="00EC0451">
        <w:rPr>
          <w:rFonts w:ascii="TH SarabunPSK" w:hAnsi="TH SarabunPSK" w:cs="TH SarabunPSK" w:hint="cs"/>
          <w:sz w:val="28"/>
          <w:highlight w:val="yellow"/>
          <w:cs/>
        </w:rPr>
        <w:t>บู</w:t>
      </w:r>
      <w:proofErr w:type="spellEnd"/>
      <w:r w:rsidR="00670C89" w:rsidRPr="00EC0451">
        <w:rPr>
          <w:rFonts w:ascii="TH SarabunPSK" w:hAnsi="TH SarabunPSK" w:cs="TH SarabunPSK" w:hint="cs"/>
          <w:sz w:val="28"/>
          <w:highlight w:val="yellow"/>
          <w:cs/>
        </w:rPr>
        <w:t>ติน 2</w:t>
      </w:r>
      <w:r w:rsidR="00670C89" w:rsidRPr="00EC0451">
        <w:rPr>
          <w:rFonts w:ascii="TH SarabunPSK" w:hAnsi="TH SarabunPSK" w:cs="TH SarabunPSK" w:hint="cs"/>
          <w:sz w:val="28"/>
          <w:highlight w:val="yellow"/>
        </w:rPr>
        <w:t>%</w:t>
      </w:r>
      <w:r w:rsidR="00670C89" w:rsidRPr="00EC0451">
        <w:rPr>
          <w:rFonts w:ascii="TH SarabunPSK" w:hAnsi="TH SarabunPSK" w:cs="TH SarabunPSK" w:hint="cs"/>
          <w:sz w:val="28"/>
          <w:cs/>
        </w:rPr>
        <w:t xml:space="preserve"> </w:t>
      </w:r>
      <w:r w:rsidRPr="00EC0451">
        <w:rPr>
          <w:rFonts w:ascii="TH SarabunPSK" w:hAnsi="TH SarabunPSK" w:cs="TH SarabunPSK" w:hint="cs"/>
          <w:sz w:val="28"/>
          <w:cs/>
        </w:rPr>
        <w:t>มีค่าเมลาน</w:t>
      </w:r>
      <w:proofErr w:type="spellStart"/>
      <w:r w:rsidRPr="00EC0451">
        <w:rPr>
          <w:rFonts w:ascii="TH SarabunPSK" w:hAnsi="TH SarabunPSK" w:cs="TH SarabunPSK" w:hint="cs"/>
          <w:sz w:val="28"/>
          <w:cs/>
        </w:rPr>
        <w:t>ิน</w:t>
      </w:r>
      <w:proofErr w:type="spellEnd"/>
      <w:r w:rsidRPr="00EC0451">
        <w:rPr>
          <w:rFonts w:ascii="TH SarabunPSK" w:hAnsi="TH SarabunPSK" w:cs="TH SarabunPSK" w:hint="cs"/>
          <w:sz w:val="28"/>
          <w:cs/>
        </w:rPr>
        <w:t>อินเดก</w:t>
      </w:r>
      <w:proofErr w:type="spellStart"/>
      <w:r w:rsidRPr="00EC0451">
        <w:rPr>
          <w:rFonts w:ascii="TH SarabunPSK" w:hAnsi="TH SarabunPSK" w:cs="TH SarabunPSK" w:hint="cs"/>
          <w:sz w:val="28"/>
          <w:cs/>
        </w:rPr>
        <w:t>ซ์</w:t>
      </w:r>
      <w:proofErr w:type="spellEnd"/>
      <w:r w:rsidRPr="00EC0451">
        <w:rPr>
          <w:rFonts w:ascii="TH SarabunPSK" w:hAnsi="TH SarabunPSK" w:cs="TH SarabunPSK" w:hint="cs"/>
          <w:sz w:val="28"/>
          <w:cs/>
        </w:rPr>
        <w:t xml:space="preserve">จากเครื่อง </w:t>
      </w:r>
      <w:proofErr w:type="spellStart"/>
      <w:r w:rsidRPr="00EC0451">
        <w:rPr>
          <w:rFonts w:ascii="TH SarabunPSK" w:hAnsi="TH SarabunPSK" w:cs="TH SarabunPSK" w:hint="cs"/>
          <w:sz w:val="28"/>
        </w:rPr>
        <w:t>mexameter</w:t>
      </w:r>
      <w:proofErr w:type="spellEnd"/>
      <w:r w:rsidRPr="00EC0451">
        <w:rPr>
          <w:rFonts w:ascii="TH SarabunPSK" w:hAnsi="TH SarabunPSK" w:cs="TH SarabunPSK" w:hint="cs"/>
          <w:sz w:val="28"/>
          <w:cs/>
        </w:rPr>
        <w:t xml:space="preserve"> ลดลงอย่างมีนัยสำคัญที่สัปดาห์ที่ 12</w:t>
      </w:r>
      <w:bookmarkEnd w:id="0"/>
      <w:r w:rsidRPr="00EC0451">
        <w:rPr>
          <w:rFonts w:ascii="TH SarabunPSK" w:hAnsi="TH SarabunPSK" w:cs="TH SarabunPSK" w:hint="cs"/>
          <w:sz w:val="28"/>
        </w:rPr>
        <w:t xml:space="preserve"> </w:t>
      </w:r>
      <w:r w:rsidRPr="00EC0451">
        <w:rPr>
          <w:rFonts w:ascii="TH SarabunPSK" w:hAnsi="TH SarabunPSK" w:cs="TH SarabunPSK" w:hint="cs"/>
          <w:sz w:val="28"/>
          <w:cs/>
        </w:rPr>
        <w:t>เมื่อเทียบกับก่อนการรักษา (</w:t>
      </w:r>
      <w:r w:rsidRPr="00EC0451">
        <w:rPr>
          <w:rFonts w:ascii="TH SarabunPSK" w:hAnsi="TH SarabunPSK" w:cs="TH SarabunPSK" w:hint="cs"/>
          <w:sz w:val="28"/>
        </w:rPr>
        <w:t>p=0.01</w:t>
      </w:r>
      <w:r w:rsidRPr="00EC0451">
        <w:rPr>
          <w:rFonts w:ascii="TH SarabunPSK" w:hAnsi="TH SarabunPSK" w:cs="TH SarabunPSK" w:hint="cs"/>
          <w:sz w:val="28"/>
          <w:cs/>
        </w:rPr>
        <w:t>)</w:t>
      </w:r>
      <w:r w:rsidR="00670C89" w:rsidRPr="00EC0451">
        <w:rPr>
          <w:rFonts w:ascii="TH SarabunPSK" w:hAnsi="TH SarabunPSK" w:cs="TH SarabunPSK" w:hint="cs"/>
          <w:sz w:val="28"/>
        </w:rPr>
        <w:t xml:space="preserve"> </w:t>
      </w:r>
      <w:r w:rsidRPr="00EC0451">
        <w:rPr>
          <w:rFonts w:ascii="TH SarabunPSK" w:hAnsi="TH SarabunPSK" w:cs="TH SarabunPSK" w:hint="cs"/>
          <w:sz w:val="28"/>
          <w:cs/>
        </w:rPr>
        <w:t>แต่เมื่อเปรียบเทียบระหว่าง</w:t>
      </w:r>
      <w:r w:rsidR="00D6270E" w:rsidRPr="00EC0451">
        <w:rPr>
          <w:rFonts w:ascii="TH SarabunPSK" w:hAnsi="TH SarabunPSK" w:cs="TH SarabunPSK" w:hint="cs"/>
          <w:sz w:val="28"/>
          <w:highlight w:val="yellow"/>
          <w:cs/>
        </w:rPr>
        <w:t>ข้างที่</w:t>
      </w:r>
      <w:r w:rsidR="00123D03" w:rsidRPr="00EC0451">
        <w:rPr>
          <w:rFonts w:ascii="TH SarabunPSK" w:hAnsi="TH SarabunPSK" w:cs="TH SarabunPSK" w:hint="cs"/>
          <w:sz w:val="28"/>
          <w:highlight w:val="yellow"/>
          <w:cs/>
        </w:rPr>
        <w:t>ทาด้วยเจลสารสกัดผลมะขามป้อม 5</w:t>
      </w:r>
      <w:r w:rsidR="00123D03" w:rsidRPr="00EC0451">
        <w:rPr>
          <w:rFonts w:ascii="TH SarabunPSK" w:hAnsi="TH SarabunPSK" w:cs="TH SarabunPSK" w:hint="cs"/>
          <w:sz w:val="28"/>
          <w:highlight w:val="yellow"/>
        </w:rPr>
        <w:t xml:space="preserve">% </w:t>
      </w:r>
      <w:r w:rsidR="00123D03" w:rsidRPr="00EC0451">
        <w:rPr>
          <w:rFonts w:ascii="TH SarabunPSK" w:hAnsi="TH SarabunPSK" w:cs="TH SarabunPSK" w:hint="cs"/>
          <w:sz w:val="28"/>
          <w:highlight w:val="yellow"/>
          <w:cs/>
        </w:rPr>
        <w:t>และ</w:t>
      </w:r>
      <w:r w:rsidR="00D6270E" w:rsidRPr="00EC0451">
        <w:rPr>
          <w:rFonts w:ascii="TH SarabunPSK" w:hAnsi="TH SarabunPSK" w:cs="TH SarabunPSK" w:hint="cs"/>
          <w:sz w:val="28"/>
          <w:highlight w:val="yellow"/>
          <w:cs/>
        </w:rPr>
        <w:t>ข้างที่</w:t>
      </w:r>
      <w:r w:rsidR="002049F5" w:rsidRPr="00EC0451">
        <w:rPr>
          <w:rFonts w:ascii="TH SarabunPSK" w:hAnsi="TH SarabunPSK" w:cs="TH SarabunPSK" w:hint="cs"/>
          <w:sz w:val="28"/>
          <w:highlight w:val="yellow"/>
          <w:cs/>
        </w:rPr>
        <w:t>ทา</w:t>
      </w:r>
      <w:r w:rsidR="00123D03" w:rsidRPr="00EC0451">
        <w:rPr>
          <w:rFonts w:ascii="TH SarabunPSK" w:hAnsi="TH SarabunPSK" w:cs="TH SarabunPSK" w:hint="cs"/>
          <w:sz w:val="28"/>
          <w:highlight w:val="yellow"/>
          <w:cs/>
        </w:rPr>
        <w:t>เจลอัลฟ่าอาร์</w:t>
      </w:r>
      <w:proofErr w:type="spellStart"/>
      <w:r w:rsidR="00123D03" w:rsidRPr="00EC0451">
        <w:rPr>
          <w:rFonts w:ascii="TH SarabunPSK" w:hAnsi="TH SarabunPSK" w:cs="TH SarabunPSK" w:hint="cs"/>
          <w:sz w:val="28"/>
          <w:highlight w:val="yellow"/>
          <w:cs/>
        </w:rPr>
        <w:t>บู</w:t>
      </w:r>
      <w:proofErr w:type="spellEnd"/>
      <w:r w:rsidR="00123D03" w:rsidRPr="00EC0451">
        <w:rPr>
          <w:rFonts w:ascii="TH SarabunPSK" w:hAnsi="TH SarabunPSK" w:cs="TH SarabunPSK" w:hint="cs"/>
          <w:sz w:val="28"/>
          <w:highlight w:val="yellow"/>
          <w:cs/>
        </w:rPr>
        <w:t>ติน 2</w:t>
      </w:r>
      <w:r w:rsidR="00123D03" w:rsidRPr="00EC0451">
        <w:rPr>
          <w:rFonts w:ascii="TH SarabunPSK" w:hAnsi="TH SarabunPSK" w:cs="TH SarabunPSK" w:hint="cs"/>
          <w:sz w:val="28"/>
          <w:highlight w:val="yellow"/>
        </w:rPr>
        <w:t>%</w:t>
      </w:r>
      <w:r w:rsidR="00123D03" w:rsidRPr="00EC0451">
        <w:rPr>
          <w:rFonts w:ascii="TH SarabunPSK" w:hAnsi="TH SarabunPSK" w:cs="TH SarabunPSK" w:hint="cs"/>
          <w:sz w:val="28"/>
        </w:rPr>
        <w:t xml:space="preserve"> </w:t>
      </w:r>
      <w:r w:rsidRPr="00EC0451">
        <w:rPr>
          <w:rFonts w:ascii="TH SarabunPSK" w:hAnsi="TH SarabunPSK" w:cs="TH SarabunPSK" w:hint="cs"/>
          <w:sz w:val="28"/>
          <w:cs/>
        </w:rPr>
        <w:t xml:space="preserve">พบว่าไม่แตกต่างกัน </w:t>
      </w:r>
      <w:r w:rsidRPr="00EC0451">
        <w:rPr>
          <w:rFonts w:ascii="TH SarabunPSK" w:hAnsi="TH SarabunPSK" w:cs="TH SarabunPSK" w:hint="cs"/>
          <w:sz w:val="28"/>
        </w:rPr>
        <w:t>(p=</w:t>
      </w:r>
      <w:r w:rsidRPr="00EC0451">
        <w:rPr>
          <w:rFonts w:ascii="TH SarabunPSK" w:hAnsi="TH SarabunPSK" w:cs="TH SarabunPSK" w:hint="cs"/>
          <w:sz w:val="28"/>
          <w:cs/>
        </w:rPr>
        <w:t>0.</w:t>
      </w:r>
      <w:r w:rsidRPr="00EC0451">
        <w:rPr>
          <w:rFonts w:ascii="TH SarabunPSK" w:hAnsi="TH SarabunPSK" w:cs="TH SarabunPSK" w:hint="cs"/>
          <w:sz w:val="28"/>
        </w:rPr>
        <w:t xml:space="preserve">931) </w:t>
      </w:r>
      <w:r w:rsidRPr="00EC0451">
        <w:rPr>
          <w:rFonts w:ascii="TH SarabunPSK" w:hAnsi="TH SarabunPSK" w:cs="TH SarabunPSK" w:hint="cs"/>
          <w:sz w:val="28"/>
          <w:cs/>
        </w:rPr>
        <w:t>ค่าความยืดหยุ่นผิวและจุดรอยดำจากแสงอัลตราไวโอเลตจากเครื่อง</w:t>
      </w:r>
      <w:r w:rsidRPr="00EC0451">
        <w:rPr>
          <w:rFonts w:ascii="TH SarabunPSK" w:hAnsi="TH SarabunPSK" w:cs="TH SarabunPSK" w:hint="cs"/>
          <w:sz w:val="28"/>
        </w:rPr>
        <w:t xml:space="preserve"> VISIA</w:t>
      </w:r>
      <w:r w:rsidRPr="00EC0451">
        <w:rPr>
          <w:rFonts w:ascii="TH SarabunPSK" w:hAnsi="TH SarabunPSK" w:cs="TH SarabunPSK" w:hint="cs"/>
          <w:sz w:val="28"/>
          <w:vertAlign w:val="superscript"/>
        </w:rPr>
        <w:t>®</w:t>
      </w:r>
      <w:r w:rsidRPr="00EC0451">
        <w:rPr>
          <w:rFonts w:ascii="TH SarabunPSK" w:hAnsi="TH SarabunPSK" w:cs="TH SarabunPSK" w:hint="cs"/>
          <w:sz w:val="28"/>
          <w:vertAlign w:val="superscript"/>
          <w:cs/>
        </w:rPr>
        <w:t xml:space="preserve"> </w:t>
      </w:r>
      <w:r w:rsidRPr="00EC0451">
        <w:rPr>
          <w:rFonts w:ascii="TH SarabunPSK" w:hAnsi="TH SarabunPSK" w:cs="TH SarabunPSK" w:hint="cs"/>
          <w:sz w:val="28"/>
          <w:cs/>
        </w:rPr>
        <w:t>ทั้ง 2 กลุ่มไม่แตกต่างกันหลังการรักษาสัปดาห์ที่ 12 ทั้งกลุ่มที่ใช้เจลสารสกัดผลมะขามป้อม 5</w:t>
      </w:r>
      <w:r w:rsidRPr="00EC0451">
        <w:rPr>
          <w:rFonts w:ascii="TH SarabunPSK" w:hAnsi="TH SarabunPSK" w:cs="TH SarabunPSK" w:hint="cs"/>
          <w:sz w:val="28"/>
        </w:rPr>
        <w:t xml:space="preserve">% </w:t>
      </w:r>
      <w:r w:rsidRPr="00EC0451">
        <w:rPr>
          <w:rFonts w:ascii="TH SarabunPSK" w:hAnsi="TH SarabunPSK" w:cs="TH SarabunPSK" w:hint="cs"/>
          <w:sz w:val="28"/>
          <w:cs/>
        </w:rPr>
        <w:t>และเจลอาร์</w:t>
      </w:r>
      <w:proofErr w:type="spellStart"/>
      <w:r w:rsidRPr="00EC0451">
        <w:rPr>
          <w:rFonts w:ascii="TH SarabunPSK" w:hAnsi="TH SarabunPSK" w:cs="TH SarabunPSK" w:hint="cs"/>
          <w:sz w:val="28"/>
          <w:cs/>
        </w:rPr>
        <w:t>บู</w:t>
      </w:r>
      <w:proofErr w:type="spellEnd"/>
      <w:r w:rsidRPr="00EC0451">
        <w:rPr>
          <w:rFonts w:ascii="TH SarabunPSK" w:hAnsi="TH SarabunPSK" w:cs="TH SarabunPSK" w:hint="cs"/>
          <w:sz w:val="28"/>
          <w:cs/>
        </w:rPr>
        <w:t>ติน 2</w:t>
      </w:r>
      <w:r w:rsidRPr="00EC0451">
        <w:rPr>
          <w:rFonts w:ascii="TH SarabunPSK" w:hAnsi="TH SarabunPSK" w:cs="TH SarabunPSK" w:hint="cs"/>
          <w:sz w:val="28"/>
        </w:rPr>
        <w:t xml:space="preserve">% </w:t>
      </w:r>
      <w:r w:rsidRPr="00EC0451">
        <w:rPr>
          <w:rFonts w:ascii="TH SarabunPSK" w:hAnsi="TH SarabunPSK" w:cs="TH SarabunPSK" w:hint="cs"/>
          <w:sz w:val="28"/>
          <w:cs/>
        </w:rPr>
        <w:t xml:space="preserve">นั้นมีคะแนนความความพึงพอใจระดับดีและดีมาก (ร้อยละ 100) โดยอาสาสมัคร 1 ราย </w:t>
      </w:r>
      <w:r w:rsidRPr="00EC0451">
        <w:rPr>
          <w:rFonts w:ascii="TH SarabunPSK" w:hAnsi="TH SarabunPSK" w:cs="TH SarabunPSK" w:hint="cs"/>
          <w:sz w:val="28"/>
        </w:rPr>
        <w:t>(</w:t>
      </w:r>
      <w:r w:rsidRPr="00EC0451">
        <w:rPr>
          <w:rFonts w:ascii="TH SarabunPSK" w:hAnsi="TH SarabunPSK" w:cs="TH SarabunPSK" w:hint="cs"/>
          <w:sz w:val="28"/>
          <w:cs/>
        </w:rPr>
        <w:t xml:space="preserve">ร้อยละ </w:t>
      </w:r>
      <w:r w:rsidRPr="00EC0451">
        <w:rPr>
          <w:rFonts w:ascii="TH SarabunPSK" w:hAnsi="TH SarabunPSK" w:cs="TH SarabunPSK" w:hint="cs"/>
          <w:sz w:val="28"/>
        </w:rPr>
        <w:t xml:space="preserve">4.2) </w:t>
      </w:r>
      <w:r w:rsidRPr="00EC0451">
        <w:rPr>
          <w:rFonts w:ascii="TH SarabunPSK" w:hAnsi="TH SarabunPSK" w:cs="TH SarabunPSK" w:hint="cs"/>
          <w:sz w:val="28"/>
          <w:cs/>
        </w:rPr>
        <w:t>มีอาการแสบเล็กน้อยชั่วคราวจากการใช้สารสกัดผลมะขามป้อม 5</w:t>
      </w:r>
      <w:r w:rsidRPr="00EC0451">
        <w:rPr>
          <w:rFonts w:ascii="TH SarabunPSK" w:hAnsi="TH SarabunPSK" w:cs="TH SarabunPSK" w:hint="cs"/>
          <w:sz w:val="28"/>
        </w:rPr>
        <w:t>%</w:t>
      </w:r>
      <w:r w:rsidRPr="00EC0451">
        <w:rPr>
          <w:rFonts w:ascii="TH SarabunPSK" w:hAnsi="TH SarabunPSK" w:cs="TH SarabunPSK" w:hint="cs"/>
          <w:sz w:val="28"/>
          <w:cs/>
        </w:rPr>
        <w:t xml:space="preserve"> กล่าวโดยสรุปสารสกัดผลมะขามป้อม 5</w:t>
      </w:r>
      <w:r w:rsidRPr="00EC0451">
        <w:rPr>
          <w:rFonts w:ascii="TH SarabunPSK" w:hAnsi="TH SarabunPSK" w:cs="TH SarabunPSK" w:hint="cs"/>
          <w:sz w:val="28"/>
        </w:rPr>
        <w:t xml:space="preserve">% </w:t>
      </w:r>
      <w:r w:rsidRPr="00EC0451">
        <w:rPr>
          <w:rFonts w:ascii="TH SarabunPSK" w:hAnsi="TH SarabunPSK" w:cs="TH SarabunPSK" w:hint="cs"/>
          <w:sz w:val="28"/>
          <w:cs/>
        </w:rPr>
        <w:t>มีประสิทธิภาพและนำมาเป็นทางเลือกในการปรับผิวขาวได้</w:t>
      </w:r>
    </w:p>
    <w:p w14:paraId="6F160117" w14:textId="77777777" w:rsidR="00D90662" w:rsidRPr="00EC0451" w:rsidRDefault="00D90662" w:rsidP="00A27812">
      <w:pPr>
        <w:pStyle w:val="NoSpacing"/>
        <w:tabs>
          <w:tab w:val="left" w:pos="0"/>
          <w:tab w:val="left" w:pos="90"/>
        </w:tabs>
        <w:spacing w:after="160"/>
        <w:rPr>
          <w:rFonts w:ascii="TH SarabunPSK" w:hAnsi="TH SarabunPSK" w:cs="TH SarabunPSK"/>
          <w:sz w:val="28"/>
        </w:rPr>
      </w:pPr>
      <w:r w:rsidRPr="00EC0451">
        <w:rPr>
          <w:rFonts w:ascii="TH SarabunPSK" w:hAnsi="TH SarabunPSK" w:cs="TH SarabunPSK" w:hint="cs"/>
          <w:b/>
          <w:bCs/>
          <w:sz w:val="28"/>
          <w:cs/>
        </w:rPr>
        <w:t>คำสำคัญ</w:t>
      </w:r>
      <w:r w:rsidRPr="00EC0451">
        <w:rPr>
          <w:rFonts w:ascii="TH SarabunPSK" w:hAnsi="TH SarabunPSK" w:cs="TH SarabunPSK" w:hint="cs"/>
          <w:b/>
          <w:bCs/>
          <w:sz w:val="28"/>
        </w:rPr>
        <w:t>:</w:t>
      </w:r>
      <w:r w:rsidRPr="00EC0451">
        <w:rPr>
          <w:rFonts w:ascii="TH SarabunPSK" w:hAnsi="TH SarabunPSK" w:cs="TH SarabunPSK" w:hint="cs"/>
          <w:sz w:val="28"/>
        </w:rPr>
        <w:t xml:space="preserve"> </w:t>
      </w:r>
      <w:r w:rsidRPr="00EC0451">
        <w:rPr>
          <w:rFonts w:ascii="TH SarabunPSK" w:hAnsi="TH SarabunPSK" w:cs="TH SarabunPSK" w:hint="cs"/>
          <w:sz w:val="28"/>
          <w:cs/>
        </w:rPr>
        <w:t>เจลสารสกัดผลมะขามป้อม, อัลฟ่าอาร์</w:t>
      </w:r>
      <w:proofErr w:type="spellStart"/>
      <w:r w:rsidRPr="00EC0451">
        <w:rPr>
          <w:rFonts w:ascii="TH SarabunPSK" w:hAnsi="TH SarabunPSK" w:cs="TH SarabunPSK" w:hint="cs"/>
          <w:sz w:val="28"/>
          <w:cs/>
        </w:rPr>
        <w:t>บู</w:t>
      </w:r>
      <w:proofErr w:type="spellEnd"/>
      <w:r w:rsidRPr="00EC0451">
        <w:rPr>
          <w:rFonts w:ascii="TH SarabunPSK" w:hAnsi="TH SarabunPSK" w:cs="TH SarabunPSK" w:hint="cs"/>
          <w:sz w:val="28"/>
          <w:cs/>
        </w:rPr>
        <w:t>ติน, ปรับผิวขาว</w:t>
      </w:r>
    </w:p>
    <w:p w14:paraId="3A34C931" w14:textId="77777777" w:rsidR="00D90662" w:rsidRPr="00EC0451" w:rsidRDefault="00D90662" w:rsidP="00A27812">
      <w:pPr>
        <w:tabs>
          <w:tab w:val="left" w:pos="0"/>
          <w:tab w:val="left" w:pos="90"/>
        </w:tabs>
        <w:spacing w:line="240" w:lineRule="auto"/>
        <w:rPr>
          <w:rFonts w:ascii="TH SarabunPSK" w:hAnsi="TH SarabunPSK" w:cs="TH SarabunPSK"/>
          <w:sz w:val="32"/>
          <w:szCs w:val="32"/>
        </w:rPr>
      </w:pPr>
    </w:p>
    <w:p w14:paraId="16171DC4" w14:textId="51803728" w:rsidR="00D90662" w:rsidRPr="00EC0451" w:rsidRDefault="00D90662" w:rsidP="00A27812">
      <w:pPr>
        <w:tabs>
          <w:tab w:val="left" w:pos="0"/>
          <w:tab w:val="left" w:pos="90"/>
        </w:tabs>
        <w:spacing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ED0E128" w14:textId="77777777" w:rsidR="00D90662" w:rsidRPr="00EC0451" w:rsidRDefault="00D90662" w:rsidP="00A27812">
      <w:pPr>
        <w:tabs>
          <w:tab w:val="left" w:pos="0"/>
          <w:tab w:val="left" w:pos="90"/>
        </w:tabs>
        <w:spacing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1172560" w14:textId="77777777" w:rsidR="00562A3A" w:rsidRPr="00EC0451" w:rsidRDefault="00562A3A" w:rsidP="00A27812">
      <w:pPr>
        <w:tabs>
          <w:tab w:val="left" w:pos="0"/>
          <w:tab w:val="left" w:pos="90"/>
        </w:tabs>
        <w:spacing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4C76B22" w14:textId="34AE62F5" w:rsidR="00D90662" w:rsidRPr="00EC0451" w:rsidRDefault="00D90662" w:rsidP="00A27812">
      <w:pPr>
        <w:tabs>
          <w:tab w:val="left" w:pos="0"/>
          <w:tab w:val="left" w:pos="90"/>
        </w:tabs>
        <w:spacing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C0451">
        <w:rPr>
          <w:rFonts w:ascii="TH SarabunPSK" w:hAnsi="TH SarabunPSK" w:cs="TH SarabunPSK" w:hint="cs"/>
          <w:b/>
          <w:bCs/>
          <w:sz w:val="36"/>
          <w:szCs w:val="36"/>
        </w:rPr>
        <w:lastRenderedPageBreak/>
        <w:t xml:space="preserve">A comparative study for clinical efficacy and safety between 5% </w:t>
      </w:r>
      <w:proofErr w:type="spellStart"/>
      <w:r w:rsidRPr="00EC0451">
        <w:rPr>
          <w:rFonts w:ascii="TH SarabunPSK" w:hAnsi="TH SarabunPSK" w:cs="TH SarabunPSK" w:hint="cs"/>
          <w:b/>
          <w:bCs/>
          <w:sz w:val="36"/>
          <w:szCs w:val="36"/>
        </w:rPr>
        <w:t>emblica</w:t>
      </w:r>
      <w:proofErr w:type="spellEnd"/>
      <w:r w:rsidRPr="00EC0451">
        <w:rPr>
          <w:rFonts w:ascii="TH SarabunPSK" w:hAnsi="TH SarabunPSK" w:cs="TH SarabunPSK" w:hint="cs"/>
          <w:b/>
          <w:bCs/>
          <w:sz w:val="36"/>
          <w:szCs w:val="36"/>
        </w:rPr>
        <w:t xml:space="preserve"> gel and 2% alpha arbutin gel for facial whitening</w:t>
      </w:r>
    </w:p>
    <w:p w14:paraId="07D55079" w14:textId="77777777" w:rsidR="00D90662" w:rsidRPr="00EC0451" w:rsidRDefault="00D90662" w:rsidP="00A27812">
      <w:pPr>
        <w:tabs>
          <w:tab w:val="left" w:pos="0"/>
          <w:tab w:val="left" w:pos="90"/>
        </w:tabs>
        <w:spacing w:line="240" w:lineRule="auto"/>
        <w:jc w:val="center"/>
        <w:rPr>
          <w:rFonts w:ascii="TH SarabunPSK" w:hAnsi="TH SarabunPSK" w:cs="TH SarabunPSK"/>
          <w:b/>
          <w:bCs/>
          <w:sz w:val="30"/>
          <w:szCs w:val="30"/>
          <w:vertAlign w:val="superscript"/>
        </w:rPr>
      </w:pPr>
      <w:proofErr w:type="spellStart"/>
      <w:r w:rsidRPr="00EC0451">
        <w:rPr>
          <w:rFonts w:ascii="TH SarabunPSK" w:hAnsi="TH SarabunPSK" w:cs="TH SarabunPSK" w:hint="cs"/>
          <w:b/>
          <w:bCs/>
          <w:sz w:val="30"/>
          <w:szCs w:val="30"/>
        </w:rPr>
        <w:t>Prapas</w:t>
      </w:r>
      <w:proofErr w:type="spellEnd"/>
      <w:r w:rsidRPr="00EC0451">
        <w:rPr>
          <w:rFonts w:ascii="TH SarabunPSK" w:hAnsi="TH SarabunPSK" w:cs="TH SarabunPSK" w:hint="cs"/>
          <w:b/>
          <w:bCs/>
          <w:sz w:val="30"/>
          <w:szCs w:val="30"/>
        </w:rPr>
        <w:t xml:space="preserve"> Prangsangwilai</w:t>
      </w:r>
      <w:r w:rsidRPr="00EC0451">
        <w:rPr>
          <w:rFonts w:ascii="TH SarabunPSK" w:hAnsi="TH SarabunPSK" w:cs="TH SarabunPSK" w:hint="cs"/>
          <w:sz w:val="30"/>
          <w:szCs w:val="30"/>
          <w:vertAlign w:val="superscript"/>
        </w:rPr>
        <w:t>1*</w:t>
      </w:r>
      <w:r w:rsidRPr="00EC0451">
        <w:rPr>
          <w:rFonts w:ascii="TH SarabunPSK" w:hAnsi="TH SarabunPSK" w:cs="TH SarabunPSK" w:hint="cs"/>
          <w:b/>
          <w:bCs/>
          <w:sz w:val="30"/>
          <w:szCs w:val="30"/>
        </w:rPr>
        <w:t xml:space="preserve">, </w:t>
      </w:r>
      <w:proofErr w:type="spellStart"/>
      <w:r w:rsidRPr="00EC0451">
        <w:rPr>
          <w:rFonts w:ascii="TH SarabunPSK" w:hAnsi="TH SarabunPSK" w:cs="TH SarabunPSK" w:hint="cs"/>
          <w:b/>
          <w:bCs/>
          <w:sz w:val="30"/>
          <w:szCs w:val="30"/>
        </w:rPr>
        <w:t>Thep</w:t>
      </w:r>
      <w:proofErr w:type="spellEnd"/>
      <w:r w:rsidRPr="00EC0451">
        <w:rPr>
          <w:rFonts w:ascii="TH SarabunPSK" w:hAnsi="TH SarabunPSK" w:cs="TH SarabunPSK" w:hint="cs"/>
          <w:b/>
          <w:bCs/>
          <w:sz w:val="30"/>
          <w:szCs w:val="30"/>
        </w:rPr>
        <w:t xml:space="preserve"> Chalermchai</w:t>
      </w:r>
      <w:r w:rsidRPr="00EC0451">
        <w:rPr>
          <w:rFonts w:ascii="TH SarabunPSK" w:hAnsi="TH SarabunPSK" w:cs="TH SarabunPSK" w:hint="cs"/>
          <w:sz w:val="30"/>
          <w:szCs w:val="30"/>
          <w:vertAlign w:val="superscript"/>
        </w:rPr>
        <w:t>2</w:t>
      </w:r>
    </w:p>
    <w:p w14:paraId="1D7CD553" w14:textId="77777777" w:rsidR="00D90662" w:rsidRPr="00EC0451" w:rsidRDefault="00D90662" w:rsidP="00A27812">
      <w:pPr>
        <w:tabs>
          <w:tab w:val="left" w:pos="0"/>
          <w:tab w:val="left" w:pos="90"/>
        </w:tabs>
        <w:spacing w:line="240" w:lineRule="auto"/>
        <w:jc w:val="center"/>
        <w:rPr>
          <w:rFonts w:ascii="TH SarabunPSK" w:hAnsi="TH SarabunPSK" w:cs="TH SarabunPSK"/>
          <w:szCs w:val="24"/>
          <w:vertAlign w:val="superscript"/>
        </w:rPr>
      </w:pPr>
      <w:r w:rsidRPr="00EC0451">
        <w:rPr>
          <w:rFonts w:ascii="TH SarabunPSK" w:hAnsi="TH SarabunPSK" w:cs="TH SarabunPSK" w:hint="cs"/>
          <w:szCs w:val="24"/>
          <w:vertAlign w:val="superscript"/>
        </w:rPr>
        <w:t xml:space="preserve">1, </w:t>
      </w:r>
      <w:r w:rsidRPr="00EC0451">
        <w:rPr>
          <w:rFonts w:ascii="TH SarabunPSK" w:hAnsi="TH SarabunPSK" w:cs="TH SarabunPSK" w:hint="cs"/>
          <w:szCs w:val="24"/>
          <w:vertAlign w:val="superscript"/>
          <w:cs/>
        </w:rPr>
        <w:t>2</w:t>
      </w:r>
      <w:r w:rsidRPr="00EC0451">
        <w:rPr>
          <w:rFonts w:ascii="TH SarabunPSK" w:hAnsi="TH SarabunPSK" w:cs="TH SarabunPSK" w:hint="cs"/>
          <w:szCs w:val="24"/>
        </w:rPr>
        <w:t xml:space="preserve">School of Anti-Aging and Regenerative Medicine, Mae Fah </w:t>
      </w:r>
      <w:proofErr w:type="spellStart"/>
      <w:r w:rsidRPr="00EC0451">
        <w:rPr>
          <w:rFonts w:ascii="TH SarabunPSK" w:hAnsi="TH SarabunPSK" w:cs="TH SarabunPSK" w:hint="cs"/>
          <w:szCs w:val="24"/>
        </w:rPr>
        <w:t>Luang</w:t>
      </w:r>
      <w:proofErr w:type="spellEnd"/>
      <w:r w:rsidRPr="00EC0451">
        <w:rPr>
          <w:rFonts w:ascii="TH SarabunPSK" w:hAnsi="TH SarabunPSK" w:cs="TH SarabunPSK" w:hint="cs"/>
          <w:szCs w:val="24"/>
        </w:rPr>
        <w:t xml:space="preserve"> University</w:t>
      </w:r>
    </w:p>
    <w:p w14:paraId="5910A0CD" w14:textId="77777777" w:rsidR="00D90662" w:rsidRPr="00EC0451" w:rsidRDefault="00D90662" w:rsidP="00A27812">
      <w:pPr>
        <w:tabs>
          <w:tab w:val="left" w:pos="0"/>
          <w:tab w:val="left" w:pos="90"/>
        </w:tabs>
        <w:spacing w:line="240" w:lineRule="auto"/>
        <w:jc w:val="center"/>
        <w:rPr>
          <w:rFonts w:ascii="TH SarabunPSK" w:hAnsi="TH SarabunPSK" w:cs="TH SarabunPSK"/>
          <w:szCs w:val="24"/>
        </w:rPr>
      </w:pPr>
      <w:r w:rsidRPr="00EC0451">
        <w:rPr>
          <w:rFonts w:ascii="TH SarabunPSK" w:hAnsi="TH SarabunPSK" w:cs="TH SarabunPSK" w:hint="cs"/>
          <w:szCs w:val="24"/>
        </w:rPr>
        <w:t>*email: prapas_prangswl@hotmail.com</w:t>
      </w:r>
    </w:p>
    <w:p w14:paraId="6DF5B588" w14:textId="77777777" w:rsidR="00D90662" w:rsidRPr="00EC0451" w:rsidRDefault="00D90662" w:rsidP="00A27812">
      <w:pPr>
        <w:tabs>
          <w:tab w:val="left" w:pos="0"/>
          <w:tab w:val="left" w:pos="90"/>
        </w:tabs>
        <w:spacing w:line="240" w:lineRule="auto"/>
        <w:rPr>
          <w:rFonts w:ascii="TH SarabunPSK" w:hAnsi="TH SarabunPSK" w:cs="TH SarabunPSK"/>
          <w:color w:val="808080" w:themeColor="background1" w:themeShade="80"/>
          <w:szCs w:val="24"/>
        </w:rPr>
      </w:pPr>
    </w:p>
    <w:p w14:paraId="0642132D" w14:textId="77777777" w:rsidR="00D90662" w:rsidRPr="00EC0451" w:rsidRDefault="00D90662" w:rsidP="00A27812">
      <w:pPr>
        <w:pStyle w:val="NoSpacing"/>
        <w:tabs>
          <w:tab w:val="left" w:pos="0"/>
          <w:tab w:val="left" w:pos="90"/>
        </w:tabs>
        <w:spacing w:after="160"/>
        <w:jc w:val="both"/>
        <w:rPr>
          <w:rFonts w:ascii="TH SarabunPSK" w:hAnsi="TH SarabunPSK" w:cs="TH SarabunPSK"/>
          <w:b/>
          <w:bCs/>
          <w:sz w:val="28"/>
          <w:cs/>
        </w:rPr>
      </w:pPr>
      <w:r w:rsidRPr="00EC0451">
        <w:rPr>
          <w:rFonts w:ascii="TH SarabunPSK" w:hAnsi="TH SarabunPSK" w:cs="TH SarabunPSK" w:hint="cs"/>
          <w:b/>
          <w:bCs/>
          <w:sz w:val="28"/>
        </w:rPr>
        <w:t>Abstract</w:t>
      </w:r>
    </w:p>
    <w:p w14:paraId="2FE66710" w14:textId="2078531A" w:rsidR="00D90662" w:rsidRPr="00EC0451" w:rsidRDefault="00D90662" w:rsidP="00A27812">
      <w:pPr>
        <w:pStyle w:val="NoSpacing"/>
        <w:tabs>
          <w:tab w:val="left" w:pos="0"/>
          <w:tab w:val="left" w:pos="90"/>
        </w:tabs>
        <w:spacing w:after="160"/>
        <w:jc w:val="both"/>
        <w:rPr>
          <w:rFonts w:ascii="TH SarabunPSK" w:hAnsi="TH SarabunPSK" w:cs="TH SarabunPSK"/>
          <w:b/>
          <w:bCs/>
          <w:sz w:val="28"/>
        </w:rPr>
      </w:pPr>
      <w:r w:rsidRPr="00EC0451">
        <w:rPr>
          <w:rFonts w:ascii="TH SarabunPSK" w:hAnsi="TH SarabunPSK" w:cs="TH SarabunPSK" w:hint="cs"/>
          <w:sz w:val="28"/>
        </w:rPr>
        <w:t xml:space="preserve">Skin whitening products are commonly used for skin whitening effects in Thai individuals. Most of whitening agents inhibit melanin pigment production by melanocyte. </w:t>
      </w:r>
      <w:r w:rsidRPr="00EC0451">
        <w:rPr>
          <w:rFonts w:ascii="TH SarabunPSK" w:hAnsi="TH SarabunPSK" w:cs="TH SarabunPSK" w:hint="cs"/>
          <w:i/>
          <w:iCs/>
          <w:sz w:val="28"/>
        </w:rPr>
        <w:t xml:space="preserve">Phyllanthus </w:t>
      </w:r>
      <w:proofErr w:type="spellStart"/>
      <w:r w:rsidRPr="00EC0451">
        <w:rPr>
          <w:rFonts w:ascii="TH SarabunPSK" w:hAnsi="TH SarabunPSK" w:cs="TH SarabunPSK" w:hint="cs"/>
          <w:i/>
          <w:iCs/>
          <w:sz w:val="28"/>
        </w:rPr>
        <w:t>emblica</w:t>
      </w:r>
      <w:proofErr w:type="spellEnd"/>
      <w:r w:rsidRPr="00EC0451">
        <w:rPr>
          <w:rFonts w:ascii="TH SarabunPSK" w:hAnsi="TH SarabunPSK" w:cs="TH SarabunPSK" w:hint="cs"/>
          <w:sz w:val="28"/>
        </w:rPr>
        <w:t xml:space="preserve"> is local Thai plant, with beneficial use as Thai herbal medicine. In previous in vitro study, demonstrated </w:t>
      </w:r>
      <w:proofErr w:type="spellStart"/>
      <w:r w:rsidRPr="00EC0451">
        <w:rPr>
          <w:rFonts w:ascii="TH SarabunPSK" w:hAnsi="TH SarabunPSK" w:cs="TH SarabunPSK" w:hint="cs"/>
          <w:sz w:val="28"/>
        </w:rPr>
        <w:t>emblica</w:t>
      </w:r>
      <w:proofErr w:type="spellEnd"/>
      <w:r w:rsidRPr="00EC0451">
        <w:rPr>
          <w:rFonts w:ascii="TH SarabunPSK" w:hAnsi="TH SarabunPSK" w:cs="TH SarabunPSK" w:hint="cs"/>
          <w:sz w:val="28"/>
        </w:rPr>
        <w:t xml:space="preserve"> fruit extract could suppress tyrosinase activity and inhibit melanin production. This study aimed to compare the clinical effects of 5% </w:t>
      </w:r>
      <w:proofErr w:type="spellStart"/>
      <w:r w:rsidRPr="00EC0451">
        <w:rPr>
          <w:rFonts w:ascii="TH SarabunPSK" w:hAnsi="TH SarabunPSK" w:cs="TH SarabunPSK" w:hint="cs"/>
          <w:sz w:val="28"/>
        </w:rPr>
        <w:t>emblica</w:t>
      </w:r>
      <w:proofErr w:type="spellEnd"/>
      <w:r w:rsidRPr="00EC0451">
        <w:rPr>
          <w:rFonts w:ascii="TH SarabunPSK" w:hAnsi="TH SarabunPSK" w:cs="TH SarabunPSK" w:hint="cs"/>
          <w:sz w:val="28"/>
        </w:rPr>
        <w:t xml:space="preserve"> gel in facial skin whitening with 2 % alpha arbutin gel. There were 24 subjects enrolled with range between 30 to 50 years of age. This is a double-blinded, randomized-controlled study with Intra-individual, split side of face comparison. This study randomly assigned one side of the facial area to receive either twice daily skin application of 5% </w:t>
      </w:r>
      <w:proofErr w:type="spellStart"/>
      <w:r w:rsidRPr="00EC0451">
        <w:rPr>
          <w:rFonts w:ascii="TH SarabunPSK" w:hAnsi="TH SarabunPSK" w:cs="TH SarabunPSK" w:hint="cs"/>
          <w:sz w:val="28"/>
        </w:rPr>
        <w:t>emblica</w:t>
      </w:r>
      <w:proofErr w:type="spellEnd"/>
      <w:r w:rsidRPr="00EC0451">
        <w:rPr>
          <w:rFonts w:ascii="TH SarabunPSK" w:hAnsi="TH SarabunPSK" w:cs="TH SarabunPSK" w:hint="cs"/>
          <w:sz w:val="28"/>
        </w:rPr>
        <w:t xml:space="preserve"> gel or 2% arbutin gel for 12 weeks and contralateral side of the face will receive another facial gel. Clinical evaluation including melanin index measured by </w:t>
      </w:r>
      <w:proofErr w:type="spellStart"/>
      <w:r w:rsidRPr="00EC0451">
        <w:rPr>
          <w:rFonts w:ascii="TH SarabunPSK" w:hAnsi="TH SarabunPSK" w:cs="TH SarabunPSK" w:hint="cs"/>
          <w:sz w:val="28"/>
        </w:rPr>
        <w:t>Mexameter</w:t>
      </w:r>
      <w:proofErr w:type="spellEnd"/>
      <w:r w:rsidRPr="00EC0451">
        <w:rPr>
          <w:rFonts w:ascii="TH SarabunPSK" w:hAnsi="TH SarabunPSK" w:cs="TH SarabunPSK" w:hint="cs"/>
          <w:sz w:val="28"/>
        </w:rPr>
        <w:t xml:space="preserve"> MX18</w:t>
      </w:r>
      <w:r w:rsidRPr="00EC0451">
        <w:rPr>
          <w:rFonts w:ascii="TH SarabunPSK" w:hAnsi="TH SarabunPSK" w:cs="TH SarabunPSK" w:hint="cs"/>
          <w:sz w:val="28"/>
          <w:vertAlign w:val="superscript"/>
        </w:rPr>
        <w:t>®</w:t>
      </w:r>
      <w:r w:rsidRPr="00EC0451">
        <w:rPr>
          <w:rFonts w:ascii="TH SarabunPSK" w:hAnsi="TH SarabunPSK" w:cs="TH SarabunPSK" w:hint="cs"/>
          <w:sz w:val="28"/>
        </w:rPr>
        <w:t>, skin elasticity by Cutometer</w:t>
      </w:r>
      <w:r w:rsidRPr="00EC0451">
        <w:rPr>
          <w:rFonts w:ascii="TH SarabunPSK" w:hAnsi="TH SarabunPSK" w:cs="TH SarabunPSK" w:hint="cs"/>
          <w:sz w:val="28"/>
          <w:vertAlign w:val="superscript"/>
        </w:rPr>
        <w:t>®</w:t>
      </w:r>
      <w:r w:rsidRPr="00EC0451">
        <w:rPr>
          <w:rFonts w:ascii="TH SarabunPSK" w:hAnsi="TH SarabunPSK" w:cs="TH SarabunPSK" w:hint="cs"/>
          <w:sz w:val="28"/>
        </w:rPr>
        <w:t xml:space="preserve"> dual MPA 580 and ultraviolet (UV) spot by VISIA</w:t>
      </w:r>
      <w:r w:rsidRPr="00EC0451">
        <w:rPr>
          <w:rFonts w:ascii="TH SarabunPSK" w:hAnsi="TH SarabunPSK" w:cs="TH SarabunPSK" w:hint="cs"/>
          <w:sz w:val="28"/>
          <w:vertAlign w:val="superscript"/>
        </w:rPr>
        <w:t>®</w:t>
      </w:r>
      <w:r w:rsidRPr="00EC0451">
        <w:rPr>
          <w:rFonts w:ascii="TH SarabunPSK" w:hAnsi="TH SarabunPSK" w:cs="TH SarabunPSK" w:hint="cs"/>
          <w:sz w:val="28"/>
        </w:rPr>
        <w:t>, subjects’ satisfaction score and adverse effect were assessed at the baseline, 4th, 8th, 12</w:t>
      </w:r>
      <w:r w:rsidRPr="00EC0451">
        <w:rPr>
          <w:rFonts w:ascii="TH SarabunPSK" w:hAnsi="TH SarabunPSK" w:cs="TH SarabunPSK" w:hint="cs"/>
          <w:sz w:val="28"/>
          <w:vertAlign w:val="superscript"/>
        </w:rPr>
        <w:t>th</w:t>
      </w:r>
      <w:r w:rsidRPr="00EC0451">
        <w:rPr>
          <w:rFonts w:ascii="TH SarabunPSK" w:hAnsi="TH SarabunPSK" w:cs="TH SarabunPSK" w:hint="cs"/>
          <w:sz w:val="28"/>
        </w:rPr>
        <w:t xml:space="preserve"> week visit. </w:t>
      </w:r>
      <w:r w:rsidR="008D312F" w:rsidRPr="008D312F">
        <w:rPr>
          <w:rFonts w:ascii="TH SarabunPSK" w:hAnsi="TH SarabunPSK" w:cs="TH SarabunPSK"/>
          <w:sz w:val="28"/>
          <w:highlight w:val="yellow"/>
        </w:rPr>
        <w:t xml:space="preserve">Both facial sides to receive </w:t>
      </w:r>
      <w:r w:rsidRPr="008D312F">
        <w:rPr>
          <w:rFonts w:ascii="TH SarabunPSK" w:hAnsi="TH SarabunPSK" w:cs="TH SarabunPSK" w:hint="cs"/>
          <w:sz w:val="28"/>
          <w:highlight w:val="yellow"/>
        </w:rPr>
        <w:t xml:space="preserve">5% </w:t>
      </w:r>
      <w:proofErr w:type="spellStart"/>
      <w:r w:rsidRPr="008D312F">
        <w:rPr>
          <w:rFonts w:ascii="TH SarabunPSK" w:hAnsi="TH SarabunPSK" w:cs="TH SarabunPSK" w:hint="cs"/>
          <w:sz w:val="28"/>
          <w:highlight w:val="yellow"/>
        </w:rPr>
        <w:t>emblica</w:t>
      </w:r>
      <w:proofErr w:type="spellEnd"/>
      <w:r w:rsidRPr="008D312F">
        <w:rPr>
          <w:rFonts w:ascii="TH SarabunPSK" w:hAnsi="TH SarabunPSK" w:cs="TH SarabunPSK" w:hint="cs"/>
          <w:sz w:val="28"/>
          <w:highlight w:val="yellow"/>
        </w:rPr>
        <w:t xml:space="preserve"> gel </w:t>
      </w:r>
      <w:r w:rsidR="006D0196">
        <w:rPr>
          <w:rFonts w:ascii="TH SarabunPSK" w:hAnsi="TH SarabunPSK" w:cs="TH SarabunPSK"/>
          <w:sz w:val="28"/>
          <w:highlight w:val="yellow"/>
        </w:rPr>
        <w:t xml:space="preserve">group </w:t>
      </w:r>
      <w:r w:rsidR="00300FBF" w:rsidRPr="008D312F">
        <w:rPr>
          <w:rFonts w:ascii="TH SarabunPSK" w:hAnsi="TH SarabunPSK" w:cs="TH SarabunPSK" w:hint="cs"/>
          <w:sz w:val="28"/>
          <w:highlight w:val="yellow"/>
        </w:rPr>
        <w:t xml:space="preserve">and 2% </w:t>
      </w:r>
      <w:r w:rsidR="00300FBF" w:rsidRPr="006A3F1F">
        <w:rPr>
          <w:rFonts w:ascii="TH SarabunPSK" w:hAnsi="TH SarabunPSK" w:cs="TH SarabunPSK" w:hint="cs"/>
          <w:sz w:val="28"/>
          <w:highlight w:val="yellow"/>
        </w:rPr>
        <w:t xml:space="preserve">alpha arbutin </w:t>
      </w:r>
      <w:r w:rsidR="006A3F1F" w:rsidRPr="006A3F1F">
        <w:rPr>
          <w:rFonts w:ascii="TH SarabunPSK" w:hAnsi="TH SarabunPSK" w:cs="TH SarabunPSK"/>
          <w:sz w:val="28"/>
          <w:highlight w:val="yellow"/>
        </w:rPr>
        <w:t>group</w:t>
      </w:r>
      <w:r w:rsidR="006A3F1F">
        <w:rPr>
          <w:rFonts w:ascii="TH SarabunPSK" w:hAnsi="TH SarabunPSK" w:cs="TH SarabunPSK"/>
          <w:sz w:val="28"/>
        </w:rPr>
        <w:t xml:space="preserve"> </w:t>
      </w:r>
      <w:r w:rsidRPr="00EC0451">
        <w:rPr>
          <w:rFonts w:ascii="TH SarabunPSK" w:hAnsi="TH SarabunPSK" w:cs="TH SarabunPSK" w:hint="cs"/>
          <w:sz w:val="28"/>
        </w:rPr>
        <w:t xml:space="preserve">showed significant reduction of mean melanin index by </w:t>
      </w:r>
      <w:proofErr w:type="spellStart"/>
      <w:r w:rsidRPr="00EC0451">
        <w:rPr>
          <w:rFonts w:ascii="TH SarabunPSK" w:hAnsi="TH SarabunPSK" w:cs="TH SarabunPSK" w:hint="cs"/>
          <w:sz w:val="28"/>
        </w:rPr>
        <w:t>Mexameter</w:t>
      </w:r>
      <w:proofErr w:type="spellEnd"/>
      <w:r w:rsidRPr="00EC0451">
        <w:rPr>
          <w:rFonts w:ascii="TH SarabunPSK" w:hAnsi="TH SarabunPSK" w:cs="TH SarabunPSK" w:hint="cs"/>
          <w:sz w:val="28"/>
        </w:rPr>
        <w:t xml:space="preserve"> </w:t>
      </w:r>
      <w:r w:rsidR="006D0196" w:rsidRPr="00EC0451">
        <w:rPr>
          <w:rFonts w:ascii="TH SarabunPSK" w:hAnsi="TH SarabunPSK" w:cs="TH SarabunPSK" w:hint="cs"/>
          <w:sz w:val="28"/>
        </w:rPr>
        <w:t xml:space="preserve">at 12 weeks duration </w:t>
      </w:r>
      <w:r w:rsidRPr="00EC0451">
        <w:rPr>
          <w:rFonts w:ascii="TH SarabunPSK" w:hAnsi="TH SarabunPSK" w:cs="TH SarabunPSK" w:hint="cs"/>
          <w:sz w:val="28"/>
        </w:rPr>
        <w:t xml:space="preserve">than the baseline visit (p=0.01). There was no difference between </w:t>
      </w:r>
      <w:r w:rsidR="00D6270E" w:rsidRPr="00686A2B">
        <w:rPr>
          <w:rFonts w:ascii="TH SarabunPSK" w:hAnsi="TH SarabunPSK" w:cs="TH SarabunPSK" w:hint="cs"/>
          <w:sz w:val="28"/>
          <w:highlight w:val="yellow"/>
        </w:rPr>
        <w:t xml:space="preserve">5% </w:t>
      </w:r>
      <w:proofErr w:type="spellStart"/>
      <w:r w:rsidR="00D6270E" w:rsidRPr="00686A2B">
        <w:rPr>
          <w:rFonts w:ascii="TH SarabunPSK" w:hAnsi="TH SarabunPSK" w:cs="TH SarabunPSK" w:hint="cs"/>
          <w:sz w:val="28"/>
          <w:highlight w:val="yellow"/>
        </w:rPr>
        <w:t>emblica</w:t>
      </w:r>
      <w:proofErr w:type="spellEnd"/>
      <w:r w:rsidR="00D6270E" w:rsidRPr="00686A2B">
        <w:rPr>
          <w:rFonts w:ascii="TH SarabunPSK" w:hAnsi="TH SarabunPSK" w:cs="TH SarabunPSK" w:hint="cs"/>
          <w:sz w:val="28"/>
          <w:highlight w:val="yellow"/>
        </w:rPr>
        <w:t xml:space="preserve"> gel</w:t>
      </w:r>
      <w:r w:rsidR="006B141D">
        <w:rPr>
          <w:rFonts w:ascii="TH SarabunPSK" w:hAnsi="TH SarabunPSK" w:cs="TH SarabunPSK"/>
          <w:sz w:val="28"/>
          <w:highlight w:val="yellow"/>
        </w:rPr>
        <w:t xml:space="preserve"> </w:t>
      </w:r>
      <w:r w:rsidR="00D6270E" w:rsidRPr="00686A2B">
        <w:rPr>
          <w:rFonts w:ascii="TH SarabunPSK" w:hAnsi="TH SarabunPSK" w:cs="TH SarabunPSK" w:hint="cs"/>
          <w:sz w:val="28"/>
          <w:highlight w:val="yellow"/>
        </w:rPr>
        <w:t xml:space="preserve">and 2% alpha arbutin </w:t>
      </w:r>
      <w:r w:rsidR="00686A2B" w:rsidRPr="00686A2B">
        <w:rPr>
          <w:rFonts w:ascii="TH SarabunPSK" w:hAnsi="TH SarabunPSK" w:cs="TH SarabunPSK"/>
          <w:sz w:val="28"/>
          <w:highlight w:val="yellow"/>
        </w:rPr>
        <w:t>group</w:t>
      </w:r>
      <w:r w:rsidR="00D6270E" w:rsidRPr="00EC0451">
        <w:rPr>
          <w:rFonts w:ascii="TH SarabunPSK" w:hAnsi="TH SarabunPSK" w:cs="TH SarabunPSK" w:hint="cs"/>
          <w:sz w:val="28"/>
        </w:rPr>
        <w:t xml:space="preserve">  </w:t>
      </w:r>
      <w:r w:rsidRPr="00EC0451">
        <w:rPr>
          <w:rFonts w:ascii="TH SarabunPSK" w:hAnsi="TH SarabunPSK" w:cs="TH SarabunPSK" w:hint="cs"/>
          <w:sz w:val="28"/>
        </w:rPr>
        <w:t>(p=0.931). There was no difference for skin elasticity and ultraviolet (UV) spot by VISIA</w:t>
      </w:r>
      <w:r w:rsidRPr="00EC0451">
        <w:rPr>
          <w:rFonts w:ascii="TH SarabunPSK" w:hAnsi="TH SarabunPSK" w:cs="TH SarabunPSK" w:hint="cs"/>
          <w:sz w:val="28"/>
          <w:vertAlign w:val="superscript"/>
        </w:rPr>
        <w:t>®</w:t>
      </w:r>
      <w:r w:rsidRPr="00EC0451">
        <w:rPr>
          <w:rFonts w:ascii="TH SarabunPSK" w:hAnsi="TH SarabunPSK" w:cs="TH SarabunPSK" w:hint="cs"/>
          <w:sz w:val="28"/>
        </w:rPr>
        <w:t xml:space="preserve"> between the 2 groups. Both 5% </w:t>
      </w:r>
      <w:proofErr w:type="spellStart"/>
      <w:r w:rsidRPr="00EC0451">
        <w:rPr>
          <w:rFonts w:ascii="TH SarabunPSK" w:hAnsi="TH SarabunPSK" w:cs="TH SarabunPSK" w:hint="cs"/>
          <w:sz w:val="28"/>
        </w:rPr>
        <w:t>emblica</w:t>
      </w:r>
      <w:proofErr w:type="spellEnd"/>
      <w:r w:rsidRPr="00EC0451">
        <w:rPr>
          <w:rFonts w:ascii="TH SarabunPSK" w:hAnsi="TH SarabunPSK" w:cs="TH SarabunPSK" w:hint="cs"/>
          <w:sz w:val="28"/>
        </w:rPr>
        <w:t xml:space="preserve"> gel and 2% arbutin gel group demonstrated good to excellent rating for subjects’ satisfaction score (100%) on treatment effect at 12-week visit. There was 1 subject (4.2%) of 5% </w:t>
      </w:r>
      <w:proofErr w:type="spellStart"/>
      <w:r w:rsidRPr="00EC0451">
        <w:rPr>
          <w:rFonts w:ascii="TH SarabunPSK" w:hAnsi="TH SarabunPSK" w:cs="TH SarabunPSK" w:hint="cs"/>
          <w:sz w:val="28"/>
        </w:rPr>
        <w:t>emblica</w:t>
      </w:r>
      <w:proofErr w:type="spellEnd"/>
      <w:r w:rsidRPr="00EC0451">
        <w:rPr>
          <w:rFonts w:ascii="TH SarabunPSK" w:hAnsi="TH SarabunPSK" w:cs="TH SarabunPSK" w:hint="cs"/>
          <w:sz w:val="28"/>
        </w:rPr>
        <w:t xml:space="preserve"> gel group reported with transient mild stinging. In conclusion, 5% </w:t>
      </w:r>
      <w:proofErr w:type="spellStart"/>
      <w:r w:rsidRPr="00EC0451">
        <w:rPr>
          <w:rFonts w:ascii="TH SarabunPSK" w:hAnsi="TH SarabunPSK" w:cs="TH SarabunPSK" w:hint="cs"/>
          <w:sz w:val="28"/>
        </w:rPr>
        <w:t>Emblica</w:t>
      </w:r>
      <w:proofErr w:type="spellEnd"/>
      <w:r w:rsidRPr="00EC0451">
        <w:rPr>
          <w:rFonts w:ascii="TH SarabunPSK" w:hAnsi="TH SarabunPSK" w:cs="TH SarabunPSK" w:hint="cs"/>
          <w:sz w:val="28"/>
        </w:rPr>
        <w:t xml:space="preserve"> gel is effective and advised as an alternative for skin whitening.</w:t>
      </w:r>
    </w:p>
    <w:p w14:paraId="350C8FC1" w14:textId="77777777" w:rsidR="00D90662" w:rsidRPr="00EC0451" w:rsidRDefault="00D90662" w:rsidP="00A27812">
      <w:pPr>
        <w:pStyle w:val="NoSpacing"/>
        <w:tabs>
          <w:tab w:val="left" w:pos="0"/>
          <w:tab w:val="left" w:pos="90"/>
        </w:tabs>
        <w:spacing w:after="160"/>
        <w:jc w:val="both"/>
        <w:rPr>
          <w:rFonts w:ascii="TH SarabunPSK" w:hAnsi="TH SarabunPSK" w:cs="TH SarabunPSK"/>
          <w:b/>
          <w:bCs/>
          <w:sz w:val="28"/>
          <w:cs/>
        </w:rPr>
      </w:pPr>
      <w:r w:rsidRPr="00EC0451">
        <w:rPr>
          <w:rFonts w:ascii="TH SarabunPSK" w:hAnsi="TH SarabunPSK" w:cs="TH SarabunPSK" w:hint="cs"/>
          <w:b/>
          <w:bCs/>
          <w:sz w:val="28"/>
        </w:rPr>
        <w:t>Keywords:</w:t>
      </w:r>
      <w:r w:rsidRPr="00EC0451">
        <w:rPr>
          <w:rFonts w:ascii="TH SarabunPSK" w:hAnsi="TH SarabunPSK" w:cs="TH SarabunPSK" w:hint="cs"/>
          <w:sz w:val="28"/>
        </w:rPr>
        <w:t xml:space="preserve"> </w:t>
      </w:r>
      <w:proofErr w:type="spellStart"/>
      <w:r w:rsidRPr="00EC0451">
        <w:rPr>
          <w:rFonts w:ascii="TH SarabunPSK" w:hAnsi="TH SarabunPSK" w:cs="TH SarabunPSK" w:hint="cs"/>
          <w:sz w:val="28"/>
        </w:rPr>
        <w:t>Emblica</w:t>
      </w:r>
      <w:proofErr w:type="spellEnd"/>
      <w:r w:rsidRPr="00EC0451">
        <w:rPr>
          <w:rFonts w:ascii="TH SarabunPSK" w:hAnsi="TH SarabunPSK" w:cs="TH SarabunPSK" w:hint="cs"/>
          <w:sz w:val="28"/>
        </w:rPr>
        <w:t xml:space="preserve"> gel, alpha arbutin, skin whitening</w:t>
      </w:r>
    </w:p>
    <w:p w14:paraId="6A080CE5" w14:textId="77777777" w:rsidR="00D90662" w:rsidRPr="00EC0451" w:rsidRDefault="00D90662" w:rsidP="00A27812">
      <w:pPr>
        <w:tabs>
          <w:tab w:val="left" w:pos="0"/>
          <w:tab w:val="left" w:pos="90"/>
        </w:tabs>
        <w:spacing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p w14:paraId="24BF618A" w14:textId="6E5A9D63" w:rsidR="00D90662" w:rsidRPr="00EC0451" w:rsidRDefault="00D90662" w:rsidP="00A27812">
      <w:pPr>
        <w:tabs>
          <w:tab w:val="left" w:pos="0"/>
          <w:tab w:val="left" w:pos="90"/>
        </w:tabs>
        <w:spacing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p w14:paraId="2554C159" w14:textId="3F8A39D7" w:rsidR="00D90662" w:rsidRPr="00EC0451" w:rsidRDefault="00D90662" w:rsidP="00A27812">
      <w:pPr>
        <w:tabs>
          <w:tab w:val="left" w:pos="0"/>
          <w:tab w:val="left" w:pos="90"/>
        </w:tabs>
        <w:spacing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p w14:paraId="54ECE521" w14:textId="77777777" w:rsidR="005E199D" w:rsidRPr="00EC0451" w:rsidRDefault="005E199D" w:rsidP="00A27812">
      <w:pPr>
        <w:tabs>
          <w:tab w:val="left" w:pos="0"/>
          <w:tab w:val="left" w:pos="90"/>
        </w:tabs>
        <w:spacing w:line="240" w:lineRule="auto"/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p w14:paraId="4379EC5C" w14:textId="183218C4" w:rsidR="00CE4854" w:rsidRPr="00EC0451" w:rsidRDefault="00CE4854" w:rsidP="00A27812">
      <w:pPr>
        <w:tabs>
          <w:tab w:val="left" w:pos="0"/>
          <w:tab w:val="left" w:pos="90"/>
        </w:tabs>
        <w:spacing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EC0451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lastRenderedPageBreak/>
        <w:t>บทนำ</w:t>
      </w:r>
    </w:p>
    <w:p w14:paraId="3A5239D5" w14:textId="77777777" w:rsidR="00A27812" w:rsidRDefault="00CE4854" w:rsidP="00A27812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A27812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ความเป็นมาและความสำคัญของปัญหา</w:t>
      </w:r>
    </w:p>
    <w:p w14:paraId="4EB1948A" w14:textId="77777777" w:rsidR="00A27812" w:rsidRDefault="00A27812" w:rsidP="00A27812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="00CE4854" w:rsidRPr="00EC0451">
        <w:rPr>
          <w:rFonts w:ascii="TH SarabunPSK" w:hAnsi="TH SarabunPSK" w:cs="TH SarabunPSK" w:hint="cs"/>
          <w:color w:val="000000" w:themeColor="text1"/>
          <w:sz w:val="28"/>
          <w:cs/>
        </w:rPr>
        <w:t>แสงแดดเป็นสิ่งแวดล้อมรอบตัวที่พบได้ในชีวิตประจำวัน ช่วยในการสร้างวิตามินดี</w:t>
      </w:r>
      <w:r w:rsidR="001B7AA6" w:rsidRPr="00EC0451">
        <w:rPr>
          <w:rFonts w:ascii="TH SarabunPSK" w:hAnsi="TH SarabunPSK" w:cs="TH SarabunPSK" w:hint="cs"/>
          <w:color w:val="000000" w:themeColor="text1"/>
          <w:sz w:val="28"/>
        </w:rPr>
        <w:t xml:space="preserve"> </w:t>
      </w:r>
      <w:r w:rsidR="00CE4854" w:rsidRPr="00EC0451">
        <w:rPr>
          <w:rFonts w:ascii="TH SarabunPSK" w:hAnsi="TH SarabunPSK" w:cs="TH SarabunPSK" w:hint="cs"/>
          <w:noProof/>
          <w:color w:val="000000" w:themeColor="text1"/>
          <w:sz w:val="28"/>
          <w:cs/>
        </w:rPr>
        <w:t>(</w:t>
      </w:r>
      <w:r w:rsidR="00CE4854" w:rsidRPr="00EC0451">
        <w:rPr>
          <w:rFonts w:ascii="TH SarabunPSK" w:hAnsi="TH SarabunPSK" w:cs="TH SarabunPSK" w:hint="cs"/>
          <w:noProof/>
          <w:color w:val="000000" w:themeColor="text1"/>
          <w:sz w:val="28"/>
        </w:rPr>
        <w:t xml:space="preserve">Lucas et al., </w:t>
      </w:r>
      <w:r w:rsidR="00CE4854" w:rsidRPr="00EC0451">
        <w:rPr>
          <w:rFonts w:ascii="TH SarabunPSK" w:hAnsi="TH SarabunPSK" w:cs="TH SarabunPSK" w:hint="cs"/>
          <w:noProof/>
          <w:color w:val="000000" w:themeColor="text1"/>
          <w:sz w:val="28"/>
          <w:cs/>
        </w:rPr>
        <w:t>2015)</w:t>
      </w:r>
      <w:r w:rsidR="00CE4854" w:rsidRPr="00EC0451">
        <w:rPr>
          <w:rFonts w:ascii="TH SarabunPSK" w:hAnsi="TH SarabunPSK" w:cs="TH SarabunPSK" w:hint="cs"/>
          <w:color w:val="000000" w:themeColor="text1"/>
          <w:sz w:val="28"/>
          <w:cs/>
        </w:rPr>
        <w:t xml:space="preserve"> ที่ร่างกายนำไปใช้ประโยชน์ได้ ในทางกลับกันผิวหนังที่ได้รับแสงแดดมากเกินไปส่งผลให้ผิวหนังมีสีคล้ำขึ้น รอยด่างดำ ผิวเสื่อมสภาพจากแสงแดดเกิดรอยย่น ขาดความยืดหยุ่น</w:t>
      </w:r>
    </w:p>
    <w:p w14:paraId="4AE50F7E" w14:textId="4293C4AD" w:rsidR="00CE4854" w:rsidRPr="00A27812" w:rsidRDefault="00A27812" w:rsidP="00A27812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/>
          <w:color w:val="000000" w:themeColor="text1"/>
          <w:sz w:val="28"/>
        </w:rPr>
        <w:tab/>
      </w:r>
      <w:r>
        <w:rPr>
          <w:rFonts w:ascii="TH SarabunPSK" w:hAnsi="TH SarabunPSK" w:cs="TH SarabunPSK"/>
          <w:color w:val="000000" w:themeColor="text1"/>
          <w:sz w:val="28"/>
        </w:rPr>
        <w:tab/>
      </w:r>
      <w:r w:rsidR="00CE4854" w:rsidRPr="00EC0451">
        <w:rPr>
          <w:rFonts w:ascii="TH SarabunPSK" w:hAnsi="TH SarabunPSK" w:cs="TH SarabunPSK" w:hint="cs"/>
          <w:color w:val="000000" w:themeColor="text1"/>
          <w:sz w:val="28"/>
          <w:cs/>
        </w:rPr>
        <w:t>สีผิวที่เข้มขึ้นเป็นผลจากเม็ดสีเมลา</w:t>
      </w:r>
      <w:proofErr w:type="spellStart"/>
      <w:r w:rsidR="00CE4854" w:rsidRPr="00EC0451">
        <w:rPr>
          <w:rFonts w:ascii="TH SarabunPSK" w:hAnsi="TH SarabunPSK" w:cs="TH SarabunPSK" w:hint="cs"/>
          <w:color w:val="000000" w:themeColor="text1"/>
          <w:sz w:val="28"/>
          <w:cs/>
        </w:rPr>
        <w:t>นิน</w:t>
      </w:r>
      <w:proofErr w:type="spellEnd"/>
      <w:r w:rsidR="00CE4854" w:rsidRPr="00EC0451">
        <w:rPr>
          <w:rFonts w:ascii="TH SarabunPSK" w:hAnsi="TH SarabunPSK" w:cs="TH SarabunPSK" w:hint="cs"/>
          <w:color w:val="000000" w:themeColor="text1"/>
          <w:sz w:val="28"/>
        </w:rPr>
        <w:t xml:space="preserve"> </w:t>
      </w:r>
      <w:r w:rsidR="00CE4854" w:rsidRPr="00EC0451">
        <w:rPr>
          <w:rFonts w:ascii="TH SarabunPSK" w:hAnsi="TH SarabunPSK" w:cs="TH SarabunPSK" w:hint="cs"/>
          <w:color w:val="000000" w:themeColor="text1"/>
          <w:sz w:val="28"/>
          <w:cs/>
        </w:rPr>
        <w:t>(</w:t>
      </w:r>
      <w:r w:rsidR="00CE4854" w:rsidRPr="00EC0451">
        <w:rPr>
          <w:rFonts w:ascii="TH SarabunPSK" w:hAnsi="TH SarabunPSK" w:cs="TH SarabunPSK" w:hint="cs"/>
          <w:color w:val="000000" w:themeColor="text1"/>
          <w:sz w:val="28"/>
        </w:rPr>
        <w:t xml:space="preserve">melanin) </w:t>
      </w:r>
      <w:r w:rsidR="00CE4854" w:rsidRPr="00EC0451">
        <w:rPr>
          <w:rFonts w:ascii="TH SarabunPSK" w:hAnsi="TH SarabunPSK" w:cs="TH SarabunPSK" w:hint="cs"/>
          <w:color w:val="000000" w:themeColor="text1"/>
          <w:sz w:val="28"/>
          <w:cs/>
        </w:rPr>
        <w:t>ที่สร้างจากเมลาโนไซ</w:t>
      </w:r>
      <w:proofErr w:type="spellStart"/>
      <w:r w:rsidR="00CE4854" w:rsidRPr="00EC0451">
        <w:rPr>
          <w:rFonts w:ascii="TH SarabunPSK" w:hAnsi="TH SarabunPSK" w:cs="TH SarabunPSK" w:hint="cs"/>
          <w:color w:val="000000" w:themeColor="text1"/>
          <w:sz w:val="28"/>
          <w:cs/>
        </w:rPr>
        <w:t>ต์</w:t>
      </w:r>
      <w:proofErr w:type="spellEnd"/>
      <w:r w:rsidR="00CE4854" w:rsidRPr="00EC0451">
        <w:rPr>
          <w:rFonts w:ascii="TH SarabunPSK" w:hAnsi="TH SarabunPSK" w:cs="TH SarabunPSK" w:hint="cs"/>
          <w:color w:val="000000" w:themeColor="text1"/>
          <w:sz w:val="28"/>
        </w:rPr>
        <w:t xml:space="preserve"> </w:t>
      </w:r>
      <w:r w:rsidR="00CE4854" w:rsidRPr="00EC0451">
        <w:rPr>
          <w:rFonts w:ascii="TH SarabunPSK" w:hAnsi="TH SarabunPSK" w:cs="TH SarabunPSK" w:hint="cs"/>
          <w:color w:val="000000" w:themeColor="text1"/>
          <w:sz w:val="28"/>
          <w:cs/>
        </w:rPr>
        <w:t>(</w:t>
      </w:r>
      <w:r w:rsidR="00CE4854" w:rsidRPr="00EC0451">
        <w:rPr>
          <w:rFonts w:ascii="TH SarabunPSK" w:hAnsi="TH SarabunPSK" w:cs="TH SarabunPSK" w:hint="cs"/>
          <w:color w:val="000000" w:themeColor="text1"/>
          <w:sz w:val="28"/>
        </w:rPr>
        <w:t xml:space="preserve">melanocyte) </w:t>
      </w:r>
      <w:r w:rsidR="00CE4854" w:rsidRPr="00EC0451">
        <w:rPr>
          <w:rFonts w:ascii="TH SarabunPSK" w:hAnsi="TH SarabunPSK" w:cs="TH SarabunPSK" w:hint="cs"/>
          <w:color w:val="000000" w:themeColor="text1"/>
          <w:sz w:val="28"/>
          <w:cs/>
        </w:rPr>
        <w:t>ที่อยู่ในผิวหนัง เม็ดสีเมลาน</w:t>
      </w:r>
      <w:proofErr w:type="spellStart"/>
      <w:r w:rsidR="00CE4854" w:rsidRPr="00EC0451">
        <w:rPr>
          <w:rFonts w:ascii="TH SarabunPSK" w:hAnsi="TH SarabunPSK" w:cs="TH SarabunPSK" w:hint="cs"/>
          <w:color w:val="000000" w:themeColor="text1"/>
          <w:sz w:val="28"/>
          <w:cs/>
        </w:rPr>
        <w:t>ิน</w:t>
      </w:r>
      <w:proofErr w:type="spellEnd"/>
      <w:r w:rsidR="00CE4854" w:rsidRPr="00EC0451">
        <w:rPr>
          <w:rFonts w:ascii="TH SarabunPSK" w:hAnsi="TH SarabunPSK" w:cs="TH SarabunPSK" w:hint="cs"/>
          <w:color w:val="000000" w:themeColor="text1"/>
          <w:sz w:val="28"/>
          <w:cs/>
        </w:rPr>
        <w:t>เกิดจากสารต้นกำเนิดคือสารไท</w:t>
      </w:r>
      <w:proofErr w:type="spellStart"/>
      <w:r w:rsidR="00CE4854" w:rsidRPr="00EC0451">
        <w:rPr>
          <w:rFonts w:ascii="TH SarabunPSK" w:hAnsi="TH SarabunPSK" w:cs="TH SarabunPSK" w:hint="cs"/>
          <w:color w:val="000000" w:themeColor="text1"/>
          <w:sz w:val="28"/>
          <w:cs/>
        </w:rPr>
        <w:t>โร</w:t>
      </w:r>
      <w:proofErr w:type="spellEnd"/>
      <w:r w:rsidR="00CE4854" w:rsidRPr="00EC0451">
        <w:rPr>
          <w:rFonts w:ascii="TH SarabunPSK" w:hAnsi="TH SarabunPSK" w:cs="TH SarabunPSK" w:hint="cs"/>
          <w:color w:val="000000" w:themeColor="text1"/>
          <w:sz w:val="28"/>
          <w:cs/>
        </w:rPr>
        <w:t>ซีน กระบวนการที่สารไท</w:t>
      </w:r>
      <w:proofErr w:type="spellStart"/>
      <w:r w:rsidR="00CE4854" w:rsidRPr="00EC0451">
        <w:rPr>
          <w:rFonts w:ascii="TH SarabunPSK" w:hAnsi="TH SarabunPSK" w:cs="TH SarabunPSK" w:hint="cs"/>
          <w:color w:val="000000" w:themeColor="text1"/>
          <w:sz w:val="28"/>
          <w:cs/>
        </w:rPr>
        <w:t>โร</w:t>
      </w:r>
      <w:proofErr w:type="spellEnd"/>
      <w:r w:rsidR="00CE4854" w:rsidRPr="00EC0451">
        <w:rPr>
          <w:rFonts w:ascii="TH SarabunPSK" w:hAnsi="TH SarabunPSK" w:cs="TH SarabunPSK" w:hint="cs"/>
          <w:color w:val="000000" w:themeColor="text1"/>
          <w:sz w:val="28"/>
          <w:cs/>
        </w:rPr>
        <w:t>ซีนเปลี่ยนแปลงจนได้เม็ดสีเมลาน</w:t>
      </w:r>
      <w:proofErr w:type="spellStart"/>
      <w:r w:rsidR="00CE4854" w:rsidRPr="00EC0451">
        <w:rPr>
          <w:rFonts w:ascii="TH SarabunPSK" w:hAnsi="TH SarabunPSK" w:cs="TH SarabunPSK" w:hint="cs"/>
          <w:color w:val="000000" w:themeColor="text1"/>
          <w:sz w:val="28"/>
          <w:cs/>
        </w:rPr>
        <w:t>ิน</w:t>
      </w:r>
      <w:proofErr w:type="spellEnd"/>
      <w:r w:rsidR="00CE4854" w:rsidRPr="00EC0451">
        <w:rPr>
          <w:rFonts w:ascii="TH SarabunPSK" w:hAnsi="TH SarabunPSK" w:cs="TH SarabunPSK" w:hint="cs"/>
          <w:color w:val="000000" w:themeColor="text1"/>
          <w:sz w:val="28"/>
          <w:cs/>
        </w:rPr>
        <w:t>อาศัยตัวแปรหลักคือ เอนไซม์ไท</w:t>
      </w:r>
      <w:proofErr w:type="spellStart"/>
      <w:r w:rsidR="00CE4854" w:rsidRPr="00EC0451">
        <w:rPr>
          <w:rFonts w:ascii="TH SarabunPSK" w:hAnsi="TH SarabunPSK" w:cs="TH SarabunPSK" w:hint="cs"/>
          <w:color w:val="000000" w:themeColor="text1"/>
          <w:sz w:val="28"/>
          <w:cs/>
        </w:rPr>
        <w:t>โร</w:t>
      </w:r>
      <w:proofErr w:type="spellEnd"/>
      <w:r w:rsidR="00CE4854" w:rsidRPr="00EC0451">
        <w:rPr>
          <w:rFonts w:ascii="TH SarabunPSK" w:hAnsi="TH SarabunPSK" w:cs="TH SarabunPSK" w:hint="cs"/>
          <w:color w:val="000000" w:themeColor="text1"/>
          <w:sz w:val="28"/>
          <w:cs/>
        </w:rPr>
        <w:t>ซิ</w:t>
      </w:r>
      <w:proofErr w:type="spellStart"/>
      <w:r w:rsidR="00CE4854" w:rsidRPr="00EC0451">
        <w:rPr>
          <w:rFonts w:ascii="TH SarabunPSK" w:hAnsi="TH SarabunPSK" w:cs="TH SarabunPSK" w:hint="cs"/>
          <w:color w:val="000000" w:themeColor="text1"/>
          <w:sz w:val="28"/>
          <w:cs/>
        </w:rPr>
        <w:t>เนส</w:t>
      </w:r>
      <w:proofErr w:type="spellEnd"/>
      <w:r w:rsidR="00CE4854" w:rsidRPr="00EC0451">
        <w:rPr>
          <w:rFonts w:ascii="TH SarabunPSK" w:hAnsi="TH SarabunPSK" w:cs="TH SarabunPSK" w:hint="cs"/>
          <w:color w:val="000000" w:themeColor="text1"/>
          <w:sz w:val="28"/>
          <w:cs/>
        </w:rPr>
        <w:t xml:space="preserve"> (</w:t>
      </w:r>
      <w:r w:rsidR="00CE4854" w:rsidRPr="00EC0451">
        <w:rPr>
          <w:rFonts w:ascii="TH SarabunPSK" w:hAnsi="TH SarabunPSK" w:cs="TH SarabunPSK" w:hint="cs"/>
          <w:color w:val="000000" w:themeColor="text1"/>
          <w:sz w:val="28"/>
        </w:rPr>
        <w:t xml:space="preserve">Tyrosinase) </w:t>
      </w:r>
      <w:r w:rsidR="00CE4854" w:rsidRPr="00EC0451">
        <w:rPr>
          <w:rFonts w:ascii="TH SarabunPSK" w:hAnsi="TH SarabunPSK" w:cs="TH SarabunPSK" w:hint="cs"/>
          <w:noProof/>
          <w:color w:val="000000" w:themeColor="text1"/>
          <w:sz w:val="28"/>
        </w:rPr>
        <w:t>(Torres, 1999)</w:t>
      </w:r>
    </w:p>
    <w:p w14:paraId="66BB0DB2" w14:textId="77777777" w:rsidR="00FC63E6" w:rsidRPr="00EC0451" w:rsidRDefault="00CE4854" w:rsidP="00A27812">
      <w:pPr>
        <w:tabs>
          <w:tab w:val="left" w:pos="0"/>
          <w:tab w:val="left" w:pos="90"/>
        </w:tabs>
        <w:spacing w:line="240" w:lineRule="auto"/>
        <w:ind w:firstLine="720"/>
        <w:jc w:val="both"/>
        <w:rPr>
          <w:rFonts w:ascii="TH SarabunPSK" w:eastAsia="AngsanaNew-Bold" w:hAnsi="TH SarabunPSK" w:cs="TH SarabunPSK"/>
          <w:color w:val="000000" w:themeColor="text1"/>
          <w:sz w:val="28"/>
        </w:rPr>
      </w:pPr>
      <w:r w:rsidRPr="00EC0451">
        <w:rPr>
          <w:rFonts w:ascii="TH SarabunPSK" w:hAnsi="TH SarabunPSK" w:cs="TH SarabunPSK" w:hint="cs"/>
          <w:color w:val="000000" w:themeColor="text1"/>
          <w:sz w:val="28"/>
          <w:cs/>
        </w:rPr>
        <w:t xml:space="preserve">ผิวหนังเสื่อมสภาพสามารถแบ่งได้เป็นความเสื่อมสภาพตามวัย (ความชราตามวัย, </w:t>
      </w:r>
      <w:r w:rsidRPr="00EC0451">
        <w:rPr>
          <w:rFonts w:ascii="TH SarabunPSK" w:eastAsia="AngsanaNew-Bold" w:hAnsi="TH SarabunPSK" w:cs="TH SarabunPSK" w:hint="cs"/>
          <w:color w:val="000000" w:themeColor="text1"/>
          <w:sz w:val="28"/>
        </w:rPr>
        <w:t>chronological aging</w:t>
      </w:r>
      <w:r w:rsidRPr="00EC0451">
        <w:rPr>
          <w:rFonts w:ascii="TH SarabunPSK" w:eastAsia="AngsanaNew-Bold" w:hAnsi="TH SarabunPSK" w:cs="TH SarabunPSK" w:hint="cs"/>
          <w:color w:val="000000" w:themeColor="text1"/>
          <w:sz w:val="28"/>
          <w:cs/>
        </w:rPr>
        <w:t xml:space="preserve">) เป็นสิ่งที่หลีกเลี่ยงไม่ได้ และผิวหนังเสื่อมสภาพจากแสงแดด </w:t>
      </w:r>
      <w:r w:rsidRPr="00EC0451">
        <w:rPr>
          <w:rFonts w:ascii="TH SarabunPSK" w:eastAsia="AngsanaNew-Bold" w:hAnsi="TH SarabunPSK" w:cs="TH SarabunPSK" w:hint="cs"/>
          <w:color w:val="000000" w:themeColor="text1"/>
          <w:sz w:val="28"/>
        </w:rPr>
        <w:t>(</w:t>
      </w:r>
      <w:r w:rsidRPr="00EC0451">
        <w:rPr>
          <w:rFonts w:ascii="TH SarabunPSK" w:eastAsia="AngsanaNew-Bold" w:hAnsi="TH SarabunPSK" w:cs="TH SarabunPSK" w:hint="cs"/>
          <w:color w:val="000000" w:themeColor="text1"/>
          <w:sz w:val="28"/>
          <w:cs/>
        </w:rPr>
        <w:t xml:space="preserve">ความชราจากแสงแดด, </w:t>
      </w:r>
      <w:r w:rsidRPr="00EC0451">
        <w:rPr>
          <w:rFonts w:ascii="TH SarabunPSK" w:eastAsia="AngsanaNew-Bold" w:hAnsi="TH SarabunPSK" w:cs="TH SarabunPSK" w:hint="cs"/>
          <w:color w:val="000000" w:themeColor="text1"/>
          <w:sz w:val="28"/>
        </w:rPr>
        <w:t>extrinsic aging</w:t>
      </w:r>
      <w:r w:rsidRPr="00EC0451">
        <w:rPr>
          <w:rFonts w:ascii="TH SarabunPSK" w:eastAsia="AngsanaNew-Bold" w:hAnsi="TH SarabunPSK" w:cs="TH SarabunPSK" w:hint="cs"/>
          <w:color w:val="000000" w:themeColor="text1"/>
          <w:sz w:val="28"/>
          <w:cs/>
        </w:rPr>
        <w:t xml:space="preserve">, </w:t>
      </w:r>
      <w:r w:rsidRPr="00EC0451">
        <w:rPr>
          <w:rFonts w:ascii="TH SarabunPSK" w:eastAsia="AngsanaNew-Bold" w:hAnsi="TH SarabunPSK" w:cs="TH SarabunPSK" w:hint="cs"/>
          <w:color w:val="000000" w:themeColor="text1"/>
          <w:sz w:val="28"/>
        </w:rPr>
        <w:t>photoaging)</w:t>
      </w:r>
      <w:r w:rsidRPr="00EC0451">
        <w:rPr>
          <w:rFonts w:ascii="TH SarabunPSK" w:eastAsia="AngsanaNew-Bold" w:hAnsi="TH SarabunPSK" w:cs="TH SarabunPSK" w:hint="cs"/>
          <w:color w:val="000000" w:themeColor="text1"/>
          <w:sz w:val="28"/>
          <w:cs/>
        </w:rPr>
        <w:t xml:space="preserve">  ซึ่งเป็นความเสื่อมสภาพจากสิ่งกระตุ้นภายนอกส่วนใหญ่เกี่ยวข้องกับแสงแดด โดยผิวหนังเสื่อมสภาพจากแสงแดดสามารถป้องกันได้โดยหลีกเลี่ยงแสงแดด ทาผลิตภัณฑ์กันแดด หรือใช้ยาที่ช่วยฟื้นฟูสภาพผิว ผิวเสื่อมสภาพจากแสงแดดเกิดจากรังสียูวีกระตุ้นให้เกิดอนุมูลอิสระกลุ่ม </w:t>
      </w:r>
      <w:r w:rsidRPr="00EC0451">
        <w:rPr>
          <w:rFonts w:ascii="TH SarabunPSK" w:eastAsia="AngsanaNew-Bold" w:hAnsi="TH SarabunPSK" w:cs="TH SarabunPSK" w:hint="cs"/>
          <w:color w:val="000000" w:themeColor="text1"/>
          <w:sz w:val="28"/>
        </w:rPr>
        <w:t>ROS</w:t>
      </w:r>
      <w:r w:rsidRPr="00EC0451">
        <w:rPr>
          <w:rFonts w:ascii="TH SarabunPSK" w:eastAsia="AngsanaNew-Bold" w:hAnsi="TH SarabunPSK" w:cs="TH SarabunPSK" w:hint="cs"/>
          <w:color w:val="000000" w:themeColor="text1"/>
          <w:sz w:val="28"/>
          <w:cs/>
        </w:rPr>
        <w:t xml:space="preserve"> (</w:t>
      </w:r>
      <w:r w:rsidRPr="00EC0451">
        <w:rPr>
          <w:rFonts w:ascii="TH SarabunPSK" w:eastAsia="AngsanaNew-Bold" w:hAnsi="TH SarabunPSK" w:cs="TH SarabunPSK" w:hint="cs"/>
          <w:color w:val="000000" w:themeColor="text1"/>
          <w:sz w:val="28"/>
        </w:rPr>
        <w:t xml:space="preserve">reactive oxygen species) </w:t>
      </w:r>
      <w:r w:rsidRPr="00EC0451">
        <w:rPr>
          <w:rFonts w:ascii="TH SarabunPSK" w:eastAsia="AngsanaNew-Bold" w:hAnsi="TH SarabunPSK" w:cs="TH SarabunPSK" w:hint="cs"/>
          <w:color w:val="000000" w:themeColor="text1"/>
          <w:sz w:val="28"/>
          <w:cs/>
        </w:rPr>
        <w:t>ขึ้นในผิวหนัง</w:t>
      </w:r>
      <w:r w:rsidR="00D8529B" w:rsidRPr="00EC0451">
        <w:rPr>
          <w:rFonts w:ascii="TH SarabunPSK" w:eastAsia="AngsanaNew-Bold" w:hAnsi="TH SarabunPSK" w:cs="TH SarabunPSK" w:hint="cs"/>
          <w:color w:val="000000" w:themeColor="text1"/>
          <w:sz w:val="28"/>
        </w:rPr>
        <w:t xml:space="preserve"> </w:t>
      </w:r>
      <w:r w:rsidRPr="00EC0451">
        <w:rPr>
          <w:rFonts w:ascii="TH SarabunPSK" w:eastAsia="AngsanaNew-Bold" w:hAnsi="TH SarabunPSK" w:cs="TH SarabunPSK" w:hint="cs"/>
          <w:noProof/>
          <w:color w:val="000000" w:themeColor="text1"/>
          <w:sz w:val="28"/>
        </w:rPr>
        <w:t>(Gonzaga, 2009)</w:t>
      </w:r>
      <w:r w:rsidRPr="00EC0451">
        <w:rPr>
          <w:rFonts w:ascii="TH SarabunPSK" w:eastAsia="AngsanaNew-Bold" w:hAnsi="TH SarabunPSK" w:cs="TH SarabunPSK" w:hint="cs"/>
          <w:color w:val="000000" w:themeColor="text1"/>
          <w:sz w:val="28"/>
        </w:rPr>
        <w:t xml:space="preserve"> </w:t>
      </w:r>
      <w:r w:rsidRPr="00EC0451">
        <w:rPr>
          <w:rFonts w:ascii="TH SarabunPSK" w:eastAsia="AngsanaNew-Bold" w:hAnsi="TH SarabunPSK" w:cs="TH SarabunPSK" w:hint="cs"/>
          <w:color w:val="000000" w:themeColor="text1"/>
          <w:sz w:val="28"/>
          <w:cs/>
        </w:rPr>
        <w:t>จากนั้นอนุมูลอิสระเหล่านี้ก่อให้เกิดการทำลายเนื้อเยื่อโครงสร้างในผิวหนัง เช่น คอลลาเจน</w:t>
      </w:r>
      <w:r w:rsidRPr="00EC0451">
        <w:rPr>
          <w:rFonts w:ascii="TH SarabunPSK" w:eastAsia="AngsanaNew-Bold" w:hAnsi="TH SarabunPSK" w:cs="TH SarabunPSK" w:hint="cs"/>
          <w:color w:val="000000" w:themeColor="text1"/>
          <w:sz w:val="28"/>
        </w:rPr>
        <w:t xml:space="preserve"> (collagen)</w:t>
      </w:r>
      <w:r w:rsidRPr="00EC0451">
        <w:rPr>
          <w:rFonts w:ascii="TH SarabunPSK" w:eastAsia="AngsanaNew-Bold" w:hAnsi="TH SarabunPSK" w:cs="TH SarabunPSK" w:hint="cs"/>
          <w:color w:val="000000" w:themeColor="text1"/>
          <w:sz w:val="28"/>
          <w:cs/>
        </w:rPr>
        <w:t xml:space="preserve"> อิลาสติน</w:t>
      </w:r>
      <w:r w:rsidRPr="00EC0451">
        <w:rPr>
          <w:rFonts w:ascii="TH SarabunPSK" w:eastAsia="AngsanaNew-Bold" w:hAnsi="TH SarabunPSK" w:cs="TH SarabunPSK" w:hint="cs"/>
          <w:color w:val="000000" w:themeColor="text1"/>
          <w:sz w:val="28"/>
        </w:rPr>
        <w:t xml:space="preserve"> (elastin)</w:t>
      </w:r>
      <w:r w:rsidRPr="00EC0451">
        <w:rPr>
          <w:rFonts w:ascii="TH SarabunPSK" w:eastAsia="AngsanaNew-Bold" w:hAnsi="TH SarabunPSK" w:cs="TH SarabunPSK" w:hint="cs"/>
          <w:color w:val="000000" w:themeColor="text1"/>
          <w:sz w:val="28"/>
          <w:cs/>
        </w:rPr>
        <w:t xml:space="preserve"> ไกลโค</w:t>
      </w:r>
      <w:proofErr w:type="spellStart"/>
      <w:r w:rsidRPr="00EC0451">
        <w:rPr>
          <w:rFonts w:ascii="TH SarabunPSK" w:eastAsia="AngsanaNew-Bold" w:hAnsi="TH SarabunPSK" w:cs="TH SarabunPSK" w:hint="cs"/>
          <w:color w:val="000000" w:themeColor="text1"/>
          <w:sz w:val="28"/>
          <w:cs/>
        </w:rPr>
        <w:t>อะ</w:t>
      </w:r>
      <w:proofErr w:type="spellEnd"/>
      <w:r w:rsidRPr="00EC0451">
        <w:rPr>
          <w:rFonts w:ascii="TH SarabunPSK" w:eastAsia="AngsanaNew-Bold" w:hAnsi="TH SarabunPSK" w:cs="TH SarabunPSK" w:hint="cs"/>
          <w:color w:val="000000" w:themeColor="text1"/>
          <w:sz w:val="28"/>
          <w:cs/>
        </w:rPr>
        <w:t>มิโนไกลแคน</w:t>
      </w:r>
      <w:r w:rsidRPr="00EC0451">
        <w:rPr>
          <w:rFonts w:ascii="TH SarabunPSK" w:eastAsia="AngsanaNew-Bold" w:hAnsi="TH SarabunPSK" w:cs="TH SarabunPSK" w:hint="cs"/>
          <w:color w:val="000000" w:themeColor="text1"/>
          <w:sz w:val="28"/>
        </w:rPr>
        <w:t xml:space="preserve"> (glycosaminoglycan)</w:t>
      </w:r>
      <w:r w:rsidRPr="00EC0451">
        <w:rPr>
          <w:rFonts w:ascii="TH SarabunPSK" w:eastAsia="AngsanaNew-Bold" w:hAnsi="TH SarabunPSK" w:cs="TH SarabunPSK" w:hint="cs"/>
          <w:color w:val="000000" w:themeColor="text1"/>
          <w:sz w:val="28"/>
          <w:cs/>
        </w:rPr>
        <w:t xml:space="preserve"> จนปรากฎเป็นพยาธิสภาพของผิวหนังชั้นหนังแท้และชั้นหนังกำพร้า</w:t>
      </w:r>
    </w:p>
    <w:p w14:paraId="10B0CDF6" w14:textId="738931FF" w:rsidR="00CE4854" w:rsidRPr="00EC0451" w:rsidRDefault="00CE4854" w:rsidP="00A27812">
      <w:pPr>
        <w:tabs>
          <w:tab w:val="left" w:pos="0"/>
          <w:tab w:val="left" w:pos="90"/>
        </w:tabs>
        <w:spacing w:line="240" w:lineRule="auto"/>
        <w:ind w:firstLine="720"/>
        <w:jc w:val="both"/>
        <w:rPr>
          <w:rFonts w:ascii="TH SarabunPSK" w:hAnsi="TH SarabunPSK" w:cs="TH SarabunPSK"/>
          <w:noProof/>
          <w:color w:val="000000" w:themeColor="text1"/>
          <w:sz w:val="28"/>
        </w:rPr>
      </w:pPr>
      <w:r w:rsidRPr="00EC0451">
        <w:rPr>
          <w:rFonts w:ascii="TH SarabunPSK" w:hAnsi="TH SarabunPSK" w:cs="TH SarabunPSK" w:hint="cs"/>
          <w:color w:val="000000" w:themeColor="text1"/>
          <w:sz w:val="28"/>
          <w:cs/>
        </w:rPr>
        <w:t>มะขามป้อมเป็นพืชท้องถิ่นในประเทศไทย</w:t>
      </w:r>
      <w:r w:rsidR="00D8529B" w:rsidRPr="00EC0451">
        <w:rPr>
          <w:rFonts w:ascii="TH SarabunPSK" w:hAnsi="TH SarabunPSK" w:cs="TH SarabunPSK" w:hint="cs"/>
          <w:color w:val="000000" w:themeColor="text1"/>
          <w:sz w:val="28"/>
        </w:rPr>
        <w:t xml:space="preserve"> </w:t>
      </w:r>
      <w:r w:rsidRPr="00EC0451">
        <w:rPr>
          <w:rFonts w:ascii="TH SarabunPSK" w:hAnsi="TH SarabunPSK" w:cs="TH SarabunPSK" w:hint="cs"/>
          <w:noProof/>
          <w:color w:val="000000" w:themeColor="text1"/>
          <w:sz w:val="28"/>
        </w:rPr>
        <w:t>(</w:t>
      </w:r>
      <w:r w:rsidR="00F61092" w:rsidRPr="00EC0451">
        <w:rPr>
          <w:rFonts w:ascii="TH SarabunPSK" w:hAnsi="TH SarabunPSK" w:cs="TH SarabunPSK" w:hint="cs"/>
          <w:noProof/>
          <w:color w:val="000000" w:themeColor="text1"/>
          <w:sz w:val="28"/>
          <w:cs/>
        </w:rPr>
        <w:t>นคร เหลืองประเสริฐ,</w:t>
      </w:r>
      <w:r w:rsidR="00D8529B" w:rsidRPr="00EC0451">
        <w:rPr>
          <w:rFonts w:ascii="TH SarabunPSK" w:hAnsi="TH SarabunPSK" w:cs="TH SarabunPSK" w:hint="cs"/>
          <w:noProof/>
          <w:color w:val="000000" w:themeColor="text1"/>
          <w:sz w:val="28"/>
        </w:rPr>
        <w:t xml:space="preserve"> </w:t>
      </w:r>
      <w:r w:rsidR="00F61092" w:rsidRPr="00EC0451">
        <w:rPr>
          <w:rFonts w:ascii="TH SarabunPSK" w:hAnsi="TH SarabunPSK" w:cs="TH SarabunPSK" w:hint="cs"/>
          <w:noProof/>
          <w:color w:val="000000" w:themeColor="text1"/>
          <w:sz w:val="28"/>
          <w:cs/>
        </w:rPr>
        <w:t>นิภา เขื่อนควบ</w:t>
      </w:r>
      <w:r w:rsidRPr="00EC0451">
        <w:rPr>
          <w:rFonts w:ascii="TH SarabunPSK" w:hAnsi="TH SarabunPSK" w:cs="TH SarabunPSK" w:hint="cs"/>
          <w:noProof/>
          <w:color w:val="000000" w:themeColor="text1"/>
          <w:sz w:val="28"/>
        </w:rPr>
        <w:t>, 2011)</w:t>
      </w:r>
      <w:r w:rsidRPr="00EC0451">
        <w:rPr>
          <w:rFonts w:ascii="TH SarabunPSK" w:hAnsi="TH SarabunPSK" w:cs="TH SarabunPSK" w:hint="cs"/>
          <w:color w:val="000000" w:themeColor="text1"/>
          <w:sz w:val="28"/>
        </w:rPr>
        <w:t xml:space="preserve"> </w:t>
      </w:r>
      <w:r w:rsidRPr="00EC0451">
        <w:rPr>
          <w:rFonts w:ascii="TH SarabunPSK" w:hAnsi="TH SarabunPSK" w:cs="TH SarabunPSK" w:hint="cs"/>
          <w:color w:val="000000" w:themeColor="text1"/>
          <w:sz w:val="28"/>
          <w:cs/>
        </w:rPr>
        <w:t xml:space="preserve">มีชื่อวิทยาศาสตร์ว่า </w:t>
      </w:r>
      <w:r w:rsidRPr="00EC0451">
        <w:rPr>
          <w:rFonts w:ascii="TH SarabunPSK" w:hAnsi="TH SarabunPSK" w:cs="TH SarabunPSK" w:hint="cs"/>
          <w:i/>
          <w:iCs/>
          <w:color w:val="000000" w:themeColor="text1"/>
          <w:sz w:val="28"/>
        </w:rPr>
        <w:t xml:space="preserve">Phyllanthus </w:t>
      </w:r>
      <w:proofErr w:type="spellStart"/>
      <w:r w:rsidRPr="00EC0451">
        <w:rPr>
          <w:rFonts w:ascii="TH SarabunPSK" w:hAnsi="TH SarabunPSK" w:cs="TH SarabunPSK" w:hint="cs"/>
          <w:i/>
          <w:iCs/>
          <w:color w:val="000000" w:themeColor="text1"/>
          <w:sz w:val="28"/>
        </w:rPr>
        <w:t>emblica</w:t>
      </w:r>
      <w:proofErr w:type="spellEnd"/>
      <w:r w:rsidRPr="00EC0451">
        <w:rPr>
          <w:rFonts w:ascii="TH SarabunPSK" w:hAnsi="TH SarabunPSK" w:cs="TH SarabunPSK" w:hint="cs"/>
          <w:i/>
          <w:iCs/>
          <w:color w:val="000000" w:themeColor="text1"/>
          <w:sz w:val="28"/>
        </w:rPr>
        <w:t xml:space="preserve"> L.</w:t>
      </w:r>
      <w:r w:rsidRPr="00EC0451">
        <w:rPr>
          <w:rFonts w:ascii="TH SarabunPSK" w:hAnsi="TH SarabunPSK" w:cs="TH SarabunPSK" w:hint="cs"/>
          <w:color w:val="000000" w:themeColor="text1"/>
          <w:sz w:val="28"/>
          <w:cs/>
        </w:rPr>
        <w:t xml:space="preserve"> ผลมีลักษณะกลมแป้น เป็นผลแบบมีเนื้อ ผลในธรรมชาติมีขนาดเส้นผ่าศูนย์กลางประมาณ 2.14 เซนติเมตร น้ำหนักประมาณ 5-10 กรัม ผลที่ปรับปรุงพันธุ์แล้วจะมีขนาดใหญ่ น้ำหนักประมาณ 28-50 กรัม โดยทั่วไปไม่นิยมรับประทานผลสดเนื่องจากมีรสชาติเปรี้ยวและฝาด นิยมแปรรูปเป็นผลิตภัณฑ์เช่น แยม </w:t>
      </w:r>
      <w:proofErr w:type="spellStart"/>
      <w:r w:rsidRPr="00EC0451">
        <w:rPr>
          <w:rFonts w:ascii="TH SarabunPSK" w:hAnsi="TH SarabunPSK" w:cs="TH SarabunPSK" w:hint="cs"/>
          <w:color w:val="000000" w:themeColor="text1"/>
          <w:sz w:val="28"/>
          <w:cs/>
        </w:rPr>
        <w:t>เยล</w:t>
      </w:r>
      <w:proofErr w:type="spellEnd"/>
      <w:r w:rsidRPr="00EC0451">
        <w:rPr>
          <w:rFonts w:ascii="TH SarabunPSK" w:hAnsi="TH SarabunPSK" w:cs="TH SarabunPSK" w:hint="cs"/>
          <w:color w:val="000000" w:themeColor="text1"/>
          <w:sz w:val="28"/>
          <w:cs/>
        </w:rPr>
        <w:t>ลี่ น้ำผลไม้ สรรพคุณทางยาผลมะขามป้อมได้ถูกใช้เป็นส่วนประกอบในหลายตำรับ</w:t>
      </w:r>
      <w:r w:rsidRPr="00EC0451">
        <w:rPr>
          <w:rFonts w:ascii="TH SarabunPSK" w:hAnsi="TH SarabunPSK" w:cs="TH SarabunPSK" w:hint="cs"/>
          <w:noProof/>
          <w:color w:val="000000" w:themeColor="text1"/>
          <w:sz w:val="28"/>
          <w:cs/>
        </w:rPr>
        <w:t>(ราชกิจจานุเบกษา</w:t>
      </w:r>
      <w:r w:rsidRPr="00EC0451">
        <w:rPr>
          <w:rFonts w:ascii="TH SarabunPSK" w:hAnsi="TH SarabunPSK" w:cs="TH SarabunPSK" w:hint="cs"/>
          <w:noProof/>
          <w:color w:val="000000" w:themeColor="text1"/>
          <w:sz w:val="28"/>
        </w:rPr>
        <w:t xml:space="preserve">, </w:t>
      </w:r>
      <w:r w:rsidRPr="00EC0451">
        <w:rPr>
          <w:rFonts w:ascii="TH SarabunPSK" w:hAnsi="TH SarabunPSK" w:cs="TH SarabunPSK" w:hint="cs"/>
          <w:noProof/>
          <w:color w:val="000000" w:themeColor="text1"/>
          <w:sz w:val="28"/>
          <w:cs/>
        </w:rPr>
        <w:t>2012)</w:t>
      </w:r>
      <w:r w:rsidRPr="00EC0451">
        <w:rPr>
          <w:rFonts w:ascii="TH SarabunPSK" w:hAnsi="TH SarabunPSK" w:cs="TH SarabunPSK" w:hint="cs"/>
          <w:color w:val="000000" w:themeColor="text1"/>
          <w:sz w:val="28"/>
          <w:cs/>
        </w:rPr>
        <w:t xml:space="preserve"> โดยมีสรรพคุณเช่น ระบายท้อง บรรเทาอาการไอขับเสมหะ แก้กระหาย แก้หวัด แก้บิดจากแบคทีเรีย เป็นต้น สรรพคุณอื่นๆ ของมะขามป้อมที่มีการตีพิมพ์งานวิจัย ได้แก่ สารสกัดจากกิ่งมะขามป้อมช่วยต้านอนุมูลอิสระ ป้องกันเซลล์เปลี่ยนไปเป็นเซลล์มะเร็ง และฤทธิ์ต้านเชื้อแบคทีเรีย</w:t>
      </w:r>
      <w:r w:rsidR="00DA3F6F" w:rsidRPr="00EC0451">
        <w:rPr>
          <w:rFonts w:ascii="TH SarabunPSK" w:hAnsi="TH SarabunPSK" w:cs="TH SarabunPSK" w:hint="cs"/>
          <w:color w:val="000000" w:themeColor="text1"/>
          <w:sz w:val="28"/>
        </w:rPr>
        <w:t xml:space="preserve"> </w:t>
      </w:r>
      <w:r w:rsidRPr="00EC0451">
        <w:rPr>
          <w:rFonts w:ascii="TH SarabunPSK" w:hAnsi="TH SarabunPSK" w:cs="TH SarabunPSK" w:hint="cs"/>
          <w:noProof/>
          <w:color w:val="000000" w:themeColor="text1"/>
          <w:sz w:val="28"/>
        </w:rPr>
        <w:t>(Fangkrathok, 2014)</w:t>
      </w:r>
      <w:r w:rsidRPr="00EC0451">
        <w:rPr>
          <w:rFonts w:ascii="TH SarabunPSK" w:hAnsi="TH SarabunPSK" w:cs="TH SarabunPSK" w:hint="cs"/>
          <w:color w:val="000000" w:themeColor="text1"/>
          <w:sz w:val="28"/>
        </w:rPr>
        <w:t xml:space="preserve"> </w:t>
      </w:r>
      <w:r w:rsidRPr="00EC0451">
        <w:rPr>
          <w:rFonts w:ascii="TH SarabunPSK" w:hAnsi="TH SarabunPSK" w:cs="TH SarabunPSK" w:hint="cs"/>
          <w:color w:val="000000" w:themeColor="text1"/>
          <w:sz w:val="28"/>
          <w:cs/>
        </w:rPr>
        <w:t>นอกจากนี้</w:t>
      </w:r>
      <w:r w:rsidR="00DA3F6F" w:rsidRPr="00EC0451">
        <w:rPr>
          <w:rFonts w:ascii="TH SarabunPSK" w:hAnsi="TH SarabunPSK" w:cs="TH SarabunPSK" w:hint="cs"/>
          <w:color w:val="000000" w:themeColor="text1"/>
          <w:sz w:val="28"/>
        </w:rPr>
        <w:t xml:space="preserve"> </w:t>
      </w:r>
      <w:r w:rsidRPr="00EC0451">
        <w:rPr>
          <w:rFonts w:ascii="TH SarabunPSK" w:hAnsi="TH SarabunPSK" w:cs="TH SarabunPSK" w:hint="cs"/>
          <w:color w:val="000000" w:themeColor="text1"/>
          <w:sz w:val="28"/>
          <w:cs/>
        </w:rPr>
        <w:t>สารสกัดจากผลมะขามป้อมอุดมด้วยสารฟลาโวน</w:t>
      </w:r>
      <w:proofErr w:type="spellStart"/>
      <w:r w:rsidRPr="00EC0451">
        <w:rPr>
          <w:rFonts w:ascii="TH SarabunPSK" w:hAnsi="TH SarabunPSK" w:cs="TH SarabunPSK" w:hint="cs"/>
          <w:color w:val="000000" w:themeColor="text1"/>
          <w:sz w:val="28"/>
          <w:cs/>
        </w:rPr>
        <w:t>อยด์</w:t>
      </w:r>
      <w:proofErr w:type="spellEnd"/>
      <w:r w:rsidRPr="00EC0451">
        <w:rPr>
          <w:rFonts w:ascii="TH SarabunPSK" w:hAnsi="TH SarabunPSK" w:cs="TH SarabunPSK" w:hint="cs"/>
          <w:color w:val="000000" w:themeColor="text1"/>
          <w:sz w:val="28"/>
          <w:cs/>
        </w:rPr>
        <w:t xml:space="preserve"> กรดวิตามินซี และสารกลุ่ม</w:t>
      </w:r>
      <w:proofErr w:type="spellStart"/>
      <w:r w:rsidRPr="00EC0451">
        <w:rPr>
          <w:rFonts w:ascii="TH SarabunPSK" w:hAnsi="TH SarabunPSK" w:cs="TH SarabunPSK" w:hint="cs"/>
          <w:color w:val="000000" w:themeColor="text1"/>
          <w:sz w:val="28"/>
          <w:cs/>
        </w:rPr>
        <w:t>ฟี</w:t>
      </w:r>
      <w:proofErr w:type="spellEnd"/>
      <w:r w:rsidRPr="00EC0451">
        <w:rPr>
          <w:rFonts w:ascii="TH SarabunPSK" w:hAnsi="TH SarabunPSK" w:cs="TH SarabunPSK" w:hint="cs"/>
          <w:color w:val="000000" w:themeColor="text1"/>
          <w:sz w:val="28"/>
          <w:cs/>
        </w:rPr>
        <w:t>นอ</w:t>
      </w:r>
      <w:proofErr w:type="spellStart"/>
      <w:r w:rsidRPr="00EC0451">
        <w:rPr>
          <w:rFonts w:ascii="TH SarabunPSK" w:hAnsi="TH SarabunPSK" w:cs="TH SarabunPSK" w:hint="cs"/>
          <w:color w:val="000000" w:themeColor="text1"/>
          <w:sz w:val="28"/>
          <w:cs/>
        </w:rPr>
        <w:t>ลิก</w:t>
      </w:r>
      <w:proofErr w:type="spellEnd"/>
      <w:r w:rsidRPr="00EC0451">
        <w:rPr>
          <w:rFonts w:ascii="TH SarabunPSK" w:hAnsi="TH SarabunPSK" w:cs="TH SarabunPSK" w:hint="cs"/>
          <w:color w:val="000000" w:themeColor="text1"/>
          <w:sz w:val="28"/>
        </w:rPr>
        <w:t xml:space="preserve"> </w:t>
      </w:r>
      <w:r w:rsidRPr="00EC0451">
        <w:rPr>
          <w:rFonts w:ascii="TH SarabunPSK" w:hAnsi="TH SarabunPSK" w:cs="TH SarabunPSK" w:hint="cs"/>
          <w:color w:val="000000" w:themeColor="text1"/>
          <w:sz w:val="28"/>
          <w:cs/>
        </w:rPr>
        <w:t>(</w:t>
      </w:r>
      <w:r w:rsidRPr="00EC0451">
        <w:rPr>
          <w:rFonts w:ascii="TH SarabunPSK" w:hAnsi="TH SarabunPSK" w:cs="TH SarabunPSK" w:hint="cs"/>
          <w:color w:val="000000" w:themeColor="text1"/>
          <w:sz w:val="28"/>
        </w:rPr>
        <w:t xml:space="preserve">phenolic compound) </w:t>
      </w:r>
      <w:r w:rsidRPr="00EC0451">
        <w:rPr>
          <w:rFonts w:ascii="TH SarabunPSK" w:hAnsi="TH SarabunPSK" w:cs="TH SarabunPSK" w:hint="cs"/>
          <w:color w:val="000000" w:themeColor="text1"/>
          <w:sz w:val="28"/>
          <w:cs/>
        </w:rPr>
        <w:t>ซึ่งมีฤทธิ์ต้านอนุมูลอิสระ</w:t>
      </w:r>
      <w:r w:rsidRPr="00EC0451">
        <w:rPr>
          <w:rFonts w:ascii="TH SarabunPSK" w:hAnsi="TH SarabunPSK" w:cs="TH SarabunPSK" w:hint="cs"/>
          <w:noProof/>
          <w:color w:val="000000" w:themeColor="text1"/>
          <w:sz w:val="28"/>
        </w:rPr>
        <w:t>(Pourreza, 2013)</w:t>
      </w:r>
    </w:p>
    <w:p w14:paraId="49C15294" w14:textId="74F4FB9D" w:rsidR="00D04F3F" w:rsidRPr="00EC0451" w:rsidRDefault="00D04F3F" w:rsidP="00A27812">
      <w:pPr>
        <w:tabs>
          <w:tab w:val="left" w:pos="0"/>
          <w:tab w:val="left" w:pos="90"/>
        </w:tabs>
        <w:spacing w:line="240" w:lineRule="auto"/>
        <w:ind w:firstLine="720"/>
        <w:jc w:val="both"/>
        <w:rPr>
          <w:rFonts w:ascii="TH SarabunPSK" w:eastAsia="AngsanaNew-Bold" w:hAnsi="TH SarabunPSK" w:cs="TH SarabunPSK"/>
          <w:color w:val="000000" w:themeColor="text1"/>
          <w:sz w:val="28"/>
        </w:rPr>
      </w:pPr>
      <w:r w:rsidRPr="00EC0451">
        <w:rPr>
          <w:rFonts w:ascii="TH SarabunPSK" w:eastAsia="AngsanaNew-Bold" w:hAnsi="TH SarabunPSK" w:cs="TH SarabunPSK" w:hint="cs"/>
          <w:color w:val="000000" w:themeColor="text1"/>
          <w:sz w:val="28"/>
          <w:cs/>
        </w:rPr>
        <w:t>ความเป็นพิษของสารสกัดมะขามป้อมเมื่อจัดความเป็นพิษตามระบบการจำแนกประเภทและการติดฉลากสารเคมีที่เป็นระบบเดียวกันทั่วโลก (</w:t>
      </w:r>
      <w:r w:rsidRPr="00EC0451">
        <w:rPr>
          <w:rFonts w:ascii="TH SarabunPSK" w:eastAsia="AngsanaNew-Bold" w:hAnsi="TH SarabunPSK" w:cs="TH SarabunPSK" w:hint="cs"/>
          <w:color w:val="000000" w:themeColor="text1"/>
          <w:sz w:val="28"/>
        </w:rPr>
        <w:t xml:space="preserve">GHS, The Globally Harmonized System of Classification and Labelling of Chemicals) </w:t>
      </w:r>
      <w:r w:rsidRPr="00EC0451">
        <w:rPr>
          <w:rFonts w:ascii="TH SarabunPSK" w:eastAsia="AngsanaNew-Bold" w:hAnsi="TH SarabunPSK" w:cs="TH SarabunPSK" w:hint="cs"/>
          <w:color w:val="000000" w:themeColor="text1"/>
          <w:sz w:val="28"/>
          <w:cs/>
        </w:rPr>
        <w:t xml:space="preserve">จัดอยู่ในระดับที่ 5 คือไม่มีความเป็นพิษ มีความปลอดภัยสูง มีค่า </w:t>
      </w:r>
      <w:r w:rsidRPr="00EC0451">
        <w:rPr>
          <w:rFonts w:ascii="TH SarabunPSK" w:eastAsia="AngsanaNew-Bold" w:hAnsi="TH SarabunPSK" w:cs="TH SarabunPSK" w:hint="cs"/>
          <w:color w:val="000000" w:themeColor="text1"/>
          <w:sz w:val="28"/>
        </w:rPr>
        <w:t>LD</w:t>
      </w:r>
      <w:r w:rsidRPr="00EC0451">
        <w:rPr>
          <w:rFonts w:ascii="TH SarabunPSK" w:eastAsia="AngsanaNew-Bold" w:hAnsi="TH SarabunPSK" w:cs="TH SarabunPSK" w:hint="cs"/>
          <w:color w:val="000000" w:themeColor="text1"/>
          <w:sz w:val="28"/>
          <w:cs/>
        </w:rPr>
        <w:t>50 ที่5</w:t>
      </w:r>
      <w:r w:rsidRPr="00EC0451">
        <w:rPr>
          <w:rFonts w:ascii="TH SarabunPSK" w:eastAsia="AngsanaNew-Bold" w:hAnsi="TH SarabunPSK" w:cs="TH SarabunPSK" w:hint="cs"/>
          <w:color w:val="000000" w:themeColor="text1"/>
          <w:sz w:val="28"/>
        </w:rPr>
        <w:t>,</w:t>
      </w:r>
      <w:r w:rsidRPr="00EC0451">
        <w:rPr>
          <w:rFonts w:ascii="TH SarabunPSK" w:eastAsia="AngsanaNew-Bold" w:hAnsi="TH SarabunPSK" w:cs="TH SarabunPSK" w:hint="cs"/>
          <w:color w:val="000000" w:themeColor="text1"/>
          <w:sz w:val="28"/>
          <w:cs/>
        </w:rPr>
        <w:t>000 มิลลิกรัมต่อน้ำหนักตัวหนึ่งกิโลกรัม ด้วยวิธีทดสอบการเกิดพิษเฉียบพลันทางปากในหนูทดลอง</w:t>
      </w:r>
      <w:r w:rsidR="00CC34E1" w:rsidRPr="00EC0451">
        <w:rPr>
          <w:rFonts w:ascii="TH SarabunPSK" w:eastAsia="AngsanaNew-Bold" w:hAnsi="TH SarabunPSK" w:cs="TH SarabunPSK" w:hint="cs"/>
          <w:color w:val="000000" w:themeColor="text1"/>
          <w:sz w:val="28"/>
        </w:rPr>
        <w:t>(</w:t>
      </w:r>
      <w:proofErr w:type="spellStart"/>
      <w:r w:rsidR="00CC34E1" w:rsidRPr="00EC0451">
        <w:rPr>
          <w:rFonts w:ascii="TH SarabunPSK" w:hAnsi="TH SarabunPSK" w:cs="TH SarabunPSK" w:hint="cs"/>
          <w:cs/>
        </w:rPr>
        <w:t>ภัสส</w:t>
      </w:r>
      <w:proofErr w:type="spellEnd"/>
      <w:r w:rsidR="00CC34E1" w:rsidRPr="00EC0451">
        <w:rPr>
          <w:rFonts w:ascii="TH SarabunPSK" w:hAnsi="TH SarabunPSK" w:cs="TH SarabunPSK" w:hint="cs"/>
          <w:cs/>
        </w:rPr>
        <w:t>ราภรณ์ ศรีมังกรแก้ว</w:t>
      </w:r>
      <w:r w:rsidR="00CC34E1" w:rsidRPr="00EC0451">
        <w:rPr>
          <w:rFonts w:ascii="TH SarabunPSK" w:hAnsi="TH SarabunPSK" w:cs="TH SarabunPSK" w:hint="cs"/>
          <w:noProof/>
        </w:rPr>
        <w:t xml:space="preserve"> ,</w:t>
      </w:r>
      <w:r w:rsidR="00CC34E1" w:rsidRPr="00EC0451">
        <w:rPr>
          <w:rFonts w:ascii="TH SarabunPSK" w:hAnsi="TH SarabunPSK" w:cs="TH SarabunPSK" w:hint="cs"/>
          <w:noProof/>
          <w:sz w:val="28"/>
          <w:szCs w:val="36"/>
        </w:rPr>
        <w:t>2015</w:t>
      </w:r>
      <w:r w:rsidR="00CC34E1" w:rsidRPr="00EC0451">
        <w:rPr>
          <w:rFonts w:ascii="TH SarabunPSK" w:hAnsi="TH SarabunPSK" w:cs="TH SarabunPSK" w:hint="cs"/>
          <w:noProof/>
        </w:rPr>
        <w:t>).</w:t>
      </w:r>
    </w:p>
    <w:p w14:paraId="6FB232DE" w14:textId="11AF1815" w:rsidR="00CE4854" w:rsidRPr="00EC0451" w:rsidRDefault="00CE4854" w:rsidP="00A27812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color w:val="000000" w:themeColor="text1"/>
          <w:sz w:val="28"/>
        </w:rPr>
      </w:pPr>
      <w:r w:rsidRPr="00EC0451">
        <w:rPr>
          <w:rFonts w:ascii="TH SarabunPSK" w:hAnsi="TH SarabunPSK" w:cs="TH SarabunPSK" w:hint="cs"/>
          <w:color w:val="000000" w:themeColor="text1"/>
          <w:sz w:val="28"/>
        </w:rPr>
        <w:tab/>
      </w:r>
      <w:r w:rsidRPr="00EC0451">
        <w:rPr>
          <w:rFonts w:ascii="TH SarabunPSK" w:hAnsi="TH SarabunPSK" w:cs="TH SarabunPSK" w:hint="cs"/>
          <w:color w:val="000000" w:themeColor="text1"/>
          <w:sz w:val="28"/>
          <w:cs/>
        </w:rPr>
        <w:t>ฤทธิ์ทางเภสัชวิทยาที่น่าสนใจของมะขามป้อมที่เกี่ยวข้องกับการปรับคุณภาพผิว เช่น</w:t>
      </w:r>
      <w:r w:rsidRPr="00EC0451">
        <w:rPr>
          <w:rFonts w:ascii="TH SarabunPSK" w:hAnsi="TH SarabunPSK" w:cs="TH SarabunPSK" w:hint="cs"/>
          <w:color w:val="000000" w:themeColor="text1"/>
          <w:sz w:val="28"/>
        </w:rPr>
        <w:t xml:space="preserve"> </w:t>
      </w:r>
      <w:r w:rsidRPr="00EC0451">
        <w:rPr>
          <w:rFonts w:ascii="TH SarabunPSK" w:hAnsi="TH SarabunPSK" w:cs="TH SarabunPSK" w:hint="cs"/>
          <w:color w:val="000000" w:themeColor="text1"/>
          <w:sz w:val="28"/>
          <w:cs/>
        </w:rPr>
        <w:t>ฤทธิ์ช่วยลดสีผิวซึ่งผลมะขามป้อมมีฤทธิ์ยับยั้งไท</w:t>
      </w:r>
      <w:proofErr w:type="spellStart"/>
      <w:r w:rsidRPr="00EC0451">
        <w:rPr>
          <w:rFonts w:ascii="TH SarabunPSK" w:hAnsi="TH SarabunPSK" w:cs="TH SarabunPSK" w:hint="cs"/>
          <w:color w:val="000000" w:themeColor="text1"/>
          <w:sz w:val="28"/>
          <w:cs/>
        </w:rPr>
        <w:t>โร</w:t>
      </w:r>
      <w:proofErr w:type="spellEnd"/>
      <w:r w:rsidRPr="00EC0451">
        <w:rPr>
          <w:rFonts w:ascii="TH SarabunPSK" w:hAnsi="TH SarabunPSK" w:cs="TH SarabunPSK" w:hint="cs"/>
          <w:color w:val="000000" w:themeColor="text1"/>
          <w:sz w:val="28"/>
          <w:cs/>
        </w:rPr>
        <w:t>ซิ</w:t>
      </w:r>
      <w:proofErr w:type="spellStart"/>
      <w:r w:rsidRPr="00EC0451">
        <w:rPr>
          <w:rFonts w:ascii="TH SarabunPSK" w:hAnsi="TH SarabunPSK" w:cs="TH SarabunPSK" w:hint="cs"/>
          <w:color w:val="000000" w:themeColor="text1"/>
          <w:sz w:val="28"/>
          <w:cs/>
        </w:rPr>
        <w:t>เนส</w:t>
      </w:r>
      <w:proofErr w:type="spellEnd"/>
      <w:r w:rsidR="00DA3F6F" w:rsidRPr="00EC0451">
        <w:rPr>
          <w:rFonts w:ascii="TH SarabunPSK" w:hAnsi="TH SarabunPSK" w:cs="TH SarabunPSK" w:hint="cs"/>
          <w:color w:val="000000" w:themeColor="text1"/>
          <w:sz w:val="28"/>
        </w:rPr>
        <w:t xml:space="preserve"> </w:t>
      </w:r>
      <w:r w:rsidRPr="00EC0451">
        <w:rPr>
          <w:rFonts w:ascii="TH SarabunPSK" w:hAnsi="TH SarabunPSK" w:cs="TH SarabunPSK" w:hint="cs"/>
          <w:noProof/>
          <w:color w:val="000000" w:themeColor="text1"/>
          <w:sz w:val="28"/>
        </w:rPr>
        <w:t xml:space="preserve">(Chaudhuri et al., February 2007; </w:t>
      </w:r>
      <w:r w:rsidR="00D81EE2" w:rsidRPr="00EC0451">
        <w:rPr>
          <w:rFonts w:ascii="TH SarabunPSK" w:hAnsi="TH SarabunPSK" w:cs="TH SarabunPSK" w:hint="cs"/>
          <w:noProof/>
          <w:color w:val="000000" w:themeColor="text1"/>
          <w:sz w:val="28"/>
          <w:cs/>
        </w:rPr>
        <w:t>จันทิมา</w:t>
      </w:r>
      <w:r w:rsidRPr="00EC0451">
        <w:rPr>
          <w:rFonts w:ascii="TH SarabunPSK" w:hAnsi="TH SarabunPSK" w:cs="TH SarabunPSK" w:hint="cs"/>
          <w:noProof/>
          <w:color w:val="000000" w:themeColor="text1"/>
          <w:sz w:val="28"/>
        </w:rPr>
        <w:t xml:space="preserve">, 2010; </w:t>
      </w:r>
      <w:r w:rsidR="00D81EE2" w:rsidRPr="00EC0451">
        <w:rPr>
          <w:rFonts w:ascii="TH SarabunPSK" w:hAnsi="TH SarabunPSK" w:cs="TH SarabunPSK" w:hint="cs"/>
          <w:noProof/>
          <w:color w:val="000000" w:themeColor="text1"/>
          <w:sz w:val="28"/>
          <w:cs/>
        </w:rPr>
        <w:t>ประไพพิศ</w:t>
      </w:r>
      <w:r w:rsidRPr="00EC0451">
        <w:rPr>
          <w:rFonts w:ascii="TH SarabunPSK" w:hAnsi="TH SarabunPSK" w:cs="TH SarabunPSK" w:hint="cs"/>
          <w:noProof/>
          <w:color w:val="000000" w:themeColor="text1"/>
          <w:sz w:val="28"/>
        </w:rPr>
        <w:t>, 2018)</w:t>
      </w:r>
      <w:r w:rsidRPr="00EC0451">
        <w:rPr>
          <w:rFonts w:ascii="TH SarabunPSK" w:hAnsi="TH SarabunPSK" w:cs="TH SarabunPSK" w:hint="cs"/>
          <w:color w:val="000000" w:themeColor="text1"/>
          <w:sz w:val="28"/>
          <w:cs/>
        </w:rPr>
        <w:t xml:space="preserve"> ฤทธิ์ต้านอนุมูลอิสระ</w:t>
      </w:r>
      <w:r w:rsidR="00DA3F6F" w:rsidRPr="00EC0451">
        <w:rPr>
          <w:rFonts w:ascii="TH SarabunPSK" w:hAnsi="TH SarabunPSK" w:cs="TH SarabunPSK" w:hint="cs"/>
          <w:color w:val="000000" w:themeColor="text1"/>
          <w:sz w:val="28"/>
        </w:rPr>
        <w:t xml:space="preserve"> </w:t>
      </w:r>
      <w:r w:rsidRPr="00EC0451">
        <w:rPr>
          <w:rFonts w:ascii="TH SarabunPSK" w:hAnsi="TH SarabunPSK" w:cs="TH SarabunPSK" w:hint="cs"/>
          <w:noProof/>
          <w:color w:val="000000" w:themeColor="text1"/>
          <w:sz w:val="28"/>
        </w:rPr>
        <w:t>(</w:t>
      </w:r>
      <w:r w:rsidR="00FB75F3" w:rsidRPr="00EC0451">
        <w:rPr>
          <w:rFonts w:ascii="TH SarabunPSK" w:hAnsi="TH SarabunPSK" w:cs="TH SarabunPSK" w:hint="cs"/>
          <w:noProof/>
          <w:color w:val="000000" w:themeColor="text1"/>
          <w:sz w:val="28"/>
          <w:cs/>
        </w:rPr>
        <w:t>จันทิมา</w:t>
      </w:r>
      <w:r w:rsidRPr="00EC0451">
        <w:rPr>
          <w:rFonts w:ascii="TH SarabunPSK" w:hAnsi="TH SarabunPSK" w:cs="TH SarabunPSK" w:hint="cs"/>
          <w:noProof/>
          <w:color w:val="000000" w:themeColor="text1"/>
          <w:sz w:val="28"/>
        </w:rPr>
        <w:t>, 2010)</w:t>
      </w:r>
      <w:r w:rsidRPr="00EC0451">
        <w:rPr>
          <w:rFonts w:ascii="TH SarabunPSK" w:hAnsi="TH SarabunPSK" w:cs="TH SarabunPSK" w:hint="cs"/>
          <w:color w:val="000000" w:themeColor="text1"/>
          <w:sz w:val="28"/>
        </w:rPr>
        <w:t xml:space="preserve">  </w:t>
      </w:r>
      <w:r w:rsidRPr="00EC0451">
        <w:rPr>
          <w:rFonts w:ascii="TH SarabunPSK" w:hAnsi="TH SarabunPSK" w:cs="TH SarabunPSK" w:hint="cs"/>
          <w:color w:val="000000" w:themeColor="text1"/>
          <w:sz w:val="28"/>
          <w:cs/>
        </w:rPr>
        <w:t>เคยมีการศึกษาพบว่าครีมที่มีส่วนผสมสารสกัดมะขามป้อมช่วยให้สีผิวลดลงอย่างมีนัยสำคัญ</w:t>
      </w:r>
      <w:r w:rsidR="00DA3F6F" w:rsidRPr="00EC0451">
        <w:rPr>
          <w:rFonts w:ascii="TH SarabunPSK" w:hAnsi="TH SarabunPSK" w:cs="TH SarabunPSK" w:hint="cs"/>
          <w:color w:val="000000" w:themeColor="text1"/>
          <w:sz w:val="28"/>
        </w:rPr>
        <w:t xml:space="preserve"> </w:t>
      </w:r>
      <w:r w:rsidRPr="00EC0451">
        <w:rPr>
          <w:rFonts w:ascii="TH SarabunPSK" w:hAnsi="TH SarabunPSK" w:cs="TH SarabunPSK" w:hint="cs"/>
          <w:noProof/>
          <w:color w:val="000000" w:themeColor="text1"/>
          <w:sz w:val="28"/>
        </w:rPr>
        <w:t>(</w:t>
      </w:r>
      <w:r w:rsidR="00F61092" w:rsidRPr="00EC0451">
        <w:rPr>
          <w:rFonts w:ascii="TH SarabunPSK" w:hAnsi="TH SarabunPSK" w:cs="TH SarabunPSK" w:hint="cs"/>
          <w:noProof/>
          <w:color w:val="000000" w:themeColor="text1"/>
          <w:sz w:val="28"/>
          <w:cs/>
        </w:rPr>
        <w:t xml:space="preserve">วศินี </w:t>
      </w:r>
      <w:r w:rsidRPr="00EC0451">
        <w:rPr>
          <w:rFonts w:ascii="TH SarabunPSK" w:hAnsi="TH SarabunPSK" w:cs="TH SarabunPSK" w:hint="cs"/>
          <w:noProof/>
          <w:color w:val="000000" w:themeColor="text1"/>
          <w:sz w:val="28"/>
          <w:cs/>
        </w:rPr>
        <w:t>เพื่องธนาคม</w:t>
      </w:r>
      <w:r w:rsidRPr="00EC0451">
        <w:rPr>
          <w:rFonts w:ascii="TH SarabunPSK" w:hAnsi="TH SarabunPSK" w:cs="TH SarabunPSK" w:hint="cs"/>
          <w:noProof/>
          <w:color w:val="000000" w:themeColor="text1"/>
          <w:sz w:val="28"/>
        </w:rPr>
        <w:t xml:space="preserve">, </w:t>
      </w:r>
      <w:r w:rsidR="00F61092" w:rsidRPr="00EC0451">
        <w:rPr>
          <w:rFonts w:ascii="TH SarabunPSK" w:hAnsi="TH SarabunPSK" w:cs="TH SarabunPSK" w:hint="cs"/>
          <w:noProof/>
          <w:color w:val="000000" w:themeColor="text1"/>
          <w:sz w:val="28"/>
          <w:cs/>
        </w:rPr>
        <w:t>2012</w:t>
      </w:r>
      <w:r w:rsidRPr="00EC0451">
        <w:rPr>
          <w:rFonts w:ascii="TH SarabunPSK" w:hAnsi="TH SarabunPSK" w:cs="TH SarabunPSK" w:hint="cs"/>
          <w:noProof/>
          <w:color w:val="000000" w:themeColor="text1"/>
          <w:sz w:val="28"/>
        </w:rPr>
        <w:t>)</w:t>
      </w:r>
      <w:r w:rsidRPr="00EC0451">
        <w:rPr>
          <w:rFonts w:ascii="TH SarabunPSK" w:hAnsi="TH SarabunPSK" w:cs="TH SarabunPSK" w:hint="cs"/>
          <w:color w:val="000000" w:themeColor="text1"/>
          <w:sz w:val="28"/>
        </w:rPr>
        <w:t xml:space="preserve"> </w:t>
      </w:r>
      <w:r w:rsidRPr="00EC0451">
        <w:rPr>
          <w:rFonts w:ascii="TH SarabunPSK" w:hAnsi="TH SarabunPSK" w:cs="TH SarabunPSK" w:hint="cs"/>
          <w:color w:val="000000" w:themeColor="text1"/>
          <w:sz w:val="28"/>
          <w:cs/>
        </w:rPr>
        <w:t>ซึ่งในการศึกษาดังกล่าวเป็นการศึกษาเปรียบเทียบกับสารสกัด ครีมชะเอมเทศ และครีมโคจิก</w:t>
      </w:r>
      <w:r w:rsidR="00831384" w:rsidRPr="00EC0451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bookmarkStart w:id="1" w:name="_Hlk72772326"/>
      <w:r w:rsidR="00831384"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>โดยทาบริเวณแขนด้านใน</w:t>
      </w:r>
      <w:r w:rsidR="000D20B0"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 xml:space="preserve"> </w:t>
      </w:r>
      <w:r w:rsidR="00831384"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>ทาตัวยาแต่ละ</w:t>
      </w:r>
      <w:r w:rsidR="00831384"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lastRenderedPageBreak/>
        <w:t>ตัวกว้าง 2 เซนติเมตร ยาว 3 เซนติเมตร แล้วประเมินผล</w:t>
      </w:r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>โดยใช้</w:t>
      </w:r>
      <w:r w:rsidRPr="00EC0451">
        <w:rPr>
          <w:rFonts w:ascii="TH SarabunPSK" w:hAnsi="TH SarabunPSK" w:cs="TH SarabunPSK" w:hint="cs"/>
          <w:color w:val="000000" w:themeColor="text1"/>
          <w:sz w:val="28"/>
          <w:cs/>
        </w:rPr>
        <w:t>แถบวัดระดับสีผิว</w:t>
      </w:r>
      <w:r w:rsidR="000D20B0"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>ประเมินด้วยสายตาผู้ประเมิน</w:t>
      </w:r>
      <w:r w:rsidRPr="00EC0451">
        <w:rPr>
          <w:rFonts w:ascii="TH SarabunPSK" w:hAnsi="TH SarabunPSK" w:cs="TH SarabunPSK" w:hint="cs"/>
          <w:color w:val="000000" w:themeColor="text1"/>
          <w:sz w:val="28"/>
          <w:cs/>
        </w:rPr>
        <w:t xml:space="preserve"> และวัดด้วยเครื่องคัลเลอรีมิเตอร์ (</w:t>
      </w:r>
      <w:r w:rsidRPr="00EC0451">
        <w:rPr>
          <w:rFonts w:ascii="TH SarabunPSK" w:hAnsi="TH SarabunPSK" w:cs="TH SarabunPSK" w:hint="cs"/>
          <w:color w:val="000000" w:themeColor="text1"/>
          <w:sz w:val="28"/>
        </w:rPr>
        <w:t>colorimeter</w:t>
      </w:r>
      <w:r w:rsidRPr="00EC0451">
        <w:rPr>
          <w:rFonts w:ascii="TH SarabunPSK" w:hAnsi="TH SarabunPSK" w:cs="TH SarabunPSK" w:hint="cs"/>
          <w:color w:val="000000" w:themeColor="text1"/>
          <w:sz w:val="28"/>
          <w:cs/>
        </w:rPr>
        <w:t>)</w:t>
      </w:r>
      <w:r w:rsidR="00DA3F6F" w:rsidRPr="00EC0451">
        <w:rPr>
          <w:rFonts w:ascii="TH SarabunPSK" w:hAnsi="TH SarabunPSK" w:cs="TH SarabunPSK" w:hint="cs"/>
          <w:color w:val="000000" w:themeColor="text1"/>
          <w:sz w:val="28"/>
        </w:rPr>
        <w:t xml:space="preserve"> </w:t>
      </w:r>
      <w:r w:rsidR="00F21124"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>พบว่าผิวหนังจุดที่ทาด้วยครีมสารสกัดผลมะขามป้อมมีสีผิวลดลง 1 ระดับเมื่อประเมินด้วยแถบวัดระดับสีผิว</w:t>
      </w:r>
      <w:bookmarkEnd w:id="1"/>
      <w:r w:rsidR="00F21124" w:rsidRPr="00EC0451">
        <w:rPr>
          <w:rFonts w:ascii="TH SarabunPSK" w:hAnsi="TH SarabunPSK" w:cs="TH SarabunPSK" w:hint="cs"/>
          <w:color w:val="000000" w:themeColor="text1"/>
          <w:sz w:val="28"/>
          <w:cs/>
        </w:rPr>
        <w:t xml:space="preserve"> นอกจากนี้</w:t>
      </w:r>
      <w:r w:rsidRPr="00EC0451">
        <w:rPr>
          <w:rFonts w:ascii="TH SarabunPSK" w:hAnsi="TH SarabunPSK" w:cs="TH SarabunPSK" w:hint="cs"/>
          <w:color w:val="000000" w:themeColor="text1"/>
          <w:sz w:val="28"/>
          <w:cs/>
        </w:rPr>
        <w:t>ยังมีผลการศึกษา</w:t>
      </w:r>
      <w:r w:rsidR="00F21124" w:rsidRPr="00EC0451">
        <w:rPr>
          <w:rFonts w:ascii="TH SarabunPSK" w:hAnsi="TH SarabunPSK" w:cs="TH SarabunPSK" w:hint="cs"/>
          <w:color w:val="000000" w:themeColor="text1"/>
          <w:sz w:val="28"/>
          <w:cs/>
        </w:rPr>
        <w:t>อื่นพบ</w:t>
      </w:r>
      <w:r w:rsidRPr="00EC0451">
        <w:rPr>
          <w:rFonts w:ascii="TH SarabunPSK" w:hAnsi="TH SarabunPSK" w:cs="TH SarabunPSK" w:hint="cs"/>
          <w:color w:val="000000" w:themeColor="text1"/>
          <w:sz w:val="28"/>
          <w:cs/>
        </w:rPr>
        <w:t>ว่าสารสกัดผลมะขามป้อมสามารถลดการเกิดอนุมูลอิสระกลุ่ม</w:t>
      </w:r>
      <w:r w:rsidRPr="00EC0451">
        <w:rPr>
          <w:rFonts w:ascii="TH SarabunPSK" w:hAnsi="TH SarabunPSK" w:cs="TH SarabunPSK" w:hint="cs"/>
          <w:color w:val="000000" w:themeColor="text1"/>
          <w:sz w:val="28"/>
        </w:rPr>
        <w:t xml:space="preserve"> ROS </w:t>
      </w:r>
      <w:r w:rsidRPr="00EC0451">
        <w:rPr>
          <w:rFonts w:ascii="TH SarabunPSK" w:hAnsi="TH SarabunPSK" w:cs="TH SarabunPSK" w:hint="cs"/>
          <w:color w:val="000000" w:themeColor="text1"/>
          <w:sz w:val="28"/>
          <w:cs/>
        </w:rPr>
        <w:t>และช่วยป้องกันเซลล์ไฟโบรบลาสต์ (</w:t>
      </w:r>
      <w:r w:rsidRPr="00EC0451">
        <w:rPr>
          <w:rFonts w:ascii="TH SarabunPSK" w:hAnsi="TH SarabunPSK" w:cs="TH SarabunPSK" w:hint="cs"/>
          <w:color w:val="000000" w:themeColor="text1"/>
          <w:sz w:val="28"/>
        </w:rPr>
        <w:t xml:space="preserve">fibroblast) </w:t>
      </w:r>
      <w:r w:rsidRPr="00EC0451">
        <w:rPr>
          <w:rFonts w:ascii="TH SarabunPSK" w:hAnsi="TH SarabunPSK" w:cs="TH SarabunPSK" w:hint="cs"/>
          <w:color w:val="000000" w:themeColor="text1"/>
          <w:sz w:val="28"/>
          <w:cs/>
        </w:rPr>
        <w:t>จากรังสียูวีได้ในหลอดทดลอง</w:t>
      </w:r>
      <w:r w:rsidRPr="00EC0451">
        <w:rPr>
          <w:rFonts w:ascii="TH SarabunPSK" w:hAnsi="TH SarabunPSK" w:cs="TH SarabunPSK" w:hint="cs"/>
          <w:noProof/>
          <w:color w:val="000000" w:themeColor="text1"/>
          <w:sz w:val="28"/>
        </w:rPr>
        <w:t>(Majeed et al., 2011)</w:t>
      </w:r>
      <w:r w:rsidRPr="00EC0451">
        <w:rPr>
          <w:rFonts w:ascii="TH SarabunPSK" w:hAnsi="TH SarabunPSK" w:cs="TH SarabunPSK" w:hint="cs"/>
          <w:color w:val="000000" w:themeColor="text1"/>
          <w:sz w:val="28"/>
        </w:rPr>
        <w:t xml:space="preserve"> </w:t>
      </w:r>
      <w:r w:rsidRPr="00EC0451">
        <w:rPr>
          <w:rFonts w:ascii="TH SarabunPSK" w:hAnsi="TH SarabunPSK" w:cs="TH SarabunPSK" w:hint="cs"/>
          <w:color w:val="000000" w:themeColor="text1"/>
          <w:sz w:val="28"/>
          <w:cs/>
        </w:rPr>
        <w:t>สามารถลดสาร</w:t>
      </w:r>
      <w:r w:rsidRPr="00EC0451">
        <w:rPr>
          <w:rFonts w:ascii="TH SarabunPSK" w:hAnsi="TH SarabunPSK" w:cs="TH SarabunPSK" w:hint="cs"/>
          <w:color w:val="000000" w:themeColor="text1"/>
          <w:sz w:val="28"/>
        </w:rPr>
        <w:t xml:space="preserve"> pro-MMP-1</w:t>
      </w:r>
      <w:r w:rsidRPr="00EC0451">
        <w:rPr>
          <w:rFonts w:ascii="TH SarabunPSK" w:hAnsi="TH SarabunPSK" w:cs="TH SarabunPSK" w:hint="cs"/>
          <w:color w:val="000000" w:themeColor="text1"/>
          <w:sz w:val="28"/>
          <w:cs/>
        </w:rPr>
        <w:t xml:space="preserve"> ในเซลล์ไฟโบรบลาสต์และมีฤทธิ์ยับยั้งการทำงานของเอนไซม์ไฮยาลู</w:t>
      </w:r>
      <w:proofErr w:type="spellStart"/>
      <w:r w:rsidRPr="00EC0451">
        <w:rPr>
          <w:rFonts w:ascii="TH SarabunPSK" w:hAnsi="TH SarabunPSK" w:cs="TH SarabunPSK" w:hint="cs"/>
          <w:color w:val="000000" w:themeColor="text1"/>
          <w:sz w:val="28"/>
          <w:cs/>
        </w:rPr>
        <w:t>โร</w:t>
      </w:r>
      <w:proofErr w:type="spellEnd"/>
      <w:r w:rsidRPr="00EC0451">
        <w:rPr>
          <w:rFonts w:ascii="TH SarabunPSK" w:hAnsi="TH SarabunPSK" w:cs="TH SarabunPSK" w:hint="cs"/>
          <w:color w:val="000000" w:themeColor="text1"/>
          <w:sz w:val="28"/>
          <w:cs/>
        </w:rPr>
        <w:t>นิเดส</w:t>
      </w:r>
      <w:r w:rsidRPr="00EC0451">
        <w:rPr>
          <w:rFonts w:ascii="TH SarabunPSK" w:hAnsi="TH SarabunPSK" w:cs="TH SarabunPSK" w:hint="cs"/>
          <w:color w:val="000000" w:themeColor="text1"/>
          <w:sz w:val="28"/>
        </w:rPr>
        <w:t xml:space="preserve"> (hyaluronidase) </w:t>
      </w:r>
      <w:r w:rsidRPr="00EC0451">
        <w:rPr>
          <w:rFonts w:ascii="TH SarabunPSK" w:hAnsi="TH SarabunPSK" w:cs="TH SarabunPSK" w:hint="cs"/>
          <w:color w:val="000000" w:themeColor="text1"/>
          <w:sz w:val="28"/>
          <w:cs/>
        </w:rPr>
        <w:t>ได้อย่างมีนัยสำคัญในหลอดทดลอง</w:t>
      </w:r>
      <w:r w:rsidR="00DA3F6F" w:rsidRPr="00EC0451">
        <w:rPr>
          <w:rFonts w:ascii="TH SarabunPSK" w:hAnsi="TH SarabunPSK" w:cs="TH SarabunPSK" w:hint="cs"/>
          <w:color w:val="000000" w:themeColor="text1"/>
          <w:sz w:val="28"/>
        </w:rPr>
        <w:t xml:space="preserve"> </w:t>
      </w:r>
      <w:r w:rsidRPr="00EC0451">
        <w:rPr>
          <w:rFonts w:ascii="TH SarabunPSK" w:hAnsi="TH SarabunPSK" w:cs="TH SarabunPSK" w:hint="cs"/>
          <w:noProof/>
          <w:color w:val="000000" w:themeColor="text1"/>
          <w:sz w:val="28"/>
        </w:rPr>
        <w:t>(Adil et al., 2010)</w:t>
      </w:r>
    </w:p>
    <w:p w14:paraId="63D5871A" w14:textId="37B05B29" w:rsidR="006F3D96" w:rsidRPr="00EC0451" w:rsidRDefault="00CE4854" w:rsidP="00A27812">
      <w:pPr>
        <w:tabs>
          <w:tab w:val="left" w:pos="0"/>
          <w:tab w:val="left" w:pos="90"/>
        </w:tabs>
        <w:spacing w:line="240" w:lineRule="auto"/>
        <w:ind w:firstLine="720"/>
        <w:jc w:val="both"/>
        <w:rPr>
          <w:rFonts w:ascii="TH SarabunPSK" w:hAnsi="TH SarabunPSK" w:cs="TH SarabunPSK"/>
          <w:noProof/>
          <w:color w:val="000000" w:themeColor="text1"/>
          <w:sz w:val="28"/>
        </w:rPr>
      </w:pPr>
      <w:r w:rsidRPr="00EC0451">
        <w:rPr>
          <w:rFonts w:ascii="TH SarabunPSK" w:hAnsi="TH SarabunPSK" w:cs="TH SarabunPSK" w:hint="cs"/>
          <w:color w:val="000000" w:themeColor="text1"/>
          <w:sz w:val="28"/>
          <w:cs/>
        </w:rPr>
        <w:t>จากข้อมูลข้างต้นจะเห็นได้ว่าสารสกัดจากผลมะขามป้อมมีฤทธิ์ลดการสร้างเม็ดสี และลดการสร้างสารอนุมูลอิสระที่ก่อให้เกิดความเสื่อมสภาพของผิว ทั้งสองปัญหาดังกล่าวเกิดจากแสงแดดกระตุ้น แต่ยังไม่มีการศึกษาในทางคลินิก</w:t>
      </w:r>
      <w:r w:rsidR="00F21124"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>บริเวณใบหน้า</w:t>
      </w:r>
      <w:r w:rsidRPr="00EC0451">
        <w:rPr>
          <w:rFonts w:ascii="TH SarabunPSK" w:hAnsi="TH SarabunPSK" w:cs="TH SarabunPSK" w:hint="cs"/>
          <w:color w:val="000000" w:themeColor="text1"/>
          <w:sz w:val="28"/>
          <w:cs/>
        </w:rPr>
        <w:t>มาก่อน</w:t>
      </w:r>
      <w:r w:rsidR="00DA3F6F" w:rsidRPr="00EC0451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EC0451">
        <w:rPr>
          <w:rFonts w:ascii="TH SarabunPSK" w:hAnsi="TH SarabunPSK" w:cs="TH SarabunPSK" w:hint="cs"/>
          <w:color w:val="000000" w:themeColor="text1"/>
          <w:sz w:val="28"/>
          <w:cs/>
        </w:rPr>
        <w:t>ด้วยเหตุนี้</w:t>
      </w:r>
      <w:r w:rsidR="008F3E65" w:rsidRPr="00EC0451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EC0451">
        <w:rPr>
          <w:rFonts w:ascii="TH SarabunPSK" w:hAnsi="TH SarabunPSK" w:cs="TH SarabunPSK" w:hint="cs"/>
          <w:color w:val="000000" w:themeColor="text1"/>
          <w:sz w:val="28"/>
          <w:cs/>
        </w:rPr>
        <w:t>ผู้วิจัยจึงมีความสนใจศึกษาประสิทธิผลของเจลสารสกัดมะขามป้อมในการปรับลดสีผิวว่าสามารถลดสีผิวได้ดีมากน้อยเพียงใดหากนำมาเปรียบเทียบกับ</w:t>
      </w:r>
      <w:r w:rsidR="008F3E65" w:rsidRPr="00EC0451">
        <w:rPr>
          <w:rFonts w:ascii="TH SarabunPSK" w:hAnsi="TH SarabunPSK" w:cs="TH SarabunPSK" w:hint="cs"/>
          <w:color w:val="000000" w:themeColor="text1"/>
          <w:sz w:val="28"/>
          <w:cs/>
        </w:rPr>
        <w:t>สารอ</w:t>
      </w:r>
      <w:proofErr w:type="spellStart"/>
      <w:r w:rsidR="008F3E65" w:rsidRPr="00EC0451">
        <w:rPr>
          <w:rFonts w:ascii="TH SarabunPSK" w:hAnsi="TH SarabunPSK" w:cs="TH SarabunPSK" w:hint="cs"/>
          <w:color w:val="000000" w:themeColor="text1"/>
          <w:sz w:val="28"/>
          <w:cs/>
        </w:rPr>
        <w:t>ัลฟ่า</w:t>
      </w:r>
      <w:proofErr w:type="spellEnd"/>
      <w:r w:rsidR="008F3E65" w:rsidRPr="00EC0451">
        <w:rPr>
          <w:rFonts w:ascii="TH SarabunPSK" w:hAnsi="TH SarabunPSK" w:cs="TH SarabunPSK" w:hint="cs"/>
          <w:color w:val="000000" w:themeColor="text1"/>
          <w:sz w:val="28"/>
          <w:cs/>
        </w:rPr>
        <w:t>อาร์</w:t>
      </w:r>
      <w:proofErr w:type="spellStart"/>
      <w:r w:rsidR="008F3E65" w:rsidRPr="00EC0451">
        <w:rPr>
          <w:rFonts w:ascii="TH SarabunPSK" w:hAnsi="TH SarabunPSK" w:cs="TH SarabunPSK" w:hint="cs"/>
          <w:color w:val="000000" w:themeColor="text1"/>
          <w:sz w:val="28"/>
          <w:cs/>
        </w:rPr>
        <w:t>บู</w:t>
      </w:r>
      <w:proofErr w:type="spellEnd"/>
      <w:r w:rsidR="008F3E65" w:rsidRPr="00EC0451">
        <w:rPr>
          <w:rFonts w:ascii="TH SarabunPSK" w:hAnsi="TH SarabunPSK" w:cs="TH SarabunPSK" w:hint="cs"/>
          <w:color w:val="000000" w:themeColor="text1"/>
          <w:sz w:val="28"/>
          <w:cs/>
        </w:rPr>
        <w:t>ติน</w:t>
      </w:r>
      <w:r w:rsidR="00DA3F6F" w:rsidRPr="00EC0451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8F3E65" w:rsidRPr="00EC0451">
        <w:rPr>
          <w:rFonts w:ascii="TH SarabunPSK" w:hAnsi="TH SarabunPSK" w:cs="TH SarabunPSK" w:hint="cs"/>
          <w:color w:val="000000" w:themeColor="text1"/>
          <w:sz w:val="28"/>
          <w:cs/>
        </w:rPr>
        <w:t>ซึ่ง</w:t>
      </w:r>
      <w:r w:rsidR="00FC63E6" w:rsidRPr="00EC0451">
        <w:rPr>
          <w:rFonts w:ascii="TH SarabunPSK" w:hAnsi="TH SarabunPSK" w:cs="TH SarabunPSK" w:hint="cs"/>
          <w:color w:val="000000" w:themeColor="text1"/>
          <w:sz w:val="28"/>
          <w:cs/>
        </w:rPr>
        <w:t>สารอ</w:t>
      </w:r>
      <w:proofErr w:type="spellStart"/>
      <w:r w:rsidR="00FC63E6" w:rsidRPr="00EC0451">
        <w:rPr>
          <w:rFonts w:ascii="TH SarabunPSK" w:hAnsi="TH SarabunPSK" w:cs="TH SarabunPSK" w:hint="cs"/>
          <w:color w:val="000000" w:themeColor="text1"/>
          <w:sz w:val="28"/>
          <w:cs/>
        </w:rPr>
        <w:t>ัลฟ่า</w:t>
      </w:r>
      <w:proofErr w:type="spellEnd"/>
      <w:r w:rsidR="00FC63E6" w:rsidRPr="00EC0451">
        <w:rPr>
          <w:rFonts w:ascii="TH SarabunPSK" w:hAnsi="TH SarabunPSK" w:cs="TH SarabunPSK" w:hint="cs"/>
          <w:color w:val="000000" w:themeColor="text1"/>
          <w:sz w:val="28"/>
          <w:cs/>
        </w:rPr>
        <w:t>อาร์</w:t>
      </w:r>
      <w:proofErr w:type="spellStart"/>
      <w:r w:rsidR="00FC63E6" w:rsidRPr="00EC0451">
        <w:rPr>
          <w:rFonts w:ascii="TH SarabunPSK" w:hAnsi="TH SarabunPSK" w:cs="TH SarabunPSK" w:hint="cs"/>
          <w:color w:val="000000" w:themeColor="text1"/>
          <w:sz w:val="28"/>
          <w:cs/>
        </w:rPr>
        <w:t>บู</w:t>
      </w:r>
      <w:proofErr w:type="spellEnd"/>
      <w:r w:rsidR="00FC63E6" w:rsidRPr="00EC0451">
        <w:rPr>
          <w:rFonts w:ascii="TH SarabunPSK" w:hAnsi="TH SarabunPSK" w:cs="TH SarabunPSK" w:hint="cs"/>
          <w:color w:val="000000" w:themeColor="text1"/>
          <w:sz w:val="28"/>
          <w:cs/>
        </w:rPr>
        <w:t xml:space="preserve">ตินสกัดได้จากพืชในกลุ่ม </w:t>
      </w:r>
      <w:r w:rsidR="00FC63E6" w:rsidRPr="00EC0451">
        <w:rPr>
          <w:rFonts w:ascii="TH SarabunPSK" w:hAnsi="TH SarabunPSK" w:cs="TH SarabunPSK" w:hint="cs"/>
          <w:color w:val="000000" w:themeColor="text1"/>
          <w:sz w:val="28"/>
        </w:rPr>
        <w:t xml:space="preserve">genus </w:t>
      </w:r>
      <w:r w:rsidR="00FC63E6" w:rsidRPr="00EC0451">
        <w:rPr>
          <w:rFonts w:ascii="TH SarabunPSK" w:hAnsi="TH SarabunPSK" w:cs="TH SarabunPSK" w:hint="cs"/>
          <w:i/>
          <w:iCs/>
          <w:color w:val="000000" w:themeColor="text1"/>
          <w:sz w:val="28"/>
        </w:rPr>
        <w:t>Arctostaphylos</w:t>
      </w:r>
      <w:r w:rsidR="00FC63E6" w:rsidRPr="00EC0451">
        <w:rPr>
          <w:rFonts w:ascii="TH SarabunPSK" w:hAnsi="TH SarabunPSK" w:cs="TH SarabunPSK" w:hint="cs"/>
          <w:color w:val="000000" w:themeColor="text1"/>
          <w:sz w:val="28"/>
        </w:rPr>
        <w:t xml:space="preserve"> </w:t>
      </w:r>
      <w:r w:rsidR="00FC63E6" w:rsidRPr="00EC0451">
        <w:rPr>
          <w:rFonts w:ascii="TH SarabunPSK" w:hAnsi="TH SarabunPSK" w:cs="TH SarabunPSK" w:hint="cs"/>
          <w:color w:val="000000" w:themeColor="text1"/>
          <w:sz w:val="28"/>
          <w:cs/>
        </w:rPr>
        <w:t xml:space="preserve">โดยเฉพาะ </w:t>
      </w:r>
      <w:r w:rsidR="00FC63E6" w:rsidRPr="00EC0451">
        <w:rPr>
          <w:rFonts w:ascii="TH SarabunPSK" w:hAnsi="TH SarabunPSK" w:cs="TH SarabunPSK" w:hint="cs"/>
          <w:color w:val="000000" w:themeColor="text1"/>
          <w:sz w:val="28"/>
        </w:rPr>
        <w:t xml:space="preserve">family </w:t>
      </w:r>
      <w:r w:rsidR="00FC63E6" w:rsidRPr="00EC0451">
        <w:rPr>
          <w:rFonts w:ascii="TH SarabunPSK" w:hAnsi="TH SarabunPSK" w:cs="TH SarabunPSK" w:hint="cs"/>
          <w:i/>
          <w:iCs/>
          <w:color w:val="000000" w:themeColor="text1"/>
          <w:sz w:val="28"/>
        </w:rPr>
        <w:t>Ericaceae</w:t>
      </w:r>
      <w:r w:rsidR="00670C89" w:rsidRPr="00EC0451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bookmarkStart w:id="2" w:name="_Hlk72775448"/>
      <w:r w:rsidR="008A5906"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>ซึ่งมีกลไกการลดสีผิวโดยยับยั้งเอนไซม์ไท</w:t>
      </w:r>
      <w:proofErr w:type="spellStart"/>
      <w:r w:rsidR="008A5906"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>โร</w:t>
      </w:r>
      <w:proofErr w:type="spellEnd"/>
      <w:r w:rsidR="008A5906"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>ซิ</w:t>
      </w:r>
      <w:proofErr w:type="spellStart"/>
      <w:r w:rsidR="008A5906"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>เนส</w:t>
      </w:r>
      <w:proofErr w:type="spellEnd"/>
      <w:r w:rsidR="008030DC" w:rsidRPr="00EC0451">
        <w:rPr>
          <w:rFonts w:ascii="TH SarabunPSK" w:hAnsi="TH SarabunPSK" w:cs="TH SarabunPSK" w:hint="cs"/>
          <w:noProof/>
          <w:color w:val="000000" w:themeColor="text1"/>
          <w:sz w:val="28"/>
          <w:highlight w:val="yellow"/>
        </w:rPr>
        <w:t>(Boissy et al., 2005)</w:t>
      </w:r>
      <w:r w:rsidR="0065557A">
        <w:rPr>
          <w:rFonts w:ascii="TH SarabunPSK" w:hAnsi="TH SarabunPSK" w:cs="TH SarabunPSK" w:hint="cs"/>
          <w:noProof/>
          <w:color w:val="000000" w:themeColor="text1"/>
          <w:sz w:val="28"/>
          <w:highlight w:val="yellow"/>
          <w:cs/>
        </w:rPr>
        <w:t xml:space="preserve"> </w:t>
      </w:r>
      <w:r w:rsidR="008A5906"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>เช่นเดียวกับสารสกัดผลมะขามป้อม อีกทั้งอัลฟ่าอาร์</w:t>
      </w:r>
      <w:proofErr w:type="spellStart"/>
      <w:r w:rsidR="008A5906"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>บู</w:t>
      </w:r>
      <w:proofErr w:type="spellEnd"/>
      <w:r w:rsidR="008A5906"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>ติน</w:t>
      </w:r>
      <w:r w:rsidR="008030DC"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>นิยมใ</w:t>
      </w:r>
      <w:r w:rsidR="008A5906"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>ช้เป็นส่วนผสมในผลิตภัณฑ์ปรับสีผิวหน้าขาว</w:t>
      </w:r>
      <w:r w:rsidR="00FC63E6" w:rsidRPr="00EC0451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bookmarkEnd w:id="2"/>
    </w:p>
    <w:p w14:paraId="062A8E13" w14:textId="6D201E4D" w:rsidR="00211ED1" w:rsidRPr="00EC0451" w:rsidRDefault="00211ED1" w:rsidP="00A27812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color w:val="000000" w:themeColor="text1"/>
          <w:sz w:val="28"/>
        </w:rPr>
      </w:pPr>
    </w:p>
    <w:p w14:paraId="52A9C7F6" w14:textId="77777777" w:rsidR="00CE4854" w:rsidRPr="00EC0451" w:rsidRDefault="00CE4854" w:rsidP="00A27812">
      <w:pPr>
        <w:tabs>
          <w:tab w:val="left" w:pos="0"/>
          <w:tab w:val="left" w:pos="90"/>
        </w:tabs>
        <w:spacing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EC0451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วัตถุประสงค์การวิจัย</w:t>
      </w:r>
    </w:p>
    <w:p w14:paraId="566907AD" w14:textId="77777777" w:rsidR="00CE4854" w:rsidRPr="00EC0451" w:rsidRDefault="00CE4854" w:rsidP="00A27812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EC0451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วัตถุประสงค์หลัก</w:t>
      </w:r>
    </w:p>
    <w:p w14:paraId="1658537D" w14:textId="2558992A" w:rsidR="00CE4854" w:rsidRPr="00EC0451" w:rsidRDefault="00A27812" w:rsidP="00A27812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PSK" w:hAnsi="TH SarabunPSK" w:cs="TH SarabunPSK"/>
          <w:color w:val="000000" w:themeColor="text1"/>
          <w:sz w:val="28"/>
        </w:rPr>
        <w:tab/>
      </w:r>
      <w:r>
        <w:rPr>
          <w:rFonts w:ascii="TH SarabunPSK" w:hAnsi="TH SarabunPSK" w:cs="TH SarabunPSK"/>
          <w:color w:val="000000" w:themeColor="text1"/>
          <w:sz w:val="28"/>
        </w:rPr>
        <w:tab/>
      </w:r>
      <w:r w:rsidR="00CE4854" w:rsidRPr="00EC0451">
        <w:rPr>
          <w:rFonts w:ascii="TH SarabunPSK" w:hAnsi="TH SarabunPSK" w:cs="TH SarabunPSK" w:hint="cs"/>
          <w:color w:val="000000" w:themeColor="text1"/>
          <w:sz w:val="28"/>
          <w:cs/>
        </w:rPr>
        <w:t>เพื่อศึกษาประสิทธิผลการใช้เจลสารสกัดผลมะขามป้อม</w:t>
      </w:r>
      <w:r w:rsidR="00CE4854" w:rsidRPr="00EC0451">
        <w:rPr>
          <w:rFonts w:ascii="TH SarabunPSK" w:hAnsi="TH SarabunPSK" w:cs="TH SarabunPSK" w:hint="cs"/>
          <w:color w:val="000000" w:themeColor="text1"/>
          <w:sz w:val="28"/>
        </w:rPr>
        <w:t xml:space="preserve"> 5%</w:t>
      </w:r>
      <w:r w:rsidR="00CE4854" w:rsidRPr="00EC0451">
        <w:rPr>
          <w:rFonts w:ascii="TH SarabunPSK" w:hAnsi="TH SarabunPSK" w:cs="TH SarabunPSK" w:hint="cs"/>
          <w:color w:val="000000" w:themeColor="text1"/>
          <w:sz w:val="28"/>
          <w:cs/>
        </w:rPr>
        <w:t xml:space="preserve"> (</w:t>
      </w:r>
      <w:r w:rsidR="00CE4854" w:rsidRPr="00EC0451">
        <w:rPr>
          <w:rFonts w:ascii="TH SarabunPSK" w:hAnsi="TH SarabunPSK" w:cs="TH SarabunPSK" w:hint="cs"/>
          <w:color w:val="000000" w:themeColor="text1"/>
          <w:sz w:val="28"/>
        </w:rPr>
        <w:t xml:space="preserve">5% </w:t>
      </w:r>
      <w:proofErr w:type="spellStart"/>
      <w:r w:rsidR="00CE4854" w:rsidRPr="00EC0451">
        <w:rPr>
          <w:rFonts w:ascii="TH SarabunPSK" w:hAnsi="TH SarabunPSK" w:cs="TH SarabunPSK" w:hint="cs"/>
          <w:color w:val="000000" w:themeColor="text1"/>
          <w:sz w:val="28"/>
        </w:rPr>
        <w:t>Emblica</w:t>
      </w:r>
      <w:proofErr w:type="spellEnd"/>
      <w:r w:rsidR="00CE4854" w:rsidRPr="00EC0451">
        <w:rPr>
          <w:rFonts w:ascii="TH SarabunPSK" w:hAnsi="TH SarabunPSK" w:cs="TH SarabunPSK" w:hint="cs"/>
          <w:color w:val="000000" w:themeColor="text1"/>
          <w:sz w:val="28"/>
        </w:rPr>
        <w:t xml:space="preserve"> extract gel) </w:t>
      </w:r>
      <w:r w:rsidR="00CE4854" w:rsidRPr="00EC0451">
        <w:rPr>
          <w:rFonts w:ascii="TH SarabunPSK" w:hAnsi="TH SarabunPSK" w:cs="TH SarabunPSK" w:hint="cs"/>
          <w:color w:val="000000" w:themeColor="text1"/>
          <w:sz w:val="28"/>
          <w:cs/>
        </w:rPr>
        <w:t>เพื่อปรับลดสีผิว</w:t>
      </w:r>
      <w:r w:rsidR="00830FD5"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>ใบหน้า</w:t>
      </w:r>
      <w:r w:rsidR="00CE4854" w:rsidRPr="00EC0451">
        <w:rPr>
          <w:rFonts w:ascii="TH SarabunPSK" w:hAnsi="TH SarabunPSK" w:cs="TH SarabunPSK" w:hint="cs"/>
          <w:color w:val="000000" w:themeColor="text1"/>
          <w:sz w:val="28"/>
          <w:cs/>
        </w:rPr>
        <w:t>เปรียบเทียบกับเจลอัลฟ่าอาร์</w:t>
      </w:r>
      <w:proofErr w:type="spellStart"/>
      <w:r w:rsidR="00CE4854" w:rsidRPr="00EC0451">
        <w:rPr>
          <w:rFonts w:ascii="TH SarabunPSK" w:hAnsi="TH SarabunPSK" w:cs="TH SarabunPSK" w:hint="cs"/>
          <w:color w:val="000000" w:themeColor="text1"/>
          <w:sz w:val="28"/>
          <w:cs/>
        </w:rPr>
        <w:t>บู</w:t>
      </w:r>
      <w:proofErr w:type="spellEnd"/>
      <w:r w:rsidR="00CE4854" w:rsidRPr="00EC0451">
        <w:rPr>
          <w:rFonts w:ascii="TH SarabunPSK" w:hAnsi="TH SarabunPSK" w:cs="TH SarabunPSK" w:hint="cs"/>
          <w:color w:val="000000" w:themeColor="text1"/>
          <w:sz w:val="28"/>
          <w:cs/>
        </w:rPr>
        <w:t>ติน</w:t>
      </w:r>
      <w:r w:rsidR="00CE4854" w:rsidRPr="00EC0451">
        <w:rPr>
          <w:rFonts w:ascii="TH SarabunPSK" w:hAnsi="TH SarabunPSK" w:cs="TH SarabunPSK" w:hint="cs"/>
          <w:color w:val="000000" w:themeColor="text1"/>
          <w:sz w:val="28"/>
        </w:rPr>
        <w:t xml:space="preserve"> </w:t>
      </w:r>
      <w:r w:rsidR="00CE4854" w:rsidRPr="00EC0451">
        <w:rPr>
          <w:rFonts w:ascii="TH SarabunPSK" w:hAnsi="TH SarabunPSK" w:cs="TH SarabunPSK" w:hint="cs"/>
          <w:color w:val="000000" w:themeColor="text1"/>
          <w:sz w:val="28"/>
          <w:cs/>
        </w:rPr>
        <w:t>2</w:t>
      </w:r>
      <w:r w:rsidR="00CE4854" w:rsidRPr="00EC0451">
        <w:rPr>
          <w:rFonts w:ascii="TH SarabunPSK" w:hAnsi="TH SarabunPSK" w:cs="TH SarabunPSK" w:hint="cs"/>
          <w:color w:val="000000" w:themeColor="text1"/>
          <w:sz w:val="28"/>
        </w:rPr>
        <w:t xml:space="preserve">% </w:t>
      </w:r>
      <w:r w:rsidR="00CE4854"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>โดยการวัด</w:t>
      </w:r>
      <w:r w:rsidR="00F21124"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>สีผิวที่เปลี่ยนแปลงไป</w:t>
      </w:r>
      <w:r w:rsidR="00E94493"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>ด้วยค่า</w:t>
      </w:r>
      <w:r w:rsidR="00CE4854" w:rsidRPr="00EC0451">
        <w:rPr>
          <w:rFonts w:ascii="TH SarabunPSK" w:hAnsi="TH SarabunPSK" w:cs="TH SarabunPSK" w:hint="cs"/>
          <w:color w:val="000000" w:themeColor="text1"/>
          <w:sz w:val="28"/>
        </w:rPr>
        <w:t xml:space="preserve"> melanin index </w:t>
      </w:r>
      <w:r w:rsidR="00CE4854" w:rsidRPr="00EC0451">
        <w:rPr>
          <w:rFonts w:ascii="TH SarabunPSK" w:hAnsi="TH SarabunPSK" w:cs="TH SarabunPSK" w:hint="cs"/>
          <w:color w:val="000000" w:themeColor="text1"/>
          <w:sz w:val="28"/>
          <w:cs/>
        </w:rPr>
        <w:t xml:space="preserve">จากเครื่อง </w:t>
      </w:r>
      <w:proofErr w:type="spellStart"/>
      <w:r w:rsidR="00CE4854" w:rsidRPr="00EC0451">
        <w:rPr>
          <w:rFonts w:ascii="TH SarabunPSK" w:hAnsi="TH SarabunPSK" w:cs="TH SarabunPSK" w:hint="cs"/>
          <w:color w:val="000000" w:themeColor="text1"/>
          <w:sz w:val="28"/>
        </w:rPr>
        <w:t>Mexameter</w:t>
      </w:r>
      <w:proofErr w:type="spellEnd"/>
      <w:r w:rsidR="00CE4854" w:rsidRPr="00EC0451">
        <w:rPr>
          <w:rFonts w:ascii="TH SarabunPSK" w:hAnsi="TH SarabunPSK" w:cs="TH SarabunPSK" w:hint="cs"/>
          <w:color w:val="000000" w:themeColor="text1"/>
          <w:sz w:val="28"/>
        </w:rPr>
        <w:t xml:space="preserve"> MX18</w:t>
      </w:r>
      <w:r w:rsidR="00CE4854" w:rsidRPr="00EC0451">
        <w:rPr>
          <w:rFonts w:ascii="TH SarabunPSK" w:hAnsi="TH SarabunPSK" w:cs="TH SarabunPSK" w:hint="cs"/>
          <w:color w:val="000000" w:themeColor="text1"/>
          <w:sz w:val="28"/>
          <w:vertAlign w:val="superscript"/>
        </w:rPr>
        <w:t>®</w:t>
      </w:r>
    </w:p>
    <w:p w14:paraId="55879B81" w14:textId="77777777" w:rsidR="00CE4854" w:rsidRPr="00EC0451" w:rsidRDefault="00CE4854" w:rsidP="00A27812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EC0451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วัตถุประสงค์รอง</w:t>
      </w:r>
    </w:p>
    <w:p w14:paraId="4E658D70" w14:textId="1C6C170F" w:rsidR="00CE4854" w:rsidRPr="00EC0451" w:rsidRDefault="00CE4854" w:rsidP="00A27812">
      <w:pPr>
        <w:pStyle w:val="ListParagraph"/>
        <w:numPr>
          <w:ilvl w:val="0"/>
          <w:numId w:val="7"/>
        </w:num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color w:val="000000" w:themeColor="text1"/>
          <w:sz w:val="28"/>
        </w:rPr>
      </w:pPr>
      <w:r w:rsidRPr="00EC0451">
        <w:rPr>
          <w:rFonts w:ascii="TH SarabunPSK" w:hAnsi="TH SarabunPSK" w:cs="TH SarabunPSK" w:hint="cs"/>
          <w:color w:val="000000" w:themeColor="text1"/>
          <w:sz w:val="28"/>
          <w:cs/>
        </w:rPr>
        <w:t>เพื่อศึกษาประสิทธิผลของของเจลสารสกัดผลมะขามป้อม</w:t>
      </w:r>
      <w:r w:rsidRPr="00EC0451">
        <w:rPr>
          <w:rFonts w:ascii="TH SarabunPSK" w:hAnsi="TH SarabunPSK" w:cs="TH SarabunPSK" w:hint="cs"/>
          <w:color w:val="000000" w:themeColor="text1"/>
          <w:sz w:val="28"/>
        </w:rPr>
        <w:t xml:space="preserve"> </w:t>
      </w:r>
      <w:r w:rsidRPr="00EC0451">
        <w:rPr>
          <w:rFonts w:ascii="TH SarabunPSK" w:hAnsi="TH SarabunPSK" w:cs="TH SarabunPSK" w:hint="cs"/>
          <w:color w:val="000000" w:themeColor="text1"/>
          <w:sz w:val="28"/>
          <w:cs/>
        </w:rPr>
        <w:t>5</w:t>
      </w:r>
      <w:r w:rsidRPr="00EC0451">
        <w:rPr>
          <w:rFonts w:ascii="TH SarabunPSK" w:hAnsi="TH SarabunPSK" w:cs="TH SarabunPSK" w:hint="cs"/>
          <w:color w:val="000000" w:themeColor="text1"/>
          <w:sz w:val="28"/>
        </w:rPr>
        <w:t>%</w:t>
      </w:r>
      <w:r w:rsidRPr="00EC0451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5D4C54" w:rsidRPr="00EC0451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EC0451">
        <w:rPr>
          <w:rFonts w:ascii="TH SarabunPSK" w:hAnsi="TH SarabunPSK" w:cs="TH SarabunPSK" w:hint="cs"/>
          <w:color w:val="000000" w:themeColor="text1"/>
          <w:sz w:val="28"/>
          <w:cs/>
        </w:rPr>
        <w:t>สามารถลด</w:t>
      </w:r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>จุดรอยดำ</w:t>
      </w:r>
      <w:r w:rsidR="001026ED"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 xml:space="preserve"> (</w:t>
      </w:r>
      <w:r w:rsidR="001026ED" w:rsidRPr="00EC0451">
        <w:rPr>
          <w:rFonts w:ascii="TH SarabunPSK" w:hAnsi="TH SarabunPSK" w:cs="TH SarabunPSK" w:hint="cs"/>
          <w:color w:val="000000" w:themeColor="text1"/>
          <w:sz w:val="28"/>
          <w:highlight w:val="yellow"/>
        </w:rPr>
        <w:t>UV spot)</w:t>
      </w:r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 xml:space="preserve"> </w:t>
      </w:r>
      <w:r w:rsidRPr="00EC0451">
        <w:rPr>
          <w:rFonts w:ascii="TH SarabunPSK" w:hAnsi="TH SarabunPSK" w:cs="TH SarabunPSK" w:hint="cs"/>
          <w:color w:val="000000" w:themeColor="text1"/>
          <w:sz w:val="28"/>
          <w:cs/>
        </w:rPr>
        <w:t xml:space="preserve">จากการวัดด้วยเครื่อง </w:t>
      </w:r>
      <w:r w:rsidRPr="00EC0451">
        <w:rPr>
          <w:rFonts w:ascii="TH SarabunPSK" w:hAnsi="TH SarabunPSK" w:cs="TH SarabunPSK" w:hint="cs"/>
          <w:color w:val="000000" w:themeColor="text1"/>
          <w:sz w:val="28"/>
        </w:rPr>
        <w:t xml:space="preserve">VISIA Complexion Analysis System </w:t>
      </w:r>
      <w:r w:rsidRPr="00EC0451">
        <w:rPr>
          <w:rFonts w:ascii="TH SarabunPSK" w:hAnsi="TH SarabunPSK" w:cs="TH SarabunPSK" w:hint="cs"/>
          <w:color w:val="000000" w:themeColor="text1"/>
          <w:sz w:val="28"/>
          <w:cs/>
        </w:rPr>
        <w:t>เทียบกับเจลอัลฟ่าอาร์</w:t>
      </w:r>
      <w:proofErr w:type="spellStart"/>
      <w:r w:rsidRPr="00EC0451">
        <w:rPr>
          <w:rFonts w:ascii="TH SarabunPSK" w:hAnsi="TH SarabunPSK" w:cs="TH SarabunPSK" w:hint="cs"/>
          <w:color w:val="000000" w:themeColor="text1"/>
          <w:sz w:val="28"/>
          <w:cs/>
        </w:rPr>
        <w:t>บู</w:t>
      </w:r>
      <w:proofErr w:type="spellEnd"/>
      <w:r w:rsidRPr="00EC0451">
        <w:rPr>
          <w:rFonts w:ascii="TH SarabunPSK" w:hAnsi="TH SarabunPSK" w:cs="TH SarabunPSK" w:hint="cs"/>
          <w:color w:val="000000" w:themeColor="text1"/>
          <w:sz w:val="28"/>
          <w:cs/>
        </w:rPr>
        <w:t>ติน</w:t>
      </w:r>
      <w:r w:rsidRPr="00EC0451">
        <w:rPr>
          <w:rFonts w:ascii="TH SarabunPSK" w:hAnsi="TH SarabunPSK" w:cs="TH SarabunPSK" w:hint="cs"/>
          <w:color w:val="000000" w:themeColor="text1"/>
          <w:sz w:val="28"/>
        </w:rPr>
        <w:t xml:space="preserve"> </w:t>
      </w:r>
      <w:r w:rsidRPr="00EC0451">
        <w:rPr>
          <w:rFonts w:ascii="TH SarabunPSK" w:hAnsi="TH SarabunPSK" w:cs="TH SarabunPSK" w:hint="cs"/>
          <w:color w:val="000000" w:themeColor="text1"/>
          <w:sz w:val="28"/>
          <w:cs/>
        </w:rPr>
        <w:t>2</w:t>
      </w:r>
      <w:r w:rsidRPr="00EC0451">
        <w:rPr>
          <w:rFonts w:ascii="TH SarabunPSK" w:hAnsi="TH SarabunPSK" w:cs="TH SarabunPSK" w:hint="cs"/>
          <w:color w:val="000000" w:themeColor="text1"/>
          <w:sz w:val="28"/>
        </w:rPr>
        <w:t xml:space="preserve">% </w:t>
      </w:r>
    </w:p>
    <w:p w14:paraId="28EFD8E8" w14:textId="1B75ECE9" w:rsidR="00CE4854" w:rsidRPr="00EC0451" w:rsidRDefault="00CE4854" w:rsidP="00A27812">
      <w:pPr>
        <w:pStyle w:val="ListParagraph"/>
        <w:numPr>
          <w:ilvl w:val="0"/>
          <w:numId w:val="7"/>
        </w:num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color w:val="000000" w:themeColor="text1"/>
          <w:sz w:val="28"/>
        </w:rPr>
      </w:pPr>
      <w:r w:rsidRPr="00EC0451">
        <w:rPr>
          <w:rFonts w:ascii="TH SarabunPSK" w:hAnsi="TH SarabunPSK" w:cs="TH SarabunPSK" w:hint="cs"/>
          <w:color w:val="000000" w:themeColor="text1"/>
          <w:sz w:val="28"/>
          <w:cs/>
        </w:rPr>
        <w:t>เพื่อศึกษาประสิทธิผลการใช้เจลสารสกัดผลมะขามป้อม</w:t>
      </w:r>
      <w:r w:rsidRPr="00EC0451">
        <w:rPr>
          <w:rFonts w:ascii="TH SarabunPSK" w:hAnsi="TH SarabunPSK" w:cs="TH SarabunPSK" w:hint="cs"/>
          <w:color w:val="000000" w:themeColor="text1"/>
          <w:sz w:val="28"/>
        </w:rPr>
        <w:t xml:space="preserve"> </w:t>
      </w:r>
      <w:r w:rsidRPr="00EC0451">
        <w:rPr>
          <w:rFonts w:ascii="TH SarabunPSK" w:hAnsi="TH SarabunPSK" w:cs="TH SarabunPSK" w:hint="cs"/>
          <w:color w:val="000000" w:themeColor="text1"/>
          <w:sz w:val="28"/>
          <w:cs/>
        </w:rPr>
        <w:t>5</w:t>
      </w:r>
      <w:r w:rsidRPr="00EC0451">
        <w:rPr>
          <w:rFonts w:ascii="TH SarabunPSK" w:hAnsi="TH SarabunPSK" w:cs="TH SarabunPSK" w:hint="cs"/>
          <w:color w:val="000000" w:themeColor="text1"/>
          <w:sz w:val="28"/>
        </w:rPr>
        <w:t>%</w:t>
      </w:r>
      <w:r w:rsidR="005D4C54" w:rsidRPr="00EC0451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EC0451">
        <w:rPr>
          <w:rFonts w:ascii="TH SarabunPSK" w:hAnsi="TH SarabunPSK" w:cs="TH SarabunPSK" w:hint="cs"/>
          <w:color w:val="000000" w:themeColor="text1"/>
          <w:sz w:val="28"/>
          <w:cs/>
        </w:rPr>
        <w:t xml:space="preserve">เพื่อเพิ่มความยืดหยุ่นของผิว เมื่อวัดด้วยเครื่อง </w:t>
      </w:r>
      <w:r w:rsidRPr="00EC0451">
        <w:rPr>
          <w:rFonts w:ascii="TH SarabunPSK" w:hAnsi="TH SarabunPSK" w:cs="TH SarabunPSK" w:hint="cs"/>
          <w:color w:val="000000" w:themeColor="text1"/>
          <w:sz w:val="28"/>
        </w:rPr>
        <w:t>cutometer</w:t>
      </w:r>
      <w:r w:rsidR="005D4C54" w:rsidRPr="00EC0451">
        <w:rPr>
          <w:rFonts w:ascii="TH SarabunPSK" w:hAnsi="TH SarabunPSK" w:cs="TH SarabunPSK" w:hint="cs"/>
          <w:color w:val="000000" w:themeColor="text1"/>
          <w:sz w:val="28"/>
        </w:rPr>
        <w:t xml:space="preserve"> dual MPA 580</w:t>
      </w:r>
    </w:p>
    <w:p w14:paraId="1461003F" w14:textId="11417221" w:rsidR="00CE4854" w:rsidRPr="00EC0451" w:rsidRDefault="00CE4854" w:rsidP="00A27812">
      <w:pPr>
        <w:pStyle w:val="ListParagraph"/>
        <w:numPr>
          <w:ilvl w:val="0"/>
          <w:numId w:val="7"/>
        </w:num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color w:val="000000" w:themeColor="text1"/>
          <w:sz w:val="28"/>
        </w:rPr>
      </w:pPr>
      <w:r w:rsidRPr="00EC0451">
        <w:rPr>
          <w:rFonts w:ascii="TH SarabunPSK" w:hAnsi="TH SarabunPSK" w:cs="TH SarabunPSK" w:hint="cs"/>
          <w:color w:val="000000" w:themeColor="text1"/>
          <w:sz w:val="28"/>
          <w:cs/>
        </w:rPr>
        <w:t>เพื่อศึกษาเปรียบเทียบความพึงพอใจจากการทาเจลสารสกัดผลมะขามป้อม</w:t>
      </w:r>
      <w:r w:rsidRPr="00EC0451">
        <w:rPr>
          <w:rFonts w:ascii="TH SarabunPSK" w:hAnsi="TH SarabunPSK" w:cs="TH SarabunPSK" w:hint="cs"/>
          <w:color w:val="000000" w:themeColor="text1"/>
          <w:sz w:val="28"/>
        </w:rPr>
        <w:t xml:space="preserve"> </w:t>
      </w:r>
      <w:r w:rsidRPr="00EC0451">
        <w:rPr>
          <w:rFonts w:ascii="TH SarabunPSK" w:hAnsi="TH SarabunPSK" w:cs="TH SarabunPSK" w:hint="cs"/>
          <w:color w:val="000000" w:themeColor="text1"/>
          <w:sz w:val="28"/>
          <w:cs/>
        </w:rPr>
        <w:t>5</w:t>
      </w:r>
      <w:r w:rsidRPr="00EC0451">
        <w:rPr>
          <w:rFonts w:ascii="TH SarabunPSK" w:hAnsi="TH SarabunPSK" w:cs="TH SarabunPSK" w:hint="cs"/>
          <w:color w:val="000000" w:themeColor="text1"/>
          <w:sz w:val="28"/>
        </w:rPr>
        <w:t>%</w:t>
      </w:r>
      <w:r w:rsidRPr="00EC0451">
        <w:rPr>
          <w:rFonts w:ascii="TH SarabunPSK" w:hAnsi="TH SarabunPSK" w:cs="TH SarabunPSK" w:hint="cs"/>
          <w:color w:val="000000" w:themeColor="text1"/>
          <w:sz w:val="28"/>
          <w:cs/>
        </w:rPr>
        <w:t xml:space="preserve"> เทียบกับเจลอัลฟ่าอาร์</w:t>
      </w:r>
      <w:proofErr w:type="spellStart"/>
      <w:r w:rsidRPr="00EC0451">
        <w:rPr>
          <w:rFonts w:ascii="TH SarabunPSK" w:hAnsi="TH SarabunPSK" w:cs="TH SarabunPSK" w:hint="cs"/>
          <w:color w:val="000000" w:themeColor="text1"/>
          <w:sz w:val="28"/>
          <w:cs/>
        </w:rPr>
        <w:t>บู</w:t>
      </w:r>
      <w:proofErr w:type="spellEnd"/>
      <w:r w:rsidRPr="00EC0451">
        <w:rPr>
          <w:rFonts w:ascii="TH SarabunPSK" w:hAnsi="TH SarabunPSK" w:cs="TH SarabunPSK" w:hint="cs"/>
          <w:color w:val="000000" w:themeColor="text1"/>
          <w:sz w:val="28"/>
          <w:cs/>
        </w:rPr>
        <w:t>ติน</w:t>
      </w:r>
      <w:r w:rsidRPr="00EC0451">
        <w:rPr>
          <w:rFonts w:ascii="TH SarabunPSK" w:hAnsi="TH SarabunPSK" w:cs="TH SarabunPSK" w:hint="cs"/>
          <w:color w:val="000000" w:themeColor="text1"/>
          <w:sz w:val="28"/>
        </w:rPr>
        <w:t xml:space="preserve"> </w:t>
      </w:r>
      <w:r w:rsidRPr="00EC0451">
        <w:rPr>
          <w:rFonts w:ascii="TH SarabunPSK" w:hAnsi="TH SarabunPSK" w:cs="TH SarabunPSK" w:hint="cs"/>
          <w:color w:val="000000" w:themeColor="text1"/>
          <w:sz w:val="28"/>
          <w:cs/>
        </w:rPr>
        <w:t>2</w:t>
      </w:r>
      <w:r w:rsidRPr="00EC0451">
        <w:rPr>
          <w:rFonts w:ascii="TH SarabunPSK" w:hAnsi="TH SarabunPSK" w:cs="TH SarabunPSK" w:hint="cs"/>
          <w:color w:val="000000" w:themeColor="text1"/>
          <w:sz w:val="28"/>
        </w:rPr>
        <w:t xml:space="preserve">% </w:t>
      </w:r>
      <w:r w:rsidR="001A7443" w:rsidRPr="00EC0451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</w:p>
    <w:p w14:paraId="75ABD691" w14:textId="168BBD60" w:rsidR="00841A7F" w:rsidRPr="00EC0451" w:rsidRDefault="008F7342" w:rsidP="00A27812">
      <w:pPr>
        <w:tabs>
          <w:tab w:val="left" w:pos="0"/>
          <w:tab w:val="left" w:pos="90"/>
        </w:tabs>
        <w:spacing w:line="240" w:lineRule="auto"/>
        <w:ind w:left="360"/>
        <w:jc w:val="both"/>
        <w:rPr>
          <w:rFonts w:ascii="TH SarabunPSK" w:hAnsi="TH SarabunPSK" w:cs="TH SarabunPSK"/>
          <w:color w:val="000000" w:themeColor="text1"/>
          <w:sz w:val="28"/>
          <w:highlight w:val="yellow"/>
        </w:rPr>
      </w:pPr>
      <w:r w:rsidRPr="00EC0451">
        <w:rPr>
          <w:rFonts w:ascii="TH SarabunPSK" w:hAnsi="TH SarabunPSK" w:cs="TH SarabunPSK" w:hint="cs"/>
          <w:color w:val="000000" w:themeColor="text1"/>
          <w:sz w:val="28"/>
          <w:cs/>
        </w:rPr>
        <w:t xml:space="preserve">4.   </w:t>
      </w:r>
      <w:r w:rsidRPr="00EC0451">
        <w:rPr>
          <w:rFonts w:ascii="TH SarabunPSK" w:hAnsi="TH SarabunPSK" w:cs="TH SarabunPSK" w:hint="cs"/>
          <w:color w:val="000000" w:themeColor="text1"/>
          <w:sz w:val="28"/>
          <w:cs/>
        </w:rPr>
        <w:tab/>
      </w:r>
      <w:r w:rsidR="00CE4854" w:rsidRPr="00EC0451">
        <w:rPr>
          <w:rFonts w:ascii="TH SarabunPSK" w:hAnsi="TH SarabunPSK" w:cs="TH SarabunPSK" w:hint="cs"/>
          <w:color w:val="000000" w:themeColor="text1"/>
          <w:sz w:val="28"/>
          <w:cs/>
        </w:rPr>
        <w:t>เพื่อศึกษา</w:t>
      </w:r>
      <w:proofErr w:type="spellStart"/>
      <w:r w:rsidR="006128B4" w:rsidRPr="00EC0451">
        <w:rPr>
          <w:rFonts w:ascii="TH SarabunPSK" w:hAnsi="TH SarabunPSK" w:cs="TH SarabunPSK" w:hint="cs"/>
          <w:color w:val="000000" w:themeColor="text1"/>
          <w:sz w:val="28"/>
          <w:cs/>
        </w:rPr>
        <w:t>เป</w:t>
      </w:r>
      <w:proofErr w:type="spellEnd"/>
      <w:r w:rsidR="006128B4" w:rsidRPr="00EC0451">
        <w:rPr>
          <w:rFonts w:ascii="TH SarabunPSK" w:hAnsi="TH SarabunPSK" w:cs="TH SarabunPSK" w:hint="cs"/>
          <w:color w:val="000000" w:themeColor="text1"/>
          <w:sz w:val="28"/>
          <w:cs/>
        </w:rPr>
        <w:t>รียเทียบ</w:t>
      </w:r>
      <w:r w:rsidR="00CE4854" w:rsidRPr="00EC0451">
        <w:rPr>
          <w:rFonts w:ascii="TH SarabunPSK" w:hAnsi="TH SarabunPSK" w:cs="TH SarabunPSK" w:hint="cs"/>
          <w:color w:val="000000" w:themeColor="text1"/>
          <w:sz w:val="28"/>
          <w:cs/>
        </w:rPr>
        <w:t>ผลข้างเคียง</w:t>
      </w:r>
      <w:r w:rsidR="0008009A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="0008009A">
        <w:rPr>
          <w:rFonts w:ascii="TH SarabunPSK" w:hAnsi="TH SarabunPSK" w:cs="TH SarabunPSK" w:hint="cs"/>
          <w:color w:val="000000" w:themeColor="text1"/>
          <w:sz w:val="28"/>
          <w:cs/>
        </w:rPr>
        <w:t xml:space="preserve">ได้แก่ </w:t>
      </w:r>
      <w:r w:rsidR="00830FD5"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>อากา</w:t>
      </w:r>
      <w:r w:rsidR="0008009A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>ร</w:t>
      </w:r>
      <w:r w:rsidR="00830FD5"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 xml:space="preserve">คัน แสบ แดง จากการทาเจลสารสกัดผลมะขามป้อม 5% (5% </w:t>
      </w:r>
      <w:proofErr w:type="spellStart"/>
      <w:r w:rsidR="00830FD5" w:rsidRPr="00EC0451">
        <w:rPr>
          <w:rFonts w:ascii="TH SarabunPSK" w:hAnsi="TH SarabunPSK" w:cs="TH SarabunPSK" w:hint="cs"/>
          <w:color w:val="000000" w:themeColor="text1"/>
          <w:sz w:val="28"/>
          <w:highlight w:val="yellow"/>
        </w:rPr>
        <w:t>Emblica</w:t>
      </w:r>
      <w:proofErr w:type="spellEnd"/>
      <w:r w:rsidR="00830FD5" w:rsidRPr="00EC0451">
        <w:rPr>
          <w:rFonts w:ascii="TH SarabunPSK" w:hAnsi="TH SarabunPSK" w:cs="TH SarabunPSK" w:hint="cs"/>
          <w:color w:val="000000" w:themeColor="text1"/>
          <w:sz w:val="28"/>
          <w:highlight w:val="yellow"/>
        </w:rPr>
        <w:t xml:space="preserve"> extract gel)</w:t>
      </w:r>
      <w:r w:rsidR="00830FD5"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>เทียบกับเจลอัลฟ่าอาร์</w:t>
      </w:r>
      <w:proofErr w:type="spellStart"/>
      <w:r w:rsidR="00830FD5"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>บู</w:t>
      </w:r>
      <w:proofErr w:type="spellEnd"/>
      <w:r w:rsidR="00830FD5"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 xml:space="preserve">ติน 2% (2% </w:t>
      </w:r>
      <w:r w:rsidR="00830FD5" w:rsidRPr="00EC0451">
        <w:rPr>
          <w:rFonts w:ascii="TH SarabunPSK" w:hAnsi="TH SarabunPSK" w:cs="TH SarabunPSK" w:hint="cs"/>
          <w:color w:val="000000" w:themeColor="text1"/>
          <w:sz w:val="28"/>
          <w:highlight w:val="yellow"/>
        </w:rPr>
        <w:t>alpha arbutin gel)</w:t>
      </w:r>
    </w:p>
    <w:p w14:paraId="106C1B9D" w14:textId="0790E6B8" w:rsidR="008954A4" w:rsidRPr="00EC0451" w:rsidRDefault="008954A4" w:rsidP="00A27812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color w:val="000000" w:themeColor="text1"/>
          <w:sz w:val="28"/>
          <w:highlight w:val="yellow"/>
        </w:rPr>
      </w:pPr>
    </w:p>
    <w:p w14:paraId="75585A7D" w14:textId="77777777" w:rsidR="008954A4" w:rsidRPr="00EC0451" w:rsidRDefault="008954A4" w:rsidP="00A27812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b/>
          <w:bCs/>
          <w:noProof/>
          <w:color w:val="000000" w:themeColor="text1"/>
          <w:sz w:val="28"/>
          <w:highlight w:val="yellow"/>
        </w:rPr>
      </w:pPr>
      <w:r w:rsidRPr="00EC0451">
        <w:rPr>
          <w:rFonts w:ascii="TH SarabunPSK" w:hAnsi="TH SarabunPSK" w:cs="TH SarabunPSK" w:hint="cs"/>
          <w:b/>
          <w:bCs/>
          <w:noProof/>
          <w:color w:val="000000" w:themeColor="text1"/>
          <w:sz w:val="28"/>
          <w:highlight w:val="yellow"/>
          <w:cs/>
        </w:rPr>
        <w:t>นิยามเชิงปฏิบัติการ</w:t>
      </w:r>
    </w:p>
    <w:p w14:paraId="5994581B" w14:textId="50A889B6" w:rsidR="008954A4" w:rsidRPr="00EC0451" w:rsidRDefault="008954A4" w:rsidP="00D620E1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noProof/>
          <w:color w:val="000000" w:themeColor="text1"/>
          <w:sz w:val="28"/>
          <w:highlight w:val="yellow"/>
        </w:rPr>
      </w:pPr>
      <w:r w:rsidRPr="00EC0451">
        <w:rPr>
          <w:rFonts w:ascii="TH SarabunPSK" w:hAnsi="TH SarabunPSK" w:cs="TH SarabunPSK" w:hint="cs"/>
          <w:noProof/>
          <w:color w:val="000000" w:themeColor="text1"/>
          <w:sz w:val="28"/>
          <w:highlight w:val="yellow"/>
          <w:cs/>
        </w:rPr>
        <w:t>1.</w:t>
      </w:r>
      <w:r w:rsidR="005B177D" w:rsidRPr="00EC0451">
        <w:rPr>
          <w:rFonts w:ascii="TH SarabunPSK" w:hAnsi="TH SarabunPSK" w:cs="TH SarabunPSK" w:hint="cs"/>
          <w:noProof/>
          <w:color w:val="000000" w:themeColor="text1"/>
          <w:sz w:val="28"/>
          <w:highlight w:val="yellow"/>
          <w:cs/>
        </w:rPr>
        <w:t xml:space="preserve"> </w:t>
      </w:r>
      <w:r w:rsidRPr="00EC0451">
        <w:rPr>
          <w:rFonts w:ascii="TH SarabunPSK" w:hAnsi="TH SarabunPSK" w:cs="TH SarabunPSK" w:hint="cs"/>
          <w:noProof/>
          <w:color w:val="000000" w:themeColor="text1"/>
          <w:sz w:val="28"/>
          <w:highlight w:val="yellow"/>
          <w:cs/>
        </w:rPr>
        <w:t>มีประสิทธิผลในการปรับลดสีผิว</w:t>
      </w:r>
      <w:bookmarkStart w:id="3" w:name="_Hlk72772400"/>
      <w:r w:rsidR="00F85517" w:rsidRPr="00EC0451">
        <w:rPr>
          <w:rFonts w:ascii="TH SarabunPSK" w:hAnsi="TH SarabunPSK" w:cs="TH SarabunPSK" w:hint="cs"/>
          <w:noProof/>
          <w:color w:val="000000" w:themeColor="text1"/>
          <w:sz w:val="28"/>
          <w:highlight w:val="yellow"/>
          <w:cs/>
        </w:rPr>
        <w:t>,ปรับผิวหน้าขาว</w:t>
      </w:r>
      <w:r w:rsidRPr="00EC0451">
        <w:rPr>
          <w:rFonts w:ascii="TH SarabunPSK" w:hAnsi="TH SarabunPSK" w:cs="TH SarabunPSK" w:hint="cs"/>
          <w:noProof/>
          <w:color w:val="000000" w:themeColor="text1"/>
          <w:sz w:val="28"/>
          <w:highlight w:val="yellow"/>
          <w:cs/>
        </w:rPr>
        <w:t xml:space="preserve"> คือ ผลเปรียบเทียบก่อนทาและหลังทาสารทดสอบ 12 สัปดาห์พบว่า ค่า </w:t>
      </w:r>
      <w:r w:rsidRPr="00EC0451">
        <w:rPr>
          <w:rFonts w:ascii="TH SarabunPSK" w:hAnsi="TH SarabunPSK" w:cs="TH SarabunPSK" w:hint="cs"/>
          <w:noProof/>
          <w:color w:val="000000" w:themeColor="text1"/>
          <w:sz w:val="28"/>
          <w:highlight w:val="yellow"/>
        </w:rPr>
        <w:t xml:space="preserve">mexameter melanin index </w:t>
      </w:r>
      <w:r w:rsidRPr="00EC0451">
        <w:rPr>
          <w:rFonts w:ascii="TH SarabunPSK" w:hAnsi="TH SarabunPSK" w:cs="TH SarabunPSK" w:hint="cs"/>
          <w:noProof/>
          <w:color w:val="000000" w:themeColor="text1"/>
          <w:sz w:val="28"/>
          <w:highlight w:val="yellow"/>
          <w:cs/>
        </w:rPr>
        <w:t>ลดลง</w:t>
      </w:r>
    </w:p>
    <w:bookmarkEnd w:id="3"/>
    <w:p w14:paraId="2B04F6D3" w14:textId="390BBEE5" w:rsidR="008954A4" w:rsidRPr="00EC0451" w:rsidRDefault="008954A4" w:rsidP="00D620E1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noProof/>
          <w:color w:val="000000" w:themeColor="text1"/>
          <w:sz w:val="28"/>
          <w:highlight w:val="yellow"/>
        </w:rPr>
      </w:pPr>
      <w:r w:rsidRPr="00EC0451">
        <w:rPr>
          <w:rFonts w:ascii="TH SarabunPSK" w:hAnsi="TH SarabunPSK" w:cs="TH SarabunPSK" w:hint="cs"/>
          <w:noProof/>
          <w:color w:val="000000" w:themeColor="text1"/>
          <w:sz w:val="28"/>
          <w:highlight w:val="yellow"/>
          <w:cs/>
        </w:rPr>
        <w:t>2.</w:t>
      </w:r>
      <w:r w:rsidR="005B177D" w:rsidRPr="00EC0451">
        <w:rPr>
          <w:rFonts w:ascii="TH SarabunPSK" w:hAnsi="TH SarabunPSK" w:cs="TH SarabunPSK" w:hint="cs"/>
          <w:noProof/>
          <w:color w:val="000000" w:themeColor="text1"/>
          <w:sz w:val="28"/>
          <w:highlight w:val="yellow"/>
          <w:cs/>
        </w:rPr>
        <w:t xml:space="preserve"> </w:t>
      </w:r>
      <w:r w:rsidRPr="00EC0451">
        <w:rPr>
          <w:rFonts w:ascii="TH SarabunPSK" w:hAnsi="TH SarabunPSK" w:cs="TH SarabunPSK" w:hint="cs"/>
          <w:noProof/>
          <w:color w:val="000000" w:themeColor="text1"/>
          <w:sz w:val="28"/>
          <w:highlight w:val="yellow"/>
          <w:cs/>
        </w:rPr>
        <w:t xml:space="preserve">การจำแนกผิวเสื่อมสภาพจากแสงแดดตาม </w:t>
      </w:r>
      <w:r w:rsidRPr="00EC0451">
        <w:rPr>
          <w:rFonts w:ascii="TH SarabunPSK" w:hAnsi="TH SarabunPSK" w:cs="TH SarabunPSK" w:hint="cs"/>
          <w:noProof/>
          <w:color w:val="000000" w:themeColor="text1"/>
          <w:sz w:val="28"/>
          <w:highlight w:val="yellow"/>
        </w:rPr>
        <w:t>Glogou’s classificatio</w:t>
      </w:r>
      <w:r w:rsidR="009349BB" w:rsidRPr="00EC0451">
        <w:rPr>
          <w:rFonts w:ascii="TH SarabunPSK" w:hAnsi="TH SarabunPSK" w:cs="TH SarabunPSK" w:hint="cs"/>
          <w:noProof/>
          <w:color w:val="000000" w:themeColor="text1"/>
          <w:sz w:val="28"/>
          <w:highlight w:val="yellow"/>
        </w:rPr>
        <w:t>n (Glogau, R.,1994)</w:t>
      </w:r>
    </w:p>
    <w:p w14:paraId="787DCF85" w14:textId="77777777" w:rsidR="008954A4" w:rsidRPr="00EC0451" w:rsidRDefault="008954A4" w:rsidP="00A27812">
      <w:pPr>
        <w:tabs>
          <w:tab w:val="left" w:pos="0"/>
          <w:tab w:val="left" w:pos="90"/>
        </w:tabs>
        <w:spacing w:line="240" w:lineRule="auto"/>
        <w:ind w:firstLine="720"/>
        <w:jc w:val="both"/>
        <w:rPr>
          <w:rFonts w:ascii="TH SarabunPSK" w:hAnsi="TH SarabunPSK" w:cs="TH SarabunPSK"/>
          <w:noProof/>
          <w:color w:val="000000" w:themeColor="text1"/>
          <w:sz w:val="28"/>
          <w:highlight w:val="yellow"/>
        </w:rPr>
      </w:pPr>
      <w:r w:rsidRPr="00EC0451">
        <w:rPr>
          <w:rFonts w:ascii="TH SarabunPSK" w:hAnsi="TH SarabunPSK" w:cs="TH SarabunPSK" w:hint="cs"/>
          <w:noProof/>
          <w:color w:val="000000" w:themeColor="text1"/>
          <w:sz w:val="28"/>
          <w:highlight w:val="yellow"/>
          <w:cs/>
        </w:rPr>
        <w:lastRenderedPageBreak/>
        <w:t>ระดับ 1</w:t>
      </w:r>
      <w:r w:rsidRPr="00EC0451">
        <w:rPr>
          <w:rFonts w:ascii="TH SarabunPSK" w:hAnsi="TH SarabunPSK" w:cs="TH SarabunPSK" w:hint="cs"/>
          <w:noProof/>
          <w:color w:val="000000" w:themeColor="text1"/>
          <w:sz w:val="28"/>
          <w:highlight w:val="yellow"/>
        </w:rPr>
        <w:t xml:space="preserve"> mild </w:t>
      </w:r>
      <w:r w:rsidRPr="00EC0451">
        <w:rPr>
          <w:rFonts w:ascii="TH SarabunPSK" w:hAnsi="TH SarabunPSK" w:cs="TH SarabunPSK" w:hint="cs"/>
          <w:noProof/>
          <w:color w:val="000000" w:themeColor="text1"/>
          <w:sz w:val="28"/>
          <w:highlight w:val="yellow"/>
          <w:cs/>
        </w:rPr>
        <w:t xml:space="preserve">พบในช่วงอายุ 28-35 ปี กลุ่ม </w:t>
      </w:r>
      <w:r w:rsidRPr="00EC0451">
        <w:rPr>
          <w:rFonts w:ascii="TH SarabunPSK" w:hAnsi="TH SarabunPSK" w:cs="TH SarabunPSK" w:hint="cs"/>
          <w:noProof/>
          <w:color w:val="000000" w:themeColor="text1"/>
          <w:sz w:val="28"/>
          <w:highlight w:val="yellow"/>
        </w:rPr>
        <w:t xml:space="preserve">no wrinkle </w:t>
      </w:r>
      <w:r w:rsidRPr="00EC0451">
        <w:rPr>
          <w:rFonts w:ascii="TH SarabunPSK" w:hAnsi="TH SarabunPSK" w:cs="TH SarabunPSK" w:hint="cs"/>
          <w:noProof/>
          <w:color w:val="000000" w:themeColor="text1"/>
          <w:sz w:val="28"/>
          <w:highlight w:val="yellow"/>
          <w:cs/>
        </w:rPr>
        <w:t xml:space="preserve">ลักษณะที่พบ </w:t>
      </w:r>
      <w:r w:rsidRPr="00EC0451">
        <w:rPr>
          <w:rFonts w:ascii="TH SarabunPSK" w:hAnsi="TH SarabunPSK" w:cs="TH SarabunPSK" w:hint="cs"/>
          <w:noProof/>
          <w:color w:val="000000" w:themeColor="text1"/>
          <w:sz w:val="28"/>
          <w:highlight w:val="yellow"/>
        </w:rPr>
        <w:t>Early photoaging, mild pigmentatory changes , no keratosis, minimal wrinkles, minimal or no makeup</w:t>
      </w:r>
    </w:p>
    <w:p w14:paraId="0D8F1D7A" w14:textId="77777777" w:rsidR="008954A4" w:rsidRPr="00EC0451" w:rsidRDefault="008954A4" w:rsidP="00A27812">
      <w:pPr>
        <w:tabs>
          <w:tab w:val="left" w:pos="0"/>
          <w:tab w:val="left" w:pos="90"/>
        </w:tabs>
        <w:spacing w:line="240" w:lineRule="auto"/>
        <w:ind w:firstLine="720"/>
        <w:jc w:val="both"/>
        <w:rPr>
          <w:rFonts w:ascii="TH SarabunPSK" w:hAnsi="TH SarabunPSK" w:cs="TH SarabunPSK"/>
          <w:noProof/>
          <w:color w:val="000000" w:themeColor="text1"/>
          <w:sz w:val="28"/>
          <w:highlight w:val="yellow"/>
        </w:rPr>
      </w:pPr>
      <w:r w:rsidRPr="00EC0451">
        <w:rPr>
          <w:rFonts w:ascii="TH SarabunPSK" w:hAnsi="TH SarabunPSK" w:cs="TH SarabunPSK" w:hint="cs"/>
          <w:noProof/>
          <w:color w:val="000000" w:themeColor="text1"/>
          <w:sz w:val="28"/>
          <w:highlight w:val="yellow"/>
          <w:cs/>
        </w:rPr>
        <w:t>ระดับ 2</w:t>
      </w:r>
      <w:r w:rsidRPr="00EC0451">
        <w:rPr>
          <w:rFonts w:ascii="TH SarabunPSK" w:hAnsi="TH SarabunPSK" w:cs="TH SarabunPSK" w:hint="cs"/>
          <w:noProof/>
          <w:color w:val="000000" w:themeColor="text1"/>
          <w:sz w:val="28"/>
          <w:highlight w:val="yellow"/>
        </w:rPr>
        <w:t xml:space="preserve"> Moderate </w:t>
      </w:r>
      <w:r w:rsidRPr="00EC0451">
        <w:rPr>
          <w:rFonts w:ascii="TH SarabunPSK" w:hAnsi="TH SarabunPSK" w:cs="TH SarabunPSK" w:hint="cs"/>
          <w:noProof/>
          <w:color w:val="000000" w:themeColor="text1"/>
          <w:sz w:val="28"/>
          <w:highlight w:val="yellow"/>
          <w:cs/>
        </w:rPr>
        <w:t xml:space="preserve">พบในช่วงอายุ 35-50 ปี กลุ่ม </w:t>
      </w:r>
      <w:r w:rsidRPr="00EC0451">
        <w:rPr>
          <w:rFonts w:ascii="TH SarabunPSK" w:hAnsi="TH SarabunPSK" w:cs="TH SarabunPSK" w:hint="cs"/>
          <w:noProof/>
          <w:color w:val="000000" w:themeColor="text1"/>
          <w:sz w:val="28"/>
          <w:highlight w:val="yellow"/>
        </w:rPr>
        <w:t xml:space="preserve">wrinkle in motion </w:t>
      </w:r>
      <w:r w:rsidRPr="00EC0451">
        <w:rPr>
          <w:rFonts w:ascii="TH SarabunPSK" w:hAnsi="TH SarabunPSK" w:cs="TH SarabunPSK" w:hint="cs"/>
          <w:noProof/>
          <w:color w:val="000000" w:themeColor="text1"/>
          <w:sz w:val="28"/>
          <w:highlight w:val="yellow"/>
          <w:cs/>
        </w:rPr>
        <w:t xml:space="preserve">ลักษณะที่พบ </w:t>
      </w:r>
      <w:r w:rsidRPr="00EC0451">
        <w:rPr>
          <w:rFonts w:ascii="TH SarabunPSK" w:hAnsi="TH SarabunPSK" w:cs="TH SarabunPSK" w:hint="cs"/>
          <w:noProof/>
          <w:color w:val="000000" w:themeColor="text1"/>
          <w:sz w:val="28"/>
          <w:highlight w:val="yellow"/>
        </w:rPr>
        <w:t>Early to moderate photoaging, early senile lentigene, keratosis palpable but not visible, parallel smile lines beginning to appear, usually wears some foundation</w:t>
      </w:r>
    </w:p>
    <w:p w14:paraId="466A840C" w14:textId="77777777" w:rsidR="008954A4" w:rsidRPr="00EC0451" w:rsidRDefault="008954A4" w:rsidP="00A27812">
      <w:pPr>
        <w:tabs>
          <w:tab w:val="left" w:pos="0"/>
          <w:tab w:val="left" w:pos="90"/>
        </w:tabs>
        <w:spacing w:line="240" w:lineRule="auto"/>
        <w:ind w:firstLine="720"/>
        <w:jc w:val="both"/>
        <w:rPr>
          <w:rFonts w:ascii="TH SarabunPSK" w:hAnsi="TH SarabunPSK" w:cs="TH SarabunPSK"/>
          <w:noProof/>
          <w:color w:val="000000" w:themeColor="text1"/>
          <w:sz w:val="28"/>
          <w:highlight w:val="yellow"/>
        </w:rPr>
      </w:pPr>
      <w:r w:rsidRPr="00EC0451">
        <w:rPr>
          <w:rFonts w:ascii="TH SarabunPSK" w:hAnsi="TH SarabunPSK" w:cs="TH SarabunPSK" w:hint="cs"/>
          <w:noProof/>
          <w:color w:val="000000" w:themeColor="text1"/>
          <w:sz w:val="28"/>
          <w:highlight w:val="yellow"/>
          <w:cs/>
        </w:rPr>
        <w:t>ระดับ 3</w:t>
      </w:r>
      <w:r w:rsidRPr="00EC0451">
        <w:rPr>
          <w:rFonts w:ascii="TH SarabunPSK" w:hAnsi="TH SarabunPSK" w:cs="TH SarabunPSK" w:hint="cs"/>
          <w:noProof/>
          <w:color w:val="000000" w:themeColor="text1"/>
          <w:sz w:val="28"/>
          <w:highlight w:val="yellow"/>
        </w:rPr>
        <w:t xml:space="preserve"> Advanced </w:t>
      </w:r>
      <w:r w:rsidRPr="00EC0451">
        <w:rPr>
          <w:rFonts w:ascii="TH SarabunPSK" w:hAnsi="TH SarabunPSK" w:cs="TH SarabunPSK" w:hint="cs"/>
          <w:noProof/>
          <w:color w:val="000000" w:themeColor="text1"/>
          <w:sz w:val="28"/>
          <w:highlight w:val="yellow"/>
          <w:cs/>
        </w:rPr>
        <w:t xml:space="preserve">พบในช่วงอายุ 50-60 ปี กลุ่ม </w:t>
      </w:r>
      <w:r w:rsidRPr="00EC0451">
        <w:rPr>
          <w:rFonts w:ascii="TH SarabunPSK" w:hAnsi="TH SarabunPSK" w:cs="TH SarabunPSK" w:hint="cs"/>
          <w:noProof/>
          <w:color w:val="000000" w:themeColor="text1"/>
          <w:sz w:val="28"/>
          <w:highlight w:val="yellow"/>
        </w:rPr>
        <w:t xml:space="preserve">wrinkle at rest </w:t>
      </w:r>
      <w:r w:rsidRPr="00EC0451">
        <w:rPr>
          <w:rFonts w:ascii="TH SarabunPSK" w:hAnsi="TH SarabunPSK" w:cs="TH SarabunPSK" w:hint="cs"/>
          <w:noProof/>
          <w:color w:val="000000" w:themeColor="text1"/>
          <w:sz w:val="28"/>
          <w:highlight w:val="yellow"/>
          <w:cs/>
        </w:rPr>
        <w:t xml:space="preserve">ลักษณะที่พบ </w:t>
      </w:r>
      <w:r w:rsidRPr="00EC0451">
        <w:rPr>
          <w:rFonts w:ascii="TH SarabunPSK" w:hAnsi="TH SarabunPSK" w:cs="TH SarabunPSK" w:hint="cs"/>
          <w:noProof/>
          <w:color w:val="000000" w:themeColor="text1"/>
          <w:sz w:val="28"/>
          <w:highlight w:val="yellow"/>
        </w:rPr>
        <w:t>Advanced photoaging, obvious dyschromia, telangiectasia, visible keratosis, wrinkles even when not moving, always wears heavy foundation</w:t>
      </w:r>
    </w:p>
    <w:p w14:paraId="7F589912" w14:textId="77777777" w:rsidR="008954A4" w:rsidRPr="00EC0451" w:rsidRDefault="008954A4" w:rsidP="00A27812">
      <w:pPr>
        <w:tabs>
          <w:tab w:val="left" w:pos="0"/>
          <w:tab w:val="left" w:pos="90"/>
        </w:tabs>
        <w:spacing w:line="240" w:lineRule="auto"/>
        <w:ind w:firstLine="720"/>
        <w:jc w:val="both"/>
        <w:rPr>
          <w:rFonts w:ascii="TH SarabunPSK" w:hAnsi="TH SarabunPSK" w:cs="TH SarabunPSK"/>
          <w:noProof/>
          <w:color w:val="000000" w:themeColor="text1"/>
          <w:sz w:val="28"/>
          <w:highlight w:val="yellow"/>
        </w:rPr>
      </w:pPr>
      <w:r w:rsidRPr="00EC0451">
        <w:rPr>
          <w:rFonts w:ascii="TH SarabunPSK" w:hAnsi="TH SarabunPSK" w:cs="TH SarabunPSK" w:hint="cs"/>
          <w:noProof/>
          <w:color w:val="000000" w:themeColor="text1"/>
          <w:sz w:val="28"/>
          <w:highlight w:val="yellow"/>
          <w:cs/>
        </w:rPr>
        <w:t>ระดับ 4</w:t>
      </w:r>
      <w:r w:rsidRPr="00EC0451">
        <w:rPr>
          <w:rFonts w:ascii="TH SarabunPSK" w:hAnsi="TH SarabunPSK" w:cs="TH SarabunPSK" w:hint="cs"/>
          <w:noProof/>
          <w:color w:val="000000" w:themeColor="text1"/>
          <w:sz w:val="28"/>
          <w:highlight w:val="yellow"/>
        </w:rPr>
        <w:t xml:space="preserve"> Severe </w:t>
      </w:r>
      <w:r w:rsidRPr="00EC0451">
        <w:rPr>
          <w:rFonts w:ascii="TH SarabunPSK" w:hAnsi="TH SarabunPSK" w:cs="TH SarabunPSK" w:hint="cs"/>
          <w:noProof/>
          <w:color w:val="000000" w:themeColor="text1"/>
          <w:sz w:val="28"/>
          <w:highlight w:val="yellow"/>
          <w:cs/>
        </w:rPr>
        <w:t xml:space="preserve">พบในช่วงอายุมากกว่า 60 ปี กลุ่ม </w:t>
      </w:r>
      <w:r w:rsidRPr="00EC0451">
        <w:rPr>
          <w:rFonts w:ascii="TH SarabunPSK" w:hAnsi="TH SarabunPSK" w:cs="TH SarabunPSK" w:hint="cs"/>
          <w:noProof/>
          <w:color w:val="000000" w:themeColor="text1"/>
          <w:sz w:val="28"/>
          <w:highlight w:val="yellow"/>
        </w:rPr>
        <w:t xml:space="preserve">Only wrinkle </w:t>
      </w:r>
      <w:r w:rsidRPr="00EC0451">
        <w:rPr>
          <w:rFonts w:ascii="TH SarabunPSK" w:hAnsi="TH SarabunPSK" w:cs="TH SarabunPSK" w:hint="cs"/>
          <w:noProof/>
          <w:color w:val="000000" w:themeColor="text1"/>
          <w:sz w:val="28"/>
          <w:highlight w:val="yellow"/>
          <w:cs/>
        </w:rPr>
        <w:t xml:space="preserve">ลักษณะที่พบ </w:t>
      </w:r>
      <w:r w:rsidRPr="00EC0451">
        <w:rPr>
          <w:rFonts w:ascii="TH SarabunPSK" w:hAnsi="TH SarabunPSK" w:cs="TH SarabunPSK" w:hint="cs"/>
          <w:noProof/>
          <w:color w:val="000000" w:themeColor="text1"/>
          <w:sz w:val="28"/>
          <w:highlight w:val="yellow"/>
        </w:rPr>
        <w:t>Severe photoaging, yellow-gray color of skin, prior skin malignancy, wrinkle throughout, no normal skin, cannot wear makeup “cakes and cracks”</w:t>
      </w:r>
    </w:p>
    <w:p w14:paraId="04F54A25" w14:textId="7C10B5EE" w:rsidR="008954A4" w:rsidRPr="00EC0451" w:rsidRDefault="008954A4" w:rsidP="00D620E1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noProof/>
          <w:color w:val="000000" w:themeColor="text1"/>
          <w:sz w:val="28"/>
          <w:highlight w:val="yellow"/>
        </w:rPr>
      </w:pPr>
      <w:r w:rsidRPr="00EC0451">
        <w:rPr>
          <w:rFonts w:ascii="TH SarabunPSK" w:hAnsi="TH SarabunPSK" w:cs="TH SarabunPSK" w:hint="cs"/>
          <w:noProof/>
          <w:color w:val="000000" w:themeColor="text1"/>
          <w:sz w:val="28"/>
          <w:highlight w:val="yellow"/>
          <w:cs/>
        </w:rPr>
        <w:t xml:space="preserve">3.การจำแนกสีผิวตาม </w:t>
      </w:r>
      <w:r w:rsidRPr="00EC0451">
        <w:rPr>
          <w:rFonts w:ascii="TH SarabunPSK" w:hAnsi="TH SarabunPSK" w:cs="TH SarabunPSK" w:hint="cs"/>
          <w:noProof/>
          <w:color w:val="000000" w:themeColor="text1"/>
          <w:sz w:val="28"/>
          <w:highlight w:val="yellow"/>
        </w:rPr>
        <w:t>Fitzpatrick’s skin type</w:t>
      </w:r>
      <w:r w:rsidR="009349BB" w:rsidRPr="00EC0451">
        <w:rPr>
          <w:rFonts w:ascii="TH SarabunPSK" w:hAnsi="TH SarabunPSK" w:cs="TH SarabunPSK" w:hint="cs"/>
          <w:noProof/>
          <w:color w:val="000000" w:themeColor="text1"/>
          <w:sz w:val="28"/>
          <w:highlight w:val="yellow"/>
        </w:rPr>
        <w:t xml:space="preserve"> (Torres,1999)</w:t>
      </w:r>
    </w:p>
    <w:p w14:paraId="512A11A2" w14:textId="77777777" w:rsidR="008954A4" w:rsidRPr="00EC0451" w:rsidRDefault="008954A4" w:rsidP="00A27812">
      <w:pPr>
        <w:tabs>
          <w:tab w:val="left" w:pos="0"/>
          <w:tab w:val="left" w:pos="90"/>
        </w:tabs>
        <w:spacing w:line="240" w:lineRule="auto"/>
        <w:ind w:firstLine="720"/>
        <w:jc w:val="both"/>
        <w:rPr>
          <w:rFonts w:ascii="TH SarabunPSK" w:hAnsi="TH SarabunPSK" w:cs="TH SarabunPSK"/>
          <w:noProof/>
          <w:color w:val="000000" w:themeColor="text1"/>
          <w:sz w:val="28"/>
          <w:highlight w:val="yellow"/>
        </w:rPr>
      </w:pPr>
      <w:r w:rsidRPr="00EC0451">
        <w:rPr>
          <w:rFonts w:ascii="TH SarabunPSK" w:hAnsi="TH SarabunPSK" w:cs="TH SarabunPSK" w:hint="cs"/>
          <w:noProof/>
          <w:color w:val="000000" w:themeColor="text1"/>
          <w:sz w:val="28"/>
          <w:highlight w:val="yellow"/>
        </w:rPr>
        <w:t xml:space="preserve">Type I </w:t>
      </w:r>
      <w:r w:rsidRPr="00EC0451">
        <w:rPr>
          <w:rFonts w:ascii="TH SarabunPSK" w:hAnsi="TH SarabunPSK" w:cs="TH SarabunPSK" w:hint="cs"/>
          <w:noProof/>
          <w:color w:val="000000" w:themeColor="text1"/>
          <w:sz w:val="28"/>
          <w:highlight w:val="yellow"/>
          <w:cs/>
        </w:rPr>
        <w:t xml:space="preserve">สีผิว </w:t>
      </w:r>
      <w:r w:rsidRPr="00EC0451">
        <w:rPr>
          <w:rFonts w:ascii="TH SarabunPSK" w:hAnsi="TH SarabunPSK" w:cs="TH SarabunPSK" w:hint="cs"/>
          <w:noProof/>
          <w:color w:val="000000" w:themeColor="text1"/>
          <w:sz w:val="28"/>
          <w:highlight w:val="yellow"/>
        </w:rPr>
        <w:t xml:space="preserve">White; very fair, red or blond hair; blue eyes; freckle </w:t>
      </w:r>
      <w:r w:rsidRPr="00EC0451">
        <w:rPr>
          <w:rFonts w:ascii="TH SarabunPSK" w:hAnsi="TH SarabunPSK" w:cs="TH SarabunPSK" w:hint="cs"/>
          <w:noProof/>
          <w:color w:val="000000" w:themeColor="text1"/>
          <w:sz w:val="28"/>
          <w:highlight w:val="yellow"/>
          <w:cs/>
        </w:rPr>
        <w:t xml:space="preserve">คุณสมบัติ </w:t>
      </w:r>
      <w:r w:rsidRPr="00EC0451">
        <w:rPr>
          <w:rFonts w:ascii="TH SarabunPSK" w:hAnsi="TH SarabunPSK" w:cs="TH SarabunPSK" w:hint="cs"/>
          <w:noProof/>
          <w:color w:val="000000" w:themeColor="text1"/>
          <w:sz w:val="28"/>
          <w:highlight w:val="yellow"/>
        </w:rPr>
        <w:t>Always burns, never tans</w:t>
      </w:r>
    </w:p>
    <w:p w14:paraId="55F3436D" w14:textId="77777777" w:rsidR="008954A4" w:rsidRPr="00EC0451" w:rsidRDefault="008954A4" w:rsidP="00A27812">
      <w:pPr>
        <w:tabs>
          <w:tab w:val="left" w:pos="0"/>
          <w:tab w:val="left" w:pos="90"/>
        </w:tabs>
        <w:spacing w:line="240" w:lineRule="auto"/>
        <w:ind w:firstLine="720"/>
        <w:jc w:val="both"/>
        <w:rPr>
          <w:rFonts w:ascii="TH SarabunPSK" w:hAnsi="TH SarabunPSK" w:cs="TH SarabunPSK"/>
          <w:noProof/>
          <w:color w:val="000000" w:themeColor="text1"/>
          <w:sz w:val="28"/>
          <w:highlight w:val="yellow"/>
        </w:rPr>
      </w:pPr>
      <w:r w:rsidRPr="00EC0451">
        <w:rPr>
          <w:rFonts w:ascii="TH SarabunPSK" w:hAnsi="TH SarabunPSK" w:cs="TH SarabunPSK" w:hint="cs"/>
          <w:noProof/>
          <w:color w:val="000000" w:themeColor="text1"/>
          <w:sz w:val="28"/>
          <w:highlight w:val="yellow"/>
        </w:rPr>
        <w:t xml:space="preserve">Type II </w:t>
      </w:r>
      <w:r w:rsidRPr="00EC0451">
        <w:rPr>
          <w:rFonts w:ascii="TH SarabunPSK" w:hAnsi="TH SarabunPSK" w:cs="TH SarabunPSK" w:hint="cs"/>
          <w:noProof/>
          <w:color w:val="000000" w:themeColor="text1"/>
          <w:sz w:val="28"/>
          <w:highlight w:val="yellow"/>
          <w:cs/>
        </w:rPr>
        <w:t xml:space="preserve">สีผิว </w:t>
      </w:r>
      <w:r w:rsidRPr="00EC0451">
        <w:rPr>
          <w:rFonts w:ascii="TH SarabunPSK" w:hAnsi="TH SarabunPSK" w:cs="TH SarabunPSK" w:hint="cs"/>
          <w:noProof/>
          <w:color w:val="000000" w:themeColor="text1"/>
          <w:sz w:val="28"/>
          <w:highlight w:val="yellow"/>
        </w:rPr>
        <w:t xml:space="preserve">White, fair, red or blond hair; blue, hazel or green eyes </w:t>
      </w:r>
      <w:r w:rsidRPr="00EC0451">
        <w:rPr>
          <w:rFonts w:ascii="TH SarabunPSK" w:hAnsi="TH SarabunPSK" w:cs="TH SarabunPSK" w:hint="cs"/>
          <w:noProof/>
          <w:color w:val="000000" w:themeColor="text1"/>
          <w:sz w:val="28"/>
          <w:highlight w:val="yellow"/>
          <w:cs/>
        </w:rPr>
        <w:t xml:space="preserve">คุณสมบัติ </w:t>
      </w:r>
      <w:r w:rsidRPr="00EC0451">
        <w:rPr>
          <w:rFonts w:ascii="TH SarabunPSK" w:hAnsi="TH SarabunPSK" w:cs="TH SarabunPSK" w:hint="cs"/>
          <w:noProof/>
          <w:color w:val="000000" w:themeColor="text1"/>
          <w:sz w:val="28"/>
          <w:highlight w:val="yellow"/>
        </w:rPr>
        <w:t>Usually burns, tans with difficulty</w:t>
      </w:r>
    </w:p>
    <w:p w14:paraId="706E82B0" w14:textId="77777777" w:rsidR="008954A4" w:rsidRPr="00EC0451" w:rsidRDefault="008954A4" w:rsidP="00A27812">
      <w:pPr>
        <w:tabs>
          <w:tab w:val="left" w:pos="0"/>
          <w:tab w:val="left" w:pos="90"/>
        </w:tabs>
        <w:spacing w:line="240" w:lineRule="auto"/>
        <w:ind w:firstLine="720"/>
        <w:jc w:val="both"/>
        <w:rPr>
          <w:rFonts w:ascii="TH SarabunPSK" w:hAnsi="TH SarabunPSK" w:cs="TH SarabunPSK"/>
          <w:noProof/>
          <w:color w:val="000000" w:themeColor="text1"/>
          <w:sz w:val="28"/>
          <w:highlight w:val="yellow"/>
        </w:rPr>
      </w:pPr>
      <w:r w:rsidRPr="00EC0451">
        <w:rPr>
          <w:rFonts w:ascii="TH SarabunPSK" w:hAnsi="TH SarabunPSK" w:cs="TH SarabunPSK" w:hint="cs"/>
          <w:noProof/>
          <w:color w:val="000000" w:themeColor="text1"/>
          <w:sz w:val="28"/>
          <w:highlight w:val="yellow"/>
        </w:rPr>
        <w:t xml:space="preserve">Type III </w:t>
      </w:r>
      <w:r w:rsidRPr="00EC0451">
        <w:rPr>
          <w:rFonts w:ascii="TH SarabunPSK" w:hAnsi="TH SarabunPSK" w:cs="TH SarabunPSK" w:hint="cs"/>
          <w:noProof/>
          <w:color w:val="000000" w:themeColor="text1"/>
          <w:sz w:val="28"/>
          <w:highlight w:val="yellow"/>
          <w:cs/>
        </w:rPr>
        <w:t xml:space="preserve">สีผิว </w:t>
      </w:r>
      <w:r w:rsidRPr="00EC0451">
        <w:rPr>
          <w:rFonts w:ascii="TH SarabunPSK" w:hAnsi="TH SarabunPSK" w:cs="TH SarabunPSK" w:hint="cs"/>
          <w:noProof/>
          <w:color w:val="000000" w:themeColor="text1"/>
          <w:sz w:val="28"/>
          <w:highlight w:val="yellow"/>
        </w:rPr>
        <w:t xml:space="preserve">Cream white; fair with any eye or hair color (common) </w:t>
      </w:r>
      <w:r w:rsidRPr="00EC0451">
        <w:rPr>
          <w:rFonts w:ascii="TH SarabunPSK" w:hAnsi="TH SarabunPSK" w:cs="TH SarabunPSK" w:hint="cs"/>
          <w:noProof/>
          <w:color w:val="000000" w:themeColor="text1"/>
          <w:sz w:val="28"/>
          <w:highlight w:val="yellow"/>
          <w:cs/>
        </w:rPr>
        <w:t xml:space="preserve">คุณสมบัติ </w:t>
      </w:r>
      <w:r w:rsidRPr="00EC0451">
        <w:rPr>
          <w:rFonts w:ascii="TH SarabunPSK" w:hAnsi="TH SarabunPSK" w:cs="TH SarabunPSK" w:hint="cs"/>
          <w:noProof/>
          <w:color w:val="000000" w:themeColor="text1"/>
          <w:sz w:val="28"/>
          <w:highlight w:val="yellow"/>
        </w:rPr>
        <w:t>Sometimes mild burn, gradually tans</w:t>
      </w:r>
    </w:p>
    <w:p w14:paraId="5A988ED3" w14:textId="77777777" w:rsidR="008954A4" w:rsidRPr="00EC0451" w:rsidRDefault="008954A4" w:rsidP="00A27812">
      <w:pPr>
        <w:tabs>
          <w:tab w:val="left" w:pos="0"/>
          <w:tab w:val="left" w:pos="90"/>
        </w:tabs>
        <w:spacing w:line="240" w:lineRule="auto"/>
        <w:ind w:firstLine="720"/>
        <w:jc w:val="both"/>
        <w:rPr>
          <w:rFonts w:ascii="TH SarabunPSK" w:hAnsi="TH SarabunPSK" w:cs="TH SarabunPSK"/>
          <w:noProof/>
          <w:color w:val="000000" w:themeColor="text1"/>
          <w:sz w:val="28"/>
          <w:highlight w:val="yellow"/>
        </w:rPr>
      </w:pPr>
      <w:r w:rsidRPr="00EC0451">
        <w:rPr>
          <w:rFonts w:ascii="TH SarabunPSK" w:hAnsi="TH SarabunPSK" w:cs="TH SarabunPSK" w:hint="cs"/>
          <w:noProof/>
          <w:color w:val="000000" w:themeColor="text1"/>
          <w:sz w:val="28"/>
          <w:highlight w:val="yellow"/>
        </w:rPr>
        <w:t xml:space="preserve">Type IV </w:t>
      </w:r>
      <w:r w:rsidRPr="00EC0451">
        <w:rPr>
          <w:rFonts w:ascii="TH SarabunPSK" w:hAnsi="TH SarabunPSK" w:cs="TH SarabunPSK" w:hint="cs"/>
          <w:noProof/>
          <w:color w:val="000000" w:themeColor="text1"/>
          <w:sz w:val="28"/>
          <w:highlight w:val="yellow"/>
          <w:cs/>
        </w:rPr>
        <w:t xml:space="preserve">สีผิว </w:t>
      </w:r>
      <w:r w:rsidRPr="00EC0451">
        <w:rPr>
          <w:rFonts w:ascii="TH SarabunPSK" w:hAnsi="TH SarabunPSK" w:cs="TH SarabunPSK" w:hint="cs"/>
          <w:noProof/>
          <w:color w:val="000000" w:themeColor="text1"/>
          <w:sz w:val="28"/>
          <w:highlight w:val="yellow"/>
        </w:rPr>
        <w:t xml:space="preserve">Brown; typical Mediterranean Caucasian skin  </w:t>
      </w:r>
      <w:r w:rsidRPr="00EC0451">
        <w:rPr>
          <w:rFonts w:ascii="TH SarabunPSK" w:hAnsi="TH SarabunPSK" w:cs="TH SarabunPSK" w:hint="cs"/>
          <w:noProof/>
          <w:color w:val="000000" w:themeColor="text1"/>
          <w:sz w:val="28"/>
          <w:highlight w:val="yellow"/>
          <w:cs/>
        </w:rPr>
        <w:t xml:space="preserve">คุณสมบัติ </w:t>
      </w:r>
      <w:r w:rsidRPr="00EC0451">
        <w:rPr>
          <w:rFonts w:ascii="TH SarabunPSK" w:hAnsi="TH SarabunPSK" w:cs="TH SarabunPSK" w:hint="cs"/>
          <w:noProof/>
          <w:color w:val="000000" w:themeColor="text1"/>
          <w:sz w:val="28"/>
          <w:highlight w:val="yellow"/>
        </w:rPr>
        <w:t>Rarely burn, tans with ease</w:t>
      </w:r>
    </w:p>
    <w:p w14:paraId="29AC1C48" w14:textId="77777777" w:rsidR="008954A4" w:rsidRPr="00EC0451" w:rsidRDefault="008954A4" w:rsidP="00A27812">
      <w:pPr>
        <w:tabs>
          <w:tab w:val="left" w:pos="0"/>
          <w:tab w:val="left" w:pos="90"/>
        </w:tabs>
        <w:spacing w:line="240" w:lineRule="auto"/>
        <w:ind w:firstLine="720"/>
        <w:jc w:val="both"/>
        <w:rPr>
          <w:rFonts w:ascii="TH SarabunPSK" w:hAnsi="TH SarabunPSK" w:cs="TH SarabunPSK"/>
          <w:noProof/>
          <w:color w:val="000000" w:themeColor="text1"/>
          <w:sz w:val="28"/>
          <w:highlight w:val="yellow"/>
        </w:rPr>
      </w:pPr>
      <w:r w:rsidRPr="00EC0451">
        <w:rPr>
          <w:rFonts w:ascii="TH SarabunPSK" w:hAnsi="TH SarabunPSK" w:cs="TH SarabunPSK" w:hint="cs"/>
          <w:noProof/>
          <w:color w:val="000000" w:themeColor="text1"/>
          <w:sz w:val="28"/>
          <w:highlight w:val="yellow"/>
        </w:rPr>
        <w:t xml:space="preserve">Type V </w:t>
      </w:r>
      <w:r w:rsidRPr="00EC0451">
        <w:rPr>
          <w:rFonts w:ascii="TH SarabunPSK" w:hAnsi="TH SarabunPSK" w:cs="TH SarabunPSK" w:hint="cs"/>
          <w:noProof/>
          <w:color w:val="000000" w:themeColor="text1"/>
          <w:sz w:val="28"/>
          <w:highlight w:val="yellow"/>
          <w:cs/>
        </w:rPr>
        <w:t xml:space="preserve">สีผิว </w:t>
      </w:r>
      <w:r w:rsidRPr="00EC0451">
        <w:rPr>
          <w:rFonts w:ascii="TH SarabunPSK" w:hAnsi="TH SarabunPSK" w:cs="TH SarabunPSK" w:hint="cs"/>
          <w:noProof/>
          <w:color w:val="000000" w:themeColor="text1"/>
          <w:sz w:val="28"/>
          <w:highlight w:val="yellow"/>
        </w:rPr>
        <w:t xml:space="preserve">Dark Brown; mid-easter skin types </w:t>
      </w:r>
      <w:r w:rsidRPr="00EC0451">
        <w:rPr>
          <w:rFonts w:ascii="TH SarabunPSK" w:hAnsi="TH SarabunPSK" w:cs="TH SarabunPSK" w:hint="cs"/>
          <w:noProof/>
          <w:color w:val="000000" w:themeColor="text1"/>
          <w:sz w:val="28"/>
          <w:highlight w:val="yellow"/>
          <w:cs/>
        </w:rPr>
        <w:t xml:space="preserve">คุณสมบัติ </w:t>
      </w:r>
      <w:r w:rsidRPr="00EC0451">
        <w:rPr>
          <w:rFonts w:ascii="TH SarabunPSK" w:hAnsi="TH SarabunPSK" w:cs="TH SarabunPSK" w:hint="cs"/>
          <w:noProof/>
          <w:color w:val="000000" w:themeColor="text1"/>
          <w:sz w:val="28"/>
          <w:highlight w:val="yellow"/>
        </w:rPr>
        <w:t>Very rarely burns, tans easily</w:t>
      </w:r>
    </w:p>
    <w:p w14:paraId="4AC5B1A6" w14:textId="77777777" w:rsidR="008954A4" w:rsidRPr="00EC0451" w:rsidRDefault="008954A4" w:rsidP="00A27812">
      <w:pPr>
        <w:tabs>
          <w:tab w:val="left" w:pos="0"/>
          <w:tab w:val="left" w:pos="90"/>
        </w:tabs>
        <w:spacing w:line="240" w:lineRule="auto"/>
        <w:ind w:firstLine="720"/>
        <w:jc w:val="both"/>
        <w:rPr>
          <w:rFonts w:ascii="TH SarabunPSK" w:hAnsi="TH SarabunPSK" w:cs="TH SarabunPSK"/>
          <w:noProof/>
          <w:color w:val="000000" w:themeColor="text1"/>
          <w:sz w:val="28"/>
          <w:highlight w:val="yellow"/>
        </w:rPr>
      </w:pPr>
      <w:r w:rsidRPr="00EC0451">
        <w:rPr>
          <w:rFonts w:ascii="TH SarabunPSK" w:hAnsi="TH SarabunPSK" w:cs="TH SarabunPSK" w:hint="cs"/>
          <w:noProof/>
          <w:color w:val="000000" w:themeColor="text1"/>
          <w:sz w:val="28"/>
          <w:highlight w:val="yellow"/>
        </w:rPr>
        <w:t xml:space="preserve">Type VI </w:t>
      </w:r>
      <w:r w:rsidRPr="00EC0451">
        <w:rPr>
          <w:rFonts w:ascii="TH SarabunPSK" w:hAnsi="TH SarabunPSK" w:cs="TH SarabunPSK" w:hint="cs"/>
          <w:noProof/>
          <w:color w:val="000000" w:themeColor="text1"/>
          <w:sz w:val="28"/>
          <w:highlight w:val="yellow"/>
          <w:cs/>
        </w:rPr>
        <w:t xml:space="preserve">สีผิว </w:t>
      </w:r>
      <w:r w:rsidRPr="00EC0451">
        <w:rPr>
          <w:rFonts w:ascii="TH SarabunPSK" w:hAnsi="TH SarabunPSK" w:cs="TH SarabunPSK" w:hint="cs"/>
          <w:noProof/>
          <w:color w:val="000000" w:themeColor="text1"/>
          <w:sz w:val="28"/>
          <w:highlight w:val="yellow"/>
        </w:rPr>
        <w:t xml:space="preserve">Black  </w:t>
      </w:r>
      <w:r w:rsidRPr="00EC0451">
        <w:rPr>
          <w:rFonts w:ascii="TH SarabunPSK" w:hAnsi="TH SarabunPSK" w:cs="TH SarabunPSK" w:hint="cs"/>
          <w:noProof/>
          <w:color w:val="000000" w:themeColor="text1"/>
          <w:sz w:val="28"/>
          <w:highlight w:val="yellow"/>
          <w:cs/>
        </w:rPr>
        <w:t xml:space="preserve">คุณสมบัติ </w:t>
      </w:r>
      <w:r w:rsidRPr="00EC0451">
        <w:rPr>
          <w:rFonts w:ascii="TH SarabunPSK" w:hAnsi="TH SarabunPSK" w:cs="TH SarabunPSK" w:hint="cs"/>
          <w:noProof/>
          <w:color w:val="000000" w:themeColor="text1"/>
          <w:sz w:val="28"/>
          <w:highlight w:val="yellow"/>
        </w:rPr>
        <w:t>Never burns, tans very easily</w:t>
      </w:r>
    </w:p>
    <w:p w14:paraId="1D3D0FB0" w14:textId="23809B24" w:rsidR="008954A4" w:rsidRPr="00EC0451" w:rsidRDefault="008954A4" w:rsidP="00D620E1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noProof/>
          <w:color w:val="000000" w:themeColor="text1"/>
          <w:sz w:val="28"/>
          <w:highlight w:val="yellow"/>
        </w:rPr>
      </w:pPr>
      <w:r w:rsidRPr="00EC0451">
        <w:rPr>
          <w:rFonts w:ascii="TH SarabunPSK" w:hAnsi="TH SarabunPSK" w:cs="TH SarabunPSK" w:hint="cs"/>
          <w:noProof/>
          <w:color w:val="000000" w:themeColor="text1"/>
          <w:sz w:val="28"/>
          <w:highlight w:val="yellow"/>
          <w:cs/>
        </w:rPr>
        <w:t>4.</w:t>
      </w:r>
      <w:r w:rsidR="00D620E1">
        <w:rPr>
          <w:rFonts w:ascii="TH SarabunPSK" w:hAnsi="TH SarabunPSK" w:cs="TH SarabunPSK"/>
          <w:noProof/>
          <w:color w:val="000000" w:themeColor="text1"/>
          <w:sz w:val="28"/>
          <w:highlight w:val="yellow"/>
        </w:rPr>
        <w:t xml:space="preserve"> </w:t>
      </w:r>
      <w:r w:rsidRPr="00EC0451">
        <w:rPr>
          <w:rFonts w:ascii="TH SarabunPSK" w:hAnsi="TH SarabunPSK" w:cs="TH SarabunPSK" w:hint="cs"/>
          <w:noProof/>
          <w:color w:val="000000" w:themeColor="text1"/>
          <w:sz w:val="28"/>
          <w:highlight w:val="yellow"/>
          <w:cs/>
        </w:rPr>
        <w:t>เจลอัลฟ่าอาร์บูติน 2% (</w:t>
      </w:r>
      <w:r w:rsidRPr="00EC0451">
        <w:rPr>
          <w:rFonts w:ascii="TH SarabunPSK" w:hAnsi="TH SarabunPSK" w:cs="TH SarabunPSK" w:hint="cs"/>
          <w:noProof/>
          <w:color w:val="000000" w:themeColor="text1"/>
          <w:sz w:val="28"/>
          <w:highlight w:val="yellow"/>
        </w:rPr>
        <w:t>alpha arbutin</w:t>
      </w:r>
      <w:r w:rsidRPr="00EC0451">
        <w:rPr>
          <w:rFonts w:ascii="TH SarabunPSK" w:hAnsi="TH SarabunPSK" w:cs="TH SarabunPSK" w:hint="cs"/>
          <w:noProof/>
          <w:color w:val="000000" w:themeColor="text1"/>
          <w:sz w:val="28"/>
          <w:highlight w:val="yellow"/>
          <w:cs/>
        </w:rPr>
        <w:t>2%</w:t>
      </w:r>
      <w:r w:rsidRPr="00EC0451">
        <w:rPr>
          <w:rFonts w:ascii="TH SarabunPSK" w:hAnsi="TH SarabunPSK" w:cs="TH SarabunPSK" w:hint="cs"/>
          <w:noProof/>
          <w:color w:val="000000" w:themeColor="text1"/>
          <w:sz w:val="28"/>
          <w:highlight w:val="yellow"/>
        </w:rPr>
        <w:t xml:space="preserve"> liposome gel) </w:t>
      </w:r>
      <w:r w:rsidRPr="00EC0451">
        <w:rPr>
          <w:rFonts w:ascii="TH SarabunPSK" w:hAnsi="TH SarabunPSK" w:cs="TH SarabunPSK" w:hint="cs"/>
          <w:noProof/>
          <w:color w:val="000000" w:themeColor="text1"/>
          <w:sz w:val="28"/>
          <w:highlight w:val="yellow"/>
          <w:cs/>
        </w:rPr>
        <w:t xml:space="preserve">ส่วนประกอบ </w:t>
      </w:r>
      <w:r w:rsidRPr="00EC0451">
        <w:rPr>
          <w:rFonts w:ascii="TH SarabunPSK" w:hAnsi="TH SarabunPSK" w:cs="TH SarabunPSK" w:hint="cs"/>
          <w:noProof/>
          <w:color w:val="000000" w:themeColor="text1"/>
          <w:sz w:val="28"/>
          <w:highlight w:val="yellow"/>
        </w:rPr>
        <w:t xml:space="preserve">Arbutin </w:t>
      </w:r>
      <w:r w:rsidRPr="00EC0451">
        <w:rPr>
          <w:rFonts w:ascii="TH SarabunPSK" w:hAnsi="TH SarabunPSK" w:cs="TH SarabunPSK" w:hint="cs"/>
          <w:noProof/>
          <w:color w:val="000000" w:themeColor="text1"/>
          <w:sz w:val="28"/>
          <w:highlight w:val="yellow"/>
          <w:cs/>
        </w:rPr>
        <w:t>2%</w:t>
      </w:r>
      <w:r w:rsidRPr="00EC0451">
        <w:rPr>
          <w:rFonts w:ascii="TH SarabunPSK" w:hAnsi="TH SarabunPSK" w:cs="TH SarabunPSK" w:hint="cs"/>
          <w:noProof/>
          <w:color w:val="000000" w:themeColor="text1"/>
          <w:sz w:val="28"/>
          <w:highlight w:val="yellow"/>
        </w:rPr>
        <w:t xml:space="preserve">,Glycerin, Phosphatidylcholine, Disodium EDTA, Vitamin E acetate as preservative </w:t>
      </w:r>
    </w:p>
    <w:p w14:paraId="4A8F995F" w14:textId="36EAAF50" w:rsidR="008954A4" w:rsidRPr="00EC0451" w:rsidRDefault="008954A4" w:rsidP="00D620E1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noProof/>
          <w:color w:val="000000" w:themeColor="text1"/>
          <w:sz w:val="28"/>
          <w:highlight w:val="yellow"/>
        </w:rPr>
      </w:pPr>
      <w:r w:rsidRPr="00EC0451">
        <w:rPr>
          <w:rFonts w:ascii="TH SarabunPSK" w:hAnsi="TH SarabunPSK" w:cs="TH SarabunPSK" w:hint="cs"/>
          <w:noProof/>
          <w:color w:val="000000" w:themeColor="text1"/>
          <w:sz w:val="28"/>
          <w:highlight w:val="yellow"/>
          <w:cs/>
        </w:rPr>
        <w:t>5.</w:t>
      </w:r>
      <w:r w:rsidR="00D620E1">
        <w:rPr>
          <w:rFonts w:ascii="TH SarabunPSK" w:hAnsi="TH SarabunPSK" w:cs="TH SarabunPSK"/>
          <w:noProof/>
          <w:color w:val="000000" w:themeColor="text1"/>
          <w:sz w:val="28"/>
          <w:highlight w:val="yellow"/>
        </w:rPr>
        <w:t xml:space="preserve"> </w:t>
      </w:r>
      <w:r w:rsidRPr="00EC0451">
        <w:rPr>
          <w:rFonts w:ascii="TH SarabunPSK" w:hAnsi="TH SarabunPSK" w:cs="TH SarabunPSK" w:hint="cs"/>
          <w:noProof/>
          <w:color w:val="000000" w:themeColor="text1"/>
          <w:sz w:val="28"/>
          <w:highlight w:val="yellow"/>
          <w:cs/>
        </w:rPr>
        <w:t>เจลสารสกัดผลมะขามป้อม 5% (</w:t>
      </w:r>
      <w:r w:rsidRPr="00EC0451">
        <w:rPr>
          <w:rFonts w:ascii="TH SarabunPSK" w:hAnsi="TH SarabunPSK" w:cs="TH SarabunPSK" w:hint="cs"/>
          <w:noProof/>
          <w:color w:val="000000" w:themeColor="text1"/>
          <w:sz w:val="28"/>
          <w:highlight w:val="yellow"/>
        </w:rPr>
        <w:t>Emblica</w:t>
      </w:r>
      <w:r w:rsidRPr="00EC0451">
        <w:rPr>
          <w:rFonts w:ascii="TH SarabunPSK" w:hAnsi="TH SarabunPSK" w:cs="TH SarabunPSK" w:hint="cs"/>
          <w:noProof/>
          <w:color w:val="000000" w:themeColor="text1"/>
          <w:sz w:val="28"/>
          <w:highlight w:val="yellow"/>
          <w:cs/>
        </w:rPr>
        <w:t>5%</w:t>
      </w:r>
      <w:r w:rsidRPr="00EC0451">
        <w:rPr>
          <w:rFonts w:ascii="TH SarabunPSK" w:hAnsi="TH SarabunPSK" w:cs="TH SarabunPSK" w:hint="cs"/>
          <w:noProof/>
          <w:color w:val="000000" w:themeColor="text1"/>
          <w:sz w:val="28"/>
          <w:highlight w:val="yellow"/>
        </w:rPr>
        <w:t xml:space="preserve"> liposome gel ) </w:t>
      </w:r>
      <w:r w:rsidRPr="00EC0451">
        <w:rPr>
          <w:rFonts w:ascii="TH SarabunPSK" w:hAnsi="TH SarabunPSK" w:cs="TH SarabunPSK" w:hint="cs"/>
          <w:noProof/>
          <w:color w:val="000000" w:themeColor="text1"/>
          <w:sz w:val="28"/>
          <w:highlight w:val="yellow"/>
          <w:cs/>
        </w:rPr>
        <w:t xml:space="preserve">ส่วนประกอบ </w:t>
      </w:r>
      <w:r w:rsidRPr="00EC0451">
        <w:rPr>
          <w:rFonts w:ascii="TH SarabunPSK" w:hAnsi="TH SarabunPSK" w:cs="TH SarabunPSK" w:hint="cs"/>
          <w:noProof/>
          <w:color w:val="000000" w:themeColor="text1"/>
          <w:sz w:val="28"/>
          <w:highlight w:val="yellow"/>
        </w:rPr>
        <w:t xml:space="preserve">Emblic Liposome Gel, Phyllanthus Emblica Fruit Extract </w:t>
      </w:r>
      <w:r w:rsidRPr="00EC0451">
        <w:rPr>
          <w:rFonts w:ascii="TH SarabunPSK" w:hAnsi="TH SarabunPSK" w:cs="TH SarabunPSK" w:hint="cs"/>
          <w:noProof/>
          <w:color w:val="000000" w:themeColor="text1"/>
          <w:sz w:val="28"/>
          <w:highlight w:val="yellow"/>
          <w:cs/>
        </w:rPr>
        <w:t>5%</w:t>
      </w:r>
      <w:r w:rsidRPr="00EC0451">
        <w:rPr>
          <w:rFonts w:ascii="TH SarabunPSK" w:hAnsi="TH SarabunPSK" w:cs="TH SarabunPSK" w:hint="cs"/>
          <w:noProof/>
          <w:color w:val="000000" w:themeColor="text1"/>
          <w:sz w:val="28"/>
          <w:highlight w:val="yellow"/>
        </w:rPr>
        <w:t xml:space="preserve">, Glycerin, Phosphatidylcholine, Disodium EDTA, Vitamin E acetate as preservative </w:t>
      </w:r>
      <w:r w:rsidRPr="00EC0451">
        <w:rPr>
          <w:rFonts w:ascii="TH SarabunPSK" w:hAnsi="TH SarabunPSK" w:cs="TH SarabunPSK" w:hint="cs"/>
          <w:noProof/>
          <w:color w:val="000000" w:themeColor="text1"/>
          <w:sz w:val="28"/>
          <w:highlight w:val="yellow"/>
          <w:cs/>
        </w:rPr>
        <w:t>ผลิตโดยนำสารสกัดผลมะขามป้อมในรู</w:t>
      </w:r>
      <w:r w:rsidR="00C2722E">
        <w:rPr>
          <w:rFonts w:ascii="TH SarabunPSK" w:hAnsi="TH SarabunPSK" w:cs="TH SarabunPSK" w:hint="cs"/>
          <w:noProof/>
          <w:color w:val="000000" w:themeColor="text1"/>
          <w:sz w:val="28"/>
          <w:highlight w:val="yellow"/>
          <w:cs/>
        </w:rPr>
        <w:t>ปสารละลาย</w:t>
      </w:r>
      <w:r w:rsidRPr="00EC0451">
        <w:rPr>
          <w:rFonts w:ascii="TH SarabunPSK" w:hAnsi="TH SarabunPSK" w:cs="TH SarabunPSK" w:hint="cs"/>
          <w:noProof/>
          <w:color w:val="000000" w:themeColor="text1"/>
          <w:sz w:val="28"/>
          <w:highlight w:val="yellow"/>
          <w:cs/>
        </w:rPr>
        <w:t>ใช้เป็นสารออกฤทธิ์หลัก *เจลสารสกัดผลมะขามป้อม 5% และเจลอัลฟ่าอาร์บูติน 2% ผลิตให้มีลักษณะสี กลิ่น เนื้อเจล ใกล้เคียงกัน</w:t>
      </w:r>
    </w:p>
    <w:p w14:paraId="01FBA177" w14:textId="2A30D371" w:rsidR="008954A4" w:rsidRPr="00EC0451" w:rsidRDefault="008954A4" w:rsidP="00D620E1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noProof/>
          <w:color w:val="000000" w:themeColor="text1"/>
          <w:sz w:val="28"/>
          <w:highlight w:val="yellow"/>
        </w:rPr>
      </w:pPr>
      <w:r w:rsidRPr="00EC0451">
        <w:rPr>
          <w:rFonts w:ascii="TH SarabunPSK" w:hAnsi="TH SarabunPSK" w:cs="TH SarabunPSK" w:hint="cs"/>
          <w:noProof/>
          <w:color w:val="000000" w:themeColor="text1"/>
          <w:sz w:val="28"/>
          <w:highlight w:val="yellow"/>
          <w:cs/>
        </w:rPr>
        <w:t>6.</w:t>
      </w:r>
      <w:r w:rsidR="00D620E1">
        <w:rPr>
          <w:rFonts w:ascii="TH SarabunPSK" w:hAnsi="TH SarabunPSK" w:cs="TH SarabunPSK"/>
          <w:noProof/>
          <w:color w:val="000000" w:themeColor="text1"/>
          <w:sz w:val="28"/>
          <w:highlight w:val="yellow"/>
        </w:rPr>
        <w:t xml:space="preserve"> </w:t>
      </w:r>
      <w:r w:rsidRPr="00EC0451">
        <w:rPr>
          <w:rFonts w:ascii="TH SarabunPSK" w:hAnsi="TH SarabunPSK" w:cs="TH SarabunPSK" w:hint="cs"/>
          <w:noProof/>
          <w:color w:val="000000" w:themeColor="text1"/>
          <w:sz w:val="28"/>
          <w:highlight w:val="yellow"/>
          <w:cs/>
        </w:rPr>
        <w:t>การเปลี่ยนแปลงจุดรอยดำ (</w:t>
      </w:r>
      <w:r w:rsidRPr="00EC0451">
        <w:rPr>
          <w:rFonts w:ascii="TH SarabunPSK" w:hAnsi="TH SarabunPSK" w:cs="TH SarabunPSK" w:hint="cs"/>
          <w:noProof/>
          <w:color w:val="000000" w:themeColor="text1"/>
          <w:sz w:val="28"/>
          <w:highlight w:val="yellow"/>
        </w:rPr>
        <w:t xml:space="preserve">UV spot) </w:t>
      </w:r>
      <w:r w:rsidRPr="00EC0451">
        <w:rPr>
          <w:rFonts w:ascii="TH SarabunPSK" w:hAnsi="TH SarabunPSK" w:cs="TH SarabunPSK" w:hint="cs"/>
          <w:noProof/>
          <w:color w:val="000000" w:themeColor="text1"/>
          <w:sz w:val="28"/>
          <w:highlight w:val="yellow"/>
          <w:cs/>
        </w:rPr>
        <w:t xml:space="preserve">ด้วยภาพถ่ายจากการวัดด้วยเครื่อง </w:t>
      </w:r>
      <w:r w:rsidRPr="00EC0451">
        <w:rPr>
          <w:rFonts w:ascii="TH SarabunPSK" w:hAnsi="TH SarabunPSK" w:cs="TH SarabunPSK" w:hint="cs"/>
          <w:noProof/>
          <w:color w:val="000000" w:themeColor="text1"/>
          <w:sz w:val="28"/>
          <w:highlight w:val="yellow"/>
        </w:rPr>
        <w:t>VISIA® Complexion Analysis System</w:t>
      </w:r>
    </w:p>
    <w:p w14:paraId="2D6DFE71" w14:textId="754403BF" w:rsidR="008954A4" w:rsidRPr="00EC0451" w:rsidRDefault="008954A4" w:rsidP="00D620E1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noProof/>
          <w:color w:val="000000" w:themeColor="text1"/>
          <w:sz w:val="28"/>
          <w:highlight w:val="yellow"/>
        </w:rPr>
      </w:pPr>
      <w:r w:rsidRPr="00EC0451">
        <w:rPr>
          <w:rFonts w:ascii="TH SarabunPSK" w:hAnsi="TH SarabunPSK" w:cs="TH SarabunPSK" w:hint="cs"/>
          <w:noProof/>
          <w:color w:val="000000" w:themeColor="text1"/>
          <w:sz w:val="28"/>
          <w:highlight w:val="yellow"/>
          <w:cs/>
        </w:rPr>
        <w:t>7.</w:t>
      </w:r>
      <w:r w:rsidR="00D620E1">
        <w:rPr>
          <w:rFonts w:ascii="TH SarabunPSK" w:hAnsi="TH SarabunPSK" w:cs="TH SarabunPSK"/>
          <w:noProof/>
          <w:color w:val="000000" w:themeColor="text1"/>
          <w:sz w:val="28"/>
          <w:highlight w:val="yellow"/>
        </w:rPr>
        <w:t xml:space="preserve"> </w:t>
      </w:r>
      <w:r w:rsidRPr="00EC0451">
        <w:rPr>
          <w:rFonts w:ascii="TH SarabunPSK" w:hAnsi="TH SarabunPSK" w:cs="TH SarabunPSK" w:hint="cs"/>
          <w:noProof/>
          <w:color w:val="000000" w:themeColor="text1"/>
          <w:sz w:val="28"/>
          <w:highlight w:val="yellow"/>
          <w:cs/>
        </w:rPr>
        <w:t>ความยืดหยุ่นของผิว หมายถึง ค่าความยืดหยุ่นของผิวหนัง (</w:t>
      </w:r>
      <w:r w:rsidRPr="00EC0451">
        <w:rPr>
          <w:rFonts w:ascii="TH SarabunPSK" w:hAnsi="TH SarabunPSK" w:cs="TH SarabunPSK" w:hint="cs"/>
          <w:noProof/>
          <w:color w:val="000000" w:themeColor="text1"/>
          <w:sz w:val="28"/>
          <w:highlight w:val="yellow"/>
        </w:rPr>
        <w:t>R</w:t>
      </w:r>
      <w:r w:rsidRPr="00EC0451">
        <w:rPr>
          <w:rFonts w:ascii="TH SarabunPSK" w:hAnsi="TH SarabunPSK" w:cs="TH SarabunPSK" w:hint="cs"/>
          <w:noProof/>
          <w:color w:val="000000" w:themeColor="text1"/>
          <w:sz w:val="28"/>
          <w:highlight w:val="yellow"/>
          <w:cs/>
        </w:rPr>
        <w:t xml:space="preserve">2 : </w:t>
      </w:r>
      <w:r w:rsidRPr="00EC0451">
        <w:rPr>
          <w:rFonts w:ascii="TH SarabunPSK" w:hAnsi="TH SarabunPSK" w:cs="TH SarabunPSK" w:hint="cs"/>
          <w:noProof/>
          <w:color w:val="000000" w:themeColor="text1"/>
          <w:sz w:val="28"/>
          <w:highlight w:val="yellow"/>
        </w:rPr>
        <w:t xml:space="preserve">Visco-elasticity) </w:t>
      </w:r>
      <w:r w:rsidRPr="00EC0451">
        <w:rPr>
          <w:rFonts w:ascii="TH SarabunPSK" w:hAnsi="TH SarabunPSK" w:cs="TH SarabunPSK" w:hint="cs"/>
          <w:noProof/>
          <w:color w:val="000000" w:themeColor="text1"/>
          <w:sz w:val="28"/>
          <w:highlight w:val="yellow"/>
          <w:cs/>
        </w:rPr>
        <w:t xml:space="preserve">ที่วัดจากเครื่อง  </w:t>
      </w:r>
      <w:r w:rsidRPr="00EC0451">
        <w:rPr>
          <w:rFonts w:ascii="TH SarabunPSK" w:hAnsi="TH SarabunPSK" w:cs="TH SarabunPSK" w:hint="cs"/>
          <w:noProof/>
          <w:color w:val="000000" w:themeColor="text1"/>
          <w:sz w:val="28"/>
          <w:highlight w:val="yellow"/>
        </w:rPr>
        <w:t xml:space="preserve">Cutometer  </w:t>
      </w:r>
    </w:p>
    <w:p w14:paraId="287E4997" w14:textId="60723D13" w:rsidR="008F7342" w:rsidRPr="00EC0451" w:rsidRDefault="008954A4" w:rsidP="00A27812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noProof/>
          <w:color w:val="000000" w:themeColor="text1"/>
          <w:sz w:val="28"/>
          <w:highlight w:val="yellow"/>
        </w:rPr>
      </w:pPr>
      <w:r w:rsidRPr="00EC0451">
        <w:rPr>
          <w:rFonts w:ascii="TH SarabunPSK" w:hAnsi="TH SarabunPSK" w:cs="TH SarabunPSK" w:hint="cs"/>
          <w:noProof/>
          <w:color w:val="000000" w:themeColor="text1"/>
          <w:sz w:val="28"/>
          <w:highlight w:val="yellow"/>
          <w:cs/>
        </w:rPr>
        <w:t>8.</w:t>
      </w:r>
      <w:bookmarkStart w:id="4" w:name="_Hlk72775257"/>
      <w:r w:rsidR="00D620E1">
        <w:rPr>
          <w:rFonts w:ascii="TH SarabunPSK" w:hAnsi="TH SarabunPSK" w:cs="TH SarabunPSK"/>
          <w:noProof/>
          <w:color w:val="000000" w:themeColor="text1"/>
          <w:sz w:val="28"/>
          <w:highlight w:val="yellow"/>
        </w:rPr>
        <w:t xml:space="preserve"> </w:t>
      </w:r>
      <w:r w:rsidRPr="00EC0451">
        <w:rPr>
          <w:rFonts w:ascii="TH SarabunPSK" w:hAnsi="TH SarabunPSK" w:cs="TH SarabunPSK" w:hint="cs"/>
          <w:noProof/>
          <w:color w:val="000000" w:themeColor="text1"/>
          <w:sz w:val="28"/>
          <w:highlight w:val="yellow"/>
          <w:cs/>
        </w:rPr>
        <w:t>ความพึงพอใจโดยอาสาสมัคร หมายถึง อาสาสมัคร ประเมินความพึงพอใจในการรักษา</w:t>
      </w:r>
      <w:r w:rsidR="00001ECD" w:rsidRPr="00EC0451">
        <w:rPr>
          <w:rFonts w:ascii="TH SarabunPSK" w:hAnsi="TH SarabunPSK" w:cs="TH SarabunPSK" w:hint="cs"/>
          <w:noProof/>
          <w:color w:val="000000" w:themeColor="text1"/>
          <w:sz w:val="28"/>
          <w:highlight w:val="yellow"/>
          <w:cs/>
        </w:rPr>
        <w:t>, สีผิว</w:t>
      </w:r>
      <w:r w:rsidRPr="00EC0451">
        <w:rPr>
          <w:rFonts w:ascii="TH SarabunPSK" w:hAnsi="TH SarabunPSK" w:cs="TH SarabunPSK" w:hint="cs"/>
          <w:noProof/>
          <w:color w:val="000000" w:themeColor="text1"/>
          <w:sz w:val="28"/>
          <w:highlight w:val="yellow"/>
          <w:cs/>
        </w:rPr>
        <w:t xml:space="preserve"> ที่สัปดาห์ที่ 12 ด้วยค่าคะแนนความพึงพอใจระดับ 1-5 โดยคำนวณร้อยละของผู้ป่วยมีความพึงพอใจมาก (4) และมากที่สุด (5) เปรียบเทียบกันสองกลุ่ม</w:t>
      </w:r>
      <w:bookmarkEnd w:id="4"/>
    </w:p>
    <w:p w14:paraId="6665B7E2" w14:textId="1FC22255" w:rsidR="00CE4854" w:rsidRPr="00EC0451" w:rsidRDefault="00CE4854" w:rsidP="00A27812">
      <w:pPr>
        <w:tabs>
          <w:tab w:val="left" w:pos="0"/>
          <w:tab w:val="left" w:pos="90"/>
        </w:tabs>
        <w:spacing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EC0451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lastRenderedPageBreak/>
        <w:t>ระเบียบวิธีวิจัย</w:t>
      </w:r>
    </w:p>
    <w:p w14:paraId="726A8C4A" w14:textId="6938ABF7" w:rsidR="00CE4854" w:rsidRPr="00355702" w:rsidRDefault="00CE4854" w:rsidP="00A27812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355702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รูปแบบการวิจัย (</w:t>
      </w:r>
      <w:r w:rsidRPr="00355702">
        <w:rPr>
          <w:rFonts w:ascii="TH SarabunPSK" w:hAnsi="TH SarabunPSK" w:cs="TH SarabunPSK" w:hint="cs"/>
          <w:b/>
          <w:bCs/>
          <w:color w:val="000000" w:themeColor="text1"/>
          <w:sz w:val="28"/>
        </w:rPr>
        <w:t>Research design)</w:t>
      </w:r>
    </w:p>
    <w:p w14:paraId="74E8D6A8" w14:textId="60CFFFFF" w:rsidR="00CE4854" w:rsidRPr="00EC0451" w:rsidRDefault="00CE4854" w:rsidP="00A27812">
      <w:pPr>
        <w:tabs>
          <w:tab w:val="left" w:pos="0"/>
          <w:tab w:val="left" w:pos="90"/>
        </w:tabs>
        <w:spacing w:line="240" w:lineRule="auto"/>
        <w:ind w:firstLine="720"/>
        <w:jc w:val="both"/>
        <w:rPr>
          <w:rFonts w:ascii="TH SarabunPSK" w:hAnsi="TH SarabunPSK" w:cs="TH SarabunPSK"/>
          <w:color w:val="000000" w:themeColor="text1"/>
          <w:sz w:val="28"/>
        </w:rPr>
      </w:pPr>
      <w:r w:rsidRPr="00EC0451">
        <w:rPr>
          <w:rFonts w:ascii="TH SarabunPSK" w:hAnsi="TH SarabunPSK" w:cs="TH SarabunPSK" w:hint="cs"/>
          <w:color w:val="000000" w:themeColor="text1"/>
          <w:sz w:val="28"/>
          <w:cs/>
        </w:rPr>
        <w:t>งานวิจัยเชิงทดลองทางคลินิก แบบสุ่มเลือกโดยปกปิดสองฝ่าย</w:t>
      </w:r>
      <w:r w:rsidRPr="00EC0451">
        <w:rPr>
          <w:rFonts w:ascii="TH SarabunPSK" w:hAnsi="TH SarabunPSK" w:cs="TH SarabunPSK" w:hint="cs"/>
          <w:color w:val="000000" w:themeColor="text1"/>
          <w:sz w:val="28"/>
        </w:rPr>
        <w:t xml:space="preserve"> </w:t>
      </w:r>
      <w:r w:rsidRPr="00EC0451">
        <w:rPr>
          <w:rFonts w:ascii="TH SarabunPSK" w:hAnsi="TH SarabunPSK" w:cs="TH SarabunPSK" w:hint="cs"/>
          <w:color w:val="000000" w:themeColor="text1"/>
          <w:sz w:val="28"/>
          <w:cs/>
        </w:rPr>
        <w:t>และมีกลุ่มควบคุม แบบแบ่งครึ่งหน้าเปรียบเทียบในคนเดียวกัน (</w:t>
      </w:r>
      <w:r w:rsidRPr="00EC0451">
        <w:rPr>
          <w:rFonts w:ascii="TH SarabunPSK" w:hAnsi="TH SarabunPSK" w:cs="TH SarabunPSK" w:hint="cs"/>
          <w:color w:val="000000" w:themeColor="text1"/>
          <w:sz w:val="28"/>
        </w:rPr>
        <w:t>randomized, double-blinded-controlled, Intraindividual split face, clinical study)</w:t>
      </w:r>
    </w:p>
    <w:p w14:paraId="237FDD4D" w14:textId="77777777" w:rsidR="00CE4854" w:rsidRPr="00EC0451" w:rsidRDefault="00CE4854" w:rsidP="00A27812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color w:val="000000" w:themeColor="text1"/>
          <w:sz w:val="28"/>
        </w:rPr>
      </w:pPr>
      <w:r w:rsidRPr="00EC0451">
        <w:rPr>
          <w:rFonts w:ascii="TH SarabunPSK" w:hAnsi="TH SarabunPSK" w:cs="TH SarabunPSK" w:hint="cs"/>
          <w:color w:val="000000" w:themeColor="text1"/>
          <w:sz w:val="28"/>
          <w:cs/>
        </w:rPr>
        <w:t>การกำหนดประชากรและกลุ่มตัวอย่าง</w:t>
      </w:r>
    </w:p>
    <w:p w14:paraId="64209092" w14:textId="528C8171" w:rsidR="007B0538" w:rsidRPr="00EC0451" w:rsidRDefault="00CE4854" w:rsidP="00A27812">
      <w:pPr>
        <w:tabs>
          <w:tab w:val="left" w:pos="0"/>
          <w:tab w:val="left" w:pos="90"/>
        </w:tabs>
        <w:spacing w:line="240" w:lineRule="auto"/>
        <w:ind w:firstLine="720"/>
        <w:jc w:val="both"/>
        <w:rPr>
          <w:rFonts w:ascii="TH SarabunPSK" w:hAnsi="TH SarabunPSK" w:cs="TH SarabunPSK"/>
          <w:color w:val="000000" w:themeColor="text1"/>
          <w:sz w:val="28"/>
        </w:rPr>
      </w:pPr>
      <w:r w:rsidRPr="00EC0451">
        <w:rPr>
          <w:rFonts w:ascii="TH SarabunPSK" w:hAnsi="TH SarabunPSK" w:cs="TH SarabunPSK" w:hint="cs"/>
          <w:color w:val="000000" w:themeColor="text1"/>
          <w:sz w:val="28"/>
          <w:cs/>
        </w:rPr>
        <w:t xml:space="preserve">อาสาสมัครชายและหญิงสุขภาพดี อายุระหว่าง </w:t>
      </w:r>
      <w:r w:rsidRPr="00EC0451">
        <w:rPr>
          <w:rFonts w:ascii="TH SarabunPSK" w:hAnsi="TH SarabunPSK" w:cs="TH SarabunPSK" w:hint="cs"/>
          <w:color w:val="000000" w:themeColor="text1"/>
          <w:sz w:val="28"/>
        </w:rPr>
        <w:t>30-50</w:t>
      </w:r>
      <w:r w:rsidRPr="00EC0451">
        <w:rPr>
          <w:rFonts w:ascii="TH SarabunPSK" w:hAnsi="TH SarabunPSK" w:cs="TH SarabunPSK" w:hint="cs"/>
          <w:color w:val="000000" w:themeColor="text1"/>
          <w:sz w:val="28"/>
          <w:cs/>
        </w:rPr>
        <w:t xml:space="preserve"> ปี ที่มีสีผิวตามเกณฑ์การแบ่งมาตรฐานของ </w:t>
      </w:r>
      <w:r w:rsidRPr="00EC0451">
        <w:rPr>
          <w:rFonts w:ascii="TH SarabunPSK" w:hAnsi="TH SarabunPSK" w:cs="TH SarabunPSK" w:hint="cs"/>
          <w:color w:val="000000" w:themeColor="text1"/>
          <w:sz w:val="28"/>
        </w:rPr>
        <w:t>Fitzpatrick’s skin type 3-5</w:t>
      </w:r>
      <w:r w:rsidRPr="00EC0451">
        <w:rPr>
          <w:rFonts w:ascii="TH SarabunPSK" w:hAnsi="TH SarabunPSK" w:cs="TH SarabunPSK" w:hint="cs"/>
          <w:color w:val="000000" w:themeColor="text1"/>
          <w:sz w:val="28"/>
          <w:cs/>
        </w:rPr>
        <w:t xml:space="preserve"> ที่มีปัญหาของผิวเสื่อมสภาพจากแสงแดดเล็กน้อยถึงปานกลาง </w:t>
      </w:r>
      <w:r w:rsidRPr="00EC0451">
        <w:rPr>
          <w:rFonts w:ascii="TH SarabunPSK" w:hAnsi="TH SarabunPSK" w:cs="TH SarabunPSK" w:hint="cs"/>
          <w:color w:val="000000" w:themeColor="text1"/>
          <w:sz w:val="28"/>
        </w:rPr>
        <w:t xml:space="preserve">(mild to moderate photoaging) </w:t>
      </w:r>
      <w:r w:rsidRPr="00EC0451">
        <w:rPr>
          <w:rFonts w:ascii="TH SarabunPSK" w:hAnsi="TH SarabunPSK" w:cs="TH SarabunPSK" w:hint="cs"/>
          <w:color w:val="000000" w:themeColor="text1"/>
          <w:sz w:val="28"/>
          <w:cs/>
        </w:rPr>
        <w:t xml:space="preserve">ตาม </w:t>
      </w:r>
      <w:proofErr w:type="spellStart"/>
      <w:r w:rsidRPr="00EC0451">
        <w:rPr>
          <w:rFonts w:ascii="TH SarabunPSK" w:hAnsi="TH SarabunPSK" w:cs="TH SarabunPSK" w:hint="cs"/>
          <w:color w:val="000000" w:themeColor="text1"/>
          <w:sz w:val="28"/>
        </w:rPr>
        <w:t>Glogou’s</w:t>
      </w:r>
      <w:proofErr w:type="spellEnd"/>
      <w:r w:rsidRPr="00EC0451">
        <w:rPr>
          <w:rFonts w:ascii="TH SarabunPSK" w:hAnsi="TH SarabunPSK" w:cs="TH SarabunPSK" w:hint="cs"/>
          <w:color w:val="000000" w:themeColor="text1"/>
          <w:sz w:val="28"/>
        </w:rPr>
        <w:t xml:space="preserve"> classification</w:t>
      </w:r>
      <w:r w:rsidRPr="00EC0451">
        <w:rPr>
          <w:rFonts w:ascii="TH SarabunPSK" w:hAnsi="TH SarabunPSK" w:cs="TH SarabunPSK" w:hint="cs"/>
          <w:color w:val="000000" w:themeColor="text1"/>
          <w:sz w:val="28"/>
          <w:cs/>
        </w:rPr>
        <w:t xml:space="preserve"> ระดับ </w:t>
      </w:r>
      <w:r w:rsidRPr="00EC0451">
        <w:rPr>
          <w:rFonts w:ascii="TH SarabunPSK" w:hAnsi="TH SarabunPSK" w:cs="TH SarabunPSK" w:hint="cs"/>
          <w:color w:val="000000" w:themeColor="text1"/>
          <w:sz w:val="28"/>
        </w:rPr>
        <w:t>1</w:t>
      </w:r>
      <w:r w:rsidR="00662BE8" w:rsidRPr="00EC0451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662BE8"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>(พบใน</w:t>
      </w:r>
      <w:r w:rsidR="003F03A3"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>คนปกติ</w:t>
      </w:r>
      <w:r w:rsidR="00662BE8"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>ช่วงอายุ 28-35</w:t>
      </w:r>
      <w:r w:rsidR="000D20B0"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 xml:space="preserve"> ปี</w:t>
      </w:r>
      <w:r w:rsidR="00662BE8"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>)</w:t>
      </w:r>
      <w:r w:rsidRPr="00EC0451">
        <w:rPr>
          <w:rFonts w:ascii="TH SarabunPSK" w:hAnsi="TH SarabunPSK" w:cs="TH SarabunPSK" w:hint="cs"/>
          <w:color w:val="000000" w:themeColor="text1"/>
          <w:sz w:val="28"/>
        </w:rPr>
        <w:t xml:space="preserve"> </w:t>
      </w:r>
      <w:r w:rsidRPr="00EC0451">
        <w:rPr>
          <w:rFonts w:ascii="TH SarabunPSK" w:hAnsi="TH SarabunPSK" w:cs="TH SarabunPSK" w:hint="cs"/>
          <w:color w:val="000000" w:themeColor="text1"/>
          <w:sz w:val="28"/>
          <w:cs/>
        </w:rPr>
        <w:t xml:space="preserve">หรือ </w:t>
      </w:r>
      <w:r w:rsidR="000D20B0" w:rsidRPr="00EC0451">
        <w:rPr>
          <w:rFonts w:ascii="TH SarabunPSK" w:hAnsi="TH SarabunPSK" w:cs="TH SarabunPSK" w:hint="cs"/>
          <w:color w:val="000000" w:themeColor="text1"/>
          <w:sz w:val="28"/>
          <w:cs/>
        </w:rPr>
        <w:t xml:space="preserve">ระดับ </w:t>
      </w:r>
      <w:r w:rsidRPr="00EC0451">
        <w:rPr>
          <w:rFonts w:ascii="TH SarabunPSK" w:hAnsi="TH SarabunPSK" w:cs="TH SarabunPSK" w:hint="cs"/>
          <w:color w:val="000000" w:themeColor="text1"/>
          <w:sz w:val="28"/>
        </w:rPr>
        <w:t>2</w:t>
      </w:r>
      <w:r w:rsidR="00662BE8" w:rsidRPr="00EC0451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662BE8"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>(พบใน</w:t>
      </w:r>
      <w:r w:rsidR="003F03A3"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>คนปกติ</w:t>
      </w:r>
      <w:r w:rsidR="00662BE8"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>ช่วงอายุ 35-50 ปี)</w:t>
      </w:r>
      <w:r w:rsidRPr="00EC0451">
        <w:rPr>
          <w:rFonts w:ascii="TH SarabunPSK" w:hAnsi="TH SarabunPSK" w:cs="TH SarabunPSK" w:hint="cs"/>
          <w:color w:val="000000" w:themeColor="text1"/>
          <w:sz w:val="28"/>
        </w:rPr>
        <w:t xml:space="preserve"> </w:t>
      </w:r>
      <w:r w:rsidRPr="00EC0451">
        <w:rPr>
          <w:rFonts w:ascii="TH SarabunPSK" w:hAnsi="TH SarabunPSK" w:cs="TH SarabunPSK" w:hint="cs"/>
          <w:color w:val="000000" w:themeColor="text1"/>
          <w:sz w:val="28"/>
          <w:cs/>
        </w:rPr>
        <w:t>จากการวินิจฉัยของแพทย์</w:t>
      </w:r>
      <w:r w:rsidRPr="00EC0451">
        <w:rPr>
          <w:rFonts w:ascii="TH SarabunPSK" w:hAnsi="TH SarabunPSK" w:cs="TH SarabunPSK" w:hint="cs"/>
          <w:color w:val="000000" w:themeColor="text1"/>
          <w:sz w:val="28"/>
        </w:rPr>
        <w:t xml:space="preserve"> </w:t>
      </w:r>
      <w:r w:rsidRPr="00EC0451">
        <w:rPr>
          <w:rFonts w:ascii="TH SarabunPSK" w:hAnsi="TH SarabunPSK" w:cs="TH SarabunPSK" w:hint="cs"/>
          <w:color w:val="000000" w:themeColor="text1"/>
          <w:sz w:val="28"/>
          <w:cs/>
        </w:rPr>
        <w:t xml:space="preserve"> และสามารถติดตามผลการรักษาที่โรงพยาบาลมหาวิทยาลัยแม่ฟ้าหลวง กรุงเทพมหานคร </w:t>
      </w:r>
    </w:p>
    <w:p w14:paraId="275F9E51" w14:textId="77777777" w:rsidR="007B0538" w:rsidRPr="00EC0451" w:rsidRDefault="007B0538" w:rsidP="00A27812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b/>
          <w:bCs/>
          <w:color w:val="000000" w:themeColor="text1"/>
          <w:sz w:val="28"/>
          <w:highlight w:val="yellow"/>
        </w:rPr>
      </w:pPr>
      <w:r w:rsidRPr="00EC0451">
        <w:rPr>
          <w:rFonts w:ascii="TH SarabunPSK" w:hAnsi="TH SarabunPSK" w:cs="TH SarabunPSK" w:hint="cs"/>
          <w:b/>
          <w:bCs/>
          <w:color w:val="000000" w:themeColor="text1"/>
          <w:sz w:val="28"/>
          <w:highlight w:val="yellow"/>
          <w:cs/>
        </w:rPr>
        <w:t>การคำนวนขนาดตัวอย่าง (</w:t>
      </w:r>
      <w:r w:rsidRPr="00EC0451">
        <w:rPr>
          <w:rFonts w:ascii="TH SarabunPSK" w:hAnsi="TH SarabunPSK" w:cs="TH SarabunPSK" w:hint="cs"/>
          <w:b/>
          <w:bCs/>
          <w:color w:val="000000" w:themeColor="text1"/>
          <w:sz w:val="28"/>
          <w:highlight w:val="yellow"/>
        </w:rPr>
        <w:t>sample size determination)</w:t>
      </w:r>
    </w:p>
    <w:p w14:paraId="1A49636B" w14:textId="345144B6" w:rsidR="007B0538" w:rsidRPr="00EC0451" w:rsidRDefault="007B0538" w:rsidP="00A27812">
      <w:pPr>
        <w:tabs>
          <w:tab w:val="left" w:pos="0"/>
          <w:tab w:val="left" w:pos="90"/>
        </w:tabs>
        <w:spacing w:line="240" w:lineRule="auto"/>
        <w:ind w:firstLine="720"/>
        <w:jc w:val="both"/>
        <w:rPr>
          <w:rFonts w:ascii="TH SarabunPSK" w:hAnsi="TH SarabunPSK" w:cs="TH SarabunPSK"/>
          <w:color w:val="000000" w:themeColor="text1"/>
          <w:sz w:val="28"/>
          <w:highlight w:val="yellow"/>
        </w:rPr>
      </w:pPr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>เนื่องจากยังไม่มีการศึกษาวิจัยเปรียบเทียบประสิทธิผลของการใช้เจลสารสกัดผลมะขามป้อมกับเจลอัลฟ่าอาร์</w:t>
      </w:r>
      <w:proofErr w:type="spellStart"/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>บู</w:t>
      </w:r>
      <w:proofErr w:type="spellEnd"/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>ตินในการปรับลดสีผิวตีพิมพ์มาก่อน ผู้วิจัยจึงเลือกงานวิจัยที่ใกล้เคียงของ</w:t>
      </w:r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</w:rPr>
        <w:t xml:space="preserve"> </w:t>
      </w:r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>ปัทมา ปาประโคนและคณะ</w:t>
      </w:r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</w:rPr>
        <w:fldChar w:fldCharType="begin"/>
      </w:r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</w:rPr>
        <w:instrText xml:space="preserve"> ADDIN EN.CITE &lt;EndNote&gt;&lt;Cite&gt;&lt;Author&gt;</w:instrText>
      </w:r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instrText>ปัทมา</w:instrText>
      </w:r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</w:rPr>
        <w:instrText>&lt;/Author&gt;&lt;Year&gt;2015&lt;/Year&gt;&lt;IDText&gt;</w:instrText>
      </w:r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instrText xml:space="preserve">การศึกษาเปรียบเทียบประสิทธิผลของการทาครีมไดไฮโดรออกซีเรสเวอราทรอล </w:instrText>
      </w:r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</w:rPr>
        <w:instrText xml:space="preserve">0.2% </w:instrText>
      </w:r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instrText xml:space="preserve">กับครีมอัลฟาอาร์บูติน </w:instrText>
      </w:r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</w:rPr>
        <w:instrText xml:space="preserve">2% </w:instrText>
      </w:r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instrText>เพื่อการปรับผิวหน้าขาวในอาสาสมัครชาวไทย</w:instrText>
      </w:r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</w:rPr>
        <w:instrText>&lt;/IDText&gt;&lt;DisplayText&gt;[74]&lt;/DisplayText&gt;&lt;record&gt;&lt;titles&gt;&lt;title&gt;</w:instrText>
      </w:r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instrText xml:space="preserve">การศึกษาเปรียบเทียบประสิทธิผลของการทาครีมไดไฮโดรออกซีเรสเวอราทรอล </w:instrText>
      </w:r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</w:rPr>
        <w:instrText xml:space="preserve">0.2% </w:instrText>
      </w:r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instrText xml:space="preserve">กับครีมอัลฟาอาร์บูติน </w:instrText>
      </w:r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</w:rPr>
        <w:instrText xml:space="preserve">2% </w:instrText>
      </w:r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instrText>เพื่อการปรับผิวหน้าขาวในอาสาสมัครชาวไทย</w:instrText>
      </w:r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</w:rPr>
        <w:instrText>&lt;/title&gt;&lt;secondary-title&gt;</w:instrText>
      </w:r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instrText>สำนักวิชาเวชศาสตร์ชะลอวัยและฟื้นฟูสุขภาพ</w:instrText>
      </w:r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</w:rPr>
        <w:instrText>&lt;/secondary-title&gt;&lt;/titles&gt;&lt;contributors&gt;&lt;authors&gt;&lt;author&gt;</w:instrText>
      </w:r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instrText>ปัทมา ปาประโคน</w:instrText>
      </w:r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</w:rPr>
        <w:instrText>&lt;/author&gt;&lt;/authors&gt;&lt;/contributors&gt;&lt;added-date format="utc"&gt;1601351436&lt;/added-date&gt;&lt;ref-type name="Thesis"&gt;32&lt;/ref-type&gt;&lt;dates&gt;&lt;year&gt;2015&lt;/year&gt;&lt;/dates&gt;&lt;rec-number&gt;99&lt;/rec-number&gt;&lt;publisher&gt;</w:instrText>
      </w:r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instrText>มหาวิทยาลัยแม่ฟ้าหลวง</w:instrText>
      </w:r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</w:rPr>
        <w:instrText>&lt;/publisher&gt;&lt;last-updated-date format="utc"&gt;1602391302&lt;/last-updated-date&gt;&lt;/record&gt;&lt;/Cite&gt;&lt;/EndNote&gt;</w:instrText>
      </w:r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</w:rPr>
        <w:fldChar w:fldCharType="separate"/>
      </w:r>
      <w:r w:rsidR="000E4C24" w:rsidRPr="00EC0451">
        <w:rPr>
          <w:rFonts w:ascii="TH SarabunPSK" w:hAnsi="TH SarabunPSK" w:cs="TH SarabunPSK" w:hint="cs"/>
          <w:noProof/>
          <w:color w:val="000000" w:themeColor="text1"/>
          <w:sz w:val="28"/>
          <w:highlight w:val="yellow"/>
        </w:rPr>
        <w:t>(</w:t>
      </w:r>
      <w:r w:rsidR="000E4C24" w:rsidRPr="00EC0451">
        <w:rPr>
          <w:rFonts w:ascii="TH SarabunPSK" w:hAnsi="TH SarabunPSK" w:cs="TH SarabunPSK" w:hint="cs"/>
          <w:noProof/>
          <w:color w:val="000000" w:themeColor="text1"/>
          <w:sz w:val="28"/>
          <w:highlight w:val="yellow"/>
          <w:cs/>
        </w:rPr>
        <w:t>ปัทมา</w:t>
      </w:r>
      <w:r w:rsidR="000E4C24" w:rsidRPr="00EC0451">
        <w:rPr>
          <w:rFonts w:ascii="TH SarabunPSK" w:hAnsi="TH SarabunPSK" w:cs="TH SarabunPSK" w:hint="cs"/>
          <w:noProof/>
          <w:color w:val="000000" w:themeColor="text1"/>
          <w:sz w:val="28"/>
          <w:highlight w:val="yellow"/>
        </w:rPr>
        <w:t xml:space="preserve"> </w:t>
      </w:r>
      <w:r w:rsidR="000E4C24" w:rsidRPr="00EC0451">
        <w:rPr>
          <w:rFonts w:ascii="TH SarabunPSK" w:hAnsi="TH SarabunPSK" w:cs="TH SarabunPSK" w:hint="cs"/>
          <w:noProof/>
          <w:color w:val="000000" w:themeColor="text1"/>
          <w:sz w:val="28"/>
          <w:highlight w:val="yellow"/>
          <w:cs/>
        </w:rPr>
        <w:t>ปาประโคน</w:t>
      </w:r>
      <w:r w:rsidR="000E4C24" w:rsidRPr="00EC0451">
        <w:rPr>
          <w:rFonts w:ascii="TH SarabunPSK" w:hAnsi="TH SarabunPSK" w:cs="TH SarabunPSK" w:hint="cs"/>
          <w:noProof/>
          <w:color w:val="000000" w:themeColor="text1"/>
          <w:sz w:val="28"/>
          <w:highlight w:val="yellow"/>
        </w:rPr>
        <w:t>, 2015)</w:t>
      </w:r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</w:rPr>
        <w:fldChar w:fldCharType="end"/>
      </w:r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</w:rPr>
        <w:t xml:space="preserve"> </w:t>
      </w:r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>เรื่องการศึกษาเปรียบเทียบประสิทธิผลของการทาครีม</w:t>
      </w:r>
      <w:proofErr w:type="spellStart"/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>ไดไฮโ</w:t>
      </w:r>
      <w:proofErr w:type="spellEnd"/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>ดรออกซีเรสเวอราทรอล 0.2%กับ</w:t>
      </w:r>
      <w:proofErr w:type="spellStart"/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>คร</w:t>
      </w:r>
      <w:proofErr w:type="spellEnd"/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>ีมอ</w:t>
      </w:r>
      <w:proofErr w:type="spellStart"/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>ัลฟ่า</w:t>
      </w:r>
      <w:proofErr w:type="spellEnd"/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>อาร์</w:t>
      </w:r>
      <w:proofErr w:type="spellStart"/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>บู</w:t>
      </w:r>
      <w:proofErr w:type="spellEnd"/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>ติน 2% เพื่อการปรับผิวหน้าขาวในอาสาสมัครชาวไทย</w:t>
      </w:r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ab/>
      </w:r>
    </w:p>
    <w:p w14:paraId="0C77B91F" w14:textId="77777777" w:rsidR="007B0538" w:rsidRPr="00EC0451" w:rsidRDefault="007B0538" w:rsidP="00A27812">
      <w:pPr>
        <w:tabs>
          <w:tab w:val="left" w:pos="0"/>
          <w:tab w:val="left" w:pos="90"/>
        </w:tabs>
        <w:spacing w:line="240" w:lineRule="auto"/>
        <w:ind w:firstLine="720"/>
        <w:jc w:val="both"/>
        <w:rPr>
          <w:rFonts w:ascii="TH SarabunPSK" w:hAnsi="TH SarabunPSK" w:cs="TH SarabunPSK"/>
          <w:color w:val="000000" w:themeColor="text1"/>
          <w:sz w:val="28"/>
          <w:highlight w:val="yellow"/>
        </w:rPr>
      </w:pPr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>งานวิจัยดังกล่าวเป็นการเปรียบเทียบโดยทำการทดลองให้อาสาสมัครทาใบหน้าข้างหนึ่งด้วยครีม</w:t>
      </w:r>
      <w:proofErr w:type="spellStart"/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>ไดไฮโ</w:t>
      </w:r>
      <w:proofErr w:type="spellEnd"/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>ดรออกซีเรสเวอราทรอล 0.2% และทาใบหน้าอีกข้างด้วย</w:t>
      </w:r>
      <w:proofErr w:type="spellStart"/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>คร</w:t>
      </w:r>
      <w:proofErr w:type="spellEnd"/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>ีมอ</w:t>
      </w:r>
      <w:proofErr w:type="spellStart"/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>ัลฟ่า</w:t>
      </w:r>
      <w:proofErr w:type="spellEnd"/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>อาร์</w:t>
      </w:r>
      <w:proofErr w:type="spellStart"/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>บู</w:t>
      </w:r>
      <w:proofErr w:type="spellEnd"/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 xml:space="preserve">ติน </w:t>
      </w:r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</w:rPr>
        <w:t xml:space="preserve">2% </w:t>
      </w:r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>เพื่อปรับสภาพผิวหน้าขาว แล้วนำมาเปรียบเทียบผลลัพธ์คือการเปลี่ยนแปลงค่าเมลาน</w:t>
      </w:r>
      <w:proofErr w:type="spellStart"/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>ิน</w:t>
      </w:r>
      <w:proofErr w:type="spellEnd"/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>อินเด็ก</w:t>
      </w:r>
      <w:proofErr w:type="spellStart"/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>ซ์</w:t>
      </w:r>
      <w:proofErr w:type="spellEnd"/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>ก่อนและหลังทาครีม มีความใกล้เคียงกับงานวิจัยนี้ที่ทาใบหน้าข้างหนึ่งด้วยครีมสารสกัดมะขามป้อมและทาใบหน้าอีกข้างด้วย</w:t>
      </w:r>
      <w:proofErr w:type="spellStart"/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>คร</w:t>
      </w:r>
      <w:proofErr w:type="spellEnd"/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>ีมอ</w:t>
      </w:r>
      <w:proofErr w:type="spellStart"/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>ัลฟ่า</w:t>
      </w:r>
      <w:proofErr w:type="spellEnd"/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>อาร์</w:t>
      </w:r>
      <w:proofErr w:type="spellStart"/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>บู</w:t>
      </w:r>
      <w:proofErr w:type="spellEnd"/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>ติน 2</w:t>
      </w:r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</w:rPr>
        <w:t xml:space="preserve">% </w:t>
      </w:r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>แล้ววัดผลด้วยเมลาน</w:t>
      </w:r>
      <w:proofErr w:type="spellStart"/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>ิน</w:t>
      </w:r>
      <w:proofErr w:type="spellEnd"/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>อินเด็ก</w:t>
      </w:r>
      <w:proofErr w:type="spellStart"/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>ซ์</w:t>
      </w:r>
      <w:proofErr w:type="spellEnd"/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>ก่อนและหลังทาเช่นเดียวกัน</w:t>
      </w:r>
    </w:p>
    <w:p w14:paraId="6805850B" w14:textId="77777777" w:rsidR="007B0538" w:rsidRPr="00EC0451" w:rsidRDefault="007B0538" w:rsidP="00A27812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color w:val="000000" w:themeColor="text1"/>
          <w:sz w:val="28"/>
          <w:highlight w:val="yellow"/>
        </w:rPr>
      </w:pPr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>โดยกำหนด</w:t>
      </w:r>
    </w:p>
    <w:p w14:paraId="36CDEC56" w14:textId="52DBB261" w:rsidR="007B0538" w:rsidRPr="00EC0451" w:rsidRDefault="007B0538" w:rsidP="00A27812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color w:val="000000" w:themeColor="text1"/>
          <w:sz w:val="28"/>
          <w:highlight w:val="yellow"/>
        </w:rPr>
      </w:pPr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ab/>
      </w:r>
      <w:r w:rsidR="009A0BE4">
        <w:rPr>
          <w:rFonts w:ascii="TH SarabunPSK" w:hAnsi="TH SarabunPSK" w:cs="TH SarabunPSK"/>
          <w:color w:val="000000" w:themeColor="text1"/>
          <w:sz w:val="28"/>
          <w:highlight w:val="yellow"/>
          <w:cs/>
        </w:rPr>
        <w:tab/>
      </w:r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</w:rPr>
        <w:t xml:space="preserve">n = </w:t>
      </w:r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>จำนวนประชากรที่ต้องการศึกษา</w:t>
      </w:r>
    </w:p>
    <w:p w14:paraId="14F063F4" w14:textId="51570C8D" w:rsidR="007B0538" w:rsidRPr="00EC0451" w:rsidRDefault="007B0538" w:rsidP="00A27812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color w:val="000000" w:themeColor="text1"/>
          <w:sz w:val="28"/>
          <w:highlight w:val="yellow"/>
        </w:rPr>
      </w:pPr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ab/>
      </w:r>
      <w:r w:rsidR="009A0BE4">
        <w:rPr>
          <w:rFonts w:ascii="TH SarabunPSK" w:hAnsi="TH SarabunPSK" w:cs="TH SarabunPSK"/>
          <w:color w:val="000000" w:themeColor="text1"/>
          <w:sz w:val="28"/>
          <w:highlight w:val="yellow"/>
          <w:cs/>
        </w:rPr>
        <w:tab/>
      </w:r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</w:rPr>
        <w:t xml:space="preserve">Z = </w:t>
      </w:r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 xml:space="preserve">เป็นค่าจากตาราง </w:t>
      </w:r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</w:rPr>
        <w:t xml:space="preserve">Z </w:t>
      </w:r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 xml:space="preserve">ที่ความน่าจะเป็น </w:t>
      </w:r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</w:rPr>
        <w:t xml:space="preserve">  </w:t>
      </w:r>
      <w:r w:rsidRPr="00EC0451">
        <w:rPr>
          <w:rFonts w:ascii="Calibri" w:hAnsi="Calibri" w:cs="Calibri" w:hint="cs"/>
          <w:color w:val="000000" w:themeColor="text1"/>
          <w:sz w:val="28"/>
          <w:highlight w:val="yellow"/>
          <w:cs/>
        </w:rPr>
        <w:t>α</w:t>
      </w:r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>/2 เมื่อเป็นการทดสอบสองทาง</w:t>
      </w:r>
    </w:p>
    <w:p w14:paraId="653750C5" w14:textId="13896AD9" w:rsidR="007B0538" w:rsidRPr="00EC0451" w:rsidRDefault="007B0538" w:rsidP="00A27812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color w:val="000000" w:themeColor="text1"/>
          <w:sz w:val="28"/>
          <w:highlight w:val="yellow"/>
        </w:rPr>
      </w:pPr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ab/>
      </w:r>
      <w:r w:rsidR="009A0BE4">
        <w:rPr>
          <w:rFonts w:ascii="TH SarabunPSK" w:hAnsi="TH SarabunPSK" w:cs="TH SarabunPSK"/>
          <w:color w:val="000000" w:themeColor="text1"/>
          <w:sz w:val="28"/>
          <w:highlight w:val="yellow"/>
          <w:cs/>
        </w:rPr>
        <w:tab/>
      </w:r>
      <w:r w:rsidRPr="00EC0451">
        <w:rPr>
          <w:rFonts w:ascii="Calibri" w:hAnsi="Calibri" w:cs="Calibri" w:hint="cs"/>
          <w:color w:val="000000" w:themeColor="text1"/>
          <w:sz w:val="28"/>
          <w:highlight w:val="yellow"/>
          <w:cs/>
        </w:rPr>
        <w:t>σ</w:t>
      </w:r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vertAlign w:val="subscript"/>
        </w:rPr>
        <w:t>p</w:t>
      </w:r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vertAlign w:val="superscript"/>
        </w:rPr>
        <w:t>2</w:t>
      </w:r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 xml:space="preserve"> </w:t>
      </w:r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</w:rPr>
        <w:t xml:space="preserve">= </w:t>
      </w:r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>ค่าความแปรปรวนร่วม</w:t>
      </w:r>
    </w:p>
    <w:p w14:paraId="16227A33" w14:textId="19D4B058" w:rsidR="007B0538" w:rsidRPr="00EC0451" w:rsidRDefault="007B0538" w:rsidP="00A27812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color w:val="000000" w:themeColor="text1"/>
          <w:sz w:val="28"/>
          <w:highlight w:val="yellow"/>
          <w:vertAlign w:val="subscript"/>
        </w:rPr>
      </w:pPr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</w:rPr>
        <w:tab/>
      </w:r>
      <w:r w:rsidR="009A0BE4">
        <w:rPr>
          <w:rFonts w:ascii="TH SarabunPSK" w:hAnsi="TH SarabunPSK" w:cs="TH SarabunPSK"/>
          <w:color w:val="000000" w:themeColor="text1"/>
          <w:sz w:val="28"/>
          <w:highlight w:val="yellow"/>
          <w:cs/>
        </w:rPr>
        <w:tab/>
      </w:r>
      <w:r w:rsidRPr="00EC0451">
        <w:rPr>
          <w:rFonts w:ascii="Calibri" w:hAnsi="Calibri" w:cs="Calibri" w:hint="cs"/>
          <w:color w:val="000000" w:themeColor="text1"/>
          <w:sz w:val="28"/>
          <w:highlight w:val="yellow"/>
          <w:cs/>
        </w:rPr>
        <w:t>σ</w:t>
      </w:r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vertAlign w:val="subscript"/>
        </w:rPr>
        <w:t>1</w:t>
      </w:r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</w:rPr>
        <w:t>=</w:t>
      </w:r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 xml:space="preserve"> ค่าเบี่ยงเบนมาตรฐานของกลุ่มตัวอย่างที่หนึ่ง</w:t>
      </w:r>
    </w:p>
    <w:p w14:paraId="43B6A7D5" w14:textId="0F7DEB93" w:rsidR="007B0538" w:rsidRPr="00EC0451" w:rsidRDefault="007B0538" w:rsidP="00A27812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color w:val="000000" w:themeColor="text1"/>
          <w:sz w:val="28"/>
          <w:highlight w:val="yellow"/>
          <w:cs/>
        </w:rPr>
      </w:pPr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vertAlign w:val="subscript"/>
        </w:rPr>
        <w:tab/>
      </w:r>
      <w:r w:rsidR="009A0BE4">
        <w:rPr>
          <w:rFonts w:ascii="TH SarabunPSK" w:hAnsi="TH SarabunPSK" w:cs="TH SarabunPSK"/>
          <w:color w:val="000000" w:themeColor="text1"/>
          <w:sz w:val="28"/>
          <w:highlight w:val="yellow"/>
          <w:vertAlign w:val="subscript"/>
          <w:cs/>
        </w:rPr>
        <w:tab/>
      </w:r>
      <w:r w:rsidRPr="00EC0451">
        <w:rPr>
          <w:rFonts w:ascii="Calibri" w:hAnsi="Calibri" w:cs="Calibri" w:hint="cs"/>
          <w:color w:val="000000" w:themeColor="text1"/>
          <w:sz w:val="28"/>
          <w:highlight w:val="yellow"/>
          <w:cs/>
        </w:rPr>
        <w:t>σ</w:t>
      </w:r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vertAlign w:val="subscript"/>
        </w:rPr>
        <w:t>2</w:t>
      </w:r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</w:rPr>
        <w:t>=</w:t>
      </w:r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 xml:space="preserve"> ค่าเบี่ยงเบนมาตรฐานของกลุ่มตัวอย่างที่สอง</w:t>
      </w:r>
    </w:p>
    <w:p w14:paraId="51515DC9" w14:textId="6CC32471" w:rsidR="007B0538" w:rsidRPr="00EC0451" w:rsidRDefault="007B0538" w:rsidP="00A27812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color w:val="000000" w:themeColor="text1"/>
          <w:sz w:val="28"/>
          <w:highlight w:val="yellow"/>
        </w:rPr>
      </w:pPr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</w:rPr>
        <w:tab/>
      </w:r>
      <w:r w:rsidR="009A0BE4">
        <w:rPr>
          <w:rFonts w:ascii="TH SarabunPSK" w:hAnsi="TH SarabunPSK" w:cs="TH SarabunPSK"/>
          <w:color w:val="000000" w:themeColor="text1"/>
          <w:sz w:val="28"/>
          <w:highlight w:val="yellow"/>
          <w:cs/>
        </w:rPr>
        <w:tab/>
      </w:r>
      <w:r w:rsidRPr="00EC0451">
        <w:rPr>
          <w:rFonts w:ascii="Cambria Math" w:hAnsi="Cambria Math" w:cs="Cambria Math"/>
          <w:color w:val="000000" w:themeColor="text1"/>
          <w:sz w:val="28"/>
          <w:highlight w:val="yellow"/>
        </w:rPr>
        <w:t>𝜇</w:t>
      </w:r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 xml:space="preserve"> </w:t>
      </w:r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</w:rPr>
        <w:t xml:space="preserve">= </w:t>
      </w:r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>ค่าเฉลี่ยเมลาน</w:t>
      </w:r>
      <w:proofErr w:type="spellStart"/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>ิน</w:t>
      </w:r>
      <w:proofErr w:type="spellEnd"/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>อินเดก</w:t>
      </w:r>
      <w:proofErr w:type="spellStart"/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>ซ์</w:t>
      </w:r>
      <w:proofErr w:type="spellEnd"/>
    </w:p>
    <w:p w14:paraId="3987C5D5" w14:textId="1559EC2E" w:rsidR="007B0538" w:rsidRPr="00EC0451" w:rsidRDefault="007B0538" w:rsidP="00A27812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color w:val="000000" w:themeColor="text1"/>
          <w:sz w:val="28"/>
          <w:highlight w:val="yellow"/>
        </w:rPr>
      </w:pPr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</w:rPr>
        <w:tab/>
      </w:r>
      <w:r w:rsidR="009A0BE4">
        <w:rPr>
          <w:rFonts w:ascii="TH SarabunPSK" w:hAnsi="TH SarabunPSK" w:cs="TH SarabunPSK"/>
          <w:color w:val="000000" w:themeColor="text1"/>
          <w:sz w:val="28"/>
          <w:highlight w:val="yellow"/>
          <w:cs/>
        </w:rPr>
        <w:tab/>
      </w:r>
      <w:r w:rsidRPr="00EC0451">
        <w:rPr>
          <w:rFonts w:ascii="Cambria Math" w:hAnsi="Cambria Math" w:cs="Cambria Math"/>
          <w:color w:val="000000" w:themeColor="text1"/>
          <w:sz w:val="28"/>
          <w:highlight w:val="yellow"/>
        </w:rPr>
        <w:t>𝜇</w:t>
      </w:r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vertAlign w:val="subscript"/>
        </w:rPr>
        <w:t>1</w:t>
      </w:r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</w:rPr>
        <w:t>=</w:t>
      </w:r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 xml:space="preserve"> ค่าเฉลี่ยเมลาน</w:t>
      </w:r>
      <w:proofErr w:type="spellStart"/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>ิน</w:t>
      </w:r>
      <w:proofErr w:type="spellEnd"/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>อินเด็ก</w:t>
      </w:r>
      <w:proofErr w:type="spellStart"/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>ซ์</w:t>
      </w:r>
      <w:proofErr w:type="spellEnd"/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>ของกลุ่มตัวอย่างที่หนึ่ง</w:t>
      </w:r>
    </w:p>
    <w:p w14:paraId="28BD3FBE" w14:textId="35C64E32" w:rsidR="007B0538" w:rsidRPr="00EC0451" w:rsidRDefault="007B0538" w:rsidP="00A27812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color w:val="000000" w:themeColor="text1"/>
          <w:sz w:val="28"/>
          <w:highlight w:val="yellow"/>
        </w:rPr>
      </w:pPr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</w:rPr>
        <w:tab/>
      </w:r>
      <w:r w:rsidR="009A0BE4">
        <w:rPr>
          <w:rFonts w:ascii="TH SarabunPSK" w:hAnsi="TH SarabunPSK" w:cs="TH SarabunPSK"/>
          <w:color w:val="000000" w:themeColor="text1"/>
          <w:sz w:val="28"/>
          <w:highlight w:val="yellow"/>
          <w:cs/>
        </w:rPr>
        <w:tab/>
      </w:r>
      <w:r w:rsidRPr="00EC0451">
        <w:rPr>
          <w:rFonts w:ascii="Cambria Math" w:hAnsi="Cambria Math" w:cs="Cambria Math"/>
          <w:color w:val="000000" w:themeColor="text1"/>
          <w:sz w:val="28"/>
          <w:highlight w:val="yellow"/>
        </w:rPr>
        <w:t>𝜇</w:t>
      </w:r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vertAlign w:val="subscript"/>
        </w:rPr>
        <w:t>2</w:t>
      </w:r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</w:rPr>
        <w:t xml:space="preserve"> =</w:t>
      </w:r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 xml:space="preserve"> ค่าเฉลี่ยเมลาน</w:t>
      </w:r>
      <w:proofErr w:type="spellStart"/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>ิน</w:t>
      </w:r>
      <w:proofErr w:type="spellEnd"/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>อินเด็ก</w:t>
      </w:r>
      <w:proofErr w:type="spellStart"/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>ซ์</w:t>
      </w:r>
      <w:proofErr w:type="spellEnd"/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>ของกลุ่มตัวอย่างที่สอง</w:t>
      </w:r>
    </w:p>
    <w:p w14:paraId="7F431ACF" w14:textId="13B29175" w:rsidR="007B0538" w:rsidRPr="00EC0451" w:rsidRDefault="007B0538" w:rsidP="00A27812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color w:val="000000" w:themeColor="text1"/>
          <w:sz w:val="28"/>
          <w:highlight w:val="yellow"/>
        </w:rPr>
      </w:pPr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lastRenderedPageBreak/>
        <w:tab/>
      </w:r>
      <w:r w:rsidR="009A0BE4">
        <w:rPr>
          <w:rFonts w:ascii="TH SarabunPSK" w:hAnsi="TH SarabunPSK" w:cs="TH SarabunPSK"/>
          <w:color w:val="000000" w:themeColor="text1"/>
          <w:sz w:val="28"/>
          <w:highlight w:val="yellow"/>
          <w:cs/>
        </w:rPr>
        <w:tab/>
      </w:r>
      <w:r w:rsidRPr="00EC0451">
        <w:rPr>
          <w:rFonts w:ascii="Calibri" w:hAnsi="Calibri" w:cs="Calibri" w:hint="cs"/>
          <w:color w:val="000000" w:themeColor="text1"/>
          <w:sz w:val="28"/>
          <w:highlight w:val="yellow"/>
          <w:cs/>
        </w:rPr>
        <w:t>α</w:t>
      </w:r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</w:rPr>
        <w:t xml:space="preserve"> (type I error)</w:t>
      </w:r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 xml:space="preserve"> </w:t>
      </w:r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</w:rPr>
        <w:t>= 0.05 (two tail)</w:t>
      </w:r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</w:rPr>
        <w:tab/>
      </w:r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</w:rPr>
        <w:tab/>
        <w:t>Z</w:t>
      </w:r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vertAlign w:val="subscript"/>
        </w:rPr>
        <w:t>0.025</w:t>
      </w:r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</w:rPr>
        <w:t xml:space="preserve"> = 1.96</w:t>
      </w:r>
    </w:p>
    <w:p w14:paraId="4C687FA5" w14:textId="4482FF4F" w:rsidR="007B0538" w:rsidRPr="00EC0451" w:rsidRDefault="007B0538" w:rsidP="00A27812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color w:val="000000" w:themeColor="text1"/>
          <w:sz w:val="28"/>
          <w:highlight w:val="yellow"/>
        </w:rPr>
      </w:pPr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</w:rPr>
        <w:tab/>
      </w:r>
      <w:r w:rsidR="009A0BE4">
        <w:rPr>
          <w:rFonts w:ascii="TH SarabunPSK" w:hAnsi="TH SarabunPSK" w:cs="TH SarabunPSK"/>
          <w:color w:val="000000" w:themeColor="text1"/>
          <w:sz w:val="28"/>
          <w:highlight w:val="yellow"/>
          <w:cs/>
        </w:rPr>
        <w:tab/>
      </w:r>
      <w:r w:rsidRPr="00EC0451">
        <w:rPr>
          <w:rFonts w:ascii="Calibri" w:hAnsi="Calibri" w:cs="Calibri"/>
          <w:color w:val="000000" w:themeColor="text1"/>
          <w:sz w:val="28"/>
          <w:highlight w:val="yellow"/>
        </w:rPr>
        <w:t>β</w:t>
      </w:r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</w:rPr>
        <w:t xml:space="preserve"> (type II error) = 0.10</w:t>
      </w:r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</w:rPr>
        <w:tab/>
      </w:r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</w:rPr>
        <w:tab/>
      </w:r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</w:rPr>
        <w:tab/>
      </w:r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</w:rPr>
        <w:tab/>
        <w:t>Z</w:t>
      </w:r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vertAlign w:val="subscript"/>
        </w:rPr>
        <w:t>0.100</w:t>
      </w:r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</w:rPr>
        <w:t xml:space="preserve"> = 1.28</w:t>
      </w:r>
    </w:p>
    <w:p w14:paraId="5FF5ADF0" w14:textId="70895050" w:rsidR="007B0538" w:rsidRPr="00EC0451" w:rsidRDefault="007B0538" w:rsidP="00A27812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color w:val="000000" w:themeColor="text1"/>
          <w:sz w:val="28"/>
          <w:highlight w:val="yellow"/>
        </w:rPr>
      </w:pPr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</w:rPr>
        <w:tab/>
      </w:r>
      <w:r w:rsidR="009A0BE4">
        <w:rPr>
          <w:rFonts w:ascii="TH SarabunPSK" w:hAnsi="TH SarabunPSK" w:cs="TH SarabunPSK"/>
          <w:color w:val="000000" w:themeColor="text1"/>
          <w:sz w:val="28"/>
          <w:highlight w:val="yellow"/>
          <w:cs/>
        </w:rPr>
        <w:tab/>
      </w:r>
      <w:r w:rsidRPr="00EC0451">
        <w:rPr>
          <w:rFonts w:ascii="Calibri" w:hAnsi="Calibri" w:cs="Calibri" w:hint="cs"/>
          <w:color w:val="000000" w:themeColor="text1"/>
          <w:sz w:val="28"/>
          <w:highlight w:val="yellow"/>
          <w:cs/>
        </w:rPr>
        <w:t>σ</w:t>
      </w:r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vertAlign w:val="subscript"/>
        </w:rPr>
        <w:t>1</w:t>
      </w:r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</w:rPr>
        <w:t xml:space="preserve"> = 6.12</w:t>
      </w:r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</w:rPr>
        <w:tab/>
      </w:r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</w:rPr>
        <w:tab/>
      </w:r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</w:rPr>
        <w:tab/>
      </w:r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</w:rPr>
        <w:tab/>
      </w:r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</w:rPr>
        <w:tab/>
      </w:r>
      <w:r w:rsidRPr="00EC0451">
        <w:rPr>
          <w:rFonts w:ascii="Calibri" w:hAnsi="Calibri" w:cs="Calibri" w:hint="cs"/>
          <w:color w:val="000000" w:themeColor="text1"/>
          <w:sz w:val="28"/>
          <w:highlight w:val="yellow"/>
          <w:cs/>
        </w:rPr>
        <w:t>σ</w:t>
      </w:r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vertAlign w:val="subscript"/>
        </w:rPr>
        <w:t xml:space="preserve">2 </w:t>
      </w:r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</w:rPr>
        <w:t>= 7.85</w:t>
      </w:r>
    </w:p>
    <w:p w14:paraId="6F1EB796" w14:textId="77777777" w:rsidR="007B0538" w:rsidRPr="00EC0451" w:rsidRDefault="007B0538" w:rsidP="00A27812">
      <w:pPr>
        <w:tabs>
          <w:tab w:val="left" w:pos="0"/>
          <w:tab w:val="left" w:pos="90"/>
        </w:tabs>
        <w:spacing w:line="240" w:lineRule="auto"/>
        <w:ind w:firstLine="720"/>
        <w:jc w:val="both"/>
        <w:rPr>
          <w:rFonts w:ascii="TH SarabunPSK" w:eastAsiaTheme="minorEastAsia" w:hAnsi="TH SarabunPSK" w:cs="TH SarabunPSK"/>
          <w:color w:val="000000" w:themeColor="text1"/>
          <w:sz w:val="28"/>
          <w:highlight w:val="yellow"/>
        </w:rPr>
      </w:pPr>
      <w:r w:rsidRPr="00EC0451">
        <w:rPr>
          <w:rFonts w:ascii="Calibri" w:hAnsi="Calibri" w:cs="Calibri" w:hint="cs"/>
          <w:color w:val="000000" w:themeColor="text1"/>
          <w:sz w:val="28"/>
          <w:highlight w:val="yellow"/>
          <w:cs/>
        </w:rPr>
        <w:t>σ</w:t>
      </w:r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vertAlign w:val="subscript"/>
        </w:rPr>
        <w:t>p</w:t>
      </w:r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vertAlign w:val="superscript"/>
        </w:rPr>
        <w:t xml:space="preserve">2 </w:t>
      </w:r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</w:rPr>
        <w:t xml:space="preserve">= </w:t>
      </w:r>
      <m:oMath>
        <m:f>
          <m:fPr>
            <m:ctrlPr>
              <w:rPr>
                <w:rFonts w:ascii="Cambria Math" w:hAnsi="Cambria Math" w:cs="TH SarabunPSK" w:hint="cs"/>
                <w:i/>
                <w:color w:val="000000" w:themeColor="text1"/>
                <w:sz w:val="28"/>
                <w:highlight w:val="yellow"/>
              </w:rPr>
            </m:ctrlPr>
          </m:fPr>
          <m:num>
            <m:d>
              <m:dPr>
                <m:endChr m:val=""/>
                <m:ctrlPr>
                  <w:rPr>
                    <w:rFonts w:ascii="Cambria Math" w:hAnsi="Cambria Math" w:cs="TH SarabunPSK" w:hint="cs"/>
                    <w:i/>
                    <w:color w:val="000000" w:themeColor="text1"/>
                    <w:sz w:val="28"/>
                    <w:highlight w:val="yellow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H SarabunPSK" w:hint="cs"/>
                        <w:i/>
                        <w:color w:val="000000" w:themeColor="text1"/>
                        <w:sz w:val="28"/>
                        <w:highlight w:val="yellow"/>
                      </w:rPr>
                    </m:ctrlPr>
                  </m:sSubPr>
                  <m:e>
                    <m:r>
                      <w:rPr>
                        <w:rFonts w:ascii="Cambria Math" w:hAnsi="Cambria Math" w:cs="TH SarabunPSK" w:hint="cs"/>
                        <w:color w:val="000000" w:themeColor="text1"/>
                        <w:sz w:val="28"/>
                        <w:highlight w:val="yellow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 w:cs="TH SarabunPSK" w:hint="cs"/>
                        <w:color w:val="000000" w:themeColor="text1"/>
                        <w:sz w:val="28"/>
                        <w:highlight w:val="yellow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TH SarabunPSK" w:hint="cs"/>
                    <w:color w:val="000000" w:themeColor="text1"/>
                    <w:sz w:val="28"/>
                    <w:highlight w:val="yellow"/>
                  </w:rPr>
                  <m:t>-1)</m:t>
                </m:r>
                <m:sSubSup>
                  <m:sSubSupPr>
                    <m:ctrlPr>
                      <w:rPr>
                        <w:rFonts w:ascii="Cambria Math" w:hAnsi="Cambria Math" w:cs="TH SarabunPSK" w:hint="cs"/>
                        <w:color w:val="000000" w:themeColor="text1"/>
                        <w:sz w:val="28"/>
                        <w:highlight w:val="yellow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 w:cs="TH SarabunPSK" w:hint="cs"/>
                        <w:color w:val="000000" w:themeColor="text1"/>
                        <w:sz w:val="28"/>
                        <w:highlight w:val="yellow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 w:cs="TH SarabunPSK" w:hint="cs"/>
                        <w:color w:val="000000" w:themeColor="text1"/>
                        <w:sz w:val="28"/>
                        <w:highlight w:val="yellow"/>
                      </w:rPr>
                      <m:t>1</m:t>
                    </m:r>
                  </m:sub>
                  <m:sup>
                    <m:r>
                      <w:rPr>
                        <w:rFonts w:ascii="Cambria Math" w:hAnsi="Cambria Math" w:cs="TH SarabunPSK" w:hint="cs"/>
                        <w:color w:val="000000" w:themeColor="text1"/>
                        <w:sz w:val="28"/>
                        <w:highlight w:val="yellow"/>
                      </w:rPr>
                      <m:t>2</m:t>
                    </m:r>
                  </m:sup>
                </m:sSubSup>
                <m:r>
                  <w:rPr>
                    <w:rFonts w:ascii="Cambria Math" w:hAnsi="Cambria Math" w:cs="TH SarabunPSK" w:hint="cs"/>
                    <w:color w:val="000000" w:themeColor="text1"/>
                    <w:sz w:val="28"/>
                    <w:highlight w:val="yellow"/>
                  </w:rPr>
                  <m:t>+(</m:t>
                </m:r>
                <m:sSub>
                  <m:sSubPr>
                    <m:ctrlPr>
                      <w:rPr>
                        <w:rFonts w:ascii="Cambria Math" w:hAnsi="Cambria Math" w:cs="TH SarabunPSK" w:hint="cs"/>
                        <w:i/>
                        <w:color w:val="000000" w:themeColor="text1"/>
                        <w:sz w:val="28"/>
                        <w:highlight w:val="yellow"/>
                      </w:rPr>
                    </m:ctrlPr>
                  </m:sSubPr>
                  <m:e>
                    <m:r>
                      <w:rPr>
                        <w:rFonts w:ascii="Cambria Math" w:hAnsi="Cambria Math" w:cs="TH SarabunPSK" w:hint="cs"/>
                        <w:color w:val="000000" w:themeColor="text1"/>
                        <w:sz w:val="28"/>
                        <w:highlight w:val="yellow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 w:cs="TH SarabunPSK" w:hint="cs"/>
                        <w:color w:val="000000" w:themeColor="text1"/>
                        <w:sz w:val="28"/>
                        <w:highlight w:val="yellow"/>
                      </w:rPr>
                      <m:t>2</m:t>
                    </m:r>
                  </m:sub>
                </m:sSub>
                <m:r>
                  <w:rPr>
                    <w:rFonts w:ascii="Cambria Math" w:hAnsi="Cambria Math" w:cs="TH SarabunPSK" w:hint="cs"/>
                    <w:color w:val="000000" w:themeColor="text1"/>
                    <w:sz w:val="28"/>
                    <w:highlight w:val="yellow"/>
                  </w:rPr>
                  <m:t>-1)</m:t>
                </m:r>
                <m:sSubSup>
                  <m:sSubSupPr>
                    <m:ctrlPr>
                      <w:rPr>
                        <w:rFonts w:ascii="Cambria Math" w:hAnsi="Cambria Math" w:cs="TH SarabunPSK" w:hint="cs"/>
                        <w:i/>
                        <w:color w:val="000000" w:themeColor="text1"/>
                        <w:sz w:val="28"/>
                        <w:highlight w:val="yellow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 w:cs="TH SarabunPSK" w:hint="cs"/>
                        <w:color w:val="000000" w:themeColor="text1"/>
                        <w:sz w:val="28"/>
                        <w:highlight w:val="yellow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 w:cs="TH SarabunPSK" w:hint="cs"/>
                        <w:color w:val="000000" w:themeColor="text1"/>
                        <w:sz w:val="28"/>
                        <w:highlight w:val="yellow"/>
                      </w:rPr>
                      <m:t>2</m:t>
                    </m:r>
                  </m:sub>
                  <m:sup>
                    <m:r>
                      <w:rPr>
                        <w:rFonts w:ascii="Cambria Math" w:hAnsi="Cambria Math" w:cs="TH SarabunPSK" w:hint="cs"/>
                        <w:color w:val="000000" w:themeColor="text1"/>
                        <w:sz w:val="28"/>
                        <w:highlight w:val="yellow"/>
                      </w:rPr>
                      <m:t>2</m:t>
                    </m:r>
                  </m:sup>
                </m:sSubSup>
              </m:e>
            </m:d>
          </m:num>
          <m:den>
            <m:sSub>
              <m:sSubPr>
                <m:ctrlPr>
                  <w:rPr>
                    <w:rFonts w:ascii="Cambria Math" w:hAnsi="Cambria Math" w:cs="TH SarabunPSK" w:hint="cs"/>
                    <w:i/>
                    <w:color w:val="000000" w:themeColor="text1"/>
                    <w:sz w:val="28"/>
                    <w:highlight w:val="yellow"/>
                  </w:rPr>
                </m:ctrlPr>
              </m:sSubPr>
              <m:e>
                <m:r>
                  <w:rPr>
                    <w:rFonts w:ascii="Cambria Math" w:hAnsi="Cambria Math" w:cs="TH SarabunPSK" w:hint="cs"/>
                    <w:color w:val="000000" w:themeColor="text1"/>
                    <w:sz w:val="28"/>
                    <w:highlight w:val="yellow"/>
                  </w:rPr>
                  <m:t>n</m:t>
                </m:r>
              </m:e>
              <m:sub>
                <m:r>
                  <w:rPr>
                    <w:rFonts w:ascii="Cambria Math" w:hAnsi="Cambria Math" w:cs="TH SarabunPSK" w:hint="cs"/>
                    <w:color w:val="000000" w:themeColor="text1"/>
                    <w:sz w:val="28"/>
                    <w:highlight w:val="yellow"/>
                  </w:rPr>
                  <m:t>1</m:t>
                </m:r>
              </m:sub>
            </m:sSub>
            <m:r>
              <w:rPr>
                <w:rFonts w:ascii="Cambria Math" w:hAnsi="Cambria Math" w:cs="TH SarabunPSK" w:hint="cs"/>
                <w:color w:val="000000" w:themeColor="text1"/>
                <w:sz w:val="28"/>
                <w:highlight w:val="yellow"/>
              </w:rPr>
              <m:t>+</m:t>
            </m:r>
            <m:sSub>
              <m:sSubPr>
                <m:ctrlPr>
                  <w:rPr>
                    <w:rFonts w:ascii="Cambria Math" w:hAnsi="Cambria Math" w:cs="TH SarabunPSK" w:hint="cs"/>
                    <w:i/>
                    <w:color w:val="000000" w:themeColor="text1"/>
                    <w:sz w:val="28"/>
                    <w:highlight w:val="yellow"/>
                  </w:rPr>
                </m:ctrlPr>
              </m:sSubPr>
              <m:e>
                <m:r>
                  <w:rPr>
                    <w:rFonts w:ascii="Cambria Math" w:hAnsi="Cambria Math" w:cs="TH SarabunPSK" w:hint="cs"/>
                    <w:color w:val="000000" w:themeColor="text1"/>
                    <w:sz w:val="28"/>
                    <w:highlight w:val="yellow"/>
                  </w:rPr>
                  <m:t>n</m:t>
                </m:r>
              </m:e>
              <m:sub>
                <m:r>
                  <w:rPr>
                    <w:rFonts w:ascii="Cambria Math" w:hAnsi="Cambria Math" w:cs="TH SarabunPSK" w:hint="cs"/>
                    <w:color w:val="000000" w:themeColor="text1"/>
                    <w:sz w:val="28"/>
                    <w:highlight w:val="yellow"/>
                  </w:rPr>
                  <m:t>2</m:t>
                </m:r>
              </m:sub>
            </m:sSub>
            <m:r>
              <w:rPr>
                <w:rFonts w:ascii="Cambria Math" w:hAnsi="Cambria Math" w:cs="TH SarabunPSK" w:hint="cs"/>
                <w:color w:val="000000" w:themeColor="text1"/>
                <w:sz w:val="28"/>
                <w:highlight w:val="yellow"/>
              </w:rPr>
              <m:t>-2</m:t>
            </m:r>
          </m:den>
        </m:f>
      </m:oMath>
    </w:p>
    <w:p w14:paraId="0875E8D0" w14:textId="77777777" w:rsidR="007B0538" w:rsidRPr="00EC0451" w:rsidRDefault="007B0538" w:rsidP="00A27812">
      <w:pPr>
        <w:tabs>
          <w:tab w:val="left" w:pos="0"/>
          <w:tab w:val="left" w:pos="90"/>
        </w:tabs>
        <w:spacing w:line="240" w:lineRule="auto"/>
        <w:ind w:firstLine="720"/>
        <w:jc w:val="both"/>
        <w:rPr>
          <w:rFonts w:ascii="TH SarabunPSK" w:eastAsiaTheme="minorEastAsia" w:hAnsi="TH SarabunPSK" w:cs="TH SarabunPSK"/>
          <w:color w:val="000000" w:themeColor="text1"/>
          <w:sz w:val="28"/>
          <w:highlight w:val="yellow"/>
        </w:rPr>
      </w:pPr>
      <w:r w:rsidRPr="00EC0451">
        <w:rPr>
          <w:rFonts w:ascii="Calibri" w:hAnsi="Calibri" w:cs="Calibri" w:hint="cs"/>
          <w:color w:val="000000" w:themeColor="text1"/>
          <w:sz w:val="28"/>
          <w:highlight w:val="yellow"/>
          <w:cs/>
        </w:rPr>
        <w:t>σ</w:t>
      </w:r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vertAlign w:val="subscript"/>
        </w:rPr>
        <w:t>p</w:t>
      </w:r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vertAlign w:val="superscript"/>
        </w:rPr>
        <w:t xml:space="preserve">2 </w:t>
      </w:r>
      <w:r w:rsidRPr="00EC0451">
        <w:rPr>
          <w:rFonts w:ascii="TH SarabunPSK" w:eastAsiaTheme="minorEastAsia" w:hAnsi="TH SarabunPSK" w:cs="TH SarabunPSK" w:hint="cs"/>
          <w:color w:val="000000" w:themeColor="text1"/>
          <w:sz w:val="28"/>
          <w:highlight w:val="yellow"/>
        </w:rPr>
        <w:t>=</w:t>
      </w:r>
      <m:oMath>
        <m:r>
          <w:rPr>
            <w:rFonts w:ascii="Cambria Math" w:eastAsiaTheme="minorEastAsia" w:hAnsi="Cambria Math" w:cs="TH SarabunPSK" w:hint="cs"/>
            <w:color w:val="000000" w:themeColor="text1"/>
            <w:sz w:val="28"/>
            <w:highlight w:val="yellow"/>
          </w:rPr>
          <m:t xml:space="preserve"> </m:t>
        </m:r>
        <m:f>
          <m:fPr>
            <m:ctrlPr>
              <w:rPr>
                <w:rFonts w:ascii="Cambria Math" w:eastAsiaTheme="minorEastAsia" w:hAnsi="Cambria Math" w:cs="TH SarabunPSK" w:hint="cs"/>
                <w:i/>
                <w:color w:val="000000" w:themeColor="text1"/>
                <w:sz w:val="28"/>
                <w:highlight w:val="yellow"/>
              </w:rPr>
            </m:ctrlPr>
          </m:fPr>
          <m:num>
            <m:d>
              <m:dPr>
                <m:endChr m:val=""/>
                <m:ctrlPr>
                  <w:rPr>
                    <w:rFonts w:ascii="Cambria Math" w:eastAsiaTheme="minorEastAsia" w:hAnsi="Cambria Math" w:cs="TH SarabunPSK" w:hint="cs"/>
                    <w:i/>
                    <w:color w:val="000000" w:themeColor="text1"/>
                    <w:sz w:val="28"/>
                    <w:highlight w:val="yellow"/>
                  </w:rPr>
                </m:ctrlPr>
              </m:dPr>
              <m:e>
                <m:r>
                  <w:rPr>
                    <w:rFonts w:ascii="Cambria Math" w:eastAsiaTheme="minorEastAsia" w:hAnsi="Cambria Math" w:cs="TH SarabunPSK" w:hint="cs"/>
                    <w:color w:val="000000" w:themeColor="text1"/>
                    <w:sz w:val="28"/>
                    <w:highlight w:val="yellow"/>
                  </w:rPr>
                  <m:t>16-1)</m:t>
                </m:r>
                <m:sSup>
                  <m:sSupPr>
                    <m:ctrlPr>
                      <w:rPr>
                        <w:rFonts w:ascii="Cambria Math" w:hAnsi="Cambria Math" w:cs="TH SarabunPSK" w:hint="cs"/>
                        <w:color w:val="000000" w:themeColor="text1"/>
                        <w:sz w:val="28"/>
                        <w:highlight w:val="yellow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H SarabunPSK" w:hint="cs"/>
                        <w:color w:val="000000" w:themeColor="text1"/>
                        <w:sz w:val="28"/>
                        <w:highlight w:val="yellow"/>
                      </w:rPr>
                      <m:t>6.12</m:t>
                    </m:r>
                  </m:e>
                  <m:sup>
                    <m:r>
                      <w:rPr>
                        <w:rFonts w:ascii="Cambria Math" w:eastAsiaTheme="minorEastAsia" w:hAnsi="Cambria Math" w:cs="TH SarabunPSK" w:hint="cs"/>
                        <w:color w:val="000000" w:themeColor="text1"/>
                        <w:sz w:val="28"/>
                        <w:highlight w:val="yellow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H SarabunPSK" w:hint="cs"/>
                    <w:color w:val="000000" w:themeColor="text1"/>
                    <w:sz w:val="28"/>
                    <w:highlight w:val="yellow"/>
                  </w:rPr>
                  <m:t>+(16-1)</m:t>
                </m:r>
                <m:sSup>
                  <m:sSupPr>
                    <m:ctrlPr>
                      <w:rPr>
                        <w:rFonts w:ascii="Cambria Math" w:hAnsi="Cambria Math" w:cs="TH SarabunPSK" w:hint="cs"/>
                        <w:color w:val="000000" w:themeColor="text1"/>
                        <w:sz w:val="28"/>
                        <w:highlight w:val="yellow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H SarabunPSK" w:hint="cs"/>
                        <w:color w:val="000000" w:themeColor="text1"/>
                        <w:sz w:val="28"/>
                        <w:highlight w:val="yellow"/>
                      </w:rPr>
                      <m:t>7.85</m:t>
                    </m:r>
                    <m:ctrlPr>
                      <w:rPr>
                        <w:rFonts w:ascii="Cambria Math" w:hAnsi="Cambria Math" w:cs="TH SarabunPSK" w:hint="cs"/>
                        <w:i/>
                        <w:color w:val="000000" w:themeColor="text1"/>
                        <w:sz w:val="28"/>
                        <w:highlight w:val="yellow"/>
                      </w:rPr>
                    </m:ctrlPr>
                  </m:e>
                  <m:sup>
                    <m:r>
                      <w:rPr>
                        <w:rFonts w:ascii="Cambria Math" w:eastAsiaTheme="minorEastAsia" w:hAnsi="Cambria Math" w:cs="TH SarabunPSK" w:hint="cs"/>
                        <w:color w:val="000000" w:themeColor="text1"/>
                        <w:sz w:val="28"/>
                        <w:highlight w:val="yellow"/>
                      </w:rPr>
                      <m:t>2</m:t>
                    </m:r>
                    <m:ctrlPr>
                      <w:rPr>
                        <w:rFonts w:ascii="Cambria Math" w:hAnsi="Cambria Math" w:cs="TH SarabunPSK" w:hint="cs"/>
                        <w:i/>
                        <w:color w:val="000000" w:themeColor="text1"/>
                        <w:sz w:val="28"/>
                        <w:highlight w:val="yellow"/>
                      </w:rPr>
                    </m:ctrlPr>
                  </m:sup>
                </m:sSup>
              </m:e>
            </m:d>
          </m:num>
          <m:den>
            <m:r>
              <w:rPr>
                <w:rFonts w:ascii="Cambria Math" w:eastAsiaTheme="minorEastAsia" w:hAnsi="Cambria Math" w:cs="TH SarabunPSK" w:hint="cs"/>
                <w:color w:val="000000" w:themeColor="text1"/>
                <w:sz w:val="28"/>
                <w:highlight w:val="yellow"/>
              </w:rPr>
              <m:t>16+16-2</m:t>
            </m:r>
          </m:den>
        </m:f>
      </m:oMath>
    </w:p>
    <w:p w14:paraId="2E7115A8" w14:textId="77777777" w:rsidR="007B0538" w:rsidRPr="00EC0451" w:rsidRDefault="007B0538" w:rsidP="00A27812">
      <w:pPr>
        <w:tabs>
          <w:tab w:val="left" w:pos="0"/>
          <w:tab w:val="left" w:pos="90"/>
        </w:tabs>
        <w:spacing w:line="240" w:lineRule="auto"/>
        <w:ind w:firstLine="720"/>
        <w:jc w:val="both"/>
        <w:rPr>
          <w:rFonts w:ascii="TH SarabunPSK" w:eastAsiaTheme="minorEastAsia" w:hAnsi="TH SarabunPSK" w:cs="TH SarabunPSK"/>
          <w:color w:val="000000" w:themeColor="text1"/>
          <w:sz w:val="28"/>
          <w:highlight w:val="yellow"/>
        </w:rPr>
      </w:pPr>
      <w:r w:rsidRPr="00EC0451">
        <w:rPr>
          <w:rFonts w:ascii="Calibri" w:hAnsi="Calibri" w:cs="Calibri" w:hint="cs"/>
          <w:color w:val="000000" w:themeColor="text1"/>
          <w:sz w:val="28"/>
          <w:highlight w:val="yellow"/>
          <w:cs/>
        </w:rPr>
        <w:t>σ</w:t>
      </w:r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vertAlign w:val="subscript"/>
        </w:rPr>
        <w:t>p</w:t>
      </w:r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vertAlign w:val="superscript"/>
        </w:rPr>
        <w:t xml:space="preserve">2 </w:t>
      </w:r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</w:rPr>
        <w:t>=</w:t>
      </w:r>
      <w:r w:rsidRPr="00EC0451">
        <w:rPr>
          <w:rFonts w:ascii="TH SarabunPSK" w:eastAsiaTheme="minorEastAsia" w:hAnsi="TH SarabunPSK" w:cs="TH SarabunPSK" w:hint="cs"/>
          <w:color w:val="000000" w:themeColor="text1"/>
          <w:sz w:val="28"/>
          <w:highlight w:val="yellow"/>
        </w:rPr>
        <w:t xml:space="preserve"> 49.5 </w:t>
      </w:r>
    </w:p>
    <w:p w14:paraId="43589A4F" w14:textId="5EDB0C5D" w:rsidR="007B0538" w:rsidRPr="00EC0451" w:rsidRDefault="009A0BE4" w:rsidP="00A27812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color w:val="000000" w:themeColor="text1"/>
          <w:sz w:val="28"/>
          <w:highlight w:val="yellow"/>
        </w:rPr>
      </w:pPr>
      <w:r>
        <w:rPr>
          <w:rFonts w:ascii="TH SarabunPSK" w:hAnsi="TH SarabunPSK" w:cs="TH SarabunPSK"/>
          <w:color w:val="000000" w:themeColor="text1"/>
          <w:sz w:val="28"/>
          <w:highlight w:val="yellow"/>
          <w:cs/>
        </w:rPr>
        <w:tab/>
      </w:r>
      <w:r w:rsidR="007B0538" w:rsidRPr="00EC0451">
        <w:rPr>
          <w:rFonts w:ascii="TH SarabunPSK" w:hAnsi="TH SarabunPSK" w:cs="TH SarabunPSK" w:hint="cs"/>
          <w:color w:val="000000" w:themeColor="text1"/>
          <w:sz w:val="28"/>
          <w:highlight w:val="yellow"/>
        </w:rPr>
        <w:tab/>
      </w:r>
      <w:r w:rsidR="007B0538" w:rsidRPr="00EC0451">
        <w:rPr>
          <w:rFonts w:ascii="Cambria Math" w:hAnsi="Cambria Math" w:cs="Cambria Math"/>
          <w:color w:val="000000" w:themeColor="text1"/>
          <w:sz w:val="28"/>
          <w:highlight w:val="yellow"/>
        </w:rPr>
        <w:t>𝜇</w:t>
      </w:r>
      <w:r w:rsidR="007B0538"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vertAlign w:val="subscript"/>
        </w:rPr>
        <w:t>1</w:t>
      </w:r>
      <w:r w:rsidR="007B0538" w:rsidRPr="00EC0451">
        <w:rPr>
          <w:rFonts w:ascii="TH SarabunPSK" w:hAnsi="TH SarabunPSK" w:cs="TH SarabunPSK" w:hint="cs"/>
          <w:color w:val="000000" w:themeColor="text1"/>
          <w:sz w:val="28"/>
          <w:highlight w:val="yellow"/>
        </w:rPr>
        <w:t xml:space="preserve"> = 41.42 </w:t>
      </w:r>
    </w:p>
    <w:p w14:paraId="39249F18" w14:textId="14763D01" w:rsidR="007B0538" w:rsidRPr="00EC0451" w:rsidRDefault="007B0538" w:rsidP="00A27812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color w:val="000000" w:themeColor="text1"/>
          <w:sz w:val="28"/>
          <w:highlight w:val="yellow"/>
        </w:rPr>
      </w:pPr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</w:rPr>
        <w:tab/>
      </w:r>
      <w:r w:rsidR="009A0BE4">
        <w:rPr>
          <w:rFonts w:ascii="TH SarabunPSK" w:hAnsi="TH SarabunPSK" w:cs="TH SarabunPSK"/>
          <w:color w:val="000000" w:themeColor="text1"/>
          <w:sz w:val="28"/>
          <w:highlight w:val="yellow"/>
          <w:cs/>
        </w:rPr>
        <w:tab/>
      </w:r>
      <w:r w:rsidRPr="00EC0451">
        <w:rPr>
          <w:rFonts w:ascii="Cambria Math" w:hAnsi="Cambria Math" w:cs="Cambria Math"/>
          <w:color w:val="000000" w:themeColor="text1"/>
          <w:sz w:val="28"/>
          <w:highlight w:val="yellow"/>
        </w:rPr>
        <w:t>𝜇</w:t>
      </w:r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vertAlign w:val="subscript"/>
        </w:rPr>
        <w:t>2</w:t>
      </w:r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</w:rPr>
        <w:t xml:space="preserve"> = 33.66 </w:t>
      </w:r>
    </w:p>
    <w:p w14:paraId="4CF81FC1" w14:textId="170F1473" w:rsidR="007B0538" w:rsidRPr="00EC0451" w:rsidRDefault="007B0538" w:rsidP="00A27812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color w:val="000000" w:themeColor="text1"/>
          <w:sz w:val="28"/>
          <w:highlight w:val="yellow"/>
        </w:rPr>
      </w:pPr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</w:rPr>
        <w:tab/>
      </w:r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</w:rPr>
        <w:tab/>
      </w:r>
      <w:r w:rsidR="009A0BE4">
        <w:rPr>
          <w:rFonts w:ascii="TH SarabunPSK" w:hAnsi="TH SarabunPSK" w:cs="TH SarabunPSK"/>
          <w:color w:val="000000" w:themeColor="text1"/>
          <w:sz w:val="28"/>
          <w:highlight w:val="yellow"/>
          <w:cs/>
        </w:rPr>
        <w:tab/>
      </w:r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</w:rPr>
        <w:t>n =</w:t>
      </w:r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</w:rPr>
        <w:tab/>
      </w:r>
      <m:oMath>
        <m:f>
          <m:fPr>
            <m:ctrlPr>
              <w:rPr>
                <w:rFonts w:ascii="Cambria Math" w:hAnsi="Cambria Math" w:cs="TH SarabunPSK" w:hint="cs"/>
                <w:i/>
                <w:color w:val="000000" w:themeColor="text1"/>
                <w:sz w:val="28"/>
                <w:highlight w:val="yellow"/>
              </w:rPr>
            </m:ctrlPr>
          </m:fPr>
          <m:num>
            <m:sSup>
              <m:sSupPr>
                <m:ctrlPr>
                  <w:rPr>
                    <w:rFonts w:ascii="Cambria Math" w:hAnsi="Cambria Math" w:cs="TH SarabunPSK" w:hint="cs"/>
                    <w:i/>
                    <w:color w:val="000000" w:themeColor="text1"/>
                    <w:sz w:val="28"/>
                    <w:highlight w:val="yellow"/>
                  </w:rPr>
                </m:ctrlPr>
              </m:sSupPr>
              <m:e>
                <m:r>
                  <w:rPr>
                    <w:rFonts w:ascii="Cambria Math" w:hAnsi="Cambria Math" w:cs="TH SarabunPSK" w:hint="cs"/>
                    <w:color w:val="000000" w:themeColor="text1"/>
                    <w:sz w:val="28"/>
                    <w:highlight w:val="yellow"/>
                  </w:rPr>
                  <m:t>2</m:t>
                </m:r>
                <m:d>
                  <m:dPr>
                    <m:ctrlPr>
                      <w:rPr>
                        <w:rFonts w:ascii="Cambria Math" w:hAnsi="Cambria Math" w:cs="TH SarabunPSK" w:hint="cs"/>
                        <w:i/>
                        <w:color w:val="000000" w:themeColor="text1"/>
                        <w:sz w:val="28"/>
                        <w:highlight w:val="yellow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TH SarabunPSK" w:hint="cs"/>
                            <w:i/>
                            <w:color w:val="000000" w:themeColor="text1"/>
                            <w:sz w:val="28"/>
                            <w:highlight w:val="yellow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H SarabunPSK" w:hint="cs"/>
                            <w:color w:val="000000" w:themeColor="text1"/>
                            <w:sz w:val="28"/>
                            <w:highlight w:val="yellow"/>
                          </w:rPr>
                          <m:t>Z</m:t>
                        </m:r>
                      </m:e>
                      <m:sub>
                        <m:f>
                          <m:fPr>
                            <m:ctrlPr>
                              <w:rPr>
                                <w:rFonts w:ascii="Cambria Math" w:hAnsi="Cambria Math" w:cs="TH SarabunPSK" w:hint="cs"/>
                                <w:color w:val="000000" w:themeColor="text1"/>
                                <w:sz w:val="28"/>
                                <w:highlight w:val="yellow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libri" w:hAnsi="Calibri" w:cs="Calibri" w:hint="cs"/>
                                <w:color w:val="000000" w:themeColor="text1"/>
                                <w:sz w:val="28"/>
                                <w:highlight w:val="yellow"/>
                                <w:cs/>
                              </w:rPr>
                              <m:t>α</m:t>
                            </m:r>
                          </m:num>
                          <m:den>
                            <m:r>
                              <w:rPr>
                                <w:rFonts w:ascii="Cambria Math" w:hAnsi="Cambria Math" w:cs="TH SarabunPSK" w:hint="cs"/>
                                <w:color w:val="000000" w:themeColor="text1"/>
                                <w:sz w:val="28"/>
                                <w:highlight w:val="yellow"/>
                              </w:rPr>
                              <m:t>2</m:t>
                            </m:r>
                          </m:den>
                        </m:f>
                      </m:sub>
                    </m:sSub>
                    <m:r>
                      <w:rPr>
                        <w:rFonts w:ascii="Cambria Math" w:hAnsi="Cambria Math" w:cs="TH SarabunPSK" w:hint="cs"/>
                        <w:color w:val="000000" w:themeColor="text1"/>
                        <w:sz w:val="28"/>
                        <w:highlight w:val="yellow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 w:cs="TH SarabunPSK" w:hint="cs"/>
                            <w:i/>
                            <w:color w:val="000000" w:themeColor="text1"/>
                            <w:sz w:val="28"/>
                            <w:highlight w:val="yellow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H SarabunPSK" w:hint="cs"/>
                            <w:color w:val="000000" w:themeColor="text1"/>
                            <w:sz w:val="28"/>
                            <w:highlight w:val="yellow"/>
                          </w:rPr>
                          <m:t>Z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H SarabunPSK" w:hint="cs"/>
                            <w:color w:val="000000" w:themeColor="text1"/>
                            <w:sz w:val="28"/>
                            <w:highlight w:val="yellow"/>
                          </w:rPr>
                          <m:t>β</m:t>
                        </m:r>
                      </m:sub>
                    </m:sSub>
                  </m:e>
                </m:d>
              </m:e>
              <m:sup>
                <m:r>
                  <w:rPr>
                    <w:rFonts w:ascii="Cambria Math" w:hAnsi="Cambria Math" w:cs="TH SarabunPSK" w:hint="cs"/>
                    <w:color w:val="000000" w:themeColor="text1"/>
                    <w:sz w:val="28"/>
                    <w:highlight w:val="yellow"/>
                  </w:rPr>
                  <m:t>2</m:t>
                </m:r>
              </m:sup>
            </m:sSup>
            <m:sSubSup>
              <m:sSubSupPr>
                <m:ctrlPr>
                  <w:rPr>
                    <w:rFonts w:ascii="Cambria Math" w:hAnsi="Cambria Math" w:cs="TH SarabunPSK" w:hint="cs"/>
                    <w:i/>
                    <w:color w:val="000000" w:themeColor="text1"/>
                    <w:sz w:val="28"/>
                    <w:highlight w:val="yellow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libri" w:hAnsi="Calibri" w:cs="Calibri" w:hint="cs"/>
                    <w:color w:val="000000" w:themeColor="text1"/>
                    <w:sz w:val="28"/>
                    <w:highlight w:val="yellow"/>
                    <w:cs/>
                  </w:rPr>
                  <m:t>σ</m:t>
                </m:r>
              </m:e>
              <m:sub>
                <m:r>
                  <w:rPr>
                    <w:rFonts w:ascii="Cambria Math" w:hAnsi="Cambria Math" w:cs="TH SarabunPSK" w:hint="cs"/>
                    <w:color w:val="000000" w:themeColor="text1"/>
                    <w:sz w:val="28"/>
                    <w:highlight w:val="yellow"/>
                  </w:rPr>
                  <m:t>p</m:t>
                </m:r>
              </m:sub>
              <m:sup>
                <m:r>
                  <w:rPr>
                    <w:rFonts w:ascii="Cambria Math" w:hAnsi="Cambria Math" w:cs="TH SarabunPSK" w:hint="cs"/>
                    <w:color w:val="000000" w:themeColor="text1"/>
                    <w:sz w:val="28"/>
                    <w:highlight w:val="yellow"/>
                  </w:rPr>
                  <m:t>2</m:t>
                </m:r>
              </m:sup>
            </m:sSubSup>
          </m:num>
          <m:den>
            <m:sSup>
              <m:sSupPr>
                <m:ctrlPr>
                  <w:rPr>
                    <w:rFonts w:ascii="Cambria Math" w:hAnsi="Cambria Math" w:cs="TH SarabunPSK" w:hint="cs"/>
                    <w:i/>
                    <w:color w:val="000000" w:themeColor="text1"/>
                    <w:sz w:val="28"/>
                    <w:highlight w:val="yellow"/>
                  </w:rPr>
                </m:ctrlPr>
              </m:sSupPr>
              <m:e>
                <m:r>
                  <w:rPr>
                    <w:rFonts w:ascii="Cambria Math" w:hAnsi="Cambria Math" w:cs="TH SarabunPSK" w:hint="cs"/>
                    <w:color w:val="000000" w:themeColor="text1"/>
                    <w:sz w:val="28"/>
                    <w:highlight w:val="yellow"/>
                  </w:rPr>
                  <m:t>(</m:t>
                </m:r>
                <m:sSub>
                  <m:sSubPr>
                    <m:ctrlPr>
                      <w:rPr>
                        <w:rFonts w:ascii="Cambria Math" w:hAnsi="Cambria Math" w:cs="TH SarabunPSK" w:hint="cs"/>
                        <w:i/>
                        <w:color w:val="000000" w:themeColor="text1"/>
                        <w:sz w:val="28"/>
                        <w:highlight w:val="yellow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H SarabunPSK" w:hint="cs"/>
                        <w:color w:val="000000" w:themeColor="text1"/>
                        <w:sz w:val="28"/>
                        <w:highlight w:val="yellow"/>
                      </w:rPr>
                      <m:t>μ</m:t>
                    </m:r>
                  </m:e>
                  <m:sub>
                    <m:r>
                      <w:rPr>
                        <w:rFonts w:ascii="Cambria Math" w:hAnsi="Cambria Math" w:cs="TH SarabunPSK" w:hint="cs"/>
                        <w:color w:val="000000" w:themeColor="text1"/>
                        <w:sz w:val="28"/>
                        <w:highlight w:val="yellow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TH SarabunPSK" w:hint="cs"/>
                    <w:color w:val="000000" w:themeColor="text1"/>
                    <w:sz w:val="28"/>
                    <w:highlight w:val="yellow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="TH SarabunPSK" w:hint="cs"/>
                        <w:i/>
                        <w:color w:val="000000" w:themeColor="text1"/>
                        <w:sz w:val="28"/>
                        <w:highlight w:val="yellow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H SarabunPSK" w:hint="cs"/>
                        <w:color w:val="000000" w:themeColor="text1"/>
                        <w:sz w:val="28"/>
                        <w:highlight w:val="yellow"/>
                      </w:rPr>
                      <m:t>μ</m:t>
                    </m:r>
                  </m:e>
                  <m:sub>
                    <m:r>
                      <w:rPr>
                        <w:rFonts w:ascii="Cambria Math" w:hAnsi="Cambria Math" w:cs="TH SarabunPSK" w:hint="cs"/>
                        <w:color w:val="000000" w:themeColor="text1"/>
                        <w:sz w:val="28"/>
                        <w:highlight w:val="yellow"/>
                      </w:rPr>
                      <m:t>2</m:t>
                    </m:r>
                  </m:sub>
                </m:sSub>
                <m:r>
                  <w:rPr>
                    <w:rFonts w:ascii="Cambria Math" w:hAnsi="Cambria Math" w:cs="TH SarabunPSK" w:hint="cs"/>
                    <w:color w:val="000000" w:themeColor="text1"/>
                    <w:sz w:val="28"/>
                    <w:highlight w:val="yellow"/>
                  </w:rPr>
                  <m:t>)</m:t>
                </m:r>
              </m:e>
              <m:sup>
                <m:r>
                  <w:rPr>
                    <w:rFonts w:ascii="Cambria Math" w:hAnsi="Cambria Math" w:cs="TH SarabunPSK" w:hint="cs"/>
                    <w:color w:val="000000" w:themeColor="text1"/>
                    <w:sz w:val="28"/>
                    <w:highlight w:val="yellow"/>
                  </w:rPr>
                  <m:t>2</m:t>
                </m:r>
              </m:sup>
            </m:sSup>
          </m:den>
        </m:f>
      </m:oMath>
    </w:p>
    <w:p w14:paraId="65E70641" w14:textId="77777777" w:rsidR="007B0538" w:rsidRPr="00EC0451" w:rsidRDefault="007B0538" w:rsidP="00A27812">
      <w:pPr>
        <w:tabs>
          <w:tab w:val="left" w:pos="0"/>
          <w:tab w:val="left" w:pos="90"/>
        </w:tabs>
        <w:spacing w:line="240" w:lineRule="auto"/>
        <w:ind w:left="720" w:firstLine="720"/>
        <w:rPr>
          <w:rFonts w:ascii="TH SarabunPSK" w:hAnsi="TH SarabunPSK" w:cs="TH SarabunPSK"/>
          <w:color w:val="000000" w:themeColor="text1"/>
          <w:sz w:val="28"/>
          <w:highlight w:val="yellow"/>
        </w:rPr>
      </w:pPr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</w:rPr>
        <w:t>n</w:t>
      </w:r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 xml:space="preserve"> </w:t>
      </w:r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</w:rPr>
        <w:t>=</w:t>
      </w:r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 xml:space="preserve">    </w:t>
      </w:r>
      <m:oMath>
        <m:f>
          <m:fPr>
            <m:ctrlPr>
              <w:rPr>
                <w:rFonts w:ascii="Cambria Math" w:hAnsi="Cambria Math" w:cs="TH SarabunPSK" w:hint="cs"/>
                <w:i/>
                <w:color w:val="000000" w:themeColor="text1"/>
                <w:sz w:val="28"/>
                <w:highlight w:val="yellow"/>
              </w:rPr>
            </m:ctrlPr>
          </m:fPr>
          <m:num>
            <m:sSup>
              <m:sSupPr>
                <m:ctrlPr>
                  <w:rPr>
                    <w:rFonts w:ascii="Cambria Math" w:hAnsi="Cambria Math" w:cs="TH SarabunPSK" w:hint="cs"/>
                    <w:i/>
                    <w:color w:val="000000" w:themeColor="text1"/>
                    <w:sz w:val="28"/>
                    <w:highlight w:val="yellow"/>
                  </w:rPr>
                </m:ctrlPr>
              </m:sSupPr>
              <m:e>
                <m:r>
                  <w:rPr>
                    <w:rFonts w:ascii="Cambria Math" w:hAnsi="Cambria Math" w:cs="TH SarabunPSK" w:hint="cs"/>
                    <w:color w:val="000000" w:themeColor="text1"/>
                    <w:sz w:val="28"/>
                    <w:highlight w:val="yellow"/>
                  </w:rPr>
                  <m:t>2</m:t>
                </m:r>
                <m:d>
                  <m:dPr>
                    <m:ctrlPr>
                      <w:rPr>
                        <w:rFonts w:ascii="Cambria Math" w:hAnsi="Cambria Math" w:cs="TH SarabunPSK" w:hint="cs"/>
                        <w:i/>
                        <w:color w:val="000000" w:themeColor="text1"/>
                        <w:sz w:val="28"/>
                        <w:highlight w:val="yellow"/>
                      </w:rPr>
                    </m:ctrlPr>
                  </m:dPr>
                  <m:e>
                    <m:r>
                      <w:rPr>
                        <w:rFonts w:ascii="Cambria Math" w:hAnsi="Cambria Math" w:cs="TH SarabunPSK" w:hint="cs"/>
                        <w:color w:val="000000" w:themeColor="text1"/>
                        <w:sz w:val="28"/>
                        <w:highlight w:val="yellow"/>
                      </w:rPr>
                      <m:t>1.96+1.28</m:t>
                    </m:r>
                  </m:e>
                </m:d>
              </m:e>
              <m:sup>
                <m:r>
                  <w:rPr>
                    <w:rFonts w:ascii="Cambria Math" w:hAnsi="Cambria Math" w:cs="TH SarabunPSK" w:hint="cs"/>
                    <w:color w:val="000000" w:themeColor="text1"/>
                    <w:sz w:val="28"/>
                    <w:highlight w:val="yellow"/>
                  </w:rPr>
                  <m:t>2</m:t>
                </m:r>
              </m:sup>
            </m:sSup>
            <m:d>
              <m:dPr>
                <m:ctrlPr>
                  <w:rPr>
                    <w:rFonts w:ascii="Cambria Math" w:hAnsi="Cambria Math" w:cs="TH SarabunPSK" w:hint="cs"/>
                    <w:i/>
                    <w:color w:val="000000" w:themeColor="text1"/>
                    <w:sz w:val="28"/>
                    <w:highlight w:val="yellow"/>
                  </w:rPr>
                </m:ctrlPr>
              </m:dPr>
              <m:e>
                <m:r>
                  <w:rPr>
                    <w:rFonts w:ascii="Cambria Math" w:hAnsi="Cambria Math" w:cs="TH SarabunPSK" w:hint="cs"/>
                    <w:color w:val="000000" w:themeColor="text1"/>
                    <w:sz w:val="28"/>
                    <w:highlight w:val="yellow"/>
                  </w:rPr>
                  <m:t>49.5</m:t>
                </m:r>
              </m:e>
            </m:d>
          </m:num>
          <m:den>
            <m:sSup>
              <m:sSupPr>
                <m:ctrlPr>
                  <w:rPr>
                    <w:rFonts w:ascii="Cambria Math" w:hAnsi="Cambria Math" w:cs="TH SarabunPSK" w:hint="cs"/>
                    <w:i/>
                    <w:color w:val="000000" w:themeColor="text1"/>
                    <w:sz w:val="28"/>
                    <w:highlight w:val="yellow"/>
                  </w:rPr>
                </m:ctrlPr>
              </m:sSupPr>
              <m:e>
                <m:r>
                  <w:rPr>
                    <w:rFonts w:ascii="Cambria Math" w:hAnsi="Cambria Math" w:cs="TH SarabunPSK" w:hint="cs"/>
                    <w:color w:val="000000" w:themeColor="text1"/>
                    <w:sz w:val="28"/>
                    <w:highlight w:val="yellow"/>
                  </w:rPr>
                  <m:t>(41.42-33.66)</m:t>
                </m:r>
              </m:e>
              <m:sup>
                <m:r>
                  <w:rPr>
                    <w:rFonts w:ascii="Cambria Math" w:hAnsi="Cambria Math" w:cs="TH SarabunPSK" w:hint="cs"/>
                    <w:color w:val="000000" w:themeColor="text1"/>
                    <w:sz w:val="28"/>
                    <w:highlight w:val="yellow"/>
                  </w:rPr>
                  <m:t>2</m:t>
                </m:r>
              </m:sup>
            </m:sSup>
          </m:den>
        </m:f>
      </m:oMath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</w:rPr>
        <w:br/>
      </w:r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ab/>
      </w:r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</w:rPr>
        <w:t>n</w:t>
      </w:r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 xml:space="preserve"> </w:t>
      </w:r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</w:rPr>
        <w:t>=    17.</w:t>
      </w:r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>27</w:t>
      </w:r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</w:rPr>
        <w:t xml:space="preserve"> ≈ 18 </w:t>
      </w:r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>คน</w:t>
      </w:r>
    </w:p>
    <w:p w14:paraId="3B3CD261" w14:textId="774B44EA" w:rsidR="007B0538" w:rsidRPr="00EC0451" w:rsidRDefault="007B0538" w:rsidP="00D620E1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color w:val="000000" w:themeColor="text1"/>
          <w:sz w:val="28"/>
        </w:rPr>
      </w:pPr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ab/>
        <w:t xml:space="preserve">จำนวนตัวอย่างที่ใช้ในการศึกษาครั้งนี้อย่างน้อย 18 ราย ประมาณจำนวน </w:t>
      </w:r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</w:rPr>
        <w:t xml:space="preserve">loss to follow up = 30% </w:t>
      </w:r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>ของจำนวนทั้งหมด จึงใช้จำนวนอาสาสมัครทั้งสิ้น 24 ราย</w:t>
      </w:r>
    </w:p>
    <w:p w14:paraId="32BBD7F3" w14:textId="5278A06A" w:rsidR="00CE4854" w:rsidRPr="00EC0451" w:rsidRDefault="00CE4854" w:rsidP="00A27812">
      <w:pPr>
        <w:tabs>
          <w:tab w:val="left" w:pos="0"/>
          <w:tab w:val="left" w:pos="90"/>
        </w:tabs>
        <w:spacing w:line="240" w:lineRule="auto"/>
        <w:ind w:firstLine="720"/>
        <w:jc w:val="both"/>
        <w:rPr>
          <w:rStyle w:val="fontstyle01"/>
          <w:rFonts w:ascii="TH SarabunPSK" w:hAnsi="TH SarabunPSK" w:cs="TH SarabunPSK"/>
          <w:color w:val="000000" w:themeColor="text1"/>
          <w:sz w:val="28"/>
          <w:szCs w:val="28"/>
        </w:rPr>
      </w:pPr>
      <w:r w:rsidRPr="00EC0451">
        <w:rPr>
          <w:rFonts w:ascii="TH SarabunPSK" w:hAnsi="TH SarabunPSK" w:cs="TH SarabunPSK" w:hint="cs"/>
          <w:color w:val="000000" w:themeColor="text1"/>
          <w:sz w:val="28"/>
          <w:cs/>
        </w:rPr>
        <w:t>ก่อนเริ่มการวิจัย</w:t>
      </w:r>
      <w:r w:rsidR="0039778D" w:rsidRPr="00EC0451">
        <w:rPr>
          <w:rFonts w:ascii="TH SarabunPSK" w:hAnsi="TH SarabunPSK" w:cs="TH SarabunPSK" w:hint="cs"/>
          <w:color w:val="000000" w:themeColor="text1"/>
          <w:sz w:val="28"/>
          <w:cs/>
        </w:rPr>
        <w:t xml:space="preserve"> จะ</w:t>
      </w:r>
      <w:r w:rsidRPr="00EC0451">
        <w:rPr>
          <w:rFonts w:ascii="TH SarabunPSK" w:hAnsi="TH SarabunPSK" w:cs="TH SarabunPSK" w:hint="cs"/>
          <w:color w:val="000000" w:themeColor="text1"/>
          <w:sz w:val="28"/>
          <w:cs/>
        </w:rPr>
        <w:t xml:space="preserve">บันทึกประวัติส่วนตัว โรคประจำตัว ประวัติแพ้ยา วัดค่า </w:t>
      </w:r>
      <w:r w:rsidRPr="00EC0451">
        <w:rPr>
          <w:rFonts w:ascii="TH SarabunPSK" w:hAnsi="TH SarabunPSK" w:cs="TH SarabunPSK" w:hint="cs"/>
          <w:color w:val="000000" w:themeColor="text1"/>
          <w:sz w:val="28"/>
        </w:rPr>
        <w:t xml:space="preserve">melanin index </w:t>
      </w:r>
      <w:r w:rsidRPr="00EC0451">
        <w:rPr>
          <w:rFonts w:ascii="TH SarabunPSK" w:hAnsi="TH SarabunPSK" w:cs="TH SarabunPSK" w:hint="cs"/>
          <w:color w:val="000000" w:themeColor="text1"/>
          <w:sz w:val="28"/>
          <w:cs/>
        </w:rPr>
        <w:t>ด้วยเครื่อง</w:t>
      </w:r>
      <w:r w:rsidRPr="00EC0451">
        <w:rPr>
          <w:rFonts w:ascii="TH SarabunPSK" w:hAnsi="TH SarabunPSK" w:cs="TH SarabunPSK" w:hint="cs"/>
          <w:color w:val="000000" w:themeColor="text1"/>
          <w:sz w:val="28"/>
        </w:rPr>
        <w:t xml:space="preserve"> </w:t>
      </w:r>
      <w:proofErr w:type="spellStart"/>
      <w:r w:rsidRPr="00EC0451">
        <w:rPr>
          <w:rFonts w:ascii="TH SarabunPSK" w:hAnsi="TH SarabunPSK" w:cs="TH SarabunPSK" w:hint="cs"/>
          <w:color w:val="000000" w:themeColor="text1"/>
          <w:sz w:val="28"/>
        </w:rPr>
        <w:t>Mexameter</w:t>
      </w:r>
      <w:proofErr w:type="spellEnd"/>
      <w:r w:rsidRPr="00EC0451">
        <w:rPr>
          <w:rFonts w:ascii="TH SarabunPSK" w:hAnsi="TH SarabunPSK" w:cs="TH SarabunPSK" w:hint="cs"/>
          <w:color w:val="000000" w:themeColor="text1"/>
          <w:sz w:val="28"/>
        </w:rPr>
        <w:t xml:space="preserve"> MX18</w:t>
      </w:r>
      <w:r w:rsidRPr="00EC0451">
        <w:rPr>
          <w:rFonts w:ascii="TH SarabunPSK" w:hAnsi="TH SarabunPSK" w:cs="TH SarabunPSK" w:hint="cs"/>
          <w:color w:val="000000" w:themeColor="text1"/>
          <w:sz w:val="28"/>
          <w:vertAlign w:val="superscript"/>
        </w:rPr>
        <w:t>®</w:t>
      </w:r>
      <w:r w:rsidRPr="00EC0451">
        <w:rPr>
          <w:rFonts w:ascii="TH SarabunPSK" w:hAnsi="TH SarabunPSK" w:cs="TH SarabunPSK" w:hint="cs"/>
          <w:color w:val="000000" w:themeColor="text1"/>
          <w:sz w:val="28"/>
        </w:rPr>
        <w:t xml:space="preserve"> (Courage-</w:t>
      </w:r>
      <w:proofErr w:type="spellStart"/>
      <w:r w:rsidRPr="00EC0451">
        <w:rPr>
          <w:rFonts w:ascii="TH SarabunPSK" w:hAnsi="TH SarabunPSK" w:cs="TH SarabunPSK" w:hint="cs"/>
          <w:color w:val="000000" w:themeColor="text1"/>
          <w:sz w:val="28"/>
        </w:rPr>
        <w:t>Khazaka</w:t>
      </w:r>
      <w:proofErr w:type="spellEnd"/>
      <w:r w:rsidRPr="00EC0451">
        <w:rPr>
          <w:rFonts w:ascii="TH SarabunPSK" w:hAnsi="TH SarabunPSK" w:cs="TH SarabunPSK" w:hint="cs"/>
          <w:color w:val="000000" w:themeColor="text1"/>
          <w:sz w:val="28"/>
        </w:rPr>
        <w:t xml:space="preserve"> Electronic ,Koln, Germany)</w:t>
      </w:r>
      <w:r w:rsidRPr="00EC0451">
        <w:rPr>
          <w:rFonts w:ascii="TH SarabunPSK" w:hAnsi="TH SarabunPSK" w:cs="TH SarabunPSK" w:hint="cs"/>
          <w:color w:val="000000" w:themeColor="text1"/>
          <w:sz w:val="28"/>
          <w:cs/>
        </w:rPr>
        <w:t xml:space="preserve"> วัดค่าความยืดหยุ่นผิว </w:t>
      </w:r>
      <w:r w:rsidRPr="00EC0451">
        <w:rPr>
          <w:rFonts w:ascii="TH SarabunPSK" w:hAnsi="TH SarabunPSK" w:cs="TH SarabunPSK" w:hint="cs"/>
          <w:color w:val="000000" w:themeColor="text1"/>
          <w:sz w:val="28"/>
        </w:rPr>
        <w:t xml:space="preserve">(R2) </w:t>
      </w:r>
      <w:r w:rsidRPr="00EC0451">
        <w:rPr>
          <w:rFonts w:ascii="TH SarabunPSK" w:hAnsi="TH SarabunPSK" w:cs="TH SarabunPSK" w:hint="cs"/>
          <w:color w:val="000000" w:themeColor="text1"/>
          <w:sz w:val="28"/>
          <w:cs/>
        </w:rPr>
        <w:t xml:space="preserve">จากเครื่อง </w:t>
      </w:r>
      <w:r w:rsidRPr="00EC0451">
        <w:rPr>
          <w:rFonts w:ascii="TH SarabunPSK" w:hAnsi="TH SarabunPSK" w:cs="TH SarabunPSK" w:hint="cs"/>
          <w:color w:val="000000" w:themeColor="text1"/>
          <w:sz w:val="28"/>
        </w:rPr>
        <w:t>Cutometer</w:t>
      </w:r>
      <w:r w:rsidRPr="00EC0451">
        <w:rPr>
          <w:rFonts w:ascii="TH SarabunPSK" w:hAnsi="TH SarabunPSK" w:cs="TH SarabunPSK" w:hint="cs"/>
          <w:color w:val="000000" w:themeColor="text1"/>
          <w:sz w:val="28"/>
          <w:vertAlign w:val="superscript"/>
        </w:rPr>
        <w:t>®</w:t>
      </w:r>
      <w:r w:rsidRPr="00EC0451">
        <w:rPr>
          <w:rFonts w:ascii="TH SarabunPSK" w:hAnsi="TH SarabunPSK" w:cs="TH SarabunPSK" w:hint="cs"/>
          <w:color w:val="000000" w:themeColor="text1"/>
          <w:sz w:val="28"/>
        </w:rPr>
        <w:t xml:space="preserve"> dual MPA 580</w:t>
      </w:r>
      <w:r w:rsidRPr="00EC0451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38658F" w:rsidRPr="00EC0451">
        <w:rPr>
          <w:rStyle w:val="fontstyle01"/>
          <w:rFonts w:ascii="TH SarabunPSK" w:hAnsi="TH SarabunPSK" w:cs="TH SarabunPSK" w:hint="cs"/>
          <w:color w:val="000000" w:themeColor="text1"/>
          <w:sz w:val="28"/>
          <w:szCs w:val="28"/>
          <w:cs/>
        </w:rPr>
        <w:t>ที่</w:t>
      </w:r>
      <w:r w:rsidRPr="00EC0451">
        <w:rPr>
          <w:rStyle w:val="fontstyle01"/>
          <w:rFonts w:ascii="TH SarabunPSK" w:hAnsi="TH SarabunPSK" w:cs="TH SarabunPSK" w:hint="cs"/>
          <w:color w:val="000000" w:themeColor="text1"/>
          <w:sz w:val="28"/>
          <w:szCs w:val="28"/>
          <w:cs/>
        </w:rPr>
        <w:t>ตำแหน่งหน้าผาก</w:t>
      </w:r>
      <w:r w:rsidR="009D6939" w:rsidRPr="00EC0451">
        <w:rPr>
          <w:rStyle w:val="fontstyle01"/>
          <w:rFonts w:ascii="TH SarabunPSK" w:hAnsi="TH SarabunPSK" w:cs="TH SarabunPSK" w:hint="cs"/>
          <w:color w:val="000000" w:themeColor="text1"/>
          <w:sz w:val="28"/>
          <w:szCs w:val="28"/>
          <w:cs/>
        </w:rPr>
        <w:t>และ</w:t>
      </w:r>
      <w:r w:rsidRPr="00EC0451">
        <w:rPr>
          <w:rStyle w:val="fontstyle01"/>
          <w:rFonts w:ascii="TH SarabunPSK" w:hAnsi="TH SarabunPSK" w:cs="TH SarabunPSK" w:hint="cs"/>
          <w:color w:val="000000" w:themeColor="text1"/>
          <w:sz w:val="28"/>
          <w:szCs w:val="28"/>
          <w:cs/>
        </w:rPr>
        <w:t>โหนกแก้ม</w:t>
      </w:r>
      <w:r w:rsidR="009D6939" w:rsidRPr="00EC0451">
        <w:rPr>
          <w:rStyle w:val="fontstyle01"/>
          <w:rFonts w:ascii="TH SarabunPSK" w:hAnsi="TH SarabunPSK" w:cs="TH SarabunPSK" w:hint="cs"/>
          <w:color w:val="000000" w:themeColor="text1"/>
          <w:sz w:val="28"/>
          <w:szCs w:val="28"/>
        </w:rPr>
        <w:t xml:space="preserve"> </w:t>
      </w:r>
      <w:r w:rsidRPr="00EC0451">
        <w:rPr>
          <w:rFonts w:ascii="TH SarabunPSK" w:hAnsi="TH SarabunPSK" w:cs="TH SarabunPSK" w:hint="cs"/>
          <w:color w:val="000000" w:themeColor="text1"/>
          <w:sz w:val="28"/>
          <w:cs/>
        </w:rPr>
        <w:t>วัดคะแนนสภาพผิว</w:t>
      </w:r>
      <w:r w:rsidRPr="00EC0451">
        <w:rPr>
          <w:rFonts w:ascii="TH SarabunPSK" w:eastAsia="AngsanaNew" w:hAnsi="TH SarabunPSK" w:cs="TH SarabunPSK" w:hint="cs"/>
          <w:color w:val="000000" w:themeColor="text1"/>
          <w:sz w:val="28"/>
          <w:cs/>
        </w:rPr>
        <w:t xml:space="preserve">จุดรอยดำ </w:t>
      </w:r>
      <w:r w:rsidRPr="00EC0451">
        <w:rPr>
          <w:rFonts w:ascii="TH SarabunPSK" w:eastAsia="AngsanaNew" w:hAnsi="TH SarabunPSK" w:cs="TH SarabunPSK" w:hint="cs"/>
          <w:color w:val="000000" w:themeColor="text1"/>
          <w:sz w:val="28"/>
        </w:rPr>
        <w:t xml:space="preserve">UV spot </w:t>
      </w:r>
      <w:r w:rsidRPr="00EC0451">
        <w:rPr>
          <w:rFonts w:ascii="TH SarabunPSK" w:eastAsia="AngsanaNew" w:hAnsi="TH SarabunPSK" w:cs="TH SarabunPSK" w:hint="cs"/>
          <w:color w:val="000000" w:themeColor="text1"/>
          <w:sz w:val="28"/>
          <w:cs/>
        </w:rPr>
        <w:t>ด้วยเครื่อง</w:t>
      </w:r>
      <w:r w:rsidRPr="00EC0451">
        <w:rPr>
          <w:rStyle w:val="fontstyle01"/>
          <w:rFonts w:ascii="TH SarabunPSK" w:hAnsi="TH SarabunPSK" w:cs="TH SarabunPSK" w:hint="cs"/>
          <w:color w:val="000000" w:themeColor="text1"/>
          <w:sz w:val="28"/>
          <w:szCs w:val="28"/>
          <w:cs/>
        </w:rPr>
        <w:t>ถ่ายภาพวีเซ</w:t>
      </w:r>
      <w:proofErr w:type="spellStart"/>
      <w:r w:rsidRPr="00EC0451">
        <w:rPr>
          <w:rStyle w:val="fontstyle01"/>
          <w:rFonts w:ascii="TH SarabunPSK" w:hAnsi="TH SarabunPSK" w:cs="TH SarabunPSK" w:hint="cs"/>
          <w:color w:val="000000" w:themeColor="text1"/>
          <w:sz w:val="28"/>
          <w:szCs w:val="28"/>
          <w:cs/>
        </w:rPr>
        <w:t>ีย</w:t>
      </w:r>
      <w:proofErr w:type="spellEnd"/>
      <w:r w:rsidRPr="00EC0451">
        <w:rPr>
          <w:rStyle w:val="fontstyle01"/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 (</w:t>
      </w:r>
      <w:r w:rsidRPr="00EC0451">
        <w:rPr>
          <w:rStyle w:val="fontstyle21"/>
          <w:rFonts w:ascii="TH SarabunPSK" w:hAnsi="TH SarabunPSK" w:cs="TH SarabunPSK" w:hint="cs"/>
          <w:i w:val="0"/>
          <w:iCs w:val="0"/>
          <w:color w:val="000000" w:themeColor="text1"/>
          <w:sz w:val="28"/>
          <w:szCs w:val="28"/>
        </w:rPr>
        <w:t>VISIA</w:t>
      </w:r>
      <w:r w:rsidRPr="00EC0451">
        <w:rPr>
          <w:rStyle w:val="fontstyle01"/>
          <w:rFonts w:ascii="TH SarabunPSK" w:hAnsi="TH SarabunPSK" w:cs="TH SarabunPSK" w:hint="cs"/>
          <w:color w:val="000000" w:themeColor="text1"/>
          <w:sz w:val="28"/>
          <w:szCs w:val="28"/>
          <w:vertAlign w:val="superscript"/>
        </w:rPr>
        <w:t>®</w:t>
      </w:r>
      <w:r w:rsidRPr="00EC0451">
        <w:rPr>
          <w:rStyle w:val="fontstyle01"/>
          <w:rFonts w:ascii="TH SarabunPSK" w:hAnsi="TH SarabunPSK" w:cs="TH SarabunPSK" w:hint="cs"/>
          <w:color w:val="000000" w:themeColor="text1"/>
          <w:sz w:val="28"/>
          <w:szCs w:val="28"/>
        </w:rPr>
        <w:t>)</w:t>
      </w:r>
      <w:r w:rsidRPr="00EC0451">
        <w:rPr>
          <w:rStyle w:val="fontstyle01"/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 หลังจากนั้น</w:t>
      </w:r>
      <w:r w:rsidR="005D053F" w:rsidRPr="00EC0451">
        <w:rPr>
          <w:rStyle w:val="fontstyle01"/>
          <w:rFonts w:ascii="TH SarabunPSK" w:hAnsi="TH SarabunPSK" w:cs="TH SarabunPSK" w:hint="cs"/>
          <w:color w:val="000000" w:themeColor="text1"/>
          <w:sz w:val="28"/>
          <w:szCs w:val="28"/>
          <w:cs/>
        </w:rPr>
        <w:t>จะทำ</w:t>
      </w:r>
      <w:r w:rsidRPr="00EC0451">
        <w:rPr>
          <w:rStyle w:val="fontstyle01"/>
          <w:rFonts w:ascii="TH SarabunPSK" w:hAnsi="TH SarabunPSK" w:cs="TH SarabunPSK" w:hint="cs"/>
          <w:color w:val="000000" w:themeColor="text1"/>
          <w:sz w:val="28"/>
          <w:szCs w:val="28"/>
          <w:cs/>
        </w:rPr>
        <w:t>สุ่มเลือก</w:t>
      </w:r>
      <w:r w:rsidR="005D053F" w:rsidRPr="00EC0451">
        <w:rPr>
          <w:rStyle w:val="fontstyle01"/>
          <w:rFonts w:ascii="TH SarabunPSK" w:hAnsi="TH SarabunPSK" w:cs="TH SarabunPSK" w:hint="cs"/>
          <w:color w:val="000000" w:themeColor="text1"/>
          <w:sz w:val="28"/>
          <w:szCs w:val="28"/>
          <w:cs/>
        </w:rPr>
        <w:t>แบบ</w:t>
      </w:r>
      <w:r w:rsidR="00ED1BA7" w:rsidRPr="00EC0451">
        <w:rPr>
          <w:rStyle w:val="fontstyle01"/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 </w:t>
      </w:r>
      <w:r w:rsidR="00ED1BA7" w:rsidRPr="00EC0451">
        <w:rPr>
          <w:rStyle w:val="fontstyle01"/>
          <w:rFonts w:ascii="TH SarabunPSK" w:hAnsi="TH SarabunPSK" w:cs="TH SarabunPSK" w:hint="cs"/>
          <w:color w:val="000000" w:themeColor="text1"/>
          <w:sz w:val="28"/>
          <w:szCs w:val="28"/>
        </w:rPr>
        <w:t xml:space="preserve">simple randomization </w:t>
      </w:r>
      <w:r w:rsidRPr="00EC0451">
        <w:rPr>
          <w:rStyle w:val="fontstyle01"/>
          <w:rFonts w:ascii="TH SarabunPSK" w:hAnsi="TH SarabunPSK" w:cs="TH SarabunPSK" w:hint="cs"/>
          <w:color w:val="000000" w:themeColor="text1"/>
          <w:sz w:val="28"/>
          <w:szCs w:val="28"/>
          <w:cs/>
        </w:rPr>
        <w:t>ว่าอาสาสมัครแต่ละรายจะทาใบหน้าด้านใดด้วย</w:t>
      </w:r>
      <w:r w:rsidR="00F85517" w:rsidRPr="00EC0451">
        <w:rPr>
          <w:rStyle w:val="fontstyle01"/>
          <w:rFonts w:ascii="TH SarabunPSK" w:hAnsi="TH SarabunPSK" w:cs="TH SarabunPSK" w:hint="cs"/>
          <w:color w:val="000000" w:themeColor="text1"/>
          <w:sz w:val="28"/>
          <w:szCs w:val="28"/>
          <w:highlight w:val="yellow"/>
          <w:cs/>
        </w:rPr>
        <w:t>ตัวยาทดลอง</w:t>
      </w:r>
      <w:r w:rsidRPr="00EC0451">
        <w:rPr>
          <w:rStyle w:val="fontstyle01"/>
          <w:rFonts w:ascii="TH SarabunPSK" w:hAnsi="TH SarabunPSK" w:cs="TH SarabunPSK" w:hint="cs"/>
          <w:color w:val="000000" w:themeColor="text1"/>
          <w:sz w:val="28"/>
          <w:szCs w:val="28"/>
          <w:cs/>
        </w:rPr>
        <w:t>เจลสารสกัดผลมะขามป้อม 5</w:t>
      </w:r>
      <w:r w:rsidRPr="00EC0451">
        <w:rPr>
          <w:rStyle w:val="fontstyle01"/>
          <w:rFonts w:ascii="TH SarabunPSK" w:hAnsi="TH SarabunPSK" w:cs="TH SarabunPSK" w:hint="cs"/>
          <w:color w:val="000000" w:themeColor="text1"/>
          <w:sz w:val="28"/>
          <w:szCs w:val="28"/>
        </w:rPr>
        <w:t xml:space="preserve">% </w:t>
      </w:r>
      <w:r w:rsidRPr="00EC0451">
        <w:rPr>
          <w:rStyle w:val="fontstyle01"/>
          <w:rFonts w:ascii="TH SarabunPSK" w:hAnsi="TH SarabunPSK" w:cs="TH SarabunPSK" w:hint="cs"/>
          <w:color w:val="000000" w:themeColor="text1"/>
          <w:sz w:val="28"/>
          <w:szCs w:val="28"/>
          <w:cs/>
        </w:rPr>
        <w:t>หรือ</w:t>
      </w:r>
      <w:r w:rsidR="00F85517" w:rsidRPr="00EC0451">
        <w:rPr>
          <w:rStyle w:val="fontstyle01"/>
          <w:rFonts w:ascii="TH SarabunPSK" w:hAnsi="TH SarabunPSK" w:cs="TH SarabunPSK" w:hint="cs"/>
          <w:color w:val="000000" w:themeColor="text1"/>
          <w:sz w:val="28"/>
          <w:szCs w:val="28"/>
          <w:highlight w:val="yellow"/>
          <w:cs/>
        </w:rPr>
        <w:t>ตัวยามาตรฐาน</w:t>
      </w:r>
      <w:r w:rsidRPr="00EC0451">
        <w:rPr>
          <w:rStyle w:val="fontstyle01"/>
          <w:rFonts w:ascii="TH SarabunPSK" w:hAnsi="TH SarabunPSK" w:cs="TH SarabunPSK" w:hint="cs"/>
          <w:color w:val="000000" w:themeColor="text1"/>
          <w:sz w:val="28"/>
          <w:szCs w:val="28"/>
          <w:cs/>
        </w:rPr>
        <w:t>เจลอัลฟ่าอาร์</w:t>
      </w:r>
      <w:proofErr w:type="spellStart"/>
      <w:r w:rsidRPr="00EC0451">
        <w:rPr>
          <w:rStyle w:val="fontstyle01"/>
          <w:rFonts w:ascii="TH SarabunPSK" w:hAnsi="TH SarabunPSK" w:cs="TH SarabunPSK" w:hint="cs"/>
          <w:color w:val="000000" w:themeColor="text1"/>
          <w:sz w:val="28"/>
          <w:szCs w:val="28"/>
          <w:cs/>
        </w:rPr>
        <w:t>บู</w:t>
      </w:r>
      <w:proofErr w:type="spellEnd"/>
      <w:r w:rsidRPr="00EC0451">
        <w:rPr>
          <w:rStyle w:val="fontstyle01"/>
          <w:rFonts w:ascii="TH SarabunPSK" w:hAnsi="TH SarabunPSK" w:cs="TH SarabunPSK" w:hint="cs"/>
          <w:color w:val="000000" w:themeColor="text1"/>
          <w:sz w:val="28"/>
          <w:szCs w:val="28"/>
          <w:cs/>
        </w:rPr>
        <w:t>ติน 2</w:t>
      </w:r>
      <w:r w:rsidRPr="00EC0451">
        <w:rPr>
          <w:rStyle w:val="fontstyle01"/>
          <w:rFonts w:ascii="TH SarabunPSK" w:hAnsi="TH SarabunPSK" w:cs="TH SarabunPSK" w:hint="cs"/>
          <w:color w:val="000000" w:themeColor="text1"/>
          <w:sz w:val="28"/>
          <w:szCs w:val="28"/>
        </w:rPr>
        <w:t xml:space="preserve">% </w:t>
      </w:r>
      <w:r w:rsidRPr="00EC0451">
        <w:rPr>
          <w:rStyle w:val="fontstyle01"/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แล้วให้ทาใบหน้าอีกด้านด้วยตัวยาต่างชนิดกันเป็นระยะเวลานาน 12 สัปดาห์ โดยจัดทำตัวยาทั้งสองขนิดให้มีความใกล้เคียงด้าน สี เนื้อสัมผัสมากที่สุด </w:t>
      </w:r>
      <w:r w:rsidR="00AF579C" w:rsidRPr="00EC0451">
        <w:rPr>
          <w:rStyle w:val="fontstyle01"/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ทั้งนี้อาสาสมัครและผู้วิจัยจะไม่ทราบว่าใบหน้าแต่ละข้างได้สารทดสอบชนิดใด </w:t>
      </w:r>
      <w:r w:rsidR="00AF579C" w:rsidRPr="00EC0451">
        <w:rPr>
          <w:rStyle w:val="fontstyle01"/>
          <w:rFonts w:ascii="TH SarabunPSK" w:hAnsi="TH SarabunPSK" w:cs="TH SarabunPSK" w:hint="cs"/>
          <w:color w:val="000000" w:themeColor="text1"/>
          <w:sz w:val="28"/>
          <w:szCs w:val="28"/>
        </w:rPr>
        <w:t xml:space="preserve">(double-blinded) </w:t>
      </w:r>
      <w:r w:rsidRPr="00EC0451">
        <w:rPr>
          <w:rStyle w:val="fontstyle01"/>
          <w:rFonts w:ascii="TH SarabunPSK" w:hAnsi="TH SarabunPSK" w:cs="TH SarabunPSK" w:hint="cs"/>
          <w:color w:val="000000" w:themeColor="text1"/>
          <w:sz w:val="28"/>
          <w:szCs w:val="28"/>
          <w:cs/>
        </w:rPr>
        <w:t>จากนั้น</w:t>
      </w:r>
      <w:r w:rsidR="00AF579C" w:rsidRPr="00EC0451">
        <w:rPr>
          <w:rStyle w:val="fontstyle01"/>
          <w:rFonts w:ascii="TH SarabunPSK" w:hAnsi="TH SarabunPSK" w:cs="TH SarabunPSK" w:hint="cs"/>
          <w:color w:val="000000" w:themeColor="text1"/>
          <w:sz w:val="28"/>
          <w:szCs w:val="28"/>
        </w:rPr>
        <w:t xml:space="preserve"> </w:t>
      </w:r>
      <w:r w:rsidR="00AF579C" w:rsidRPr="00EC0451">
        <w:rPr>
          <w:rStyle w:val="fontstyle01"/>
          <w:rFonts w:ascii="TH SarabunPSK" w:hAnsi="TH SarabunPSK" w:cs="TH SarabunPSK" w:hint="cs"/>
          <w:color w:val="000000" w:themeColor="text1"/>
          <w:sz w:val="28"/>
          <w:szCs w:val="28"/>
          <w:cs/>
        </w:rPr>
        <w:t>จะ</w:t>
      </w:r>
      <w:r w:rsidRPr="00EC0451">
        <w:rPr>
          <w:rStyle w:val="fontstyle01"/>
          <w:rFonts w:ascii="TH SarabunPSK" w:hAnsi="TH SarabunPSK" w:cs="TH SarabunPSK" w:hint="cs"/>
          <w:color w:val="000000" w:themeColor="text1"/>
          <w:sz w:val="28"/>
          <w:szCs w:val="28"/>
          <w:cs/>
        </w:rPr>
        <w:t>นัด</w:t>
      </w:r>
      <w:r w:rsidR="00AF579C" w:rsidRPr="00EC0451">
        <w:rPr>
          <w:rStyle w:val="fontstyle01"/>
          <w:rFonts w:ascii="TH SarabunPSK" w:hAnsi="TH SarabunPSK" w:cs="TH SarabunPSK" w:hint="cs"/>
          <w:color w:val="000000" w:themeColor="text1"/>
          <w:sz w:val="28"/>
          <w:szCs w:val="28"/>
          <w:cs/>
        </w:rPr>
        <w:t>อาสาสมัครมา</w:t>
      </w:r>
      <w:r w:rsidRPr="00EC0451">
        <w:rPr>
          <w:rStyle w:val="fontstyle01"/>
          <w:rFonts w:ascii="TH SarabunPSK" w:hAnsi="TH SarabunPSK" w:cs="TH SarabunPSK" w:hint="cs"/>
          <w:color w:val="000000" w:themeColor="text1"/>
          <w:sz w:val="28"/>
          <w:szCs w:val="28"/>
          <w:cs/>
        </w:rPr>
        <w:t>ตรวจติดตามผลในสัปดาห์ที่ 4,8 และ 12 เพื่อทำการวัดสภาพผิวด้วยเครื่องมือข้างต้น ทำแบบประเมินความพึงพอใจและประเมินผลข้างเคียง</w:t>
      </w:r>
    </w:p>
    <w:p w14:paraId="0C8DA3FC" w14:textId="77777777" w:rsidR="003E4BFF" w:rsidRPr="00EC0451" w:rsidRDefault="003E4BFF" w:rsidP="00D620E1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b/>
          <w:bCs/>
          <w:color w:val="000000" w:themeColor="text1"/>
          <w:sz w:val="28"/>
          <w:highlight w:val="yellow"/>
        </w:rPr>
      </w:pPr>
      <w:r w:rsidRPr="00EC0451">
        <w:rPr>
          <w:rFonts w:ascii="TH SarabunPSK" w:hAnsi="TH SarabunPSK" w:cs="TH SarabunPSK" w:hint="cs"/>
          <w:b/>
          <w:bCs/>
          <w:color w:val="000000" w:themeColor="text1"/>
          <w:sz w:val="28"/>
          <w:highlight w:val="yellow"/>
          <w:cs/>
        </w:rPr>
        <w:t>ข้อพิจารณาด้านจริยธรรม</w:t>
      </w:r>
    </w:p>
    <w:p w14:paraId="09E2CE77" w14:textId="30D8A5DB" w:rsidR="003E4BFF" w:rsidRPr="00EC0451" w:rsidRDefault="003E4BFF" w:rsidP="00A27812">
      <w:pPr>
        <w:tabs>
          <w:tab w:val="left" w:pos="0"/>
          <w:tab w:val="left" w:pos="90"/>
        </w:tabs>
        <w:spacing w:line="240" w:lineRule="auto"/>
        <w:ind w:firstLine="720"/>
        <w:jc w:val="both"/>
        <w:rPr>
          <w:rFonts w:ascii="TH SarabunPSK" w:hAnsi="TH SarabunPSK" w:cs="TH SarabunPSK"/>
          <w:color w:val="000000" w:themeColor="text1"/>
          <w:sz w:val="28"/>
          <w:highlight w:val="yellow"/>
        </w:rPr>
      </w:pPr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>การศึกษาวิจัยนี้ดำเนินตามหลักเกณฑ์ของการปฏิบัติการวิจัยทางคลินิกที่ดี (</w:t>
      </w:r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</w:rPr>
        <w:t xml:space="preserve">Good Clinical practice) </w:t>
      </w:r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>ซึ่งเป็นมาตรฐานสากลด้านจริยธรรมและวิชาการสำหรับใช้วางรูปแบบการทำวิจัยในมนุษย์เป็นการรับประกันสิทธิความปลอดภัยของผู้เข้าร่วมการวิจัยได้รับการคุ้มครองตามคำประกาศเฮลซิงกิ (</w:t>
      </w:r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</w:rPr>
        <w:t>Declaration of Helsinki)</w:t>
      </w:r>
    </w:p>
    <w:p w14:paraId="0F857F5D" w14:textId="376CF5C5" w:rsidR="007053F3" w:rsidRPr="00EC0451" w:rsidRDefault="007053F3" w:rsidP="00A27812">
      <w:pPr>
        <w:tabs>
          <w:tab w:val="left" w:pos="0"/>
          <w:tab w:val="left" w:pos="90"/>
        </w:tabs>
        <w:spacing w:line="240" w:lineRule="auto"/>
        <w:ind w:firstLine="720"/>
        <w:jc w:val="both"/>
        <w:rPr>
          <w:rFonts w:ascii="TH SarabunPSK" w:hAnsi="TH SarabunPSK" w:cs="TH SarabunPSK"/>
          <w:color w:val="000000" w:themeColor="text1"/>
          <w:sz w:val="28"/>
          <w:highlight w:val="yellow"/>
        </w:rPr>
      </w:pPr>
    </w:p>
    <w:p w14:paraId="3A651EDC" w14:textId="57965364" w:rsidR="00C459DE" w:rsidRPr="00EC0451" w:rsidRDefault="00C459DE" w:rsidP="00D620E1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b/>
          <w:bCs/>
          <w:color w:val="000000" w:themeColor="text1"/>
          <w:sz w:val="28"/>
          <w:highlight w:val="yellow"/>
        </w:rPr>
      </w:pPr>
      <w:r w:rsidRPr="00EC0451">
        <w:rPr>
          <w:rFonts w:ascii="TH SarabunPSK" w:hAnsi="TH SarabunPSK" w:cs="TH SarabunPSK" w:hint="cs"/>
          <w:b/>
          <w:bCs/>
          <w:color w:val="000000" w:themeColor="text1"/>
          <w:sz w:val="28"/>
          <w:highlight w:val="yellow"/>
          <w:cs/>
        </w:rPr>
        <w:lastRenderedPageBreak/>
        <w:t>มาตรการป้องกันและแก้ไขเมื่อเกิดเหตุการณ์ไม่พึงประสงค์</w:t>
      </w:r>
      <w:r w:rsidR="00662BE8" w:rsidRPr="00EC0451">
        <w:rPr>
          <w:rFonts w:ascii="TH SarabunPSK" w:hAnsi="TH SarabunPSK" w:cs="TH SarabunPSK" w:hint="cs"/>
          <w:b/>
          <w:bCs/>
          <w:color w:val="000000" w:themeColor="text1"/>
          <w:sz w:val="28"/>
          <w:highlight w:val="yellow"/>
          <w:cs/>
        </w:rPr>
        <w:t>จากการวิจัย</w:t>
      </w:r>
    </w:p>
    <w:p w14:paraId="1ED5C693" w14:textId="60005D8E" w:rsidR="00392290" w:rsidRPr="00EC0451" w:rsidRDefault="00392290" w:rsidP="00A27812">
      <w:pPr>
        <w:tabs>
          <w:tab w:val="left" w:pos="0"/>
          <w:tab w:val="left" w:pos="90"/>
        </w:tabs>
        <w:spacing w:line="240" w:lineRule="auto"/>
        <w:ind w:firstLine="720"/>
        <w:jc w:val="both"/>
        <w:rPr>
          <w:rFonts w:ascii="TH SarabunPSK" w:hAnsi="TH SarabunPSK" w:cs="TH SarabunPSK"/>
          <w:color w:val="000000" w:themeColor="text1"/>
          <w:sz w:val="28"/>
          <w:highlight w:val="yellow"/>
        </w:rPr>
      </w:pPr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>ให้อาสาสมัครทดสอบอาการแพ้ตัวยาที่ใช้ในการทำวิจัยก่อน</w:t>
      </w:r>
      <w:r w:rsidR="00FA2558"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>ดำเนินการทดลอง</w:t>
      </w:r>
    </w:p>
    <w:p w14:paraId="44CA13A8" w14:textId="77777777" w:rsidR="00D620E1" w:rsidRDefault="00C459DE" w:rsidP="00D620E1">
      <w:pPr>
        <w:tabs>
          <w:tab w:val="left" w:pos="0"/>
          <w:tab w:val="left" w:pos="90"/>
        </w:tabs>
        <w:spacing w:line="240" w:lineRule="auto"/>
        <w:ind w:firstLine="720"/>
        <w:jc w:val="both"/>
        <w:rPr>
          <w:rFonts w:ascii="TH SarabunPSK" w:hAnsi="TH SarabunPSK" w:cs="TH SarabunPSK"/>
          <w:color w:val="000000" w:themeColor="text1"/>
          <w:sz w:val="28"/>
          <w:highlight w:val="yellow"/>
        </w:rPr>
      </w:pPr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>ผู้วิจัยจะดำเนินการทุกอย่างเพื่อที่จะทำให้อาสาสมัครมีความปลอดภัยมากที่สุด และ มีความเสี่ยงน้อยที่สุด โดยหากอาสาสมัครทายาวิจัยแล้วมีอาการผิดปกติ สามารถแจ้งผู้วิจัยได้ทันที เพื่อดำเนินการแก้ไขอาการดังต่อไปนี้หรืออาการอื่นๆ ที่เกิดขึ้น เช่น</w:t>
      </w:r>
      <w:r w:rsidR="00D620E1">
        <w:rPr>
          <w:rFonts w:ascii="TH SarabunPSK" w:hAnsi="TH SarabunPSK" w:cs="TH SarabunPSK"/>
          <w:color w:val="000000" w:themeColor="text1"/>
          <w:sz w:val="28"/>
          <w:highlight w:val="yellow"/>
        </w:rPr>
        <w:t xml:space="preserve"> </w:t>
      </w:r>
      <w:r w:rsidRPr="00D620E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>ผิวแห้ง</w:t>
      </w:r>
      <w:r w:rsidR="008F7342"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 xml:space="preserve">  </w:t>
      </w:r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 xml:space="preserve">ใช้สารให้ความชุ่มชื้นผิวหนัง ทาบริเวณใบหน้าเป็นประจำเช้า-เย็น </w:t>
      </w:r>
      <w:r w:rsidR="00D620E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 xml:space="preserve">หรือ </w:t>
      </w:r>
      <w:r w:rsidRPr="00D620E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>อาการผิวลอก ผื่น คัน แสบ แด</w:t>
      </w:r>
      <w:r w:rsidR="003F0A88" w:rsidRPr="00D620E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>ง</w:t>
      </w:r>
      <w:r w:rsidR="003F0A88" w:rsidRPr="00EC0451">
        <w:rPr>
          <w:rFonts w:ascii="TH SarabunPSK" w:hAnsi="TH SarabunPSK" w:cs="TH SarabunPSK" w:hint="cs"/>
          <w:b/>
          <w:bCs/>
          <w:color w:val="000000" w:themeColor="text1"/>
          <w:sz w:val="28"/>
          <w:highlight w:val="yellow"/>
          <w:cs/>
        </w:rPr>
        <w:t xml:space="preserve">  </w:t>
      </w:r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>จะให้อาสาสมัครใช้สารให้ความชุ่มชื้นแก่ผิวและล้างหน้าด้วยสบู่อ่อน งดการใช้สารที่ทำให้ผิวระคายเคืองอื่นใด จะช่วยให้อาการหน้าแดงกลับเป็นปกติได้เร็วขึ้น แนะนำให้ทาครีมกันแดดทุกครั้ง กรณีที่อาการรุนแรง แดง แสบให้หยุดตัวยาวิจัยและมาพบแพทย์ทันทีเนื่องจาก อาจเป็นภาวะผื่นแพ้ซึ่งจำเป็นต้องได้รับการรักษาด้วยยาทาสเตียรอย</w:t>
      </w:r>
      <w:proofErr w:type="spellStart"/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>ด์</w:t>
      </w:r>
      <w:bookmarkStart w:id="5" w:name="_Hlk72774214"/>
      <w:proofErr w:type="spellEnd"/>
    </w:p>
    <w:bookmarkEnd w:id="5"/>
    <w:p w14:paraId="4C51399D" w14:textId="77777777" w:rsidR="00823FF3" w:rsidRPr="00EC0451" w:rsidRDefault="00823FF3" w:rsidP="00D620E1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b/>
          <w:bCs/>
          <w:color w:val="000000" w:themeColor="text1"/>
          <w:sz w:val="28"/>
          <w:highlight w:val="yellow"/>
        </w:rPr>
      </w:pPr>
      <w:r w:rsidRPr="00EC0451">
        <w:rPr>
          <w:rFonts w:ascii="TH SarabunPSK" w:hAnsi="TH SarabunPSK" w:cs="TH SarabunPSK" w:hint="cs"/>
          <w:b/>
          <w:bCs/>
          <w:color w:val="000000" w:themeColor="text1"/>
          <w:sz w:val="28"/>
          <w:highlight w:val="yellow"/>
          <w:cs/>
        </w:rPr>
        <w:t>อุปกรณ์ที่ใช้ในการวิจัย</w:t>
      </w:r>
    </w:p>
    <w:p w14:paraId="631C26F5" w14:textId="2DCDFC9D" w:rsidR="00823FF3" w:rsidRPr="00EC0451" w:rsidRDefault="00823FF3" w:rsidP="00A27812">
      <w:pPr>
        <w:tabs>
          <w:tab w:val="left" w:pos="0"/>
          <w:tab w:val="left" w:pos="90"/>
        </w:tabs>
        <w:spacing w:line="240" w:lineRule="auto"/>
        <w:ind w:firstLine="720"/>
        <w:jc w:val="both"/>
        <w:rPr>
          <w:rFonts w:ascii="TH SarabunPSK" w:hAnsi="TH SarabunPSK" w:cs="TH SarabunPSK"/>
          <w:color w:val="000000" w:themeColor="text1"/>
          <w:sz w:val="28"/>
          <w:highlight w:val="yellow"/>
        </w:rPr>
      </w:pPr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>1. แบบสอบถามประวัติส่วนตัวและข้อมูลเบื้องต้น</w:t>
      </w:r>
    </w:p>
    <w:p w14:paraId="6A4F1AB4" w14:textId="48D650FA" w:rsidR="00823FF3" w:rsidRPr="00EC0451" w:rsidRDefault="00D620E1" w:rsidP="00A27812">
      <w:pPr>
        <w:tabs>
          <w:tab w:val="left" w:pos="0"/>
          <w:tab w:val="left" w:pos="90"/>
        </w:tabs>
        <w:spacing w:line="240" w:lineRule="auto"/>
        <w:ind w:firstLine="720"/>
        <w:jc w:val="both"/>
        <w:rPr>
          <w:rFonts w:ascii="TH SarabunPSK" w:hAnsi="TH SarabunPSK" w:cs="TH SarabunPSK"/>
          <w:color w:val="000000" w:themeColor="text1"/>
          <w:sz w:val="28"/>
          <w:highlight w:val="yellow"/>
        </w:rPr>
      </w:pPr>
      <w:bookmarkStart w:id="6" w:name="_Hlk72774369"/>
      <w:r>
        <w:rPr>
          <w:rFonts w:ascii="TH SarabunPSK" w:hAnsi="TH SarabunPSK" w:cs="TH SarabunPSK"/>
          <w:color w:val="000000" w:themeColor="text1"/>
          <w:sz w:val="28"/>
          <w:highlight w:val="yellow"/>
        </w:rPr>
        <w:t>2</w:t>
      </w:r>
      <w:r w:rsidR="00823FF3"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 xml:space="preserve">. </w:t>
      </w:r>
      <w:r w:rsidR="00540083"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 xml:space="preserve">เครื่อง </w:t>
      </w:r>
      <w:proofErr w:type="spellStart"/>
      <w:r w:rsidR="00540083" w:rsidRPr="00EC0451">
        <w:rPr>
          <w:rFonts w:ascii="TH SarabunPSK" w:hAnsi="TH SarabunPSK" w:cs="TH SarabunPSK" w:hint="cs"/>
          <w:color w:val="000000" w:themeColor="text1"/>
          <w:sz w:val="28"/>
          <w:highlight w:val="yellow"/>
        </w:rPr>
        <w:t>Mexameter</w:t>
      </w:r>
      <w:proofErr w:type="spellEnd"/>
      <w:r w:rsidR="00540083" w:rsidRPr="00EC0451">
        <w:rPr>
          <w:rFonts w:ascii="TH SarabunPSK" w:hAnsi="TH SarabunPSK" w:cs="TH SarabunPSK" w:hint="cs"/>
          <w:color w:val="000000" w:themeColor="text1"/>
          <w:sz w:val="28"/>
          <w:highlight w:val="yellow"/>
        </w:rPr>
        <w:t xml:space="preserve"> MX</w:t>
      </w:r>
      <w:r w:rsidR="00540083"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>18</w:t>
      </w:r>
      <w:r w:rsidR="00540083" w:rsidRPr="00EC0451">
        <w:rPr>
          <w:rFonts w:ascii="TH SarabunPSK" w:hAnsi="TH SarabunPSK" w:cs="TH SarabunPSK" w:hint="cs"/>
          <w:color w:val="000000" w:themeColor="text1"/>
          <w:sz w:val="28"/>
          <w:highlight w:val="yellow"/>
        </w:rPr>
        <w:t>® (Courage-</w:t>
      </w:r>
      <w:proofErr w:type="spellStart"/>
      <w:r w:rsidR="00540083" w:rsidRPr="00EC0451">
        <w:rPr>
          <w:rFonts w:ascii="TH SarabunPSK" w:hAnsi="TH SarabunPSK" w:cs="TH SarabunPSK" w:hint="cs"/>
          <w:color w:val="000000" w:themeColor="text1"/>
          <w:sz w:val="28"/>
          <w:highlight w:val="yellow"/>
        </w:rPr>
        <w:t>Khazaka</w:t>
      </w:r>
      <w:proofErr w:type="spellEnd"/>
      <w:r w:rsidR="00540083" w:rsidRPr="00EC0451">
        <w:rPr>
          <w:rFonts w:ascii="TH SarabunPSK" w:hAnsi="TH SarabunPSK" w:cs="TH SarabunPSK" w:hint="cs"/>
          <w:color w:val="000000" w:themeColor="text1"/>
          <w:sz w:val="28"/>
          <w:highlight w:val="yellow"/>
        </w:rPr>
        <w:t xml:space="preserve"> Electronic ,Koln, Germany) </w:t>
      </w:r>
      <w:r w:rsidR="008551A0"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>สำหรับวัด</w:t>
      </w:r>
      <w:r w:rsidR="00540083"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>ปริมาณ</w:t>
      </w:r>
      <w:r w:rsidR="008551A0"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>ค่าเม็ดสี</w:t>
      </w:r>
      <w:r w:rsidR="00540083"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>เมลา</w:t>
      </w:r>
      <w:proofErr w:type="spellStart"/>
      <w:r w:rsidR="00540083"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>นิน</w:t>
      </w:r>
      <w:proofErr w:type="spellEnd"/>
      <w:r w:rsidR="008551A0"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 xml:space="preserve"> เพื่อชี้วัดสีผิวที่เปลี่ยนแปลงไป</w:t>
      </w:r>
    </w:p>
    <w:p w14:paraId="77C04C0C" w14:textId="0D432956" w:rsidR="00823FF3" w:rsidRPr="00EC0451" w:rsidRDefault="00D620E1" w:rsidP="00A27812">
      <w:pPr>
        <w:tabs>
          <w:tab w:val="left" w:pos="0"/>
          <w:tab w:val="left" w:pos="90"/>
        </w:tabs>
        <w:spacing w:line="240" w:lineRule="auto"/>
        <w:ind w:firstLine="720"/>
        <w:jc w:val="both"/>
        <w:rPr>
          <w:rFonts w:ascii="TH SarabunPSK" w:hAnsi="TH SarabunPSK" w:cs="TH SarabunPSK"/>
          <w:color w:val="000000" w:themeColor="text1"/>
          <w:sz w:val="28"/>
          <w:highlight w:val="yellow"/>
        </w:rPr>
      </w:pPr>
      <w:r>
        <w:rPr>
          <w:rFonts w:ascii="TH SarabunPSK" w:hAnsi="TH SarabunPSK" w:cs="TH SarabunPSK"/>
          <w:color w:val="000000" w:themeColor="text1"/>
          <w:sz w:val="28"/>
          <w:highlight w:val="yellow"/>
        </w:rPr>
        <w:t>3</w:t>
      </w:r>
      <w:r w:rsidR="00823FF3"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 xml:space="preserve">. </w:t>
      </w:r>
      <w:r w:rsidR="00540083"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 xml:space="preserve">เครื่องมือวัดความยืดหยุ่นของผิว </w:t>
      </w:r>
      <w:r w:rsidR="00540083" w:rsidRPr="00EC0451">
        <w:rPr>
          <w:rFonts w:ascii="TH SarabunPSK" w:hAnsi="TH SarabunPSK" w:cs="TH SarabunPSK" w:hint="cs"/>
          <w:color w:val="000000" w:themeColor="text1"/>
          <w:sz w:val="28"/>
          <w:highlight w:val="yellow"/>
        </w:rPr>
        <w:t xml:space="preserve">Cutometer® dual MPA </w:t>
      </w:r>
      <w:r w:rsidR="00540083"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>580</w:t>
      </w:r>
    </w:p>
    <w:p w14:paraId="4FF41B53" w14:textId="58C8D035" w:rsidR="00823FF3" w:rsidRPr="00EC0451" w:rsidRDefault="00D620E1" w:rsidP="00A27812">
      <w:pPr>
        <w:tabs>
          <w:tab w:val="left" w:pos="0"/>
          <w:tab w:val="left" w:pos="90"/>
        </w:tabs>
        <w:spacing w:line="240" w:lineRule="auto"/>
        <w:ind w:firstLine="720"/>
        <w:jc w:val="both"/>
        <w:rPr>
          <w:rFonts w:ascii="TH SarabunPSK" w:hAnsi="TH SarabunPSK" w:cs="TH SarabunPSK"/>
          <w:strike/>
          <w:color w:val="000000" w:themeColor="text1"/>
          <w:sz w:val="28"/>
          <w:highlight w:val="yellow"/>
        </w:rPr>
      </w:pPr>
      <w:r>
        <w:rPr>
          <w:rFonts w:ascii="TH SarabunPSK" w:hAnsi="TH SarabunPSK" w:cs="TH SarabunPSK"/>
          <w:color w:val="000000" w:themeColor="text1"/>
          <w:sz w:val="28"/>
          <w:highlight w:val="yellow"/>
        </w:rPr>
        <w:t>4</w:t>
      </w:r>
      <w:r w:rsidR="00823FF3"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>. เครื่องถ่ายภาพวีเซ</w:t>
      </w:r>
      <w:proofErr w:type="spellStart"/>
      <w:r w:rsidR="00823FF3"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>ีย</w:t>
      </w:r>
      <w:proofErr w:type="spellEnd"/>
      <w:r w:rsidR="00823FF3"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 xml:space="preserve"> (</w:t>
      </w:r>
      <w:r w:rsidR="00823FF3" w:rsidRPr="00EC0451">
        <w:rPr>
          <w:rFonts w:ascii="TH SarabunPSK" w:hAnsi="TH SarabunPSK" w:cs="TH SarabunPSK" w:hint="cs"/>
          <w:color w:val="000000" w:themeColor="text1"/>
          <w:sz w:val="28"/>
          <w:highlight w:val="yellow"/>
        </w:rPr>
        <w:t xml:space="preserve">VISIA®) </w:t>
      </w:r>
      <w:r w:rsidR="00823FF3"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 xml:space="preserve">ประเมิน วัดจำนวนเม็ดสี </w:t>
      </w:r>
      <w:r w:rsidR="00823FF3" w:rsidRPr="00EC0451">
        <w:rPr>
          <w:rFonts w:ascii="TH SarabunPSK" w:hAnsi="TH SarabunPSK" w:cs="TH SarabunPSK" w:hint="cs"/>
          <w:color w:val="000000" w:themeColor="text1"/>
          <w:sz w:val="28"/>
          <w:highlight w:val="yellow"/>
        </w:rPr>
        <w:t xml:space="preserve">UV spot </w:t>
      </w:r>
    </w:p>
    <w:bookmarkEnd w:id="6"/>
    <w:p w14:paraId="62C91013" w14:textId="32C9ED8D" w:rsidR="00823FF3" w:rsidRPr="00EC0451" w:rsidRDefault="00D620E1" w:rsidP="00A27812">
      <w:pPr>
        <w:tabs>
          <w:tab w:val="left" w:pos="0"/>
          <w:tab w:val="left" w:pos="90"/>
        </w:tabs>
        <w:spacing w:line="240" w:lineRule="auto"/>
        <w:ind w:firstLine="720"/>
        <w:jc w:val="both"/>
        <w:rPr>
          <w:rFonts w:ascii="TH SarabunPSK" w:hAnsi="TH SarabunPSK" w:cs="TH SarabunPSK"/>
          <w:color w:val="000000" w:themeColor="text1"/>
          <w:sz w:val="28"/>
          <w:highlight w:val="yellow"/>
        </w:rPr>
      </w:pPr>
      <w:r>
        <w:rPr>
          <w:rFonts w:ascii="TH SarabunPSK" w:hAnsi="TH SarabunPSK" w:cs="TH SarabunPSK"/>
          <w:color w:val="000000" w:themeColor="text1"/>
          <w:sz w:val="28"/>
          <w:highlight w:val="yellow"/>
        </w:rPr>
        <w:t>5</w:t>
      </w:r>
      <w:r w:rsidR="00823FF3"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 xml:space="preserve">. </w:t>
      </w:r>
      <w:r w:rsidR="00540083"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>แบบสอบถามความพึงพอใจ</w:t>
      </w:r>
      <w:r w:rsidR="008551A0"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>การรักษา</w:t>
      </w:r>
      <w:r w:rsidR="00540083"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>ระหว่างการเข้าร่วมวิจัยในสัปดาห์ที่ 4</w:t>
      </w:r>
      <w:r w:rsidR="00540083" w:rsidRPr="00EC0451">
        <w:rPr>
          <w:rFonts w:ascii="TH SarabunPSK" w:hAnsi="TH SarabunPSK" w:cs="TH SarabunPSK" w:hint="cs"/>
          <w:color w:val="000000" w:themeColor="text1"/>
          <w:sz w:val="28"/>
          <w:highlight w:val="yellow"/>
        </w:rPr>
        <w:t xml:space="preserve">, </w:t>
      </w:r>
      <w:r w:rsidR="00540083"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>8 และ 12</w:t>
      </w:r>
      <w:r w:rsidR="000C091F"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 xml:space="preserve"> </w:t>
      </w:r>
    </w:p>
    <w:p w14:paraId="567A8956" w14:textId="46B7F7CE" w:rsidR="00823FF3" w:rsidRPr="00EC0451" w:rsidRDefault="00D620E1" w:rsidP="00A27812">
      <w:pPr>
        <w:tabs>
          <w:tab w:val="left" w:pos="0"/>
          <w:tab w:val="left" w:pos="90"/>
        </w:tabs>
        <w:spacing w:line="240" w:lineRule="auto"/>
        <w:ind w:firstLine="720"/>
        <w:jc w:val="both"/>
        <w:rPr>
          <w:rFonts w:ascii="TH SarabunPSK" w:hAnsi="TH SarabunPSK" w:cs="TH SarabunPSK"/>
          <w:color w:val="000000" w:themeColor="text1"/>
          <w:sz w:val="28"/>
          <w:highlight w:val="yellow"/>
        </w:rPr>
      </w:pPr>
      <w:r>
        <w:rPr>
          <w:rFonts w:ascii="TH SarabunPSK" w:hAnsi="TH SarabunPSK" w:cs="TH SarabunPSK"/>
          <w:color w:val="000000" w:themeColor="text1"/>
          <w:sz w:val="28"/>
          <w:highlight w:val="yellow"/>
        </w:rPr>
        <w:t>6</w:t>
      </w:r>
      <w:r w:rsidR="00823FF3"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 xml:space="preserve">. </w:t>
      </w:r>
      <w:r w:rsidR="00540083"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>แบบสอบถามผลข้างเคียง</w:t>
      </w:r>
      <w:r w:rsidR="008551A0"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>คัน แสบ แดง</w:t>
      </w:r>
      <w:r w:rsidR="00540083"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>ระ</w:t>
      </w:r>
      <w:r w:rsidR="008551A0"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>ห</w:t>
      </w:r>
      <w:r w:rsidR="00540083"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>ว่างการเข้าร่วมวิจัยในสัปดาห์ที่ 4</w:t>
      </w:r>
      <w:r w:rsidR="00540083" w:rsidRPr="00EC0451">
        <w:rPr>
          <w:rFonts w:ascii="TH SarabunPSK" w:hAnsi="TH SarabunPSK" w:cs="TH SarabunPSK" w:hint="cs"/>
          <w:color w:val="000000" w:themeColor="text1"/>
          <w:sz w:val="28"/>
          <w:highlight w:val="yellow"/>
        </w:rPr>
        <w:t xml:space="preserve">, </w:t>
      </w:r>
      <w:r w:rsidR="00540083"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>8 และ 12</w:t>
      </w:r>
    </w:p>
    <w:p w14:paraId="5881E06E" w14:textId="5CDE0B4E" w:rsidR="00823FF3" w:rsidRPr="00EC0451" w:rsidRDefault="00823FF3" w:rsidP="00A27812">
      <w:pPr>
        <w:tabs>
          <w:tab w:val="left" w:pos="0"/>
          <w:tab w:val="left" w:pos="90"/>
        </w:tabs>
        <w:spacing w:line="240" w:lineRule="auto"/>
        <w:ind w:firstLine="720"/>
        <w:jc w:val="both"/>
        <w:rPr>
          <w:rFonts w:ascii="TH SarabunPSK" w:hAnsi="TH SarabunPSK" w:cs="TH SarabunPSK"/>
          <w:color w:val="000000" w:themeColor="text1"/>
          <w:sz w:val="28"/>
          <w:highlight w:val="yellow"/>
        </w:rPr>
      </w:pPr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>10. เจลสารสกัดผลมะขามป้อม 5% (5%</w:t>
      </w:r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</w:rPr>
        <w:t xml:space="preserve"> </w:t>
      </w:r>
      <w:proofErr w:type="spellStart"/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</w:rPr>
        <w:t>Emblica</w:t>
      </w:r>
      <w:proofErr w:type="spellEnd"/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</w:rPr>
        <w:t xml:space="preserve"> extract gel) </w:t>
      </w:r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>อาสาสมัครจะได้รับเมื่อเริ่มวิจัย</w:t>
      </w:r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</w:rPr>
        <w:t xml:space="preserve">, </w:t>
      </w:r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>นัดสัปดาห์ที่ 4</w:t>
      </w:r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</w:rPr>
        <w:t xml:space="preserve">, </w:t>
      </w:r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 xml:space="preserve">8 รวม 3 ครั้ง ครั้งละ 20 กรัม </w:t>
      </w:r>
    </w:p>
    <w:p w14:paraId="631586AB" w14:textId="4D649BFB" w:rsidR="00823FF3" w:rsidRPr="00EC0451" w:rsidRDefault="00823FF3" w:rsidP="00A27812">
      <w:pPr>
        <w:tabs>
          <w:tab w:val="left" w:pos="0"/>
          <w:tab w:val="left" w:pos="90"/>
        </w:tabs>
        <w:spacing w:line="240" w:lineRule="auto"/>
        <w:ind w:firstLine="720"/>
        <w:jc w:val="both"/>
        <w:rPr>
          <w:rFonts w:ascii="TH SarabunPSK" w:hAnsi="TH SarabunPSK" w:cs="TH SarabunPSK"/>
          <w:color w:val="000000" w:themeColor="text1"/>
          <w:sz w:val="28"/>
          <w:highlight w:val="yellow"/>
        </w:rPr>
      </w:pPr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 xml:space="preserve">11. </w:t>
      </w:r>
      <w:r w:rsidR="003F0A88"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 xml:space="preserve"> </w:t>
      </w:r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>เจลอัลฟ่าอาร์</w:t>
      </w:r>
      <w:proofErr w:type="spellStart"/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>บู</w:t>
      </w:r>
      <w:proofErr w:type="spellEnd"/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>ติน 2% อาสาสมัครจะได้รับเมื่อเริ่มวิจัย</w:t>
      </w:r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</w:rPr>
        <w:t xml:space="preserve">, </w:t>
      </w:r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>นัดสัปดาห์ที่ 4</w:t>
      </w:r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</w:rPr>
        <w:t xml:space="preserve">, </w:t>
      </w:r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 xml:space="preserve">8 รวม 3 ครั้ง ครั้งละ 20 กรัม </w:t>
      </w:r>
    </w:p>
    <w:p w14:paraId="4C016E96" w14:textId="27C0D48F" w:rsidR="00823FF3" w:rsidRPr="00EC0451" w:rsidRDefault="00823FF3" w:rsidP="00A27812">
      <w:pPr>
        <w:tabs>
          <w:tab w:val="left" w:pos="0"/>
          <w:tab w:val="left" w:pos="90"/>
        </w:tabs>
        <w:spacing w:line="240" w:lineRule="auto"/>
        <w:ind w:firstLine="720"/>
        <w:jc w:val="both"/>
        <w:rPr>
          <w:rFonts w:ascii="TH SarabunPSK" w:hAnsi="TH SarabunPSK" w:cs="TH SarabunPSK"/>
          <w:color w:val="000000" w:themeColor="text1"/>
          <w:sz w:val="28"/>
          <w:highlight w:val="yellow"/>
        </w:rPr>
      </w:pPr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 xml:space="preserve">12. </w:t>
      </w:r>
      <w:r w:rsidR="003F0A88"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 xml:space="preserve"> </w:t>
      </w:r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 xml:space="preserve">ครีมกันแดด </w:t>
      </w:r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</w:rPr>
        <w:t xml:space="preserve">SPF </w:t>
      </w:r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>50 อาสาสมัครจะได้รับเมื่อเริ่มวิจัย</w:t>
      </w:r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</w:rPr>
        <w:t xml:space="preserve">, </w:t>
      </w:r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>นัดสัปดาห์ที่ 4</w:t>
      </w:r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</w:rPr>
        <w:t>,</w:t>
      </w:r>
      <w:r w:rsidRPr="00EC0451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 xml:space="preserve">8 รวม 3 ครั้ง ครั้งละ 30 กรัม แบ่งบรรจุในหลอดพลาสติก </w:t>
      </w:r>
    </w:p>
    <w:p w14:paraId="4DEF20CB" w14:textId="77777777" w:rsidR="003F0A88" w:rsidRPr="00EC0451" w:rsidRDefault="003F0A88" w:rsidP="006C7E04">
      <w:pPr>
        <w:tabs>
          <w:tab w:val="left" w:pos="0"/>
          <w:tab w:val="left" w:pos="90"/>
        </w:tabs>
        <w:spacing w:line="240" w:lineRule="auto"/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p w14:paraId="6B585440" w14:textId="036ED507" w:rsidR="00CE4854" w:rsidRPr="00EC0451" w:rsidRDefault="00CE4854" w:rsidP="00A27812">
      <w:pPr>
        <w:tabs>
          <w:tab w:val="left" w:pos="0"/>
          <w:tab w:val="left" w:pos="90"/>
        </w:tabs>
        <w:spacing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EC0451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การวิเคราะห์ข้อมูล (</w:t>
      </w:r>
      <w:r w:rsidRPr="00EC0451">
        <w:rPr>
          <w:rFonts w:ascii="TH SarabunPSK" w:hAnsi="TH SarabunPSK" w:cs="TH SarabunPSK" w:hint="cs"/>
          <w:b/>
          <w:bCs/>
          <w:color w:val="000000" w:themeColor="text1"/>
          <w:sz w:val="28"/>
        </w:rPr>
        <w:t>Data analysis)</w:t>
      </w:r>
    </w:p>
    <w:p w14:paraId="36A50653" w14:textId="21E9F98D" w:rsidR="00CE4854" w:rsidRPr="006C7E04" w:rsidRDefault="00CE4854" w:rsidP="00A27812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6C7E04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สถิติเชิงพรรณนา (</w:t>
      </w:r>
      <w:r w:rsidRPr="006C7E04">
        <w:rPr>
          <w:rFonts w:ascii="TH SarabunPSK" w:hAnsi="TH SarabunPSK" w:cs="TH SarabunPSK" w:hint="cs"/>
          <w:b/>
          <w:bCs/>
          <w:color w:val="000000" w:themeColor="text1"/>
          <w:sz w:val="28"/>
        </w:rPr>
        <w:t>Descriptive Statistics)</w:t>
      </w:r>
    </w:p>
    <w:p w14:paraId="69CA768B" w14:textId="2E4544EE" w:rsidR="00CE4854" w:rsidRPr="00EC0451" w:rsidRDefault="00CE4854" w:rsidP="00A27812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color w:val="000000" w:themeColor="text1"/>
          <w:sz w:val="28"/>
        </w:rPr>
      </w:pPr>
      <w:r w:rsidRPr="00EC0451">
        <w:rPr>
          <w:rFonts w:ascii="TH SarabunPSK" w:hAnsi="TH SarabunPSK" w:cs="TH SarabunPSK" w:hint="cs"/>
          <w:color w:val="000000" w:themeColor="text1"/>
          <w:sz w:val="28"/>
        </w:rPr>
        <w:t>-</w:t>
      </w:r>
      <w:r w:rsidRPr="00EC0451">
        <w:rPr>
          <w:rFonts w:ascii="TH SarabunPSK" w:hAnsi="TH SarabunPSK" w:cs="TH SarabunPSK" w:hint="cs"/>
          <w:color w:val="000000" w:themeColor="text1"/>
          <w:sz w:val="28"/>
          <w:cs/>
        </w:rPr>
        <w:t>ข้อมูลเชิงคุณภาพ เช่น เพศ อาชีพ ค่าประเมินผลการรักษาก่อนและหลังจากภาพถ่าย ความพึงพอใจในการรักษา สรุปข้อมูลในรูปแบบความถี่และร้อยละ</w:t>
      </w:r>
      <w:r w:rsidRPr="00EC0451">
        <w:rPr>
          <w:rFonts w:ascii="TH SarabunPSK" w:hAnsi="TH SarabunPSK" w:cs="TH SarabunPSK" w:hint="cs"/>
          <w:color w:val="000000" w:themeColor="text1"/>
          <w:sz w:val="28"/>
        </w:rPr>
        <w:t xml:space="preserve"> </w:t>
      </w:r>
      <w:r w:rsidR="007C1E12" w:rsidRPr="00EC0451">
        <w:rPr>
          <w:rFonts w:ascii="TH SarabunPSK" w:hAnsi="TH SarabunPSK" w:cs="TH SarabunPSK" w:hint="cs"/>
          <w:color w:val="000000" w:themeColor="text1"/>
          <w:sz w:val="28"/>
          <w:cs/>
        </w:rPr>
        <w:t>และ</w:t>
      </w:r>
      <w:r w:rsidRPr="00EC0451">
        <w:rPr>
          <w:rFonts w:ascii="TH SarabunPSK" w:hAnsi="TH SarabunPSK" w:cs="TH SarabunPSK" w:hint="cs"/>
          <w:color w:val="000000" w:themeColor="text1"/>
          <w:sz w:val="28"/>
          <w:cs/>
        </w:rPr>
        <w:t>ข้อมูลเชิงปริมาณ</w:t>
      </w:r>
      <w:r w:rsidR="00A30E2B" w:rsidRPr="00EC0451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EC0451">
        <w:rPr>
          <w:rFonts w:ascii="TH SarabunPSK" w:hAnsi="TH SarabunPSK" w:cs="TH SarabunPSK" w:hint="cs"/>
          <w:color w:val="000000" w:themeColor="text1"/>
          <w:sz w:val="28"/>
          <w:cs/>
        </w:rPr>
        <w:t xml:space="preserve">เช่น อายุ </w:t>
      </w:r>
      <w:r w:rsidR="004030F4" w:rsidRPr="00EC0451">
        <w:rPr>
          <w:rFonts w:ascii="TH SarabunPSK" w:hAnsi="TH SarabunPSK" w:cs="TH SarabunPSK" w:hint="cs"/>
          <w:color w:val="000000" w:themeColor="text1"/>
          <w:sz w:val="28"/>
          <w:cs/>
        </w:rPr>
        <w:t xml:space="preserve">ค่า </w:t>
      </w:r>
      <w:proofErr w:type="spellStart"/>
      <w:r w:rsidRPr="00EC0451">
        <w:rPr>
          <w:rFonts w:ascii="TH SarabunPSK" w:hAnsi="TH SarabunPSK" w:cs="TH SarabunPSK" w:hint="cs"/>
          <w:color w:val="000000" w:themeColor="text1"/>
          <w:sz w:val="28"/>
        </w:rPr>
        <w:t>Mexameter</w:t>
      </w:r>
      <w:proofErr w:type="spellEnd"/>
      <w:r w:rsidRPr="00EC0451">
        <w:rPr>
          <w:rFonts w:ascii="TH SarabunPSK" w:hAnsi="TH SarabunPSK" w:cs="TH SarabunPSK" w:hint="cs"/>
          <w:color w:val="000000" w:themeColor="text1"/>
          <w:sz w:val="28"/>
        </w:rPr>
        <w:t xml:space="preserve"> melanin index </w:t>
      </w:r>
      <w:r w:rsidRPr="00EC0451">
        <w:rPr>
          <w:rFonts w:ascii="TH SarabunPSK" w:hAnsi="TH SarabunPSK" w:cs="TH SarabunPSK" w:hint="cs"/>
          <w:color w:val="000000" w:themeColor="text1"/>
          <w:sz w:val="28"/>
          <w:cs/>
        </w:rPr>
        <w:t>ค่าความยืดหยุ่นผิว</w:t>
      </w:r>
      <w:r w:rsidR="00A30E2B" w:rsidRPr="00EC0451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EC0451">
        <w:rPr>
          <w:rFonts w:ascii="TH SarabunPSK" w:hAnsi="TH SarabunPSK" w:cs="TH SarabunPSK" w:hint="cs"/>
          <w:color w:val="000000" w:themeColor="text1"/>
          <w:sz w:val="28"/>
        </w:rPr>
        <w:t xml:space="preserve">(R2:visco-elasticity) </w:t>
      </w:r>
      <w:r w:rsidR="004030F4" w:rsidRPr="00EC0451">
        <w:rPr>
          <w:rFonts w:ascii="TH SarabunPSK" w:hAnsi="TH SarabunPSK" w:cs="TH SarabunPSK" w:hint="cs"/>
          <w:color w:val="000000" w:themeColor="text1"/>
          <w:sz w:val="28"/>
          <w:cs/>
        </w:rPr>
        <w:t xml:space="preserve">และคะแนนประเมิน </w:t>
      </w:r>
      <w:r w:rsidR="004030F4" w:rsidRPr="00EC0451">
        <w:rPr>
          <w:rFonts w:ascii="TH SarabunPSK" w:hAnsi="TH SarabunPSK" w:cs="TH SarabunPSK" w:hint="cs"/>
          <w:color w:val="000000" w:themeColor="text1"/>
          <w:sz w:val="28"/>
        </w:rPr>
        <w:t>UV spots</w:t>
      </w:r>
      <w:r w:rsidR="004030F4" w:rsidRPr="00EC0451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EC0451">
        <w:rPr>
          <w:rFonts w:ascii="TH SarabunPSK" w:hAnsi="TH SarabunPSK" w:cs="TH SarabunPSK" w:hint="cs"/>
          <w:color w:val="000000" w:themeColor="text1"/>
          <w:sz w:val="28"/>
          <w:cs/>
        </w:rPr>
        <w:t>จากเครื่องวีเซ</w:t>
      </w:r>
      <w:proofErr w:type="spellStart"/>
      <w:r w:rsidRPr="00EC0451">
        <w:rPr>
          <w:rFonts w:ascii="TH SarabunPSK" w:hAnsi="TH SarabunPSK" w:cs="TH SarabunPSK" w:hint="cs"/>
          <w:color w:val="000000" w:themeColor="text1"/>
          <w:sz w:val="28"/>
          <w:cs/>
        </w:rPr>
        <w:t>ีย</w:t>
      </w:r>
      <w:proofErr w:type="spellEnd"/>
      <w:r w:rsidRPr="00EC0451">
        <w:rPr>
          <w:rFonts w:ascii="TH SarabunPSK" w:hAnsi="TH SarabunPSK" w:cs="TH SarabunPSK" w:hint="cs"/>
          <w:color w:val="000000" w:themeColor="text1"/>
          <w:sz w:val="28"/>
          <w:cs/>
        </w:rPr>
        <w:t xml:space="preserve"> (</w:t>
      </w:r>
      <w:r w:rsidRPr="00EC0451">
        <w:rPr>
          <w:rFonts w:ascii="TH SarabunPSK" w:hAnsi="TH SarabunPSK" w:cs="TH SarabunPSK" w:hint="cs"/>
          <w:color w:val="000000" w:themeColor="text1"/>
          <w:sz w:val="28"/>
        </w:rPr>
        <w:t xml:space="preserve">VISIA®) </w:t>
      </w:r>
      <w:r w:rsidR="004030F4" w:rsidRPr="00EC0451">
        <w:rPr>
          <w:rFonts w:ascii="TH SarabunPSK" w:hAnsi="TH SarabunPSK" w:cs="TH SarabunPSK" w:hint="cs"/>
          <w:color w:val="000000" w:themeColor="text1"/>
          <w:sz w:val="28"/>
          <w:cs/>
        </w:rPr>
        <w:t>จะ</w:t>
      </w:r>
      <w:r w:rsidRPr="00EC0451">
        <w:rPr>
          <w:rFonts w:ascii="TH SarabunPSK" w:hAnsi="TH SarabunPSK" w:cs="TH SarabunPSK" w:hint="cs"/>
          <w:color w:val="000000" w:themeColor="text1"/>
          <w:sz w:val="28"/>
          <w:cs/>
        </w:rPr>
        <w:t>รายงานค่ากลางเป็นค่าเฉลี่ย</w:t>
      </w:r>
      <w:r w:rsidRPr="00EC0451">
        <w:rPr>
          <w:rFonts w:ascii="TH SarabunPSK" w:hAnsi="TH SarabunPSK" w:cs="TH SarabunPSK" w:hint="cs"/>
          <w:color w:val="000000" w:themeColor="text1"/>
          <w:sz w:val="28"/>
        </w:rPr>
        <w:t xml:space="preserve"> mean</w:t>
      </w:r>
      <w:r w:rsidRPr="00EC0451">
        <w:rPr>
          <w:rFonts w:ascii="TH SarabunPSK" w:hAnsi="TH SarabunPSK" w:cs="TH SarabunPSK" w:hint="cs"/>
          <w:color w:val="000000" w:themeColor="text1"/>
          <w:sz w:val="28"/>
          <w:cs/>
        </w:rPr>
        <w:t xml:space="preserve">, ค่าเบี่ยงเบนมาตรฐาน </w:t>
      </w:r>
      <w:r w:rsidR="004030F4" w:rsidRPr="00EC0451">
        <w:rPr>
          <w:rFonts w:ascii="TH SarabunPSK" w:hAnsi="TH SarabunPSK" w:cs="TH SarabunPSK" w:hint="cs"/>
          <w:color w:val="000000" w:themeColor="text1"/>
          <w:sz w:val="28"/>
          <w:cs/>
        </w:rPr>
        <w:t>กรณีที่แจงแจงแบบปกติ</w:t>
      </w:r>
    </w:p>
    <w:p w14:paraId="1732B327" w14:textId="28176CFE" w:rsidR="00CE4854" w:rsidRPr="006C7E04" w:rsidRDefault="00CE4854" w:rsidP="00A27812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b/>
          <w:bCs/>
          <w:sz w:val="28"/>
        </w:rPr>
      </w:pPr>
      <w:r w:rsidRPr="006C7E04">
        <w:rPr>
          <w:rFonts w:ascii="TH SarabunPSK" w:hAnsi="TH SarabunPSK" w:cs="TH SarabunPSK" w:hint="cs"/>
          <w:b/>
          <w:bCs/>
          <w:sz w:val="28"/>
          <w:cs/>
        </w:rPr>
        <w:lastRenderedPageBreak/>
        <w:t>สถิติเชิงอนุมาน (</w:t>
      </w:r>
      <w:r w:rsidRPr="006C7E04">
        <w:rPr>
          <w:rFonts w:ascii="TH SarabunPSK" w:hAnsi="TH SarabunPSK" w:cs="TH SarabunPSK" w:hint="cs"/>
          <w:b/>
          <w:bCs/>
          <w:sz w:val="28"/>
        </w:rPr>
        <w:t>Inferential Statistics)</w:t>
      </w:r>
    </w:p>
    <w:p w14:paraId="0F0F8DED" w14:textId="4D0DAA75" w:rsidR="00CE4854" w:rsidRPr="00EC0451" w:rsidRDefault="00CE4854" w:rsidP="00A27812">
      <w:pPr>
        <w:pStyle w:val="ListParagraph"/>
        <w:numPr>
          <w:ilvl w:val="0"/>
          <w:numId w:val="4"/>
        </w:numPr>
        <w:tabs>
          <w:tab w:val="left" w:pos="0"/>
          <w:tab w:val="left" w:pos="90"/>
        </w:tabs>
        <w:spacing w:line="240" w:lineRule="auto"/>
        <w:ind w:left="360"/>
        <w:jc w:val="both"/>
        <w:rPr>
          <w:rFonts w:ascii="TH SarabunPSK" w:hAnsi="TH SarabunPSK" w:cs="TH SarabunPSK"/>
          <w:sz w:val="28"/>
        </w:rPr>
      </w:pPr>
      <w:r w:rsidRPr="00EC0451">
        <w:rPr>
          <w:rFonts w:ascii="TH SarabunPSK" w:hAnsi="TH SarabunPSK" w:cs="TH SarabunPSK" w:hint="cs"/>
          <w:sz w:val="28"/>
          <w:cs/>
        </w:rPr>
        <w:t>เปรียบเทียบค่าเฉลี่ยเม็ดสี (</w:t>
      </w:r>
      <w:proofErr w:type="spellStart"/>
      <w:r w:rsidRPr="00EC0451">
        <w:rPr>
          <w:rFonts w:ascii="TH SarabunPSK" w:hAnsi="TH SarabunPSK" w:cs="TH SarabunPSK" w:hint="cs"/>
          <w:sz w:val="28"/>
        </w:rPr>
        <w:t>Mexameter</w:t>
      </w:r>
      <w:proofErr w:type="spellEnd"/>
      <w:r w:rsidRPr="00EC0451">
        <w:rPr>
          <w:rFonts w:ascii="TH SarabunPSK" w:hAnsi="TH SarabunPSK" w:cs="TH SarabunPSK" w:hint="cs"/>
          <w:sz w:val="28"/>
        </w:rPr>
        <w:t xml:space="preserve"> melanin index) </w:t>
      </w:r>
      <w:r w:rsidRPr="00EC0451">
        <w:rPr>
          <w:rFonts w:ascii="TH SarabunPSK" w:hAnsi="TH SarabunPSK" w:cs="TH SarabunPSK" w:hint="cs"/>
          <w:sz w:val="28"/>
          <w:cs/>
        </w:rPr>
        <w:t>ที่ได้จากการวัดด้วยเครื่อง</w:t>
      </w:r>
      <w:r w:rsidRPr="00EC0451">
        <w:rPr>
          <w:rFonts w:ascii="TH SarabunPSK" w:hAnsi="TH SarabunPSK" w:cs="TH SarabunPSK" w:hint="cs"/>
          <w:sz w:val="28"/>
        </w:rPr>
        <w:t xml:space="preserve"> </w:t>
      </w:r>
      <w:proofErr w:type="spellStart"/>
      <w:r w:rsidRPr="00EC0451">
        <w:rPr>
          <w:rFonts w:ascii="TH SarabunPSK" w:hAnsi="TH SarabunPSK" w:cs="TH SarabunPSK" w:hint="cs"/>
          <w:sz w:val="28"/>
        </w:rPr>
        <w:t>mexameter</w:t>
      </w:r>
      <w:proofErr w:type="spellEnd"/>
      <w:r w:rsidRPr="00EC0451">
        <w:rPr>
          <w:rFonts w:ascii="TH SarabunPSK" w:hAnsi="TH SarabunPSK" w:cs="TH SarabunPSK" w:hint="cs"/>
          <w:sz w:val="28"/>
        </w:rPr>
        <w:t xml:space="preserve"> MX18</w:t>
      </w:r>
      <w:r w:rsidRPr="00EC0451">
        <w:rPr>
          <w:rFonts w:ascii="TH SarabunPSK" w:hAnsi="TH SarabunPSK" w:cs="TH SarabunPSK" w:hint="cs"/>
          <w:sz w:val="28"/>
          <w:vertAlign w:val="superscript"/>
        </w:rPr>
        <w:t xml:space="preserve">® </w:t>
      </w:r>
      <w:r w:rsidRPr="00EC0451">
        <w:rPr>
          <w:rFonts w:ascii="TH SarabunPSK" w:hAnsi="TH SarabunPSK" w:cs="TH SarabunPSK" w:hint="cs"/>
          <w:sz w:val="28"/>
          <w:cs/>
        </w:rPr>
        <w:t>ก่อนทำการวิจัย ระหว่างทาเจลสารสกัดผลมะขามป้อม</w:t>
      </w:r>
      <w:r w:rsidRPr="00EC0451">
        <w:rPr>
          <w:rFonts w:ascii="TH SarabunPSK" w:hAnsi="TH SarabunPSK" w:cs="TH SarabunPSK" w:hint="cs"/>
          <w:sz w:val="28"/>
        </w:rPr>
        <w:t xml:space="preserve"> 5%</w:t>
      </w:r>
      <w:r w:rsidRPr="00EC0451">
        <w:rPr>
          <w:rFonts w:ascii="TH SarabunPSK" w:hAnsi="TH SarabunPSK" w:cs="TH SarabunPSK" w:hint="cs"/>
          <w:sz w:val="28"/>
          <w:cs/>
        </w:rPr>
        <w:t xml:space="preserve"> </w:t>
      </w:r>
      <w:r w:rsidR="00A4665C" w:rsidRPr="00EC0451">
        <w:rPr>
          <w:rFonts w:ascii="TH SarabunPSK" w:hAnsi="TH SarabunPSK" w:cs="TH SarabunPSK" w:hint="cs"/>
          <w:sz w:val="28"/>
          <w:cs/>
        </w:rPr>
        <w:t xml:space="preserve">กับ </w:t>
      </w:r>
      <w:r w:rsidRPr="00EC0451">
        <w:rPr>
          <w:rFonts w:ascii="TH SarabunPSK" w:hAnsi="TH SarabunPSK" w:cs="TH SarabunPSK" w:hint="cs"/>
          <w:sz w:val="28"/>
          <w:cs/>
        </w:rPr>
        <w:t>เจลอัลฟ่าอาร์</w:t>
      </w:r>
      <w:proofErr w:type="spellStart"/>
      <w:r w:rsidRPr="00EC0451">
        <w:rPr>
          <w:rFonts w:ascii="TH SarabunPSK" w:hAnsi="TH SarabunPSK" w:cs="TH SarabunPSK" w:hint="cs"/>
          <w:sz w:val="28"/>
          <w:cs/>
        </w:rPr>
        <w:t>บู</w:t>
      </w:r>
      <w:proofErr w:type="spellEnd"/>
      <w:r w:rsidRPr="00EC0451">
        <w:rPr>
          <w:rFonts w:ascii="TH SarabunPSK" w:hAnsi="TH SarabunPSK" w:cs="TH SarabunPSK" w:hint="cs"/>
          <w:sz w:val="28"/>
          <w:cs/>
        </w:rPr>
        <w:t>ติน</w:t>
      </w:r>
      <w:r w:rsidRPr="00EC0451">
        <w:rPr>
          <w:rFonts w:ascii="TH SarabunPSK" w:hAnsi="TH SarabunPSK" w:cs="TH SarabunPSK" w:hint="cs"/>
          <w:sz w:val="28"/>
        </w:rPr>
        <w:t xml:space="preserve"> </w:t>
      </w:r>
      <w:r w:rsidRPr="00EC0451">
        <w:rPr>
          <w:rFonts w:ascii="TH SarabunPSK" w:hAnsi="TH SarabunPSK" w:cs="TH SarabunPSK" w:hint="cs"/>
          <w:sz w:val="28"/>
          <w:cs/>
        </w:rPr>
        <w:t>2</w:t>
      </w:r>
      <w:r w:rsidRPr="00EC0451">
        <w:rPr>
          <w:rFonts w:ascii="TH SarabunPSK" w:hAnsi="TH SarabunPSK" w:cs="TH SarabunPSK" w:hint="cs"/>
          <w:sz w:val="28"/>
        </w:rPr>
        <w:t xml:space="preserve">% </w:t>
      </w:r>
      <w:r w:rsidRPr="00EC0451">
        <w:rPr>
          <w:rFonts w:ascii="TH SarabunPSK" w:hAnsi="TH SarabunPSK" w:cs="TH SarabunPSK" w:hint="cs"/>
          <w:sz w:val="28"/>
          <w:cs/>
        </w:rPr>
        <w:t>หลังสัปดาห์ที่ 4,</w:t>
      </w:r>
      <w:r w:rsidRPr="00EC0451">
        <w:rPr>
          <w:rFonts w:ascii="TH SarabunPSK" w:hAnsi="TH SarabunPSK" w:cs="TH SarabunPSK" w:hint="cs"/>
          <w:sz w:val="28"/>
        </w:rPr>
        <w:t xml:space="preserve"> </w:t>
      </w:r>
      <w:r w:rsidRPr="00EC0451">
        <w:rPr>
          <w:rFonts w:ascii="TH SarabunPSK" w:hAnsi="TH SarabunPSK" w:cs="TH SarabunPSK" w:hint="cs"/>
          <w:sz w:val="28"/>
          <w:cs/>
        </w:rPr>
        <w:t>8 และ</w:t>
      </w:r>
      <w:r w:rsidRPr="00EC0451">
        <w:rPr>
          <w:rFonts w:ascii="TH SarabunPSK" w:hAnsi="TH SarabunPSK" w:cs="TH SarabunPSK" w:hint="cs"/>
          <w:sz w:val="28"/>
        </w:rPr>
        <w:t xml:space="preserve"> </w:t>
      </w:r>
      <w:r w:rsidRPr="00EC0451">
        <w:rPr>
          <w:rFonts w:ascii="TH SarabunPSK" w:hAnsi="TH SarabunPSK" w:cs="TH SarabunPSK" w:hint="cs"/>
          <w:sz w:val="28"/>
          <w:cs/>
        </w:rPr>
        <w:t xml:space="preserve">12 ตำแหน่งหน้าผาก โหนกแก้ม และแก้ม โดยใช้สถิติเป็น </w:t>
      </w:r>
      <w:r w:rsidRPr="00EC0451">
        <w:rPr>
          <w:rFonts w:ascii="TH SarabunPSK" w:hAnsi="TH SarabunPSK" w:cs="TH SarabunPSK" w:hint="cs"/>
          <w:sz w:val="28"/>
        </w:rPr>
        <w:t xml:space="preserve">Two-way, repeated measure ANOVA (analysis of variance) test </w:t>
      </w:r>
    </w:p>
    <w:p w14:paraId="62C47DC2" w14:textId="3647B704" w:rsidR="00CE4854" w:rsidRPr="00EC0451" w:rsidRDefault="00CE4854" w:rsidP="00A27812">
      <w:pPr>
        <w:pStyle w:val="ListParagraph"/>
        <w:numPr>
          <w:ilvl w:val="0"/>
          <w:numId w:val="4"/>
        </w:numPr>
        <w:tabs>
          <w:tab w:val="left" w:pos="0"/>
          <w:tab w:val="left" w:pos="90"/>
        </w:tabs>
        <w:spacing w:line="240" w:lineRule="auto"/>
        <w:ind w:left="360"/>
        <w:jc w:val="both"/>
        <w:rPr>
          <w:rFonts w:ascii="TH SarabunPSK" w:hAnsi="TH SarabunPSK" w:cs="TH SarabunPSK"/>
          <w:sz w:val="28"/>
        </w:rPr>
      </w:pPr>
      <w:r w:rsidRPr="00EC0451">
        <w:rPr>
          <w:rFonts w:ascii="TH SarabunPSK" w:hAnsi="TH SarabunPSK" w:cs="TH SarabunPSK" w:hint="cs"/>
          <w:sz w:val="28"/>
          <w:cs/>
        </w:rPr>
        <w:t>เปรียบเทียบค่าความยืดหยุ่นของผิวหนัง</w:t>
      </w:r>
      <w:r w:rsidRPr="00EC0451">
        <w:rPr>
          <w:rFonts w:ascii="TH SarabunPSK" w:hAnsi="TH SarabunPSK" w:cs="TH SarabunPSK" w:hint="cs"/>
          <w:sz w:val="28"/>
        </w:rPr>
        <w:t xml:space="preserve"> </w:t>
      </w:r>
      <w:r w:rsidRPr="00EC0451">
        <w:rPr>
          <w:rFonts w:ascii="TH SarabunPSK" w:hAnsi="TH SarabunPSK" w:cs="TH SarabunPSK" w:hint="cs"/>
          <w:sz w:val="28"/>
          <w:cs/>
        </w:rPr>
        <w:t>ที่ได้จากการวัดด้วยเครื่อง</w:t>
      </w:r>
      <w:r w:rsidRPr="00EC0451">
        <w:rPr>
          <w:rFonts w:ascii="TH SarabunPSK" w:hAnsi="TH SarabunPSK" w:cs="TH SarabunPSK" w:hint="cs"/>
          <w:sz w:val="28"/>
        </w:rPr>
        <w:t xml:space="preserve"> Cutometer</w:t>
      </w:r>
      <w:r w:rsidRPr="00EC0451">
        <w:rPr>
          <w:rFonts w:ascii="TH SarabunPSK" w:hAnsi="TH SarabunPSK" w:cs="TH SarabunPSK" w:hint="cs"/>
          <w:sz w:val="28"/>
          <w:vertAlign w:val="superscript"/>
        </w:rPr>
        <w:t xml:space="preserve"> </w:t>
      </w:r>
      <w:r w:rsidRPr="00EC0451">
        <w:rPr>
          <w:rFonts w:ascii="TH SarabunPSK" w:hAnsi="TH SarabunPSK" w:cs="TH SarabunPSK" w:hint="cs"/>
          <w:sz w:val="28"/>
          <w:cs/>
        </w:rPr>
        <w:t>ก่อนทำการวิจัย,ระหว่างทาเจลสารสกัดผลมะขามป้อม</w:t>
      </w:r>
      <w:r w:rsidRPr="00EC0451">
        <w:rPr>
          <w:rFonts w:ascii="TH SarabunPSK" w:hAnsi="TH SarabunPSK" w:cs="TH SarabunPSK" w:hint="cs"/>
          <w:sz w:val="28"/>
        </w:rPr>
        <w:t xml:space="preserve"> 5%</w:t>
      </w:r>
      <w:r w:rsidRPr="00EC0451">
        <w:rPr>
          <w:rFonts w:ascii="TH SarabunPSK" w:hAnsi="TH SarabunPSK" w:cs="TH SarabunPSK" w:hint="cs"/>
          <w:sz w:val="28"/>
          <w:cs/>
        </w:rPr>
        <w:t xml:space="preserve"> </w:t>
      </w:r>
      <w:r w:rsidR="00A4665C" w:rsidRPr="00EC0451">
        <w:rPr>
          <w:rFonts w:ascii="TH SarabunPSK" w:hAnsi="TH SarabunPSK" w:cs="TH SarabunPSK" w:hint="cs"/>
          <w:sz w:val="28"/>
          <w:cs/>
        </w:rPr>
        <w:t xml:space="preserve">กับ </w:t>
      </w:r>
      <w:r w:rsidRPr="00EC0451">
        <w:rPr>
          <w:rFonts w:ascii="TH SarabunPSK" w:hAnsi="TH SarabunPSK" w:cs="TH SarabunPSK" w:hint="cs"/>
          <w:sz w:val="28"/>
          <w:cs/>
        </w:rPr>
        <w:t>เจลอัลฟ่าอาร์</w:t>
      </w:r>
      <w:proofErr w:type="spellStart"/>
      <w:r w:rsidRPr="00EC0451">
        <w:rPr>
          <w:rFonts w:ascii="TH SarabunPSK" w:hAnsi="TH SarabunPSK" w:cs="TH SarabunPSK" w:hint="cs"/>
          <w:sz w:val="28"/>
          <w:cs/>
        </w:rPr>
        <w:t>บู</w:t>
      </w:r>
      <w:proofErr w:type="spellEnd"/>
      <w:r w:rsidRPr="00EC0451">
        <w:rPr>
          <w:rFonts w:ascii="TH SarabunPSK" w:hAnsi="TH SarabunPSK" w:cs="TH SarabunPSK" w:hint="cs"/>
          <w:sz w:val="28"/>
          <w:cs/>
        </w:rPr>
        <w:t>ติน</w:t>
      </w:r>
      <w:r w:rsidRPr="00EC0451">
        <w:rPr>
          <w:rFonts w:ascii="TH SarabunPSK" w:hAnsi="TH SarabunPSK" w:cs="TH SarabunPSK" w:hint="cs"/>
          <w:sz w:val="28"/>
        </w:rPr>
        <w:t xml:space="preserve"> </w:t>
      </w:r>
      <w:r w:rsidRPr="00EC0451">
        <w:rPr>
          <w:rFonts w:ascii="TH SarabunPSK" w:hAnsi="TH SarabunPSK" w:cs="TH SarabunPSK" w:hint="cs"/>
          <w:sz w:val="28"/>
          <w:cs/>
        </w:rPr>
        <w:t>2</w:t>
      </w:r>
      <w:r w:rsidRPr="00EC0451">
        <w:rPr>
          <w:rFonts w:ascii="TH SarabunPSK" w:hAnsi="TH SarabunPSK" w:cs="TH SarabunPSK" w:hint="cs"/>
          <w:sz w:val="28"/>
        </w:rPr>
        <w:t xml:space="preserve">% </w:t>
      </w:r>
      <w:r w:rsidRPr="00EC0451">
        <w:rPr>
          <w:rFonts w:ascii="TH SarabunPSK" w:hAnsi="TH SarabunPSK" w:cs="TH SarabunPSK" w:hint="cs"/>
          <w:sz w:val="28"/>
          <w:cs/>
        </w:rPr>
        <w:t>หลังสัปดาห์ที่ 4,</w:t>
      </w:r>
      <w:r w:rsidRPr="00EC0451">
        <w:rPr>
          <w:rFonts w:ascii="TH SarabunPSK" w:hAnsi="TH SarabunPSK" w:cs="TH SarabunPSK" w:hint="cs"/>
          <w:sz w:val="28"/>
        </w:rPr>
        <w:t xml:space="preserve"> </w:t>
      </w:r>
      <w:r w:rsidRPr="00EC0451">
        <w:rPr>
          <w:rFonts w:ascii="TH SarabunPSK" w:hAnsi="TH SarabunPSK" w:cs="TH SarabunPSK" w:hint="cs"/>
          <w:sz w:val="28"/>
          <w:cs/>
        </w:rPr>
        <w:t>8 และ</w:t>
      </w:r>
      <w:r w:rsidRPr="00EC0451">
        <w:rPr>
          <w:rFonts w:ascii="TH SarabunPSK" w:hAnsi="TH SarabunPSK" w:cs="TH SarabunPSK" w:hint="cs"/>
          <w:sz w:val="28"/>
        </w:rPr>
        <w:t xml:space="preserve"> </w:t>
      </w:r>
      <w:r w:rsidRPr="00EC0451">
        <w:rPr>
          <w:rFonts w:ascii="TH SarabunPSK" w:hAnsi="TH SarabunPSK" w:cs="TH SarabunPSK" w:hint="cs"/>
          <w:sz w:val="28"/>
          <w:cs/>
        </w:rPr>
        <w:t xml:space="preserve">12 ตำแหน่งหน้าผาก </w:t>
      </w:r>
      <w:r w:rsidR="00A4665C" w:rsidRPr="00EC0451">
        <w:rPr>
          <w:rFonts w:ascii="TH SarabunPSK" w:hAnsi="TH SarabunPSK" w:cs="TH SarabunPSK" w:hint="cs"/>
          <w:sz w:val="28"/>
          <w:cs/>
        </w:rPr>
        <w:t>และ</w:t>
      </w:r>
      <w:r w:rsidRPr="00EC0451">
        <w:rPr>
          <w:rFonts w:ascii="TH SarabunPSK" w:hAnsi="TH SarabunPSK" w:cs="TH SarabunPSK" w:hint="cs"/>
          <w:sz w:val="28"/>
          <w:cs/>
        </w:rPr>
        <w:t xml:space="preserve">โหนกแก้ม โดยใช้สถิติเป็น </w:t>
      </w:r>
      <w:r w:rsidRPr="00EC0451">
        <w:rPr>
          <w:rFonts w:ascii="TH SarabunPSK" w:hAnsi="TH SarabunPSK" w:cs="TH SarabunPSK" w:hint="cs"/>
          <w:sz w:val="28"/>
        </w:rPr>
        <w:t xml:space="preserve">Two-way, repeated measure ANOVA test </w:t>
      </w:r>
      <w:r w:rsidRPr="00EC0451">
        <w:rPr>
          <w:rFonts w:ascii="TH SarabunPSK" w:hAnsi="TH SarabunPSK" w:cs="TH SarabunPSK" w:hint="cs"/>
          <w:sz w:val="28"/>
          <w:cs/>
        </w:rPr>
        <w:t xml:space="preserve">และ </w:t>
      </w:r>
      <w:r w:rsidRPr="00EC0451">
        <w:rPr>
          <w:rFonts w:ascii="TH SarabunPSK" w:hAnsi="TH SarabunPSK" w:cs="TH SarabunPSK" w:hint="cs"/>
          <w:sz w:val="28"/>
        </w:rPr>
        <w:t>Paired t-test</w:t>
      </w:r>
      <w:r w:rsidRPr="00EC0451">
        <w:rPr>
          <w:rFonts w:ascii="TH SarabunPSK" w:hAnsi="TH SarabunPSK" w:cs="TH SarabunPSK" w:hint="cs"/>
          <w:sz w:val="28"/>
          <w:cs/>
        </w:rPr>
        <w:t xml:space="preserve"> </w:t>
      </w:r>
    </w:p>
    <w:p w14:paraId="27197251" w14:textId="2C3A5F36" w:rsidR="00CE4854" w:rsidRPr="00EC0451" w:rsidRDefault="00CE4854" w:rsidP="00A27812">
      <w:pPr>
        <w:pStyle w:val="ListParagraph"/>
        <w:numPr>
          <w:ilvl w:val="0"/>
          <w:numId w:val="4"/>
        </w:numPr>
        <w:tabs>
          <w:tab w:val="left" w:pos="0"/>
          <w:tab w:val="left" w:pos="90"/>
        </w:tabs>
        <w:spacing w:line="240" w:lineRule="auto"/>
        <w:ind w:left="360"/>
        <w:jc w:val="both"/>
        <w:rPr>
          <w:rFonts w:ascii="TH SarabunPSK" w:hAnsi="TH SarabunPSK" w:cs="TH SarabunPSK"/>
          <w:sz w:val="28"/>
        </w:rPr>
      </w:pPr>
      <w:r w:rsidRPr="00EC0451">
        <w:rPr>
          <w:rFonts w:ascii="TH SarabunPSK" w:hAnsi="TH SarabunPSK" w:cs="TH SarabunPSK" w:hint="cs"/>
          <w:sz w:val="28"/>
          <w:cs/>
        </w:rPr>
        <w:t>เปรียบเทียบ</w:t>
      </w:r>
      <w:r w:rsidR="00D261E7" w:rsidRPr="00EC0451">
        <w:rPr>
          <w:rFonts w:ascii="TH SarabunPSK" w:hAnsi="TH SarabunPSK" w:cs="TH SarabunPSK" w:hint="cs"/>
          <w:sz w:val="28"/>
          <w:cs/>
        </w:rPr>
        <w:t>คะแนน</w:t>
      </w:r>
      <w:r w:rsidRPr="00EC0451">
        <w:rPr>
          <w:rFonts w:ascii="TH SarabunPSK" w:hAnsi="TH SarabunPSK" w:cs="TH SarabunPSK" w:hint="cs"/>
          <w:sz w:val="28"/>
          <w:cs/>
        </w:rPr>
        <w:t>ประเมินการเปลี่ยนแปลงสภาพสีผิว</w:t>
      </w:r>
      <w:r w:rsidR="00D261E7" w:rsidRPr="00EC0451">
        <w:rPr>
          <w:rFonts w:ascii="TH SarabunPSK" w:hAnsi="TH SarabunPSK" w:cs="TH SarabunPSK" w:hint="cs"/>
          <w:sz w:val="28"/>
        </w:rPr>
        <w:t xml:space="preserve"> UV spots </w:t>
      </w:r>
      <w:r w:rsidRPr="00EC0451">
        <w:rPr>
          <w:rFonts w:ascii="TH SarabunPSK" w:hAnsi="TH SarabunPSK" w:cs="TH SarabunPSK" w:hint="cs"/>
          <w:sz w:val="28"/>
          <w:cs/>
        </w:rPr>
        <w:t xml:space="preserve">ของภาพถ่าย </w:t>
      </w:r>
      <w:r w:rsidRPr="00EC0451">
        <w:rPr>
          <w:rFonts w:ascii="TH SarabunPSK" w:hAnsi="TH SarabunPSK" w:cs="TH SarabunPSK" w:hint="cs"/>
          <w:sz w:val="28"/>
        </w:rPr>
        <w:t xml:space="preserve">Quantitative Analysis &amp; Visual Assessment </w:t>
      </w:r>
      <w:r w:rsidRPr="00EC0451">
        <w:rPr>
          <w:rFonts w:ascii="TH SarabunPSK" w:hAnsi="TH SarabunPSK" w:cs="TH SarabunPSK" w:hint="cs"/>
          <w:sz w:val="28"/>
          <w:cs/>
        </w:rPr>
        <w:t>จากเครื่องวีเซ</w:t>
      </w:r>
      <w:proofErr w:type="spellStart"/>
      <w:r w:rsidRPr="00EC0451">
        <w:rPr>
          <w:rFonts w:ascii="TH SarabunPSK" w:hAnsi="TH SarabunPSK" w:cs="TH SarabunPSK" w:hint="cs"/>
          <w:sz w:val="28"/>
          <w:cs/>
        </w:rPr>
        <w:t>ีย</w:t>
      </w:r>
      <w:proofErr w:type="spellEnd"/>
      <w:r w:rsidRPr="00EC0451">
        <w:rPr>
          <w:rFonts w:ascii="TH SarabunPSK" w:hAnsi="TH SarabunPSK" w:cs="TH SarabunPSK" w:hint="cs"/>
          <w:sz w:val="28"/>
          <w:cs/>
        </w:rPr>
        <w:t xml:space="preserve"> (</w:t>
      </w:r>
      <w:r w:rsidRPr="00EC0451">
        <w:rPr>
          <w:rFonts w:ascii="TH SarabunPSK" w:hAnsi="TH SarabunPSK" w:cs="TH SarabunPSK" w:hint="cs"/>
          <w:sz w:val="28"/>
        </w:rPr>
        <w:t xml:space="preserve">VISIA®) </w:t>
      </w:r>
      <w:r w:rsidRPr="00EC0451">
        <w:rPr>
          <w:rFonts w:ascii="TH SarabunPSK" w:hAnsi="TH SarabunPSK" w:cs="TH SarabunPSK" w:hint="cs"/>
          <w:sz w:val="28"/>
          <w:cs/>
        </w:rPr>
        <w:t>สัปดาห์ที่ 0 มาเปรียบเทียบกับสัปดาห์ที่ 4</w:t>
      </w:r>
      <w:r w:rsidRPr="00EC0451">
        <w:rPr>
          <w:rFonts w:ascii="TH SarabunPSK" w:hAnsi="TH SarabunPSK" w:cs="TH SarabunPSK" w:hint="cs"/>
          <w:sz w:val="28"/>
        </w:rPr>
        <w:t xml:space="preserve">, </w:t>
      </w:r>
      <w:r w:rsidRPr="00EC0451">
        <w:rPr>
          <w:rFonts w:ascii="TH SarabunPSK" w:hAnsi="TH SarabunPSK" w:cs="TH SarabunPSK" w:hint="cs"/>
          <w:sz w:val="28"/>
          <w:cs/>
        </w:rPr>
        <w:t>8</w:t>
      </w:r>
      <w:r w:rsidRPr="00EC0451">
        <w:rPr>
          <w:rFonts w:ascii="TH SarabunPSK" w:hAnsi="TH SarabunPSK" w:cs="TH SarabunPSK" w:hint="cs"/>
          <w:sz w:val="28"/>
        </w:rPr>
        <w:t xml:space="preserve"> ,</w:t>
      </w:r>
      <w:r w:rsidRPr="00EC0451">
        <w:rPr>
          <w:rFonts w:ascii="TH SarabunPSK" w:hAnsi="TH SarabunPSK" w:cs="TH SarabunPSK" w:hint="cs"/>
          <w:sz w:val="28"/>
          <w:cs/>
        </w:rPr>
        <w:t xml:space="preserve">12 หลังการรักษาด้วยทาเจลสารสกัดผลมะขามป้อม </w:t>
      </w:r>
      <w:r w:rsidRPr="00EC0451">
        <w:rPr>
          <w:rFonts w:ascii="TH SarabunPSK" w:hAnsi="TH SarabunPSK" w:cs="TH SarabunPSK" w:hint="cs"/>
          <w:sz w:val="28"/>
        </w:rPr>
        <w:t>5</w:t>
      </w:r>
      <w:r w:rsidRPr="00EC0451">
        <w:rPr>
          <w:rFonts w:ascii="TH SarabunPSK" w:hAnsi="TH SarabunPSK" w:cs="TH SarabunPSK" w:hint="cs"/>
          <w:sz w:val="28"/>
          <w:cs/>
        </w:rPr>
        <w:t>% และเจลอัลฟ่าอาร์</w:t>
      </w:r>
      <w:proofErr w:type="spellStart"/>
      <w:r w:rsidRPr="00EC0451">
        <w:rPr>
          <w:rFonts w:ascii="TH SarabunPSK" w:hAnsi="TH SarabunPSK" w:cs="TH SarabunPSK" w:hint="cs"/>
          <w:sz w:val="28"/>
          <w:cs/>
        </w:rPr>
        <w:t>บู</w:t>
      </w:r>
      <w:proofErr w:type="spellEnd"/>
      <w:r w:rsidRPr="00EC0451">
        <w:rPr>
          <w:rFonts w:ascii="TH SarabunPSK" w:hAnsi="TH SarabunPSK" w:cs="TH SarabunPSK" w:hint="cs"/>
          <w:sz w:val="28"/>
          <w:cs/>
        </w:rPr>
        <w:t xml:space="preserve">ติน 2% โดยใช้สถิติเป็น </w:t>
      </w:r>
      <w:r w:rsidRPr="00EC0451">
        <w:rPr>
          <w:rFonts w:ascii="TH SarabunPSK" w:hAnsi="TH SarabunPSK" w:cs="TH SarabunPSK" w:hint="cs"/>
          <w:sz w:val="28"/>
        </w:rPr>
        <w:t xml:space="preserve">Two-way, repeated measure ANOVA (analysis of variance) test </w:t>
      </w:r>
    </w:p>
    <w:p w14:paraId="1643440D" w14:textId="13C370C2" w:rsidR="00CE4854" w:rsidRPr="00EC0451" w:rsidRDefault="00CE4854" w:rsidP="00A27812">
      <w:pPr>
        <w:pStyle w:val="ListParagraph"/>
        <w:numPr>
          <w:ilvl w:val="0"/>
          <w:numId w:val="4"/>
        </w:numPr>
        <w:tabs>
          <w:tab w:val="left" w:pos="0"/>
          <w:tab w:val="left" w:pos="90"/>
        </w:tabs>
        <w:spacing w:line="240" w:lineRule="auto"/>
        <w:ind w:left="360"/>
        <w:jc w:val="both"/>
        <w:rPr>
          <w:rFonts w:ascii="TH SarabunPSK" w:hAnsi="TH SarabunPSK" w:cs="TH SarabunPSK"/>
          <w:sz w:val="28"/>
        </w:rPr>
      </w:pPr>
      <w:r w:rsidRPr="00EC0451">
        <w:rPr>
          <w:rFonts w:ascii="TH SarabunPSK" w:hAnsi="TH SarabunPSK" w:cs="TH SarabunPSK" w:hint="cs"/>
          <w:sz w:val="28"/>
          <w:cs/>
        </w:rPr>
        <w:t>เปรียบเทียบคะแนนความพึงพอใจ</w:t>
      </w:r>
      <w:r w:rsidR="00884283" w:rsidRPr="00EC0451">
        <w:rPr>
          <w:rFonts w:ascii="TH SarabunPSK" w:hAnsi="TH SarabunPSK" w:cs="TH SarabunPSK" w:hint="cs"/>
          <w:sz w:val="28"/>
          <w:cs/>
        </w:rPr>
        <w:t>การรักษา</w:t>
      </w:r>
      <w:r w:rsidRPr="00EC0451">
        <w:rPr>
          <w:rFonts w:ascii="TH SarabunPSK" w:hAnsi="TH SarabunPSK" w:cs="TH SarabunPSK" w:hint="cs"/>
          <w:sz w:val="28"/>
          <w:cs/>
        </w:rPr>
        <w:t>โดยรายงานแบบร้อยละของกลุ่มที่พึงพอใจมากและมากที่สุดจากการใช้เจลสารสกัดผลมะขามป้อม</w:t>
      </w:r>
      <w:r w:rsidRPr="00EC0451">
        <w:rPr>
          <w:rFonts w:ascii="TH SarabunPSK" w:hAnsi="TH SarabunPSK" w:cs="TH SarabunPSK" w:hint="cs"/>
          <w:sz w:val="28"/>
        </w:rPr>
        <w:t xml:space="preserve"> 5% </w:t>
      </w:r>
      <w:r w:rsidRPr="00EC0451">
        <w:rPr>
          <w:rFonts w:ascii="TH SarabunPSK" w:hAnsi="TH SarabunPSK" w:cs="TH SarabunPSK" w:hint="cs"/>
          <w:sz w:val="28"/>
          <w:cs/>
        </w:rPr>
        <w:t>และเจลอัลฟ่าอาร์</w:t>
      </w:r>
      <w:proofErr w:type="spellStart"/>
      <w:r w:rsidRPr="00EC0451">
        <w:rPr>
          <w:rFonts w:ascii="TH SarabunPSK" w:hAnsi="TH SarabunPSK" w:cs="TH SarabunPSK" w:hint="cs"/>
          <w:sz w:val="28"/>
          <w:cs/>
        </w:rPr>
        <w:t>บู</w:t>
      </w:r>
      <w:proofErr w:type="spellEnd"/>
      <w:r w:rsidRPr="00EC0451">
        <w:rPr>
          <w:rFonts w:ascii="TH SarabunPSK" w:hAnsi="TH SarabunPSK" w:cs="TH SarabunPSK" w:hint="cs"/>
          <w:sz w:val="28"/>
          <w:cs/>
        </w:rPr>
        <w:t>ติน</w:t>
      </w:r>
      <w:r w:rsidRPr="00EC0451">
        <w:rPr>
          <w:rFonts w:ascii="TH SarabunPSK" w:hAnsi="TH SarabunPSK" w:cs="TH SarabunPSK" w:hint="cs"/>
          <w:sz w:val="28"/>
        </w:rPr>
        <w:t xml:space="preserve"> 2%</w:t>
      </w:r>
      <w:r w:rsidRPr="00EC0451">
        <w:rPr>
          <w:rFonts w:ascii="TH SarabunPSK" w:hAnsi="TH SarabunPSK" w:cs="TH SarabunPSK" w:hint="cs"/>
          <w:sz w:val="28"/>
          <w:cs/>
        </w:rPr>
        <w:t xml:space="preserve"> ก่อนและหลังสัปดาห์ที่ 12 โดยใช้สถิติ </w:t>
      </w:r>
      <w:proofErr w:type="spellStart"/>
      <w:r w:rsidRPr="00EC0451">
        <w:rPr>
          <w:rFonts w:ascii="TH SarabunPSK" w:hAnsi="TH SarabunPSK" w:cs="TH SarabunPSK" w:hint="cs"/>
          <w:sz w:val="28"/>
        </w:rPr>
        <w:t>McNemar</w:t>
      </w:r>
      <w:proofErr w:type="spellEnd"/>
      <w:r w:rsidRPr="00EC0451">
        <w:rPr>
          <w:rFonts w:ascii="TH SarabunPSK" w:hAnsi="TH SarabunPSK" w:cs="TH SarabunPSK" w:hint="cs"/>
          <w:sz w:val="28"/>
        </w:rPr>
        <w:t xml:space="preserve"> test</w:t>
      </w:r>
      <w:r w:rsidRPr="00EC0451">
        <w:rPr>
          <w:rFonts w:ascii="TH SarabunPSK" w:hAnsi="TH SarabunPSK" w:cs="TH SarabunPSK" w:hint="cs"/>
          <w:sz w:val="28"/>
          <w:cs/>
        </w:rPr>
        <w:t xml:space="preserve"> โดยเปรียบเทียบร้อยละของผู้ที่มีความพึงพอใจมาก </w:t>
      </w:r>
      <w:r w:rsidRPr="00EC0451">
        <w:rPr>
          <w:rFonts w:ascii="TH SarabunPSK" w:hAnsi="TH SarabunPSK" w:cs="TH SarabunPSK" w:hint="cs"/>
          <w:sz w:val="28"/>
        </w:rPr>
        <w:t xml:space="preserve">(4-score) </w:t>
      </w:r>
      <w:r w:rsidRPr="00EC0451">
        <w:rPr>
          <w:rFonts w:ascii="TH SarabunPSK" w:hAnsi="TH SarabunPSK" w:cs="TH SarabunPSK" w:hint="cs"/>
          <w:sz w:val="28"/>
          <w:cs/>
        </w:rPr>
        <w:t xml:space="preserve">หรือ มากที่สุด </w:t>
      </w:r>
      <w:r w:rsidRPr="00EC0451">
        <w:rPr>
          <w:rFonts w:ascii="TH SarabunPSK" w:hAnsi="TH SarabunPSK" w:cs="TH SarabunPSK" w:hint="cs"/>
          <w:sz w:val="28"/>
        </w:rPr>
        <w:t xml:space="preserve">(5-score) </w:t>
      </w:r>
      <w:r w:rsidRPr="00EC0451">
        <w:rPr>
          <w:rFonts w:ascii="TH SarabunPSK" w:hAnsi="TH SarabunPSK" w:cs="TH SarabunPSK" w:hint="cs"/>
          <w:sz w:val="28"/>
          <w:cs/>
        </w:rPr>
        <w:t>ระหว่างสองกลุ่ม</w:t>
      </w:r>
    </w:p>
    <w:p w14:paraId="2D966A29" w14:textId="77777777" w:rsidR="00CE4854" w:rsidRPr="00EC0451" w:rsidRDefault="00CE4854" w:rsidP="00A27812">
      <w:pPr>
        <w:pStyle w:val="ListParagraph"/>
        <w:numPr>
          <w:ilvl w:val="0"/>
          <w:numId w:val="4"/>
        </w:numPr>
        <w:tabs>
          <w:tab w:val="left" w:pos="0"/>
          <w:tab w:val="left" w:pos="90"/>
        </w:tabs>
        <w:spacing w:line="240" w:lineRule="auto"/>
        <w:ind w:left="360"/>
        <w:jc w:val="both"/>
        <w:rPr>
          <w:rFonts w:ascii="TH SarabunPSK" w:hAnsi="TH SarabunPSK" w:cs="TH SarabunPSK"/>
          <w:color w:val="000000" w:themeColor="text1"/>
          <w:sz w:val="28"/>
        </w:rPr>
      </w:pPr>
      <w:r w:rsidRPr="00EC0451">
        <w:rPr>
          <w:rFonts w:ascii="TH SarabunPSK" w:hAnsi="TH SarabunPSK" w:cs="TH SarabunPSK" w:hint="cs"/>
          <w:color w:val="000000" w:themeColor="text1"/>
          <w:sz w:val="28"/>
          <w:cs/>
        </w:rPr>
        <w:t xml:space="preserve">ประเมินอาการแทรกซ้อนเปรียบเทียบระหว่างสองกลุ่ม เป็นร้อยละ  โดยใช้สถิติ </w:t>
      </w:r>
      <w:proofErr w:type="spellStart"/>
      <w:r w:rsidRPr="00EC0451">
        <w:rPr>
          <w:rFonts w:ascii="TH SarabunPSK" w:hAnsi="TH SarabunPSK" w:cs="TH SarabunPSK" w:hint="cs"/>
          <w:color w:val="000000" w:themeColor="text1"/>
          <w:sz w:val="28"/>
        </w:rPr>
        <w:t>McNemar</w:t>
      </w:r>
      <w:proofErr w:type="spellEnd"/>
      <w:r w:rsidRPr="00EC0451">
        <w:rPr>
          <w:rFonts w:ascii="TH SarabunPSK" w:hAnsi="TH SarabunPSK" w:cs="TH SarabunPSK" w:hint="cs"/>
          <w:color w:val="000000" w:themeColor="text1"/>
          <w:sz w:val="28"/>
        </w:rPr>
        <w:t xml:space="preserve"> test</w:t>
      </w:r>
    </w:p>
    <w:p w14:paraId="7E736CA6" w14:textId="77777777" w:rsidR="00CE4854" w:rsidRPr="00EC0451" w:rsidRDefault="00CE4854" w:rsidP="00A27812">
      <w:pPr>
        <w:pStyle w:val="ListParagraph"/>
        <w:numPr>
          <w:ilvl w:val="0"/>
          <w:numId w:val="4"/>
        </w:numPr>
        <w:tabs>
          <w:tab w:val="left" w:pos="0"/>
          <w:tab w:val="left" w:pos="90"/>
        </w:tabs>
        <w:spacing w:line="240" w:lineRule="auto"/>
        <w:ind w:left="360"/>
        <w:jc w:val="both"/>
        <w:rPr>
          <w:rFonts w:ascii="TH SarabunPSK" w:hAnsi="TH SarabunPSK" w:cs="TH SarabunPSK"/>
          <w:color w:val="000000" w:themeColor="text1"/>
          <w:sz w:val="28"/>
        </w:rPr>
      </w:pPr>
      <w:r w:rsidRPr="00EC0451">
        <w:rPr>
          <w:rFonts w:ascii="TH SarabunPSK" w:hAnsi="TH SarabunPSK" w:cs="TH SarabunPSK" w:hint="cs"/>
          <w:color w:val="000000" w:themeColor="text1"/>
          <w:sz w:val="28"/>
          <w:cs/>
        </w:rPr>
        <w:t xml:space="preserve">กำหนดนัยสำคัญทางสถิติเมื่อ ค่า </w:t>
      </w:r>
      <w:r w:rsidRPr="00EC0451">
        <w:rPr>
          <w:rFonts w:ascii="TH SarabunPSK" w:hAnsi="TH SarabunPSK" w:cs="TH SarabunPSK" w:hint="cs"/>
          <w:color w:val="000000" w:themeColor="text1"/>
          <w:sz w:val="28"/>
        </w:rPr>
        <w:t>p value &lt; 0.05</w:t>
      </w:r>
    </w:p>
    <w:p w14:paraId="2B1C91F0" w14:textId="7574EB7A" w:rsidR="00CE4854" w:rsidRPr="00EC0451" w:rsidRDefault="00CE4854" w:rsidP="00A27812">
      <w:pPr>
        <w:pStyle w:val="ListParagraph"/>
        <w:numPr>
          <w:ilvl w:val="0"/>
          <w:numId w:val="4"/>
        </w:numPr>
        <w:tabs>
          <w:tab w:val="left" w:pos="0"/>
          <w:tab w:val="left" w:pos="90"/>
        </w:tabs>
        <w:spacing w:line="240" w:lineRule="auto"/>
        <w:ind w:left="360"/>
        <w:jc w:val="both"/>
        <w:rPr>
          <w:rFonts w:ascii="TH SarabunPSK" w:hAnsi="TH SarabunPSK" w:cs="TH SarabunPSK"/>
          <w:color w:val="000000" w:themeColor="text1"/>
          <w:sz w:val="28"/>
        </w:rPr>
      </w:pPr>
      <w:r w:rsidRPr="00EC0451">
        <w:rPr>
          <w:rFonts w:ascii="TH SarabunPSK" w:hAnsi="TH SarabunPSK" w:cs="TH SarabunPSK" w:hint="cs"/>
          <w:color w:val="000000" w:themeColor="text1"/>
          <w:sz w:val="28"/>
          <w:cs/>
        </w:rPr>
        <w:t xml:space="preserve">โปรแกรมคำนวณทางสถิติ </w:t>
      </w:r>
      <w:r w:rsidRPr="00EC0451">
        <w:rPr>
          <w:rFonts w:ascii="TH SarabunPSK" w:hAnsi="TH SarabunPSK" w:cs="TH SarabunPSK" w:hint="cs"/>
          <w:color w:val="000000" w:themeColor="text1"/>
          <w:sz w:val="28"/>
        </w:rPr>
        <w:t>IBM-SPSS for Windows (Statistical Package for Social Science) version 21.0</w:t>
      </w:r>
    </w:p>
    <w:p w14:paraId="5304F113" w14:textId="77777777" w:rsidR="003F0A88" w:rsidRPr="00EC0451" w:rsidRDefault="003F0A88" w:rsidP="00A27812">
      <w:pPr>
        <w:tabs>
          <w:tab w:val="left" w:pos="0"/>
          <w:tab w:val="left" w:pos="90"/>
        </w:tabs>
        <w:spacing w:line="240" w:lineRule="auto"/>
        <w:jc w:val="center"/>
        <w:rPr>
          <w:rFonts w:ascii="TH SarabunPSK" w:hAnsi="TH SarabunPSK" w:cs="TH SarabunPSK"/>
          <w:b/>
          <w:bCs/>
          <w:sz w:val="28"/>
        </w:rPr>
      </w:pPr>
    </w:p>
    <w:p w14:paraId="021768AD" w14:textId="3686234C" w:rsidR="00CE4854" w:rsidRPr="00EC0451" w:rsidRDefault="00CE4854" w:rsidP="00A27812">
      <w:pPr>
        <w:tabs>
          <w:tab w:val="left" w:pos="0"/>
          <w:tab w:val="left" w:pos="90"/>
        </w:tabs>
        <w:spacing w:line="240" w:lineRule="auto"/>
        <w:jc w:val="center"/>
        <w:rPr>
          <w:rFonts w:ascii="TH SarabunPSK" w:hAnsi="TH SarabunPSK" w:cs="TH SarabunPSK"/>
          <w:b/>
          <w:bCs/>
          <w:sz w:val="28"/>
        </w:rPr>
      </w:pPr>
      <w:r w:rsidRPr="00EC0451">
        <w:rPr>
          <w:rFonts w:ascii="TH SarabunPSK" w:hAnsi="TH SarabunPSK" w:cs="TH SarabunPSK" w:hint="cs"/>
          <w:b/>
          <w:bCs/>
          <w:sz w:val="28"/>
          <w:cs/>
        </w:rPr>
        <w:t>ผล</w:t>
      </w:r>
      <w:r w:rsidR="0078321A" w:rsidRPr="00EC0451">
        <w:rPr>
          <w:rFonts w:ascii="TH SarabunPSK" w:hAnsi="TH SarabunPSK" w:cs="TH SarabunPSK" w:hint="cs"/>
          <w:b/>
          <w:bCs/>
          <w:sz w:val="28"/>
          <w:cs/>
        </w:rPr>
        <w:t>การ</w:t>
      </w:r>
      <w:r w:rsidRPr="00EC0451">
        <w:rPr>
          <w:rFonts w:ascii="TH SarabunPSK" w:hAnsi="TH SarabunPSK" w:cs="TH SarabunPSK" w:hint="cs"/>
          <w:b/>
          <w:bCs/>
          <w:sz w:val="28"/>
          <w:cs/>
        </w:rPr>
        <w:t>วิจัย</w:t>
      </w:r>
    </w:p>
    <w:p w14:paraId="57176912" w14:textId="2C1B39B5" w:rsidR="00CE4854" w:rsidRPr="00EC0451" w:rsidRDefault="00CE4854" w:rsidP="00A27812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sz w:val="28"/>
        </w:rPr>
      </w:pPr>
      <w:r w:rsidRPr="00EC0451">
        <w:rPr>
          <w:rFonts w:ascii="TH SarabunPSK" w:hAnsi="TH SarabunPSK" w:cs="TH SarabunPSK" w:hint="cs"/>
          <w:sz w:val="28"/>
          <w:cs/>
        </w:rPr>
        <w:t>ลักษณะทั่วไปของผู้เข้าร่วมวิจัย</w:t>
      </w:r>
    </w:p>
    <w:p w14:paraId="3826C889" w14:textId="77777777" w:rsidR="00CE4854" w:rsidRPr="00EC0451" w:rsidRDefault="00CE4854" w:rsidP="00A27812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sz w:val="28"/>
        </w:rPr>
      </w:pPr>
      <w:r w:rsidRPr="006C7E04">
        <w:rPr>
          <w:rFonts w:ascii="TH SarabunPSK" w:hAnsi="TH SarabunPSK" w:cs="TH SarabunPSK" w:hint="cs"/>
          <w:b/>
          <w:bCs/>
          <w:sz w:val="28"/>
          <w:cs/>
        </w:rPr>
        <w:t>ตารางที่ 1</w:t>
      </w:r>
      <w:r w:rsidRPr="00EC0451">
        <w:rPr>
          <w:rFonts w:ascii="TH SarabunPSK" w:hAnsi="TH SarabunPSK" w:cs="TH SarabunPSK" w:hint="cs"/>
          <w:sz w:val="28"/>
          <w:cs/>
        </w:rPr>
        <w:t xml:space="preserve"> ลักษณะทั่วไปของอาสาสมัคร (</w:t>
      </w:r>
      <w:r w:rsidRPr="00EC0451">
        <w:rPr>
          <w:rFonts w:ascii="TH SarabunPSK" w:hAnsi="TH SarabunPSK" w:cs="TH SarabunPSK" w:hint="cs"/>
          <w:sz w:val="28"/>
        </w:rPr>
        <w:t>n=24</w:t>
      </w:r>
      <w:r w:rsidRPr="00EC0451">
        <w:rPr>
          <w:rFonts w:ascii="TH SarabunPSK" w:hAnsi="TH SarabunPSK" w:cs="TH SarabunPSK" w:hint="cs"/>
          <w:sz w:val="28"/>
          <w:cs/>
        </w:rPr>
        <w:t>)</w:t>
      </w:r>
    </w:p>
    <w:tbl>
      <w:tblPr>
        <w:tblStyle w:val="TableGrid"/>
        <w:tblW w:w="6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3"/>
        <w:gridCol w:w="1787"/>
        <w:gridCol w:w="1710"/>
      </w:tblGrid>
      <w:tr w:rsidR="00CE4854" w:rsidRPr="00EC0451" w14:paraId="72914928" w14:textId="77777777" w:rsidTr="00773994">
        <w:tc>
          <w:tcPr>
            <w:tcW w:w="3163" w:type="dxa"/>
            <w:tcBorders>
              <w:top w:val="single" w:sz="4" w:space="0" w:color="auto"/>
              <w:bottom w:val="single" w:sz="4" w:space="0" w:color="auto"/>
            </w:tcBorders>
          </w:tcPr>
          <w:p w14:paraId="42E7F6F4" w14:textId="77777777" w:rsidR="00CE4854" w:rsidRPr="00EC0451" w:rsidRDefault="00CE4854" w:rsidP="006C7E04">
            <w:pPr>
              <w:tabs>
                <w:tab w:val="left" w:pos="0"/>
                <w:tab w:val="left" w:pos="9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C045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ลักษณะของกลุ่มตัวอย่าง</w:t>
            </w:r>
          </w:p>
        </w:tc>
        <w:tc>
          <w:tcPr>
            <w:tcW w:w="1787" w:type="dxa"/>
            <w:tcBorders>
              <w:top w:val="single" w:sz="4" w:space="0" w:color="auto"/>
              <w:bottom w:val="single" w:sz="4" w:space="0" w:color="auto"/>
            </w:tcBorders>
          </w:tcPr>
          <w:p w14:paraId="57F9B78B" w14:textId="77777777" w:rsidR="00CE4854" w:rsidRPr="00EC0451" w:rsidRDefault="00CE4854" w:rsidP="006C7E04">
            <w:pPr>
              <w:tabs>
                <w:tab w:val="left" w:pos="0"/>
                <w:tab w:val="left" w:pos="9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C045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14:paraId="22034596" w14:textId="77777777" w:rsidR="00CE4854" w:rsidRPr="00EC0451" w:rsidRDefault="00CE4854" w:rsidP="006C7E04">
            <w:pPr>
              <w:tabs>
                <w:tab w:val="left" w:pos="0"/>
                <w:tab w:val="left" w:pos="9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C045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ร้อยละ</w:t>
            </w:r>
          </w:p>
        </w:tc>
      </w:tr>
      <w:tr w:rsidR="00CE4854" w:rsidRPr="00EC0451" w14:paraId="163DBD49" w14:textId="77777777" w:rsidTr="00773994">
        <w:tc>
          <w:tcPr>
            <w:tcW w:w="3163" w:type="dxa"/>
            <w:tcBorders>
              <w:top w:val="single" w:sz="4" w:space="0" w:color="auto"/>
            </w:tcBorders>
            <w:shd w:val="clear" w:color="auto" w:fill="E7E6E6" w:themeFill="background2"/>
          </w:tcPr>
          <w:p w14:paraId="4AB0702D" w14:textId="77777777" w:rsidR="00CE4854" w:rsidRPr="00EC0451" w:rsidRDefault="00CE4854" w:rsidP="006C7E04">
            <w:pPr>
              <w:tabs>
                <w:tab w:val="left" w:pos="0"/>
                <w:tab w:val="left" w:pos="90"/>
              </w:tabs>
              <w:jc w:val="both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C045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อายุ </w:t>
            </w:r>
          </w:p>
        </w:tc>
        <w:tc>
          <w:tcPr>
            <w:tcW w:w="1787" w:type="dxa"/>
            <w:tcBorders>
              <w:top w:val="single" w:sz="4" w:space="0" w:color="auto"/>
            </w:tcBorders>
            <w:shd w:val="clear" w:color="auto" w:fill="E7E6E6" w:themeFill="background2"/>
          </w:tcPr>
          <w:p w14:paraId="6DCC56DF" w14:textId="77777777" w:rsidR="00CE4854" w:rsidRPr="00EC0451" w:rsidRDefault="00CE4854" w:rsidP="006C7E04">
            <w:pPr>
              <w:tabs>
                <w:tab w:val="left" w:pos="0"/>
                <w:tab w:val="left" w:pos="9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10" w:type="dxa"/>
            <w:tcBorders>
              <w:top w:val="single" w:sz="4" w:space="0" w:color="auto"/>
            </w:tcBorders>
            <w:shd w:val="clear" w:color="auto" w:fill="E7E6E6" w:themeFill="background2"/>
          </w:tcPr>
          <w:p w14:paraId="532D91C3" w14:textId="77777777" w:rsidR="00CE4854" w:rsidRPr="00EC0451" w:rsidRDefault="00CE4854" w:rsidP="006C7E04">
            <w:pPr>
              <w:tabs>
                <w:tab w:val="left" w:pos="0"/>
                <w:tab w:val="left" w:pos="9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E4854" w:rsidRPr="00EC0451" w14:paraId="6981E1F2" w14:textId="77777777" w:rsidTr="00773994">
        <w:tc>
          <w:tcPr>
            <w:tcW w:w="3163" w:type="dxa"/>
          </w:tcPr>
          <w:p w14:paraId="59934C05" w14:textId="77777777" w:rsidR="00CE4854" w:rsidRPr="00EC0451" w:rsidRDefault="00CE4854" w:rsidP="006C7E04">
            <w:pPr>
              <w:tabs>
                <w:tab w:val="left" w:pos="0"/>
                <w:tab w:val="left" w:pos="90"/>
              </w:tabs>
              <w:jc w:val="both"/>
              <w:rPr>
                <w:rFonts w:ascii="TH SarabunPSK" w:hAnsi="TH SarabunPSK" w:cs="TH SarabunPSK"/>
                <w:sz w:val="28"/>
              </w:rPr>
            </w:pPr>
            <w:r w:rsidRPr="00EC0451">
              <w:rPr>
                <w:rFonts w:ascii="TH SarabunPSK" w:hAnsi="TH SarabunPSK" w:cs="TH SarabunPSK" w:hint="cs"/>
                <w:sz w:val="28"/>
              </w:rPr>
              <w:t xml:space="preserve">      Mean (SD)</w:t>
            </w:r>
          </w:p>
        </w:tc>
        <w:tc>
          <w:tcPr>
            <w:tcW w:w="1787" w:type="dxa"/>
          </w:tcPr>
          <w:p w14:paraId="02D845FE" w14:textId="77777777" w:rsidR="00CE4854" w:rsidRPr="00EC0451" w:rsidRDefault="00CE4854" w:rsidP="006C7E04">
            <w:pPr>
              <w:tabs>
                <w:tab w:val="left" w:pos="0"/>
                <w:tab w:val="left" w:pos="9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EC0451">
              <w:rPr>
                <w:rFonts w:ascii="TH SarabunPSK" w:hAnsi="TH SarabunPSK" w:cs="TH SarabunPSK" w:hint="cs"/>
                <w:sz w:val="28"/>
              </w:rPr>
              <w:t>37.3 (5.3)</w:t>
            </w:r>
          </w:p>
        </w:tc>
        <w:tc>
          <w:tcPr>
            <w:tcW w:w="1710" w:type="dxa"/>
          </w:tcPr>
          <w:p w14:paraId="3E01E383" w14:textId="77777777" w:rsidR="00CE4854" w:rsidRPr="00EC0451" w:rsidRDefault="00CE4854" w:rsidP="006C7E04">
            <w:pPr>
              <w:tabs>
                <w:tab w:val="left" w:pos="0"/>
                <w:tab w:val="left" w:pos="9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E4854" w:rsidRPr="00EC0451" w14:paraId="23009593" w14:textId="77777777" w:rsidTr="00773994">
        <w:tc>
          <w:tcPr>
            <w:tcW w:w="3163" w:type="dxa"/>
          </w:tcPr>
          <w:p w14:paraId="36C5EB17" w14:textId="77777777" w:rsidR="00CE4854" w:rsidRPr="00EC0451" w:rsidRDefault="00CE4854" w:rsidP="006C7E04">
            <w:pPr>
              <w:tabs>
                <w:tab w:val="left" w:pos="0"/>
                <w:tab w:val="left" w:pos="90"/>
              </w:tabs>
              <w:jc w:val="both"/>
              <w:rPr>
                <w:rFonts w:ascii="TH SarabunPSK" w:hAnsi="TH SarabunPSK" w:cs="TH SarabunPSK"/>
                <w:sz w:val="28"/>
              </w:rPr>
            </w:pPr>
            <w:r w:rsidRPr="00EC0451">
              <w:rPr>
                <w:rFonts w:ascii="TH SarabunPSK" w:hAnsi="TH SarabunPSK" w:cs="TH SarabunPSK" w:hint="cs"/>
                <w:sz w:val="28"/>
              </w:rPr>
              <w:t xml:space="preserve">      Min-max</w:t>
            </w:r>
          </w:p>
        </w:tc>
        <w:tc>
          <w:tcPr>
            <w:tcW w:w="1787" w:type="dxa"/>
          </w:tcPr>
          <w:p w14:paraId="61D89397" w14:textId="77777777" w:rsidR="00CE4854" w:rsidRPr="00EC0451" w:rsidRDefault="00CE4854" w:rsidP="006C7E04">
            <w:pPr>
              <w:tabs>
                <w:tab w:val="left" w:pos="0"/>
                <w:tab w:val="left" w:pos="9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EC0451">
              <w:rPr>
                <w:rFonts w:ascii="TH SarabunPSK" w:hAnsi="TH SarabunPSK" w:cs="TH SarabunPSK" w:hint="cs"/>
                <w:sz w:val="28"/>
              </w:rPr>
              <w:t>30-48</w:t>
            </w:r>
          </w:p>
        </w:tc>
        <w:tc>
          <w:tcPr>
            <w:tcW w:w="1710" w:type="dxa"/>
          </w:tcPr>
          <w:p w14:paraId="4CA2F793" w14:textId="77777777" w:rsidR="00CE4854" w:rsidRPr="00EC0451" w:rsidRDefault="00CE4854" w:rsidP="006C7E04">
            <w:pPr>
              <w:tabs>
                <w:tab w:val="left" w:pos="0"/>
                <w:tab w:val="left" w:pos="9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E4854" w:rsidRPr="00EC0451" w14:paraId="1B85EF7A" w14:textId="77777777" w:rsidTr="00773994">
        <w:tc>
          <w:tcPr>
            <w:tcW w:w="3163" w:type="dxa"/>
            <w:shd w:val="clear" w:color="auto" w:fill="E7E6E6" w:themeFill="background2"/>
          </w:tcPr>
          <w:p w14:paraId="6876F3B4" w14:textId="77777777" w:rsidR="00CE4854" w:rsidRPr="00EC0451" w:rsidRDefault="00CE4854" w:rsidP="006C7E04">
            <w:pPr>
              <w:tabs>
                <w:tab w:val="left" w:pos="0"/>
                <w:tab w:val="left" w:pos="90"/>
              </w:tabs>
              <w:jc w:val="both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C045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เพศ</w:t>
            </w:r>
          </w:p>
        </w:tc>
        <w:tc>
          <w:tcPr>
            <w:tcW w:w="1787" w:type="dxa"/>
            <w:shd w:val="clear" w:color="auto" w:fill="E7E6E6" w:themeFill="background2"/>
          </w:tcPr>
          <w:p w14:paraId="36702F49" w14:textId="77777777" w:rsidR="00CE4854" w:rsidRPr="00EC0451" w:rsidRDefault="00CE4854" w:rsidP="006C7E04">
            <w:pPr>
              <w:tabs>
                <w:tab w:val="left" w:pos="0"/>
                <w:tab w:val="left" w:pos="9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10" w:type="dxa"/>
            <w:shd w:val="clear" w:color="auto" w:fill="E7E6E6" w:themeFill="background2"/>
          </w:tcPr>
          <w:p w14:paraId="08D2D6C5" w14:textId="77777777" w:rsidR="00CE4854" w:rsidRPr="00EC0451" w:rsidRDefault="00CE4854" w:rsidP="006C7E04">
            <w:pPr>
              <w:tabs>
                <w:tab w:val="left" w:pos="0"/>
                <w:tab w:val="left" w:pos="9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E4854" w:rsidRPr="00EC0451" w14:paraId="50837369" w14:textId="77777777" w:rsidTr="00773994">
        <w:tc>
          <w:tcPr>
            <w:tcW w:w="3163" w:type="dxa"/>
          </w:tcPr>
          <w:p w14:paraId="7C40DFBA" w14:textId="77777777" w:rsidR="00CE4854" w:rsidRPr="00EC0451" w:rsidRDefault="00CE4854" w:rsidP="006C7E04">
            <w:pPr>
              <w:tabs>
                <w:tab w:val="left" w:pos="0"/>
                <w:tab w:val="left" w:pos="90"/>
              </w:tabs>
              <w:jc w:val="both"/>
              <w:rPr>
                <w:rFonts w:ascii="TH SarabunPSK" w:hAnsi="TH SarabunPSK" w:cs="TH SarabunPSK"/>
                <w:sz w:val="28"/>
              </w:rPr>
            </w:pPr>
            <w:r w:rsidRPr="00EC0451">
              <w:rPr>
                <w:rFonts w:ascii="TH SarabunPSK" w:hAnsi="TH SarabunPSK" w:cs="TH SarabunPSK" w:hint="cs"/>
                <w:sz w:val="28"/>
              </w:rPr>
              <w:t xml:space="preserve">      </w:t>
            </w:r>
            <w:r w:rsidRPr="00EC0451">
              <w:rPr>
                <w:rFonts w:ascii="TH SarabunPSK" w:hAnsi="TH SarabunPSK" w:cs="TH SarabunPSK" w:hint="cs"/>
                <w:sz w:val="28"/>
                <w:cs/>
              </w:rPr>
              <w:t>ชาย</w:t>
            </w:r>
          </w:p>
        </w:tc>
        <w:tc>
          <w:tcPr>
            <w:tcW w:w="1787" w:type="dxa"/>
          </w:tcPr>
          <w:p w14:paraId="5FD3DC8D" w14:textId="77777777" w:rsidR="00CE4854" w:rsidRPr="00EC0451" w:rsidRDefault="00CE4854" w:rsidP="006C7E04">
            <w:pPr>
              <w:tabs>
                <w:tab w:val="left" w:pos="0"/>
                <w:tab w:val="left" w:pos="9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EC0451">
              <w:rPr>
                <w:rFonts w:ascii="TH SarabunPSK" w:hAnsi="TH SarabunPSK" w:cs="TH SarabunPSK" w:hint="cs"/>
                <w:sz w:val="28"/>
                <w:cs/>
              </w:rPr>
              <w:t>12</w:t>
            </w:r>
          </w:p>
        </w:tc>
        <w:tc>
          <w:tcPr>
            <w:tcW w:w="1710" w:type="dxa"/>
          </w:tcPr>
          <w:p w14:paraId="5DC10256" w14:textId="77777777" w:rsidR="00CE4854" w:rsidRPr="00EC0451" w:rsidRDefault="00CE4854" w:rsidP="006C7E04">
            <w:pPr>
              <w:tabs>
                <w:tab w:val="left" w:pos="0"/>
                <w:tab w:val="left" w:pos="9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EC0451">
              <w:rPr>
                <w:rFonts w:ascii="TH SarabunPSK" w:hAnsi="TH SarabunPSK" w:cs="TH SarabunPSK" w:hint="cs"/>
                <w:sz w:val="28"/>
                <w:cs/>
              </w:rPr>
              <w:t>50</w:t>
            </w:r>
          </w:p>
        </w:tc>
      </w:tr>
      <w:tr w:rsidR="00CE4854" w:rsidRPr="00EC0451" w14:paraId="60E8C0C3" w14:textId="77777777" w:rsidTr="00773994">
        <w:tc>
          <w:tcPr>
            <w:tcW w:w="3163" w:type="dxa"/>
          </w:tcPr>
          <w:p w14:paraId="5DEF58A3" w14:textId="77777777" w:rsidR="00CE4854" w:rsidRPr="00EC0451" w:rsidRDefault="00CE4854" w:rsidP="006C7E04">
            <w:pPr>
              <w:tabs>
                <w:tab w:val="left" w:pos="0"/>
                <w:tab w:val="left" w:pos="90"/>
              </w:tabs>
              <w:jc w:val="both"/>
              <w:rPr>
                <w:rFonts w:ascii="TH SarabunPSK" w:hAnsi="TH SarabunPSK" w:cs="TH SarabunPSK"/>
                <w:sz w:val="28"/>
              </w:rPr>
            </w:pPr>
            <w:r w:rsidRPr="00EC0451">
              <w:rPr>
                <w:rFonts w:ascii="TH SarabunPSK" w:hAnsi="TH SarabunPSK" w:cs="TH SarabunPSK" w:hint="cs"/>
                <w:sz w:val="28"/>
              </w:rPr>
              <w:t xml:space="preserve">      </w:t>
            </w:r>
            <w:r w:rsidRPr="00EC0451">
              <w:rPr>
                <w:rFonts w:ascii="TH SarabunPSK" w:hAnsi="TH SarabunPSK" w:cs="TH SarabunPSK" w:hint="cs"/>
                <w:sz w:val="28"/>
                <w:cs/>
              </w:rPr>
              <w:t>หญิง</w:t>
            </w:r>
          </w:p>
        </w:tc>
        <w:tc>
          <w:tcPr>
            <w:tcW w:w="1787" w:type="dxa"/>
          </w:tcPr>
          <w:p w14:paraId="422848B8" w14:textId="77777777" w:rsidR="00CE4854" w:rsidRPr="00EC0451" w:rsidRDefault="00CE4854" w:rsidP="006C7E04">
            <w:pPr>
              <w:tabs>
                <w:tab w:val="left" w:pos="0"/>
                <w:tab w:val="left" w:pos="9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EC0451">
              <w:rPr>
                <w:rFonts w:ascii="TH SarabunPSK" w:hAnsi="TH SarabunPSK" w:cs="TH SarabunPSK" w:hint="cs"/>
                <w:sz w:val="28"/>
                <w:cs/>
              </w:rPr>
              <w:t>12</w:t>
            </w:r>
          </w:p>
        </w:tc>
        <w:tc>
          <w:tcPr>
            <w:tcW w:w="1710" w:type="dxa"/>
          </w:tcPr>
          <w:p w14:paraId="1E7A9D14" w14:textId="77777777" w:rsidR="00CE4854" w:rsidRPr="00EC0451" w:rsidRDefault="00CE4854" w:rsidP="006C7E04">
            <w:pPr>
              <w:tabs>
                <w:tab w:val="left" w:pos="0"/>
                <w:tab w:val="left" w:pos="9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EC0451">
              <w:rPr>
                <w:rFonts w:ascii="TH SarabunPSK" w:hAnsi="TH SarabunPSK" w:cs="TH SarabunPSK" w:hint="cs"/>
                <w:sz w:val="28"/>
                <w:cs/>
              </w:rPr>
              <w:t>50</w:t>
            </w:r>
          </w:p>
        </w:tc>
      </w:tr>
      <w:tr w:rsidR="00CE4854" w:rsidRPr="00EC0451" w14:paraId="44B7648A" w14:textId="77777777" w:rsidTr="00773994">
        <w:tc>
          <w:tcPr>
            <w:tcW w:w="3163" w:type="dxa"/>
            <w:shd w:val="clear" w:color="auto" w:fill="E7E6E6" w:themeFill="background2"/>
          </w:tcPr>
          <w:p w14:paraId="5C37D107" w14:textId="77777777" w:rsidR="00CE4854" w:rsidRPr="00EC0451" w:rsidRDefault="00CE4854" w:rsidP="006C7E04">
            <w:pPr>
              <w:tabs>
                <w:tab w:val="left" w:pos="0"/>
                <w:tab w:val="left" w:pos="90"/>
              </w:tabs>
              <w:jc w:val="both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C0451">
              <w:rPr>
                <w:rFonts w:ascii="TH SarabunPSK" w:hAnsi="TH SarabunPSK" w:cs="TH SarabunPSK" w:hint="cs"/>
                <w:b/>
                <w:bCs/>
                <w:sz w:val="28"/>
              </w:rPr>
              <w:t>Fitzpatrick’s skin type</w:t>
            </w:r>
          </w:p>
        </w:tc>
        <w:tc>
          <w:tcPr>
            <w:tcW w:w="1787" w:type="dxa"/>
            <w:shd w:val="clear" w:color="auto" w:fill="E7E6E6" w:themeFill="background2"/>
          </w:tcPr>
          <w:p w14:paraId="645AF1BA" w14:textId="77777777" w:rsidR="00CE4854" w:rsidRPr="00EC0451" w:rsidRDefault="00CE4854" w:rsidP="006C7E04">
            <w:pPr>
              <w:tabs>
                <w:tab w:val="left" w:pos="0"/>
                <w:tab w:val="left" w:pos="9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10" w:type="dxa"/>
            <w:shd w:val="clear" w:color="auto" w:fill="E7E6E6" w:themeFill="background2"/>
          </w:tcPr>
          <w:p w14:paraId="0FF853E6" w14:textId="77777777" w:rsidR="00CE4854" w:rsidRPr="00EC0451" w:rsidRDefault="00CE4854" w:rsidP="006C7E04">
            <w:pPr>
              <w:tabs>
                <w:tab w:val="left" w:pos="0"/>
                <w:tab w:val="left" w:pos="9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E4854" w:rsidRPr="00EC0451" w14:paraId="662F4B5E" w14:textId="77777777" w:rsidTr="00773994">
        <w:tc>
          <w:tcPr>
            <w:tcW w:w="3163" w:type="dxa"/>
          </w:tcPr>
          <w:p w14:paraId="4A98CEA2" w14:textId="77777777" w:rsidR="00CE4854" w:rsidRPr="00EC0451" w:rsidRDefault="00CE4854" w:rsidP="006C7E04">
            <w:pPr>
              <w:tabs>
                <w:tab w:val="left" w:pos="0"/>
                <w:tab w:val="left" w:pos="90"/>
              </w:tabs>
              <w:jc w:val="both"/>
              <w:rPr>
                <w:rFonts w:ascii="TH SarabunPSK" w:hAnsi="TH SarabunPSK" w:cs="TH SarabunPSK"/>
                <w:sz w:val="28"/>
              </w:rPr>
            </w:pPr>
            <w:r w:rsidRPr="00EC0451">
              <w:rPr>
                <w:rFonts w:ascii="TH SarabunPSK" w:hAnsi="TH SarabunPSK" w:cs="TH SarabunPSK" w:hint="cs"/>
                <w:sz w:val="28"/>
              </w:rPr>
              <w:t xml:space="preserve">      2</w:t>
            </w:r>
          </w:p>
        </w:tc>
        <w:tc>
          <w:tcPr>
            <w:tcW w:w="1787" w:type="dxa"/>
          </w:tcPr>
          <w:p w14:paraId="633C0826" w14:textId="77777777" w:rsidR="00CE4854" w:rsidRPr="00EC0451" w:rsidRDefault="00CE4854" w:rsidP="006C7E04">
            <w:pPr>
              <w:tabs>
                <w:tab w:val="left" w:pos="0"/>
                <w:tab w:val="left" w:pos="9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EC0451">
              <w:rPr>
                <w:rFonts w:ascii="TH SarabunPSK" w:hAnsi="TH SarabunPSK" w:cs="TH SarabunPSK" w:hint="cs"/>
                <w:sz w:val="28"/>
              </w:rPr>
              <w:t>1</w:t>
            </w:r>
          </w:p>
        </w:tc>
        <w:tc>
          <w:tcPr>
            <w:tcW w:w="1710" w:type="dxa"/>
          </w:tcPr>
          <w:p w14:paraId="111177D8" w14:textId="77777777" w:rsidR="00CE4854" w:rsidRPr="00EC0451" w:rsidRDefault="00CE4854" w:rsidP="006C7E04">
            <w:pPr>
              <w:tabs>
                <w:tab w:val="left" w:pos="0"/>
                <w:tab w:val="left" w:pos="9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EC0451">
              <w:rPr>
                <w:rFonts w:ascii="TH SarabunPSK" w:hAnsi="TH SarabunPSK" w:cs="TH SarabunPSK" w:hint="cs"/>
                <w:sz w:val="28"/>
              </w:rPr>
              <w:t>4.2</w:t>
            </w:r>
          </w:p>
        </w:tc>
      </w:tr>
      <w:tr w:rsidR="00CE4854" w:rsidRPr="00EC0451" w14:paraId="50F5D385" w14:textId="77777777" w:rsidTr="00773994">
        <w:tc>
          <w:tcPr>
            <w:tcW w:w="3163" w:type="dxa"/>
          </w:tcPr>
          <w:p w14:paraId="3F6B544D" w14:textId="77777777" w:rsidR="00CE4854" w:rsidRPr="00EC0451" w:rsidRDefault="00CE4854" w:rsidP="006C7E04">
            <w:pPr>
              <w:tabs>
                <w:tab w:val="left" w:pos="0"/>
                <w:tab w:val="left" w:pos="90"/>
              </w:tabs>
              <w:jc w:val="both"/>
              <w:rPr>
                <w:rFonts w:ascii="TH SarabunPSK" w:hAnsi="TH SarabunPSK" w:cs="TH SarabunPSK"/>
                <w:sz w:val="28"/>
              </w:rPr>
            </w:pPr>
            <w:r w:rsidRPr="00EC0451">
              <w:rPr>
                <w:rFonts w:ascii="TH SarabunPSK" w:hAnsi="TH SarabunPSK" w:cs="TH SarabunPSK" w:hint="cs"/>
                <w:sz w:val="28"/>
              </w:rPr>
              <w:t xml:space="preserve">      3</w:t>
            </w:r>
          </w:p>
        </w:tc>
        <w:tc>
          <w:tcPr>
            <w:tcW w:w="1787" w:type="dxa"/>
          </w:tcPr>
          <w:p w14:paraId="138DF12E" w14:textId="77777777" w:rsidR="00CE4854" w:rsidRPr="00EC0451" w:rsidRDefault="00CE4854" w:rsidP="006C7E04">
            <w:pPr>
              <w:tabs>
                <w:tab w:val="left" w:pos="0"/>
                <w:tab w:val="left" w:pos="9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EC0451">
              <w:rPr>
                <w:rFonts w:ascii="TH SarabunPSK" w:hAnsi="TH SarabunPSK" w:cs="TH SarabunPSK" w:hint="cs"/>
                <w:sz w:val="28"/>
              </w:rPr>
              <w:t>-</w:t>
            </w:r>
          </w:p>
        </w:tc>
        <w:tc>
          <w:tcPr>
            <w:tcW w:w="1710" w:type="dxa"/>
          </w:tcPr>
          <w:p w14:paraId="476A3812" w14:textId="77777777" w:rsidR="00CE4854" w:rsidRPr="00EC0451" w:rsidRDefault="00CE4854" w:rsidP="006C7E04">
            <w:pPr>
              <w:tabs>
                <w:tab w:val="left" w:pos="0"/>
                <w:tab w:val="left" w:pos="9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EC0451">
              <w:rPr>
                <w:rFonts w:ascii="TH SarabunPSK" w:hAnsi="TH SarabunPSK" w:cs="TH SarabunPSK" w:hint="cs"/>
                <w:sz w:val="28"/>
              </w:rPr>
              <w:t>-</w:t>
            </w:r>
          </w:p>
        </w:tc>
      </w:tr>
      <w:tr w:rsidR="00CE4854" w:rsidRPr="00EC0451" w14:paraId="293995DF" w14:textId="77777777" w:rsidTr="00773994">
        <w:tc>
          <w:tcPr>
            <w:tcW w:w="3163" w:type="dxa"/>
          </w:tcPr>
          <w:p w14:paraId="01C06C03" w14:textId="77777777" w:rsidR="00CE4854" w:rsidRPr="00EC0451" w:rsidRDefault="00CE4854" w:rsidP="006C7E04">
            <w:pPr>
              <w:tabs>
                <w:tab w:val="left" w:pos="0"/>
                <w:tab w:val="left" w:pos="90"/>
              </w:tabs>
              <w:jc w:val="both"/>
              <w:rPr>
                <w:rFonts w:ascii="TH SarabunPSK" w:hAnsi="TH SarabunPSK" w:cs="TH SarabunPSK"/>
                <w:sz w:val="28"/>
              </w:rPr>
            </w:pPr>
            <w:r w:rsidRPr="00EC0451">
              <w:rPr>
                <w:rFonts w:ascii="TH SarabunPSK" w:hAnsi="TH SarabunPSK" w:cs="TH SarabunPSK" w:hint="cs"/>
                <w:sz w:val="28"/>
              </w:rPr>
              <w:t xml:space="preserve">      4</w:t>
            </w:r>
          </w:p>
        </w:tc>
        <w:tc>
          <w:tcPr>
            <w:tcW w:w="1787" w:type="dxa"/>
          </w:tcPr>
          <w:p w14:paraId="4DFC68A2" w14:textId="77777777" w:rsidR="00CE4854" w:rsidRPr="00EC0451" w:rsidRDefault="00CE4854" w:rsidP="006C7E04">
            <w:pPr>
              <w:tabs>
                <w:tab w:val="left" w:pos="0"/>
                <w:tab w:val="left" w:pos="9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EC0451">
              <w:rPr>
                <w:rFonts w:ascii="TH SarabunPSK" w:hAnsi="TH SarabunPSK" w:cs="TH SarabunPSK" w:hint="cs"/>
                <w:sz w:val="28"/>
              </w:rPr>
              <w:t>19</w:t>
            </w:r>
          </w:p>
        </w:tc>
        <w:tc>
          <w:tcPr>
            <w:tcW w:w="1710" w:type="dxa"/>
          </w:tcPr>
          <w:p w14:paraId="6746FBDF" w14:textId="77777777" w:rsidR="00CE4854" w:rsidRPr="00EC0451" w:rsidRDefault="00CE4854" w:rsidP="006C7E04">
            <w:pPr>
              <w:tabs>
                <w:tab w:val="left" w:pos="0"/>
                <w:tab w:val="left" w:pos="9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EC0451">
              <w:rPr>
                <w:rFonts w:ascii="TH SarabunPSK" w:hAnsi="TH SarabunPSK" w:cs="TH SarabunPSK" w:hint="cs"/>
                <w:sz w:val="28"/>
              </w:rPr>
              <w:t>79.1</w:t>
            </w:r>
          </w:p>
        </w:tc>
      </w:tr>
      <w:tr w:rsidR="00CE4854" w:rsidRPr="00EC0451" w14:paraId="7F568B32" w14:textId="77777777" w:rsidTr="00773994">
        <w:tc>
          <w:tcPr>
            <w:tcW w:w="3163" w:type="dxa"/>
          </w:tcPr>
          <w:p w14:paraId="21374928" w14:textId="77777777" w:rsidR="00CE4854" w:rsidRPr="00EC0451" w:rsidRDefault="00CE4854" w:rsidP="006C7E04">
            <w:pPr>
              <w:tabs>
                <w:tab w:val="left" w:pos="0"/>
                <w:tab w:val="left" w:pos="90"/>
              </w:tabs>
              <w:jc w:val="both"/>
              <w:rPr>
                <w:rFonts w:ascii="TH SarabunPSK" w:hAnsi="TH SarabunPSK" w:cs="TH SarabunPSK"/>
                <w:sz w:val="28"/>
              </w:rPr>
            </w:pPr>
            <w:r w:rsidRPr="00EC0451">
              <w:rPr>
                <w:rFonts w:ascii="TH SarabunPSK" w:hAnsi="TH SarabunPSK" w:cs="TH SarabunPSK" w:hint="cs"/>
                <w:sz w:val="28"/>
              </w:rPr>
              <w:lastRenderedPageBreak/>
              <w:t xml:space="preserve">      5</w:t>
            </w:r>
          </w:p>
        </w:tc>
        <w:tc>
          <w:tcPr>
            <w:tcW w:w="1787" w:type="dxa"/>
          </w:tcPr>
          <w:p w14:paraId="60FE3F66" w14:textId="77777777" w:rsidR="00CE4854" w:rsidRPr="00EC0451" w:rsidRDefault="00CE4854" w:rsidP="006C7E04">
            <w:pPr>
              <w:tabs>
                <w:tab w:val="left" w:pos="0"/>
                <w:tab w:val="left" w:pos="9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EC0451">
              <w:rPr>
                <w:rFonts w:ascii="TH SarabunPSK" w:hAnsi="TH SarabunPSK" w:cs="TH SarabunPSK" w:hint="cs"/>
                <w:sz w:val="28"/>
              </w:rPr>
              <w:t>4</w:t>
            </w:r>
          </w:p>
        </w:tc>
        <w:tc>
          <w:tcPr>
            <w:tcW w:w="1710" w:type="dxa"/>
          </w:tcPr>
          <w:p w14:paraId="14D30AEB" w14:textId="77777777" w:rsidR="00CE4854" w:rsidRPr="00EC0451" w:rsidRDefault="00CE4854" w:rsidP="006C7E04">
            <w:pPr>
              <w:tabs>
                <w:tab w:val="left" w:pos="0"/>
                <w:tab w:val="left" w:pos="9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EC0451">
              <w:rPr>
                <w:rFonts w:ascii="TH SarabunPSK" w:hAnsi="TH SarabunPSK" w:cs="TH SarabunPSK" w:hint="cs"/>
                <w:sz w:val="28"/>
              </w:rPr>
              <w:t>16.7</w:t>
            </w:r>
          </w:p>
        </w:tc>
      </w:tr>
      <w:tr w:rsidR="00CE4854" w:rsidRPr="00EC0451" w14:paraId="367618BE" w14:textId="77777777" w:rsidTr="00773994">
        <w:tc>
          <w:tcPr>
            <w:tcW w:w="3163" w:type="dxa"/>
            <w:shd w:val="clear" w:color="auto" w:fill="E7E6E6" w:themeFill="background2"/>
          </w:tcPr>
          <w:p w14:paraId="3626F55A" w14:textId="77777777" w:rsidR="00CE4854" w:rsidRPr="00EC0451" w:rsidRDefault="00CE4854" w:rsidP="006C7E04">
            <w:pPr>
              <w:tabs>
                <w:tab w:val="left" w:pos="0"/>
                <w:tab w:val="left" w:pos="90"/>
              </w:tabs>
              <w:jc w:val="both"/>
              <w:rPr>
                <w:rFonts w:ascii="TH SarabunPSK" w:hAnsi="TH SarabunPSK" w:cs="TH SarabunPSK"/>
                <w:b/>
                <w:bCs/>
                <w:sz w:val="28"/>
              </w:rPr>
            </w:pPr>
            <w:proofErr w:type="spellStart"/>
            <w:r w:rsidRPr="00EC0451">
              <w:rPr>
                <w:rFonts w:ascii="TH SarabunPSK" w:hAnsi="TH SarabunPSK" w:cs="TH SarabunPSK" w:hint="cs"/>
                <w:b/>
                <w:bCs/>
                <w:sz w:val="28"/>
              </w:rPr>
              <w:t>Glogou’s</w:t>
            </w:r>
            <w:proofErr w:type="spellEnd"/>
            <w:r w:rsidRPr="00EC0451">
              <w:rPr>
                <w:rFonts w:ascii="TH SarabunPSK" w:hAnsi="TH SarabunPSK" w:cs="TH SarabunPSK" w:hint="cs"/>
                <w:b/>
                <w:bCs/>
                <w:sz w:val="28"/>
              </w:rPr>
              <w:t xml:space="preserve"> classification</w:t>
            </w:r>
          </w:p>
        </w:tc>
        <w:tc>
          <w:tcPr>
            <w:tcW w:w="1787" w:type="dxa"/>
            <w:shd w:val="clear" w:color="auto" w:fill="E7E6E6" w:themeFill="background2"/>
          </w:tcPr>
          <w:p w14:paraId="0F9F3EA9" w14:textId="77777777" w:rsidR="00CE4854" w:rsidRPr="00EC0451" w:rsidRDefault="00CE4854" w:rsidP="006C7E04">
            <w:pPr>
              <w:tabs>
                <w:tab w:val="left" w:pos="0"/>
                <w:tab w:val="left" w:pos="9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10" w:type="dxa"/>
            <w:shd w:val="clear" w:color="auto" w:fill="E7E6E6" w:themeFill="background2"/>
          </w:tcPr>
          <w:p w14:paraId="6B339F60" w14:textId="77777777" w:rsidR="00CE4854" w:rsidRPr="00EC0451" w:rsidRDefault="00CE4854" w:rsidP="006C7E04">
            <w:pPr>
              <w:tabs>
                <w:tab w:val="left" w:pos="0"/>
                <w:tab w:val="left" w:pos="9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E4854" w:rsidRPr="00EC0451" w14:paraId="341201A0" w14:textId="77777777" w:rsidTr="00773994">
        <w:tc>
          <w:tcPr>
            <w:tcW w:w="3163" w:type="dxa"/>
          </w:tcPr>
          <w:p w14:paraId="6B9FF608" w14:textId="77777777" w:rsidR="00CE4854" w:rsidRPr="00EC0451" w:rsidRDefault="00CE4854" w:rsidP="006C7E04">
            <w:pPr>
              <w:tabs>
                <w:tab w:val="left" w:pos="0"/>
                <w:tab w:val="left" w:pos="90"/>
              </w:tabs>
              <w:jc w:val="both"/>
              <w:rPr>
                <w:rFonts w:ascii="TH SarabunPSK" w:hAnsi="TH SarabunPSK" w:cs="TH SarabunPSK"/>
                <w:sz w:val="28"/>
              </w:rPr>
            </w:pPr>
            <w:r w:rsidRPr="00EC0451">
              <w:rPr>
                <w:rFonts w:ascii="TH SarabunPSK" w:hAnsi="TH SarabunPSK" w:cs="TH SarabunPSK" w:hint="cs"/>
                <w:sz w:val="28"/>
              </w:rPr>
              <w:t xml:space="preserve">      1</w:t>
            </w:r>
          </w:p>
        </w:tc>
        <w:tc>
          <w:tcPr>
            <w:tcW w:w="1787" w:type="dxa"/>
          </w:tcPr>
          <w:p w14:paraId="72AE75E8" w14:textId="77777777" w:rsidR="00CE4854" w:rsidRPr="00EC0451" w:rsidRDefault="00CE4854" w:rsidP="006C7E04">
            <w:pPr>
              <w:tabs>
                <w:tab w:val="left" w:pos="0"/>
                <w:tab w:val="left" w:pos="9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EC0451">
              <w:rPr>
                <w:rFonts w:ascii="TH SarabunPSK" w:hAnsi="TH SarabunPSK" w:cs="TH SarabunPSK" w:hint="cs"/>
                <w:sz w:val="28"/>
              </w:rPr>
              <w:t>10</w:t>
            </w:r>
          </w:p>
        </w:tc>
        <w:tc>
          <w:tcPr>
            <w:tcW w:w="1710" w:type="dxa"/>
          </w:tcPr>
          <w:p w14:paraId="29EE3FCA" w14:textId="77777777" w:rsidR="00CE4854" w:rsidRPr="00EC0451" w:rsidRDefault="00CE4854" w:rsidP="006C7E04">
            <w:pPr>
              <w:tabs>
                <w:tab w:val="left" w:pos="0"/>
                <w:tab w:val="left" w:pos="9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EC0451">
              <w:rPr>
                <w:rFonts w:ascii="TH SarabunPSK" w:hAnsi="TH SarabunPSK" w:cs="TH SarabunPSK" w:hint="cs"/>
                <w:sz w:val="28"/>
              </w:rPr>
              <w:t>41.7</w:t>
            </w:r>
          </w:p>
        </w:tc>
      </w:tr>
      <w:tr w:rsidR="00CE4854" w:rsidRPr="00EC0451" w14:paraId="68865347" w14:textId="77777777" w:rsidTr="00773994">
        <w:tc>
          <w:tcPr>
            <w:tcW w:w="3163" w:type="dxa"/>
          </w:tcPr>
          <w:p w14:paraId="31D5176A" w14:textId="77777777" w:rsidR="00CE4854" w:rsidRPr="00EC0451" w:rsidRDefault="00CE4854" w:rsidP="006C7E04">
            <w:pPr>
              <w:tabs>
                <w:tab w:val="left" w:pos="0"/>
                <w:tab w:val="left" w:pos="90"/>
              </w:tabs>
              <w:jc w:val="both"/>
              <w:rPr>
                <w:rFonts w:ascii="TH SarabunPSK" w:hAnsi="TH SarabunPSK" w:cs="TH SarabunPSK"/>
                <w:sz w:val="28"/>
              </w:rPr>
            </w:pPr>
            <w:r w:rsidRPr="00EC0451">
              <w:rPr>
                <w:rFonts w:ascii="TH SarabunPSK" w:hAnsi="TH SarabunPSK" w:cs="TH SarabunPSK" w:hint="cs"/>
                <w:sz w:val="28"/>
              </w:rPr>
              <w:t xml:space="preserve">      2</w:t>
            </w:r>
          </w:p>
        </w:tc>
        <w:tc>
          <w:tcPr>
            <w:tcW w:w="1787" w:type="dxa"/>
          </w:tcPr>
          <w:p w14:paraId="56F01180" w14:textId="77777777" w:rsidR="00CE4854" w:rsidRPr="00EC0451" w:rsidRDefault="00CE4854" w:rsidP="006C7E04">
            <w:pPr>
              <w:tabs>
                <w:tab w:val="left" w:pos="0"/>
                <w:tab w:val="left" w:pos="9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EC0451">
              <w:rPr>
                <w:rFonts w:ascii="TH SarabunPSK" w:hAnsi="TH SarabunPSK" w:cs="TH SarabunPSK" w:hint="cs"/>
                <w:sz w:val="28"/>
              </w:rPr>
              <w:t>14</w:t>
            </w:r>
          </w:p>
        </w:tc>
        <w:tc>
          <w:tcPr>
            <w:tcW w:w="1710" w:type="dxa"/>
          </w:tcPr>
          <w:p w14:paraId="52DC4D17" w14:textId="77777777" w:rsidR="00CE4854" w:rsidRPr="00EC0451" w:rsidRDefault="00CE4854" w:rsidP="006C7E04">
            <w:pPr>
              <w:tabs>
                <w:tab w:val="left" w:pos="0"/>
                <w:tab w:val="left" w:pos="9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EC0451">
              <w:rPr>
                <w:rFonts w:ascii="TH SarabunPSK" w:hAnsi="TH SarabunPSK" w:cs="TH SarabunPSK" w:hint="cs"/>
                <w:sz w:val="28"/>
              </w:rPr>
              <w:t>58.3</w:t>
            </w:r>
          </w:p>
        </w:tc>
      </w:tr>
    </w:tbl>
    <w:p w14:paraId="4302BEC6" w14:textId="77777777" w:rsidR="00CE4854" w:rsidRPr="00EC0451" w:rsidRDefault="00CE4854" w:rsidP="00A27812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sz w:val="28"/>
        </w:rPr>
      </w:pPr>
    </w:p>
    <w:p w14:paraId="5F8FBA01" w14:textId="25157423" w:rsidR="00CE4854" w:rsidRPr="00EC0451" w:rsidRDefault="00CE4854" w:rsidP="00A27812">
      <w:pPr>
        <w:tabs>
          <w:tab w:val="left" w:pos="0"/>
          <w:tab w:val="left" w:pos="90"/>
        </w:tabs>
        <w:spacing w:line="240" w:lineRule="auto"/>
        <w:ind w:firstLine="720"/>
        <w:jc w:val="both"/>
        <w:rPr>
          <w:rFonts w:ascii="TH SarabunPSK" w:hAnsi="TH SarabunPSK" w:cs="TH SarabunPSK"/>
          <w:sz w:val="28"/>
        </w:rPr>
      </w:pPr>
      <w:r w:rsidRPr="00EC0451">
        <w:rPr>
          <w:rFonts w:ascii="TH SarabunPSK" w:hAnsi="TH SarabunPSK" w:cs="TH SarabunPSK" w:hint="cs"/>
          <w:sz w:val="28"/>
          <w:cs/>
        </w:rPr>
        <w:t>จากตารางที่ 1 ได้แสดงลักษณะทั่วไปของผู้เข้าร่วมวิจัยทั้ง 24 ราย มีรายละเอียดลักษณะประชากรในด้านต่าง ๆ ดังนี้ เป็นผู้เข้าร่วมวิจัยเพศชายจำนวน 12 คน คิดเป็นร้อยละ 50 เป็นผู้เข้าร่วมวิจัยเพศหญิงจำนวน 12 คน คิดเป็นร้อยละ 50 อายุเฉลี่ยของผู้เข้าร่วมวิจัยทั้งหมดเท่ากับ 37.3 ± 5.3 ปี ผู้วิจัยที่มีอายุมากที่สุดมีอายุ 48 ปี อายุน้อยที่สุด 30 ปี</w:t>
      </w:r>
      <w:r w:rsidR="00547D72" w:rsidRPr="00EC0451">
        <w:rPr>
          <w:rFonts w:ascii="TH SarabunPSK" w:hAnsi="TH SarabunPSK" w:cs="TH SarabunPSK" w:hint="cs"/>
          <w:sz w:val="28"/>
          <w:cs/>
        </w:rPr>
        <w:t xml:space="preserve"> </w:t>
      </w:r>
      <w:r w:rsidRPr="00EC0451">
        <w:rPr>
          <w:rFonts w:ascii="TH SarabunPSK" w:hAnsi="TH SarabunPSK" w:cs="TH SarabunPSK" w:hint="cs"/>
          <w:sz w:val="28"/>
          <w:cs/>
        </w:rPr>
        <w:t xml:space="preserve">ผู้เข้าร่วมวิจัยมีค่าสีผิวตาม </w:t>
      </w:r>
      <w:r w:rsidRPr="00EC0451">
        <w:rPr>
          <w:rFonts w:ascii="TH SarabunPSK" w:hAnsi="TH SarabunPSK" w:cs="TH SarabunPSK" w:hint="cs"/>
          <w:sz w:val="28"/>
        </w:rPr>
        <w:t xml:space="preserve">Fitzpatrick’s skin type </w:t>
      </w:r>
      <w:r w:rsidRPr="00EC0451">
        <w:rPr>
          <w:rFonts w:ascii="TH SarabunPSK" w:hAnsi="TH SarabunPSK" w:cs="TH SarabunPSK" w:hint="cs"/>
          <w:sz w:val="28"/>
          <w:cs/>
        </w:rPr>
        <w:t xml:space="preserve">เป็น </w:t>
      </w:r>
      <w:r w:rsidRPr="00EC0451">
        <w:rPr>
          <w:rFonts w:ascii="TH SarabunPSK" w:hAnsi="TH SarabunPSK" w:cs="TH SarabunPSK" w:hint="cs"/>
          <w:sz w:val="28"/>
        </w:rPr>
        <w:t xml:space="preserve">type </w:t>
      </w:r>
      <w:r w:rsidRPr="00EC0451">
        <w:rPr>
          <w:rFonts w:ascii="TH SarabunPSK" w:hAnsi="TH SarabunPSK" w:cs="TH SarabunPSK" w:hint="cs"/>
          <w:sz w:val="28"/>
          <w:cs/>
        </w:rPr>
        <w:t xml:space="preserve">2 จำนวน 1 ราย คิดเป็นร้อยละ 4.2 </w:t>
      </w:r>
      <w:r w:rsidR="00547D72" w:rsidRPr="00EC0451">
        <w:rPr>
          <w:rFonts w:ascii="TH SarabunPSK" w:hAnsi="TH SarabunPSK" w:cs="TH SarabunPSK" w:hint="cs"/>
          <w:sz w:val="28"/>
          <w:cs/>
        </w:rPr>
        <w:t xml:space="preserve">เป็น </w:t>
      </w:r>
      <w:r w:rsidRPr="00EC0451">
        <w:rPr>
          <w:rFonts w:ascii="TH SarabunPSK" w:hAnsi="TH SarabunPSK" w:cs="TH SarabunPSK" w:hint="cs"/>
          <w:sz w:val="28"/>
        </w:rPr>
        <w:t xml:space="preserve">type 4 </w:t>
      </w:r>
      <w:r w:rsidRPr="00EC0451">
        <w:rPr>
          <w:rFonts w:ascii="TH SarabunPSK" w:hAnsi="TH SarabunPSK" w:cs="TH SarabunPSK" w:hint="cs"/>
          <w:sz w:val="28"/>
          <w:cs/>
        </w:rPr>
        <w:t xml:space="preserve">จำนวน 19 ราย คิดเป็นร้อยละ 79.1 </w:t>
      </w:r>
      <w:r w:rsidR="00547D72" w:rsidRPr="00EC0451">
        <w:rPr>
          <w:rFonts w:ascii="TH SarabunPSK" w:hAnsi="TH SarabunPSK" w:cs="TH SarabunPSK" w:hint="cs"/>
          <w:sz w:val="28"/>
          <w:cs/>
        </w:rPr>
        <w:t xml:space="preserve">และ </w:t>
      </w:r>
      <w:r w:rsidRPr="00EC0451">
        <w:rPr>
          <w:rFonts w:ascii="TH SarabunPSK" w:hAnsi="TH SarabunPSK" w:cs="TH SarabunPSK" w:hint="cs"/>
          <w:sz w:val="28"/>
        </w:rPr>
        <w:t xml:space="preserve">type </w:t>
      </w:r>
      <w:r w:rsidRPr="00EC0451">
        <w:rPr>
          <w:rFonts w:ascii="TH SarabunPSK" w:hAnsi="TH SarabunPSK" w:cs="TH SarabunPSK" w:hint="cs"/>
          <w:sz w:val="28"/>
          <w:cs/>
        </w:rPr>
        <w:t xml:space="preserve">5 จำนวน 4 ราย คิดเป็นร้อยละ 16.7 การจำแนกผู้เข้าร่วมวิจัยตามลักษณะผิวเสื่อมสภาพจากแสงแดดด้วย </w:t>
      </w:r>
      <w:proofErr w:type="spellStart"/>
      <w:r w:rsidRPr="00EC0451">
        <w:rPr>
          <w:rFonts w:ascii="TH SarabunPSK" w:hAnsi="TH SarabunPSK" w:cs="TH SarabunPSK" w:hint="cs"/>
          <w:sz w:val="28"/>
        </w:rPr>
        <w:t>Glogau’s</w:t>
      </w:r>
      <w:proofErr w:type="spellEnd"/>
      <w:r w:rsidRPr="00EC0451">
        <w:rPr>
          <w:rFonts w:ascii="TH SarabunPSK" w:hAnsi="TH SarabunPSK" w:cs="TH SarabunPSK" w:hint="cs"/>
          <w:sz w:val="28"/>
        </w:rPr>
        <w:t xml:space="preserve"> classification </w:t>
      </w:r>
      <w:r w:rsidRPr="00EC0451">
        <w:rPr>
          <w:rFonts w:ascii="TH SarabunPSK" w:hAnsi="TH SarabunPSK" w:cs="TH SarabunPSK" w:hint="cs"/>
          <w:sz w:val="28"/>
          <w:cs/>
        </w:rPr>
        <w:t xml:space="preserve">พบว่าเข้ากับ </w:t>
      </w:r>
      <w:proofErr w:type="spellStart"/>
      <w:r w:rsidRPr="00EC0451">
        <w:rPr>
          <w:rFonts w:ascii="TH SarabunPSK" w:hAnsi="TH SarabunPSK" w:cs="TH SarabunPSK" w:hint="cs"/>
          <w:sz w:val="28"/>
        </w:rPr>
        <w:t>Glogau’s</w:t>
      </w:r>
      <w:proofErr w:type="spellEnd"/>
      <w:r w:rsidRPr="00EC0451">
        <w:rPr>
          <w:rFonts w:ascii="TH SarabunPSK" w:hAnsi="TH SarabunPSK" w:cs="TH SarabunPSK" w:hint="cs"/>
          <w:sz w:val="28"/>
        </w:rPr>
        <w:t xml:space="preserve"> classification group 1 </w:t>
      </w:r>
      <w:r w:rsidRPr="00EC0451">
        <w:rPr>
          <w:rFonts w:ascii="TH SarabunPSK" w:hAnsi="TH SarabunPSK" w:cs="TH SarabunPSK" w:hint="cs"/>
          <w:sz w:val="28"/>
          <w:cs/>
        </w:rPr>
        <w:t xml:space="preserve">จำนวน 10 ราย คิดเป็นร้อยละ 41.7 เข้ากับ </w:t>
      </w:r>
      <w:proofErr w:type="spellStart"/>
      <w:r w:rsidRPr="00EC0451">
        <w:rPr>
          <w:rFonts w:ascii="TH SarabunPSK" w:hAnsi="TH SarabunPSK" w:cs="TH SarabunPSK" w:hint="cs"/>
          <w:sz w:val="28"/>
        </w:rPr>
        <w:t>Glogau’s</w:t>
      </w:r>
      <w:proofErr w:type="spellEnd"/>
      <w:r w:rsidRPr="00EC0451">
        <w:rPr>
          <w:rFonts w:ascii="TH SarabunPSK" w:hAnsi="TH SarabunPSK" w:cs="TH SarabunPSK" w:hint="cs"/>
          <w:sz w:val="28"/>
        </w:rPr>
        <w:t xml:space="preserve"> classification group 2 </w:t>
      </w:r>
      <w:r w:rsidRPr="00EC0451">
        <w:rPr>
          <w:rFonts w:ascii="TH SarabunPSK" w:hAnsi="TH SarabunPSK" w:cs="TH SarabunPSK" w:hint="cs"/>
          <w:sz w:val="28"/>
          <w:cs/>
        </w:rPr>
        <w:t>จำนวน 14 ราย คิดเป็นร้อยละ 58.3</w:t>
      </w:r>
    </w:p>
    <w:p w14:paraId="729B7E28" w14:textId="77777777" w:rsidR="001026ED" w:rsidRPr="00EC0451" w:rsidRDefault="001026ED" w:rsidP="00A27812">
      <w:pPr>
        <w:tabs>
          <w:tab w:val="left" w:pos="0"/>
          <w:tab w:val="left" w:pos="90"/>
        </w:tabs>
        <w:spacing w:line="240" w:lineRule="auto"/>
        <w:jc w:val="center"/>
        <w:rPr>
          <w:rFonts w:ascii="TH SarabunPSK" w:hAnsi="TH SarabunPSK" w:cs="TH SarabunPSK"/>
          <w:b/>
          <w:bCs/>
          <w:sz w:val="28"/>
        </w:rPr>
      </w:pPr>
    </w:p>
    <w:p w14:paraId="0B2A45B4" w14:textId="3714D9B0" w:rsidR="001026ED" w:rsidRPr="00EC0451" w:rsidRDefault="001026ED" w:rsidP="00A27812">
      <w:pPr>
        <w:tabs>
          <w:tab w:val="left" w:pos="0"/>
          <w:tab w:val="left" w:pos="90"/>
        </w:tabs>
        <w:spacing w:line="240" w:lineRule="auto"/>
        <w:rPr>
          <w:rFonts w:ascii="TH SarabunPSK" w:hAnsi="TH SarabunPSK" w:cs="TH SarabunPSK"/>
          <w:b/>
          <w:bCs/>
          <w:sz w:val="28"/>
        </w:rPr>
      </w:pPr>
      <w:r w:rsidRPr="00EC0451">
        <w:rPr>
          <w:rFonts w:ascii="TH SarabunPSK" w:hAnsi="TH SarabunPSK" w:cs="TH SarabunPSK" w:hint="cs"/>
          <w:b/>
          <w:bCs/>
          <w:sz w:val="28"/>
          <w:highlight w:val="yellow"/>
          <w:cs/>
        </w:rPr>
        <w:t>ผลการวิจัยหลัก</w:t>
      </w:r>
    </w:p>
    <w:p w14:paraId="27DFA190" w14:textId="5243B958" w:rsidR="00CE4854" w:rsidRPr="00EC0451" w:rsidRDefault="00CE4854" w:rsidP="00A27812">
      <w:pPr>
        <w:tabs>
          <w:tab w:val="left" w:pos="0"/>
          <w:tab w:val="left" w:pos="90"/>
        </w:tabs>
        <w:spacing w:line="240" w:lineRule="auto"/>
        <w:jc w:val="center"/>
        <w:rPr>
          <w:rFonts w:ascii="TH SarabunPSK" w:hAnsi="TH SarabunPSK" w:cs="TH SarabunPSK"/>
          <w:b/>
          <w:bCs/>
          <w:sz w:val="28"/>
        </w:rPr>
      </w:pPr>
      <w:r w:rsidRPr="00EC0451">
        <w:rPr>
          <w:rFonts w:ascii="TH SarabunPSK" w:hAnsi="TH SarabunPSK" w:cs="TH SarabunPSK" w:hint="cs"/>
          <w:b/>
          <w:bCs/>
          <w:sz w:val="28"/>
          <w:cs/>
        </w:rPr>
        <w:t>ค่า</w:t>
      </w:r>
      <w:r w:rsidR="009F4D53" w:rsidRPr="00EC0451">
        <w:rPr>
          <w:rFonts w:ascii="TH SarabunPSK" w:hAnsi="TH SarabunPSK" w:cs="TH SarabunPSK" w:hint="cs"/>
          <w:b/>
          <w:bCs/>
          <w:sz w:val="28"/>
          <w:cs/>
        </w:rPr>
        <w:t>เม็ดสีเมลา</w:t>
      </w:r>
      <w:proofErr w:type="spellStart"/>
      <w:r w:rsidR="009F4D53" w:rsidRPr="00EC0451">
        <w:rPr>
          <w:rFonts w:ascii="TH SarabunPSK" w:hAnsi="TH SarabunPSK" w:cs="TH SarabunPSK" w:hint="cs"/>
          <w:b/>
          <w:bCs/>
          <w:sz w:val="28"/>
          <w:cs/>
        </w:rPr>
        <w:t>นิน</w:t>
      </w:r>
      <w:proofErr w:type="spellEnd"/>
      <w:r w:rsidR="009F4D53" w:rsidRPr="00EC0451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EC0451">
        <w:rPr>
          <w:rFonts w:ascii="TH SarabunPSK" w:hAnsi="TH SarabunPSK" w:cs="TH SarabunPSK" w:hint="cs"/>
          <w:b/>
          <w:bCs/>
          <w:sz w:val="28"/>
        </w:rPr>
        <w:t xml:space="preserve">melanin index </w:t>
      </w:r>
      <w:r w:rsidRPr="00EC0451">
        <w:rPr>
          <w:rFonts w:ascii="TH SarabunPSK" w:hAnsi="TH SarabunPSK" w:cs="TH SarabunPSK" w:hint="cs"/>
          <w:b/>
          <w:bCs/>
          <w:sz w:val="28"/>
          <w:cs/>
        </w:rPr>
        <w:t xml:space="preserve">ด้วยเครื่อง </w:t>
      </w:r>
      <w:proofErr w:type="spellStart"/>
      <w:r w:rsidRPr="00EC0451">
        <w:rPr>
          <w:rFonts w:ascii="TH SarabunPSK" w:hAnsi="TH SarabunPSK" w:cs="TH SarabunPSK" w:hint="cs"/>
          <w:b/>
          <w:bCs/>
          <w:sz w:val="28"/>
        </w:rPr>
        <w:t>Mexameter</w:t>
      </w:r>
      <w:proofErr w:type="spellEnd"/>
      <w:r w:rsidRPr="00EC0451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EC0451">
        <w:rPr>
          <w:rFonts w:ascii="TH SarabunPSK" w:hAnsi="TH SarabunPSK" w:cs="TH SarabunPSK" w:hint="cs"/>
          <w:b/>
          <w:bCs/>
          <w:sz w:val="28"/>
        </w:rPr>
        <w:t>MX18</w:t>
      </w:r>
      <w:r w:rsidRPr="00EC0451">
        <w:rPr>
          <w:rFonts w:ascii="TH SarabunPSK" w:hAnsi="TH SarabunPSK" w:cs="TH SarabunPSK" w:hint="cs"/>
          <w:b/>
          <w:bCs/>
          <w:sz w:val="28"/>
          <w:vertAlign w:val="superscript"/>
        </w:rPr>
        <w:t>®</w:t>
      </w:r>
    </w:p>
    <w:p w14:paraId="4945EC0D" w14:textId="77777777" w:rsidR="00CE4854" w:rsidRPr="00EC0451" w:rsidRDefault="00CE4854" w:rsidP="00A27812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sz w:val="28"/>
        </w:rPr>
      </w:pPr>
      <w:r w:rsidRPr="00EC0451">
        <w:rPr>
          <w:rFonts w:ascii="TH SarabunPSK" w:hAnsi="TH SarabunPSK" w:cs="TH SarabunPSK" w:hint="cs"/>
          <w:sz w:val="28"/>
          <w:cs/>
        </w:rPr>
        <w:tab/>
        <w:t>ข้อมูลค่าเฉลี่ยที่วัดได้จากทุกตำแหน่ง ทดสอบด้วยโคลโมโกรอฟ-สเมีย</w:t>
      </w:r>
      <w:proofErr w:type="spellStart"/>
      <w:r w:rsidRPr="00EC0451">
        <w:rPr>
          <w:rFonts w:ascii="TH SarabunPSK" w:hAnsi="TH SarabunPSK" w:cs="TH SarabunPSK" w:hint="cs"/>
          <w:sz w:val="28"/>
          <w:cs/>
        </w:rPr>
        <w:t>ร์</w:t>
      </w:r>
      <w:proofErr w:type="spellEnd"/>
      <w:r w:rsidRPr="00EC0451">
        <w:rPr>
          <w:rFonts w:ascii="TH SarabunPSK" w:hAnsi="TH SarabunPSK" w:cs="TH SarabunPSK" w:hint="cs"/>
          <w:sz w:val="28"/>
          <w:cs/>
        </w:rPr>
        <w:t xml:space="preserve">นอฟ </w:t>
      </w:r>
      <w:r w:rsidRPr="00EC0451">
        <w:rPr>
          <w:rFonts w:ascii="TH SarabunPSK" w:hAnsi="TH SarabunPSK" w:cs="TH SarabunPSK" w:hint="cs"/>
          <w:sz w:val="28"/>
        </w:rPr>
        <w:t xml:space="preserve">(Kolmogorov-Smirnov test: KS test) </w:t>
      </w:r>
      <w:r w:rsidRPr="00EC0451">
        <w:rPr>
          <w:rFonts w:ascii="TH SarabunPSK" w:hAnsi="TH SarabunPSK" w:cs="TH SarabunPSK" w:hint="cs"/>
          <w:sz w:val="28"/>
          <w:cs/>
        </w:rPr>
        <w:t>พบว่าข้อมูลค่าเฉลี่ยของทุกตำแหน่งมีการกระจายของข้อมูลแบบแจกแจงปกติ ผลค่าเฉลี่ยที่วัดได้แสดงผลในตารางต่อไปนี้</w:t>
      </w:r>
    </w:p>
    <w:p w14:paraId="1A7D874A" w14:textId="77777777" w:rsidR="00CE4854" w:rsidRPr="00EC0451" w:rsidRDefault="00CE4854" w:rsidP="00A27812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sz w:val="28"/>
        </w:rPr>
      </w:pPr>
      <w:r w:rsidRPr="006C7E04">
        <w:rPr>
          <w:rFonts w:ascii="TH SarabunPSK" w:hAnsi="TH SarabunPSK" w:cs="TH SarabunPSK" w:hint="cs"/>
          <w:b/>
          <w:bCs/>
          <w:sz w:val="28"/>
          <w:cs/>
        </w:rPr>
        <w:t>ตารางที่ 2</w:t>
      </w:r>
      <w:r w:rsidRPr="00EC0451">
        <w:rPr>
          <w:rFonts w:ascii="TH SarabunPSK" w:hAnsi="TH SarabunPSK" w:cs="TH SarabunPSK" w:hint="cs"/>
          <w:sz w:val="28"/>
          <w:cs/>
        </w:rPr>
        <w:t xml:space="preserve"> ค่าเฉลี่ยเมลาน</w:t>
      </w:r>
      <w:proofErr w:type="spellStart"/>
      <w:r w:rsidRPr="00EC0451">
        <w:rPr>
          <w:rFonts w:ascii="TH SarabunPSK" w:hAnsi="TH SarabunPSK" w:cs="TH SarabunPSK" w:hint="cs"/>
          <w:sz w:val="28"/>
          <w:cs/>
        </w:rPr>
        <w:t>ิน</w:t>
      </w:r>
      <w:proofErr w:type="spellEnd"/>
      <w:r w:rsidRPr="00EC0451">
        <w:rPr>
          <w:rFonts w:ascii="TH SarabunPSK" w:hAnsi="TH SarabunPSK" w:cs="TH SarabunPSK" w:hint="cs"/>
          <w:sz w:val="28"/>
          <w:cs/>
        </w:rPr>
        <w:t>อินเดก</w:t>
      </w:r>
      <w:proofErr w:type="spellStart"/>
      <w:r w:rsidRPr="00EC0451">
        <w:rPr>
          <w:rFonts w:ascii="TH SarabunPSK" w:hAnsi="TH SarabunPSK" w:cs="TH SarabunPSK" w:hint="cs"/>
          <w:sz w:val="28"/>
          <w:cs/>
        </w:rPr>
        <w:t>ซ์</w:t>
      </w:r>
      <w:proofErr w:type="spellEnd"/>
      <w:r w:rsidRPr="00EC0451">
        <w:rPr>
          <w:rFonts w:ascii="TH SarabunPSK" w:hAnsi="TH SarabunPSK" w:cs="TH SarabunPSK" w:hint="cs"/>
          <w:sz w:val="28"/>
          <w:cs/>
        </w:rPr>
        <w:t>และส่วนเบี่ยงเบนมาตรฐานตำแหน่งหน้าผาก</w:t>
      </w:r>
    </w:p>
    <w:tbl>
      <w:tblPr>
        <w:tblW w:w="9445" w:type="dxa"/>
        <w:tblLook w:val="04A0" w:firstRow="1" w:lastRow="0" w:firstColumn="1" w:lastColumn="0" w:noHBand="0" w:noVBand="1"/>
      </w:tblPr>
      <w:tblGrid>
        <w:gridCol w:w="3208"/>
        <w:gridCol w:w="1737"/>
        <w:gridCol w:w="1711"/>
        <w:gridCol w:w="1439"/>
        <w:gridCol w:w="1350"/>
      </w:tblGrid>
      <w:tr w:rsidR="00CE4854" w:rsidRPr="00EC0451" w14:paraId="47799BAF" w14:textId="77777777" w:rsidTr="00F07DB5">
        <w:trPr>
          <w:trHeight w:val="367"/>
        </w:trPr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C926D" w14:textId="77777777" w:rsidR="00E51FEA" w:rsidRPr="00EC0451" w:rsidRDefault="00CE4854" w:rsidP="006C7E04">
            <w:pPr>
              <w:tabs>
                <w:tab w:val="left" w:pos="0"/>
                <w:tab w:val="left" w:pos="90"/>
              </w:tabs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EC0451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ค่า</w:t>
            </w:r>
            <w:r w:rsidRPr="00EC0451"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  <w:t xml:space="preserve">melanin index </w:t>
            </w:r>
            <w:r w:rsidRPr="00EC0451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หน้าผาก</w:t>
            </w:r>
            <w:r w:rsidRPr="00EC0451"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  <w:t>,</w:t>
            </w:r>
          </w:p>
          <w:p w14:paraId="5CBBF02E" w14:textId="386E2FCD" w:rsidR="00CE4854" w:rsidRPr="00EC0451" w:rsidRDefault="00CE4854" w:rsidP="006C7E04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EC0451"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  <w:t xml:space="preserve"> mean</w:t>
            </w:r>
            <w:r w:rsidR="00062409" w:rsidRPr="00EC0451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EC0451"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  <w:t>(SD)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A0DCC" w14:textId="5574D8ED" w:rsidR="00C877F0" w:rsidRPr="00EC0451" w:rsidRDefault="00CE4854" w:rsidP="006C7E04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EC0451"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  <w:t xml:space="preserve">5% </w:t>
            </w:r>
            <w:proofErr w:type="spellStart"/>
            <w:r w:rsidRPr="00EC0451"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  <w:t>Emblica</w:t>
            </w:r>
            <w:proofErr w:type="spellEnd"/>
            <w:r w:rsidRPr="00EC0451"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  <w:t xml:space="preserve"> (n=24)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012F8" w14:textId="77777777" w:rsidR="00CE4854" w:rsidRPr="00EC0451" w:rsidRDefault="00CE4854" w:rsidP="006C7E04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EC0451"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  <w:t>2% alpha arbutin (n=24)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CE588" w14:textId="5116B0C1" w:rsidR="00CE4854" w:rsidRPr="00EC0451" w:rsidRDefault="00CE4854" w:rsidP="006C7E04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EC0451">
              <w:rPr>
                <w:rFonts w:ascii="TH SarabunPSK" w:eastAsia="Times New Roman" w:hAnsi="TH SarabunPSK" w:cs="TH SarabunPSK" w:hint="cs"/>
                <w:b/>
                <w:bCs/>
                <w:i/>
                <w:iCs/>
                <w:sz w:val="28"/>
              </w:rPr>
              <w:t xml:space="preserve">p </w:t>
            </w:r>
            <w:r w:rsidRPr="00EC0451"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  <w:t>value*</w:t>
            </w:r>
          </w:p>
          <w:p w14:paraId="2C146EFD" w14:textId="6B74F2A0" w:rsidR="00F07DB5" w:rsidRPr="00EC0451" w:rsidRDefault="00F07DB5" w:rsidP="006C7E04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B54F3" w14:textId="23A7DEEE" w:rsidR="00CE4854" w:rsidRPr="00EC0451" w:rsidRDefault="00CE4854" w:rsidP="006C7E04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EC0451">
              <w:rPr>
                <w:rFonts w:ascii="TH SarabunPSK" w:eastAsia="Times New Roman" w:hAnsi="TH SarabunPSK" w:cs="TH SarabunPSK" w:hint="cs"/>
                <w:b/>
                <w:bCs/>
                <w:i/>
                <w:iCs/>
                <w:sz w:val="28"/>
              </w:rPr>
              <w:t xml:space="preserve">p </w:t>
            </w:r>
            <w:r w:rsidRPr="00EC0451"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  <w:t>value**</w:t>
            </w:r>
          </w:p>
          <w:p w14:paraId="26F2B0E9" w14:textId="384E3A32" w:rsidR="00F07DB5" w:rsidRPr="00EC0451" w:rsidRDefault="00F07DB5" w:rsidP="006C7E04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</w:tr>
      <w:tr w:rsidR="00CE4854" w:rsidRPr="00EC0451" w14:paraId="79F1F53A" w14:textId="77777777" w:rsidTr="00F07DB5">
        <w:trPr>
          <w:trHeight w:val="367"/>
        </w:trPr>
        <w:tc>
          <w:tcPr>
            <w:tcW w:w="3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65587" w14:textId="77777777" w:rsidR="00CE4854" w:rsidRPr="00EC0451" w:rsidRDefault="00CE4854" w:rsidP="006C7E04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EC0451"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  <w:t>Baseline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BE46C" w14:textId="77777777" w:rsidR="00CE4854" w:rsidRPr="00EC0451" w:rsidRDefault="00CE4854" w:rsidP="006C7E04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EC0451">
              <w:rPr>
                <w:rFonts w:ascii="TH SarabunPSK" w:eastAsia="Times New Roman" w:hAnsi="TH SarabunPSK" w:cs="TH SarabunPSK" w:hint="cs"/>
                <w:sz w:val="28"/>
              </w:rPr>
              <w:t>280.8(66.4)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6EEE9" w14:textId="77777777" w:rsidR="00CE4854" w:rsidRPr="00EC0451" w:rsidRDefault="00CE4854" w:rsidP="006C7E04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EC0451">
              <w:rPr>
                <w:rFonts w:ascii="TH SarabunPSK" w:eastAsia="Times New Roman" w:hAnsi="TH SarabunPSK" w:cs="TH SarabunPSK" w:hint="cs"/>
                <w:sz w:val="28"/>
              </w:rPr>
              <w:t>289.2(69.9)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814CB" w14:textId="77777777" w:rsidR="00CE4854" w:rsidRPr="00EC0451" w:rsidRDefault="00CE4854" w:rsidP="006C7E04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EC0451">
              <w:rPr>
                <w:rFonts w:ascii="TH SarabunPSK" w:eastAsia="Times New Roman" w:hAnsi="TH SarabunPSK" w:cs="TH SarabunPSK" w:hint="cs"/>
                <w:sz w:val="28"/>
              </w:rPr>
              <w:t>0.6734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299C4" w14:textId="77777777" w:rsidR="00CE4854" w:rsidRPr="00EC0451" w:rsidRDefault="00CE4854" w:rsidP="006C7E04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EC0451">
              <w:rPr>
                <w:rFonts w:ascii="TH SarabunPSK" w:eastAsia="Times New Roman" w:hAnsi="TH SarabunPSK" w:cs="TH SarabunPSK" w:hint="cs"/>
                <w:sz w:val="28"/>
              </w:rPr>
              <w:t>0.834</w:t>
            </w:r>
          </w:p>
        </w:tc>
      </w:tr>
      <w:tr w:rsidR="00CE4854" w:rsidRPr="00EC0451" w14:paraId="66620548" w14:textId="77777777" w:rsidTr="00F07DB5">
        <w:trPr>
          <w:trHeight w:val="367"/>
        </w:trPr>
        <w:tc>
          <w:tcPr>
            <w:tcW w:w="3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9AA2E" w14:textId="77777777" w:rsidR="00CE4854" w:rsidRPr="00EC0451" w:rsidRDefault="00CE4854" w:rsidP="006C7E04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EC0451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 xml:space="preserve">สัปดาห์ที่ </w:t>
            </w:r>
            <w:r w:rsidRPr="00EC0451"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  <w:t>4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28725" w14:textId="77777777" w:rsidR="00CE4854" w:rsidRPr="00EC0451" w:rsidRDefault="00CE4854" w:rsidP="006C7E04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EC0451">
              <w:rPr>
                <w:rFonts w:ascii="TH SarabunPSK" w:eastAsia="Times New Roman" w:hAnsi="TH SarabunPSK" w:cs="TH SarabunPSK" w:hint="cs"/>
                <w:sz w:val="28"/>
              </w:rPr>
              <w:t>278.3(56.4)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76784" w14:textId="77777777" w:rsidR="00CE4854" w:rsidRPr="00EC0451" w:rsidRDefault="00CE4854" w:rsidP="006C7E04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EC0451">
              <w:rPr>
                <w:rFonts w:ascii="TH SarabunPSK" w:eastAsia="Times New Roman" w:hAnsi="TH SarabunPSK" w:cs="TH SarabunPSK" w:hint="cs"/>
                <w:sz w:val="28"/>
              </w:rPr>
              <w:t>291.6(52.3)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AFAF6" w14:textId="77777777" w:rsidR="00CE4854" w:rsidRPr="00EC0451" w:rsidRDefault="00CE4854" w:rsidP="006C7E04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A7833" w14:textId="77777777" w:rsidR="00CE4854" w:rsidRPr="00EC0451" w:rsidRDefault="00CE4854" w:rsidP="006C7E04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CE4854" w:rsidRPr="00EC0451" w14:paraId="45EE7436" w14:textId="77777777" w:rsidTr="00F07DB5">
        <w:trPr>
          <w:trHeight w:val="367"/>
        </w:trPr>
        <w:tc>
          <w:tcPr>
            <w:tcW w:w="3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1834E" w14:textId="77777777" w:rsidR="00CE4854" w:rsidRPr="00EC0451" w:rsidRDefault="00CE4854" w:rsidP="006C7E04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EC0451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 xml:space="preserve">สัปดาห์ที่ </w:t>
            </w:r>
            <w:r w:rsidRPr="00EC0451"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  <w:t>8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7339B" w14:textId="77777777" w:rsidR="00CE4854" w:rsidRPr="00EC0451" w:rsidRDefault="00CE4854" w:rsidP="006C7E04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EC0451">
              <w:rPr>
                <w:rFonts w:ascii="TH SarabunPSK" w:eastAsia="Times New Roman" w:hAnsi="TH SarabunPSK" w:cs="TH SarabunPSK" w:hint="cs"/>
                <w:sz w:val="28"/>
              </w:rPr>
              <w:t>287.8(58.1)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3AD34" w14:textId="77777777" w:rsidR="00CE4854" w:rsidRPr="00EC0451" w:rsidRDefault="00CE4854" w:rsidP="006C7E04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EC0451">
              <w:rPr>
                <w:rFonts w:ascii="TH SarabunPSK" w:eastAsia="Times New Roman" w:hAnsi="TH SarabunPSK" w:cs="TH SarabunPSK" w:hint="cs"/>
                <w:sz w:val="28"/>
              </w:rPr>
              <w:t>291.6(57.3)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89350" w14:textId="77777777" w:rsidR="00CE4854" w:rsidRPr="00EC0451" w:rsidRDefault="00CE4854" w:rsidP="006C7E04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81B5C" w14:textId="77777777" w:rsidR="00CE4854" w:rsidRPr="00EC0451" w:rsidRDefault="00CE4854" w:rsidP="006C7E04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CE4854" w:rsidRPr="00EC0451" w14:paraId="7DDD24CD" w14:textId="77777777" w:rsidTr="00F07DB5">
        <w:trPr>
          <w:trHeight w:val="367"/>
        </w:trPr>
        <w:tc>
          <w:tcPr>
            <w:tcW w:w="3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D02A6" w14:textId="77777777" w:rsidR="00CE4854" w:rsidRPr="00EC0451" w:rsidRDefault="00CE4854" w:rsidP="006C7E04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EC0451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 xml:space="preserve">สัปดาห์ที่ </w:t>
            </w:r>
            <w:r w:rsidRPr="00EC0451"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  <w:t>12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B7BA4" w14:textId="77777777" w:rsidR="00CE4854" w:rsidRPr="00EC0451" w:rsidRDefault="00CE4854" w:rsidP="006C7E04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EC0451">
              <w:rPr>
                <w:rFonts w:ascii="TH SarabunPSK" w:eastAsia="Times New Roman" w:hAnsi="TH SarabunPSK" w:cs="TH SarabunPSK" w:hint="cs"/>
                <w:sz w:val="28"/>
              </w:rPr>
              <w:t>270.8(55.7)</w:t>
            </w:r>
          </w:p>
        </w:tc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2F42F" w14:textId="77777777" w:rsidR="00CE4854" w:rsidRPr="00EC0451" w:rsidRDefault="00CE4854" w:rsidP="006C7E04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EC0451">
              <w:rPr>
                <w:rFonts w:ascii="TH SarabunPSK" w:eastAsia="Times New Roman" w:hAnsi="TH SarabunPSK" w:cs="TH SarabunPSK" w:hint="cs"/>
                <w:sz w:val="28"/>
              </w:rPr>
              <w:t>272.1(67.6)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E6BFF" w14:textId="77777777" w:rsidR="00CE4854" w:rsidRPr="00EC0451" w:rsidRDefault="00CE4854" w:rsidP="006C7E04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1BC9A" w14:textId="77777777" w:rsidR="00CE4854" w:rsidRPr="00EC0451" w:rsidRDefault="00CE4854" w:rsidP="006C7E04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CE4854" w:rsidRPr="00EC0451" w14:paraId="555D805D" w14:textId="77777777" w:rsidTr="00F07DB5">
        <w:trPr>
          <w:trHeight w:val="367"/>
        </w:trPr>
        <w:tc>
          <w:tcPr>
            <w:tcW w:w="3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9C9E8" w14:textId="77777777" w:rsidR="00CE4854" w:rsidRPr="00EC0451" w:rsidRDefault="00CE4854" w:rsidP="006C7E04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EC0451">
              <w:rPr>
                <w:rFonts w:ascii="TH SarabunPSK" w:eastAsia="Times New Roman" w:hAnsi="TH SarabunPSK" w:cs="TH SarabunPSK" w:hint="cs"/>
                <w:b/>
                <w:bCs/>
                <w:i/>
                <w:iCs/>
                <w:sz w:val="28"/>
              </w:rPr>
              <w:t xml:space="preserve">p </w:t>
            </w:r>
            <w:r w:rsidRPr="00EC0451"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  <w:t>value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37F74" w14:textId="77777777" w:rsidR="00CE4854" w:rsidRPr="00EC0451" w:rsidRDefault="00CE4854" w:rsidP="006C7E04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EC0451">
              <w:rPr>
                <w:rFonts w:ascii="TH SarabunPSK" w:eastAsia="Times New Roman" w:hAnsi="TH SarabunPSK" w:cs="TH SarabunPSK" w:hint="cs"/>
                <w:sz w:val="28"/>
              </w:rPr>
              <w:t>0.039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D6B7F" w14:textId="77777777" w:rsidR="00CE4854" w:rsidRPr="00EC0451" w:rsidRDefault="00CE4854" w:rsidP="006C7E04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EC0451">
              <w:rPr>
                <w:rFonts w:ascii="TH SarabunPSK" w:eastAsia="Times New Roman" w:hAnsi="TH SarabunPSK" w:cs="TH SarabunPSK" w:hint="cs"/>
                <w:sz w:val="28"/>
              </w:rPr>
              <w:t>0.027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19F41" w14:textId="77777777" w:rsidR="00CE4854" w:rsidRPr="00EC0451" w:rsidRDefault="00CE4854" w:rsidP="006C7E04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782AF" w14:textId="77777777" w:rsidR="00CE4854" w:rsidRPr="00EC0451" w:rsidRDefault="00CE4854" w:rsidP="006C7E04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</w:tbl>
    <w:p w14:paraId="4FC8DF4D" w14:textId="1315E0FC" w:rsidR="00B00800" w:rsidRPr="00EC0451" w:rsidRDefault="00CE4854" w:rsidP="00A27812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sz w:val="28"/>
        </w:rPr>
      </w:pPr>
      <w:r w:rsidRPr="00EC0451">
        <w:rPr>
          <w:rFonts w:ascii="TH SarabunPSK" w:hAnsi="TH SarabunPSK" w:cs="TH SarabunPSK" w:hint="cs"/>
          <w:sz w:val="28"/>
        </w:rPr>
        <w:t>*Paired t test</w:t>
      </w:r>
      <w:r w:rsidR="002649B0" w:rsidRPr="00EC0451">
        <w:rPr>
          <w:rFonts w:ascii="TH SarabunPSK" w:hAnsi="TH SarabunPSK" w:cs="TH SarabunPSK" w:hint="cs"/>
          <w:sz w:val="28"/>
          <w:cs/>
        </w:rPr>
        <w:t xml:space="preserve"> เปรียบเทียบค่าเฉลี่ย</w:t>
      </w:r>
      <w:r w:rsidR="00B00800" w:rsidRPr="00EC0451">
        <w:rPr>
          <w:rFonts w:ascii="TH SarabunPSK" w:hAnsi="TH SarabunPSK" w:cs="TH SarabunPSK" w:hint="cs"/>
          <w:sz w:val="28"/>
          <w:cs/>
        </w:rPr>
        <w:t xml:space="preserve">ที่ </w:t>
      </w:r>
      <w:r w:rsidR="00B00800" w:rsidRPr="00EC0451">
        <w:rPr>
          <w:rFonts w:ascii="TH SarabunPSK" w:hAnsi="TH SarabunPSK" w:cs="TH SarabunPSK" w:hint="cs"/>
          <w:sz w:val="28"/>
        </w:rPr>
        <w:t>baseline</w:t>
      </w:r>
      <w:r w:rsidR="00B00800" w:rsidRPr="00EC0451">
        <w:rPr>
          <w:rFonts w:ascii="TH SarabunPSK" w:hAnsi="TH SarabunPSK" w:cs="TH SarabunPSK" w:hint="cs"/>
          <w:sz w:val="28"/>
          <w:cs/>
        </w:rPr>
        <w:t xml:space="preserve"> ระหว่างสองกลุ่ม</w:t>
      </w:r>
    </w:p>
    <w:p w14:paraId="7D5FBC9E" w14:textId="3036C406" w:rsidR="00CE4854" w:rsidRPr="00EC0451" w:rsidRDefault="00CE4854" w:rsidP="00A27812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sz w:val="28"/>
          <w:cs/>
        </w:rPr>
      </w:pPr>
      <w:r w:rsidRPr="00EC0451">
        <w:rPr>
          <w:rFonts w:ascii="TH SarabunPSK" w:hAnsi="TH SarabunPSK" w:cs="TH SarabunPSK" w:hint="cs"/>
          <w:sz w:val="28"/>
        </w:rPr>
        <w:t>**</w:t>
      </w:r>
      <w:r w:rsidR="00B00800" w:rsidRPr="00EC0451">
        <w:rPr>
          <w:rFonts w:ascii="TH SarabunPSK" w:hAnsi="TH SarabunPSK" w:cs="TH SarabunPSK" w:hint="cs"/>
          <w:sz w:val="28"/>
        </w:rPr>
        <w:t>Two-way, r</w:t>
      </w:r>
      <w:r w:rsidRPr="00EC0451">
        <w:rPr>
          <w:rFonts w:ascii="TH SarabunPSK" w:hAnsi="TH SarabunPSK" w:cs="TH SarabunPSK" w:hint="cs"/>
          <w:sz w:val="28"/>
        </w:rPr>
        <w:t>epeated measure, Analysis of variance, ANOVA test</w:t>
      </w:r>
      <w:r w:rsidR="00B00800" w:rsidRPr="00EC0451">
        <w:rPr>
          <w:rFonts w:ascii="TH SarabunPSK" w:hAnsi="TH SarabunPSK" w:cs="TH SarabunPSK" w:hint="cs"/>
          <w:sz w:val="28"/>
        </w:rPr>
        <w:t xml:space="preserve"> </w:t>
      </w:r>
      <w:r w:rsidR="00B00800" w:rsidRPr="00EC0451">
        <w:rPr>
          <w:rFonts w:ascii="TH SarabunPSK" w:hAnsi="TH SarabunPSK" w:cs="TH SarabunPSK" w:hint="cs"/>
          <w:sz w:val="28"/>
          <w:cs/>
        </w:rPr>
        <w:t>เทียบระหว่างสองกลุ่มที่เวลาต่างๆ กัน</w:t>
      </w:r>
    </w:p>
    <w:p w14:paraId="5CD40297" w14:textId="77777777" w:rsidR="00CE4854" w:rsidRPr="00EC0451" w:rsidRDefault="00CE4854" w:rsidP="00A27812">
      <w:pPr>
        <w:tabs>
          <w:tab w:val="left" w:pos="0"/>
          <w:tab w:val="left" w:pos="90"/>
        </w:tabs>
        <w:spacing w:line="240" w:lineRule="auto"/>
        <w:jc w:val="center"/>
        <w:rPr>
          <w:rFonts w:ascii="TH SarabunPSK" w:hAnsi="TH SarabunPSK" w:cs="TH SarabunPSK"/>
          <w:sz w:val="28"/>
          <w:cs/>
        </w:rPr>
      </w:pPr>
      <w:r w:rsidRPr="00EC0451">
        <w:rPr>
          <w:rFonts w:ascii="TH SarabunPSK" w:hAnsi="TH SarabunPSK" w:cs="TH SarabunPSK" w:hint="cs"/>
          <w:noProof/>
          <w:sz w:val="28"/>
          <w:lang w:val="th-TH"/>
        </w:rPr>
        <w:lastRenderedPageBreak/>
        <w:drawing>
          <wp:inline distT="0" distB="0" distL="0" distR="0" wp14:anchorId="5BC8A8C1" wp14:editId="7D15DE7E">
            <wp:extent cx="4065895" cy="2637022"/>
            <wp:effectExtent l="0" t="0" r="0" b="0"/>
            <wp:docPr id="18" name="Picture 18" descr="Chart, line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Chart, line char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3081" cy="2641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744B2C" w14:textId="3FB32439" w:rsidR="00CE4854" w:rsidRPr="00EC0451" w:rsidRDefault="00CE4854" w:rsidP="00A27812">
      <w:pPr>
        <w:tabs>
          <w:tab w:val="left" w:pos="0"/>
          <w:tab w:val="left" w:pos="90"/>
        </w:tabs>
        <w:spacing w:line="240" w:lineRule="auto"/>
        <w:jc w:val="center"/>
        <w:rPr>
          <w:rFonts w:ascii="TH SarabunPSK" w:hAnsi="TH SarabunPSK" w:cs="TH SarabunPSK"/>
          <w:sz w:val="28"/>
          <w:cs/>
        </w:rPr>
      </w:pPr>
      <w:r w:rsidRPr="006C7E04">
        <w:rPr>
          <w:rFonts w:ascii="TH SarabunPSK" w:hAnsi="TH SarabunPSK" w:cs="TH SarabunPSK" w:hint="cs"/>
          <w:b/>
          <w:bCs/>
          <w:sz w:val="28"/>
          <w:cs/>
        </w:rPr>
        <w:t xml:space="preserve">ภาพที่ </w:t>
      </w:r>
      <w:r w:rsidR="00093982" w:rsidRPr="006C7E04">
        <w:rPr>
          <w:rFonts w:ascii="TH SarabunPSK" w:hAnsi="TH SarabunPSK" w:cs="TH SarabunPSK" w:hint="cs"/>
          <w:b/>
          <w:bCs/>
          <w:sz w:val="28"/>
        </w:rPr>
        <w:t>1</w:t>
      </w:r>
      <w:r w:rsidRPr="00EC0451">
        <w:rPr>
          <w:rFonts w:ascii="TH SarabunPSK" w:hAnsi="TH SarabunPSK" w:cs="TH SarabunPSK" w:hint="cs"/>
          <w:sz w:val="28"/>
          <w:cs/>
        </w:rPr>
        <w:t xml:space="preserve"> แสดงค่าเฉลี่ยเมลาน</w:t>
      </w:r>
      <w:proofErr w:type="spellStart"/>
      <w:r w:rsidRPr="00EC0451">
        <w:rPr>
          <w:rFonts w:ascii="TH SarabunPSK" w:hAnsi="TH SarabunPSK" w:cs="TH SarabunPSK" w:hint="cs"/>
          <w:sz w:val="28"/>
          <w:cs/>
        </w:rPr>
        <w:t>ิน</w:t>
      </w:r>
      <w:proofErr w:type="spellEnd"/>
      <w:r w:rsidRPr="00EC0451">
        <w:rPr>
          <w:rFonts w:ascii="TH SarabunPSK" w:hAnsi="TH SarabunPSK" w:cs="TH SarabunPSK" w:hint="cs"/>
          <w:sz w:val="28"/>
          <w:cs/>
        </w:rPr>
        <w:t>อินเดก</w:t>
      </w:r>
      <w:proofErr w:type="spellStart"/>
      <w:r w:rsidRPr="00EC0451">
        <w:rPr>
          <w:rFonts w:ascii="TH SarabunPSK" w:hAnsi="TH SarabunPSK" w:cs="TH SarabunPSK" w:hint="cs"/>
          <w:sz w:val="28"/>
          <w:cs/>
        </w:rPr>
        <w:t>ซ์</w:t>
      </w:r>
      <w:proofErr w:type="spellEnd"/>
      <w:r w:rsidRPr="00EC0451">
        <w:rPr>
          <w:rFonts w:ascii="TH SarabunPSK" w:hAnsi="TH SarabunPSK" w:cs="TH SarabunPSK" w:hint="cs"/>
          <w:sz w:val="28"/>
          <w:cs/>
        </w:rPr>
        <w:t>ตำแหน่งหน้าผาก</w:t>
      </w:r>
    </w:p>
    <w:p w14:paraId="2D4B6DD5" w14:textId="57649AE5" w:rsidR="00CE4854" w:rsidRPr="00EC0451" w:rsidRDefault="00CE4854" w:rsidP="00A27812">
      <w:pPr>
        <w:tabs>
          <w:tab w:val="left" w:pos="0"/>
          <w:tab w:val="left" w:pos="90"/>
        </w:tabs>
        <w:spacing w:line="240" w:lineRule="auto"/>
        <w:ind w:firstLine="720"/>
        <w:jc w:val="both"/>
        <w:rPr>
          <w:rFonts w:ascii="TH SarabunPSK" w:hAnsi="TH SarabunPSK" w:cs="TH SarabunPSK"/>
          <w:sz w:val="28"/>
        </w:rPr>
      </w:pPr>
      <w:r w:rsidRPr="00EC0451">
        <w:rPr>
          <w:rFonts w:ascii="TH SarabunPSK" w:hAnsi="TH SarabunPSK" w:cs="TH SarabunPSK" w:hint="cs"/>
          <w:sz w:val="28"/>
          <w:cs/>
        </w:rPr>
        <w:t>จากตารางที่ 2 ก่อนทาตัวยาทั้ง 2 ชนิด มีค่าเฉลี่ยเมลาน</w:t>
      </w:r>
      <w:proofErr w:type="spellStart"/>
      <w:r w:rsidRPr="00EC0451">
        <w:rPr>
          <w:rFonts w:ascii="TH SarabunPSK" w:hAnsi="TH SarabunPSK" w:cs="TH SarabunPSK" w:hint="cs"/>
          <w:sz w:val="28"/>
          <w:cs/>
        </w:rPr>
        <w:t>ิน</w:t>
      </w:r>
      <w:proofErr w:type="spellEnd"/>
      <w:r w:rsidRPr="00EC0451">
        <w:rPr>
          <w:rFonts w:ascii="TH SarabunPSK" w:hAnsi="TH SarabunPSK" w:cs="TH SarabunPSK" w:hint="cs"/>
          <w:sz w:val="28"/>
          <w:cs/>
        </w:rPr>
        <w:t>อินเดก</w:t>
      </w:r>
      <w:proofErr w:type="spellStart"/>
      <w:r w:rsidRPr="00EC0451">
        <w:rPr>
          <w:rFonts w:ascii="TH SarabunPSK" w:hAnsi="TH SarabunPSK" w:cs="TH SarabunPSK" w:hint="cs"/>
          <w:sz w:val="28"/>
          <w:cs/>
        </w:rPr>
        <w:t>ซ์</w:t>
      </w:r>
      <w:proofErr w:type="spellEnd"/>
      <w:r w:rsidRPr="00EC0451">
        <w:rPr>
          <w:rFonts w:ascii="TH SarabunPSK" w:hAnsi="TH SarabunPSK" w:cs="TH SarabunPSK" w:hint="cs"/>
          <w:sz w:val="28"/>
          <w:cs/>
        </w:rPr>
        <w:t>ตำแหน่งหน้าผากของทั้งสองกลุ่มไม่แตกต่างกัน (</w:t>
      </w:r>
      <w:r w:rsidRPr="00EC0451">
        <w:rPr>
          <w:rFonts w:ascii="TH SarabunPSK" w:hAnsi="TH SarabunPSK" w:cs="TH SarabunPSK" w:hint="cs"/>
          <w:sz w:val="28"/>
        </w:rPr>
        <w:t>p=0.6734</w:t>
      </w:r>
      <w:r w:rsidRPr="00EC0451">
        <w:rPr>
          <w:rFonts w:ascii="TH SarabunPSK" w:hAnsi="TH SarabunPSK" w:cs="TH SarabunPSK" w:hint="cs"/>
          <w:sz w:val="28"/>
          <w:cs/>
        </w:rPr>
        <w:t>) จากการศึกษาทั้ง 12 สัปดาห์</w:t>
      </w:r>
      <w:r w:rsidR="00B00800" w:rsidRPr="00EC0451">
        <w:rPr>
          <w:rFonts w:ascii="TH SarabunPSK" w:hAnsi="TH SarabunPSK" w:cs="TH SarabunPSK" w:hint="cs"/>
          <w:sz w:val="28"/>
          <w:cs/>
        </w:rPr>
        <w:t xml:space="preserve"> </w:t>
      </w:r>
      <w:r w:rsidRPr="00EC0451">
        <w:rPr>
          <w:rFonts w:ascii="TH SarabunPSK" w:hAnsi="TH SarabunPSK" w:cs="TH SarabunPSK" w:hint="cs"/>
          <w:sz w:val="28"/>
          <w:cs/>
        </w:rPr>
        <w:t>พบ</w:t>
      </w:r>
      <w:proofErr w:type="spellStart"/>
      <w:r w:rsidRPr="00EC0451">
        <w:rPr>
          <w:rFonts w:ascii="TH SarabunPSK" w:hAnsi="TH SarabunPSK" w:cs="TH SarabunPSK" w:hint="cs"/>
          <w:sz w:val="28"/>
          <w:cs/>
        </w:rPr>
        <w:t>ว่</w:t>
      </w:r>
      <w:proofErr w:type="spellEnd"/>
      <w:r w:rsidR="00C877F0" w:rsidRPr="00EC0451">
        <w:rPr>
          <w:rFonts w:ascii="TH SarabunPSK" w:hAnsi="TH SarabunPSK" w:cs="TH SarabunPSK" w:hint="cs"/>
          <w:sz w:val="28"/>
          <w:cs/>
        </w:rPr>
        <w:t xml:space="preserve"> </w:t>
      </w:r>
      <w:proofErr w:type="spellStart"/>
      <w:r w:rsidRPr="00EC0451">
        <w:rPr>
          <w:rFonts w:ascii="TH SarabunPSK" w:hAnsi="TH SarabunPSK" w:cs="TH SarabunPSK" w:hint="cs"/>
          <w:sz w:val="28"/>
          <w:cs/>
        </w:rPr>
        <w:t>าก</w:t>
      </w:r>
      <w:proofErr w:type="spellEnd"/>
      <w:r w:rsidRPr="00EC0451">
        <w:rPr>
          <w:rFonts w:ascii="TH SarabunPSK" w:hAnsi="TH SarabunPSK" w:cs="TH SarabunPSK" w:hint="cs"/>
          <w:sz w:val="28"/>
          <w:cs/>
        </w:rPr>
        <w:t>ลุ่มที่ทาเจลสารสกัดผลมะขามป้อม 5</w:t>
      </w:r>
      <w:r w:rsidRPr="00EC0451">
        <w:rPr>
          <w:rFonts w:ascii="TH SarabunPSK" w:hAnsi="TH SarabunPSK" w:cs="TH SarabunPSK" w:hint="cs"/>
          <w:sz w:val="28"/>
        </w:rPr>
        <w:t xml:space="preserve">% </w:t>
      </w:r>
      <w:r w:rsidRPr="00EC0451">
        <w:rPr>
          <w:rFonts w:ascii="TH SarabunPSK" w:hAnsi="TH SarabunPSK" w:cs="TH SarabunPSK" w:hint="cs"/>
          <w:sz w:val="28"/>
          <w:cs/>
        </w:rPr>
        <w:t>มีค่าเฉลี่ยเมลาน</w:t>
      </w:r>
      <w:proofErr w:type="spellStart"/>
      <w:r w:rsidRPr="00EC0451">
        <w:rPr>
          <w:rFonts w:ascii="TH SarabunPSK" w:hAnsi="TH SarabunPSK" w:cs="TH SarabunPSK" w:hint="cs"/>
          <w:sz w:val="28"/>
          <w:cs/>
        </w:rPr>
        <w:t>ิน</w:t>
      </w:r>
      <w:proofErr w:type="spellEnd"/>
      <w:r w:rsidRPr="00EC0451">
        <w:rPr>
          <w:rFonts w:ascii="TH SarabunPSK" w:hAnsi="TH SarabunPSK" w:cs="TH SarabunPSK" w:hint="cs"/>
          <w:sz w:val="28"/>
          <w:cs/>
        </w:rPr>
        <w:t>อินเดก</w:t>
      </w:r>
      <w:proofErr w:type="spellStart"/>
      <w:r w:rsidRPr="00EC0451">
        <w:rPr>
          <w:rFonts w:ascii="TH SarabunPSK" w:hAnsi="TH SarabunPSK" w:cs="TH SarabunPSK" w:hint="cs"/>
          <w:sz w:val="28"/>
          <w:cs/>
        </w:rPr>
        <w:t>ซ์</w:t>
      </w:r>
      <w:proofErr w:type="spellEnd"/>
      <w:r w:rsidRPr="00EC0451">
        <w:rPr>
          <w:rFonts w:ascii="TH SarabunPSK" w:hAnsi="TH SarabunPSK" w:cs="TH SarabunPSK" w:hint="cs"/>
          <w:sz w:val="28"/>
          <w:cs/>
        </w:rPr>
        <w:t>ลดลงอย่างมีนัยสำคัญทางสถิติ</w:t>
      </w:r>
      <w:r w:rsidR="00C877F0" w:rsidRPr="00EC0451">
        <w:rPr>
          <w:rFonts w:ascii="TH SarabunPSK" w:hAnsi="TH SarabunPSK" w:cs="TH SarabunPSK" w:hint="cs"/>
          <w:sz w:val="28"/>
          <w:cs/>
        </w:rPr>
        <w:t>เมื่อเทียบกับก่อนทา</w:t>
      </w:r>
      <w:r w:rsidRPr="00EC0451">
        <w:rPr>
          <w:rFonts w:ascii="TH SarabunPSK" w:hAnsi="TH SarabunPSK" w:cs="TH SarabunPSK" w:hint="cs"/>
          <w:sz w:val="28"/>
          <w:cs/>
        </w:rPr>
        <w:t xml:space="preserve"> (</w:t>
      </w:r>
      <w:r w:rsidRPr="00EC0451">
        <w:rPr>
          <w:rFonts w:ascii="TH SarabunPSK" w:hAnsi="TH SarabunPSK" w:cs="TH SarabunPSK" w:hint="cs"/>
          <w:sz w:val="28"/>
        </w:rPr>
        <w:t xml:space="preserve">p=0.039) </w:t>
      </w:r>
      <w:r w:rsidRPr="00EC0451">
        <w:rPr>
          <w:rFonts w:ascii="TH SarabunPSK" w:hAnsi="TH SarabunPSK" w:cs="TH SarabunPSK" w:hint="cs"/>
          <w:sz w:val="28"/>
          <w:cs/>
        </w:rPr>
        <w:t>และกลุ่มที่ทาเจลอัลฟ่าอาร์</w:t>
      </w:r>
      <w:proofErr w:type="spellStart"/>
      <w:r w:rsidRPr="00EC0451">
        <w:rPr>
          <w:rFonts w:ascii="TH SarabunPSK" w:hAnsi="TH SarabunPSK" w:cs="TH SarabunPSK" w:hint="cs"/>
          <w:sz w:val="28"/>
          <w:cs/>
        </w:rPr>
        <w:t>บู</w:t>
      </w:r>
      <w:proofErr w:type="spellEnd"/>
      <w:r w:rsidRPr="00EC0451">
        <w:rPr>
          <w:rFonts w:ascii="TH SarabunPSK" w:hAnsi="TH SarabunPSK" w:cs="TH SarabunPSK" w:hint="cs"/>
          <w:sz w:val="28"/>
          <w:cs/>
        </w:rPr>
        <w:t>ติน 2</w:t>
      </w:r>
      <w:r w:rsidRPr="00EC0451">
        <w:rPr>
          <w:rFonts w:ascii="TH SarabunPSK" w:hAnsi="TH SarabunPSK" w:cs="TH SarabunPSK" w:hint="cs"/>
          <w:sz w:val="28"/>
        </w:rPr>
        <w:t xml:space="preserve">% </w:t>
      </w:r>
      <w:r w:rsidRPr="00EC0451">
        <w:rPr>
          <w:rFonts w:ascii="TH SarabunPSK" w:hAnsi="TH SarabunPSK" w:cs="TH SarabunPSK" w:hint="cs"/>
          <w:sz w:val="28"/>
          <w:cs/>
        </w:rPr>
        <w:t>มีค่าเฉลี่ยเมลาน</w:t>
      </w:r>
      <w:proofErr w:type="spellStart"/>
      <w:r w:rsidRPr="00EC0451">
        <w:rPr>
          <w:rFonts w:ascii="TH SarabunPSK" w:hAnsi="TH SarabunPSK" w:cs="TH SarabunPSK" w:hint="cs"/>
          <w:sz w:val="28"/>
          <w:cs/>
        </w:rPr>
        <w:t>ิน</w:t>
      </w:r>
      <w:proofErr w:type="spellEnd"/>
      <w:r w:rsidRPr="00EC0451">
        <w:rPr>
          <w:rFonts w:ascii="TH SarabunPSK" w:hAnsi="TH SarabunPSK" w:cs="TH SarabunPSK" w:hint="cs"/>
          <w:sz w:val="28"/>
          <w:cs/>
        </w:rPr>
        <w:t>อินเดก</w:t>
      </w:r>
      <w:proofErr w:type="spellStart"/>
      <w:r w:rsidRPr="00EC0451">
        <w:rPr>
          <w:rFonts w:ascii="TH SarabunPSK" w:hAnsi="TH SarabunPSK" w:cs="TH SarabunPSK" w:hint="cs"/>
          <w:sz w:val="28"/>
          <w:cs/>
        </w:rPr>
        <w:t>ซ์</w:t>
      </w:r>
      <w:proofErr w:type="spellEnd"/>
      <w:r w:rsidRPr="00EC0451">
        <w:rPr>
          <w:rFonts w:ascii="TH SarabunPSK" w:hAnsi="TH SarabunPSK" w:cs="TH SarabunPSK" w:hint="cs"/>
          <w:sz w:val="28"/>
          <w:cs/>
        </w:rPr>
        <w:t>ลดลงอย่างมีนัยสำคัญทางสถิติ</w:t>
      </w:r>
      <w:r w:rsidR="00C877F0" w:rsidRPr="00EC0451">
        <w:rPr>
          <w:rFonts w:ascii="TH SarabunPSK" w:hAnsi="TH SarabunPSK" w:cs="TH SarabunPSK" w:hint="cs"/>
          <w:sz w:val="28"/>
          <w:cs/>
        </w:rPr>
        <w:t>เมื่อเทียบกับก่อนทา</w:t>
      </w:r>
      <w:r w:rsidRPr="00EC0451">
        <w:rPr>
          <w:rFonts w:ascii="TH SarabunPSK" w:hAnsi="TH SarabunPSK" w:cs="TH SarabunPSK" w:hint="cs"/>
          <w:sz w:val="28"/>
          <w:cs/>
        </w:rPr>
        <w:t xml:space="preserve"> (</w:t>
      </w:r>
      <w:r w:rsidRPr="00EC0451">
        <w:rPr>
          <w:rFonts w:ascii="TH SarabunPSK" w:hAnsi="TH SarabunPSK" w:cs="TH SarabunPSK" w:hint="cs"/>
          <w:sz w:val="28"/>
        </w:rPr>
        <w:t>p=0.027</w:t>
      </w:r>
      <w:r w:rsidRPr="00EC0451">
        <w:rPr>
          <w:rFonts w:ascii="TH SarabunPSK" w:hAnsi="TH SarabunPSK" w:cs="TH SarabunPSK" w:hint="cs"/>
          <w:sz w:val="28"/>
          <w:cs/>
        </w:rPr>
        <w:t xml:space="preserve">) </w:t>
      </w:r>
      <w:r w:rsidR="00C877F0" w:rsidRPr="00EC0451">
        <w:rPr>
          <w:rFonts w:ascii="TH SarabunPSK" w:hAnsi="TH SarabunPSK" w:cs="TH SarabunPSK" w:hint="cs"/>
          <w:sz w:val="28"/>
          <w:cs/>
        </w:rPr>
        <w:t xml:space="preserve">อย่างไรก็ตาม  </w:t>
      </w:r>
      <w:r w:rsidRPr="00EC0451">
        <w:rPr>
          <w:rFonts w:ascii="TH SarabunPSK" w:hAnsi="TH SarabunPSK" w:cs="TH SarabunPSK" w:hint="cs"/>
          <w:sz w:val="28"/>
          <w:cs/>
        </w:rPr>
        <w:t>ค่าเฉลี่ยเมลาน</w:t>
      </w:r>
      <w:proofErr w:type="spellStart"/>
      <w:r w:rsidRPr="00EC0451">
        <w:rPr>
          <w:rFonts w:ascii="TH SarabunPSK" w:hAnsi="TH SarabunPSK" w:cs="TH SarabunPSK" w:hint="cs"/>
          <w:sz w:val="28"/>
          <w:cs/>
        </w:rPr>
        <w:t>ิน</w:t>
      </w:r>
      <w:proofErr w:type="spellEnd"/>
      <w:r w:rsidRPr="00EC0451">
        <w:rPr>
          <w:rFonts w:ascii="TH SarabunPSK" w:hAnsi="TH SarabunPSK" w:cs="TH SarabunPSK" w:hint="cs"/>
          <w:sz w:val="28"/>
          <w:cs/>
        </w:rPr>
        <w:t>อินเดก</w:t>
      </w:r>
      <w:proofErr w:type="spellStart"/>
      <w:r w:rsidRPr="00EC0451">
        <w:rPr>
          <w:rFonts w:ascii="TH SarabunPSK" w:hAnsi="TH SarabunPSK" w:cs="TH SarabunPSK" w:hint="cs"/>
          <w:sz w:val="28"/>
          <w:cs/>
        </w:rPr>
        <w:t>ซ์</w:t>
      </w:r>
      <w:proofErr w:type="spellEnd"/>
      <w:r w:rsidRPr="00EC0451">
        <w:rPr>
          <w:rFonts w:ascii="TH SarabunPSK" w:hAnsi="TH SarabunPSK" w:cs="TH SarabunPSK" w:hint="cs"/>
          <w:sz w:val="28"/>
          <w:cs/>
        </w:rPr>
        <w:t>ที่</w:t>
      </w:r>
      <w:r w:rsidR="00C877F0" w:rsidRPr="00EC0451">
        <w:rPr>
          <w:rFonts w:ascii="TH SarabunPSK" w:hAnsi="TH SarabunPSK" w:cs="TH SarabunPSK" w:hint="cs"/>
          <w:sz w:val="28"/>
          <w:cs/>
        </w:rPr>
        <w:t>หน้าผาก</w:t>
      </w:r>
      <w:r w:rsidRPr="00EC0451">
        <w:rPr>
          <w:rFonts w:ascii="TH SarabunPSK" w:hAnsi="TH SarabunPSK" w:cs="TH SarabunPSK" w:hint="cs"/>
          <w:sz w:val="28"/>
          <w:cs/>
        </w:rPr>
        <w:t xml:space="preserve">ของทั้งสองกลุ่มไม่แตกต่างกัน </w:t>
      </w:r>
      <w:r w:rsidR="00C877F0" w:rsidRPr="00EC0451">
        <w:rPr>
          <w:rFonts w:ascii="TH SarabunPSK" w:hAnsi="TH SarabunPSK" w:cs="TH SarabunPSK" w:hint="cs"/>
          <w:sz w:val="28"/>
          <w:cs/>
        </w:rPr>
        <w:t xml:space="preserve">ที่เวลาต่างๆ กัน </w:t>
      </w:r>
      <w:r w:rsidRPr="00EC0451">
        <w:rPr>
          <w:rFonts w:ascii="TH SarabunPSK" w:hAnsi="TH SarabunPSK" w:cs="TH SarabunPSK" w:hint="cs"/>
          <w:sz w:val="28"/>
          <w:cs/>
        </w:rPr>
        <w:t>(</w:t>
      </w:r>
      <w:r w:rsidRPr="00EC0451">
        <w:rPr>
          <w:rFonts w:ascii="TH SarabunPSK" w:hAnsi="TH SarabunPSK" w:cs="TH SarabunPSK" w:hint="cs"/>
          <w:sz w:val="28"/>
        </w:rPr>
        <w:t>p=0.834</w:t>
      </w:r>
      <w:r w:rsidRPr="00EC0451">
        <w:rPr>
          <w:rFonts w:ascii="TH SarabunPSK" w:hAnsi="TH SarabunPSK" w:cs="TH SarabunPSK" w:hint="cs"/>
          <w:sz w:val="28"/>
          <w:cs/>
        </w:rPr>
        <w:t>)</w:t>
      </w:r>
    </w:p>
    <w:p w14:paraId="7E28D7E0" w14:textId="41DD4ECE" w:rsidR="00CE4854" w:rsidRPr="00EC0451" w:rsidRDefault="00CE4854" w:rsidP="00A27812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sz w:val="28"/>
        </w:rPr>
      </w:pPr>
      <w:r w:rsidRPr="006C7E04">
        <w:rPr>
          <w:rFonts w:ascii="TH SarabunPSK" w:hAnsi="TH SarabunPSK" w:cs="TH SarabunPSK" w:hint="cs"/>
          <w:b/>
          <w:bCs/>
          <w:sz w:val="28"/>
          <w:cs/>
        </w:rPr>
        <w:t xml:space="preserve">ตารางที่ </w:t>
      </w:r>
      <w:r w:rsidR="00093982" w:rsidRPr="006C7E04">
        <w:rPr>
          <w:rFonts w:ascii="TH SarabunPSK" w:hAnsi="TH SarabunPSK" w:cs="TH SarabunPSK" w:hint="cs"/>
          <w:b/>
          <w:bCs/>
          <w:sz w:val="28"/>
        </w:rPr>
        <w:t>3</w:t>
      </w:r>
      <w:r w:rsidRPr="00EC0451">
        <w:rPr>
          <w:rFonts w:ascii="TH SarabunPSK" w:hAnsi="TH SarabunPSK" w:cs="TH SarabunPSK" w:hint="cs"/>
          <w:sz w:val="28"/>
          <w:cs/>
        </w:rPr>
        <w:t xml:space="preserve"> ค่าเฉลี่ยเมลาน</w:t>
      </w:r>
      <w:proofErr w:type="spellStart"/>
      <w:r w:rsidRPr="00EC0451">
        <w:rPr>
          <w:rFonts w:ascii="TH SarabunPSK" w:hAnsi="TH SarabunPSK" w:cs="TH SarabunPSK" w:hint="cs"/>
          <w:sz w:val="28"/>
          <w:cs/>
        </w:rPr>
        <w:t>ิน</w:t>
      </w:r>
      <w:proofErr w:type="spellEnd"/>
      <w:r w:rsidRPr="00EC0451">
        <w:rPr>
          <w:rFonts w:ascii="TH SarabunPSK" w:hAnsi="TH SarabunPSK" w:cs="TH SarabunPSK" w:hint="cs"/>
          <w:sz w:val="28"/>
          <w:cs/>
        </w:rPr>
        <w:t>อินเดก</w:t>
      </w:r>
      <w:proofErr w:type="spellStart"/>
      <w:r w:rsidRPr="00EC0451">
        <w:rPr>
          <w:rFonts w:ascii="TH SarabunPSK" w:hAnsi="TH SarabunPSK" w:cs="TH SarabunPSK" w:hint="cs"/>
          <w:sz w:val="28"/>
          <w:cs/>
        </w:rPr>
        <w:t>ซ์</w:t>
      </w:r>
      <w:proofErr w:type="spellEnd"/>
      <w:r w:rsidRPr="00EC0451">
        <w:rPr>
          <w:rFonts w:ascii="TH SarabunPSK" w:hAnsi="TH SarabunPSK" w:cs="TH SarabunPSK" w:hint="cs"/>
          <w:sz w:val="28"/>
          <w:cs/>
        </w:rPr>
        <w:t>และส่วนเบี่ยงเบนมาตรฐานตำแหน่งโหนกแก้ม</w:t>
      </w:r>
    </w:p>
    <w:tbl>
      <w:tblPr>
        <w:tblW w:w="9544" w:type="dxa"/>
        <w:tblLook w:val="04A0" w:firstRow="1" w:lastRow="0" w:firstColumn="1" w:lastColumn="0" w:noHBand="0" w:noVBand="1"/>
      </w:tblPr>
      <w:tblGrid>
        <w:gridCol w:w="3553"/>
        <w:gridCol w:w="1909"/>
        <w:gridCol w:w="1909"/>
        <w:gridCol w:w="994"/>
        <w:gridCol w:w="1179"/>
      </w:tblGrid>
      <w:tr w:rsidR="00CE4854" w:rsidRPr="00EC0451" w14:paraId="06A6FCAB" w14:textId="77777777" w:rsidTr="0035406C">
        <w:trPr>
          <w:trHeight w:val="338"/>
        </w:trPr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EB9D6" w14:textId="01EA23AB" w:rsidR="00CE4854" w:rsidRPr="00EC0451" w:rsidRDefault="00CE4854" w:rsidP="006C7E04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C045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ค่าเฉลี่ยเมลาน</w:t>
            </w:r>
            <w:proofErr w:type="spellStart"/>
            <w:r w:rsidRPr="00EC045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ิน</w:t>
            </w:r>
            <w:proofErr w:type="spellEnd"/>
            <w:r w:rsidRPr="00EC045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อินเดก</w:t>
            </w:r>
            <w:proofErr w:type="spellStart"/>
            <w:r w:rsidRPr="00EC045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ซ์</w:t>
            </w:r>
            <w:proofErr w:type="spellEnd"/>
            <w:r w:rsidRPr="00EC045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ที่โหนกแก้ม </w:t>
            </w:r>
            <w:r w:rsidRPr="00EC0451"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  <w:t>, mean (SD)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C448D" w14:textId="77777777" w:rsidR="00CE4854" w:rsidRPr="00EC0451" w:rsidRDefault="00CE4854" w:rsidP="006C7E04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EC0451"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  <w:t xml:space="preserve">5% </w:t>
            </w:r>
            <w:proofErr w:type="spellStart"/>
            <w:r w:rsidRPr="00EC0451"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  <w:t>Emblica</w:t>
            </w:r>
            <w:proofErr w:type="spellEnd"/>
            <w:r w:rsidRPr="00EC0451"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  <w:t xml:space="preserve"> (n=24)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E87CC" w14:textId="77777777" w:rsidR="00CE4854" w:rsidRPr="00EC0451" w:rsidRDefault="00CE4854" w:rsidP="006C7E04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EC0451"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  <w:t>2% alpha arbutin (n=24)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C8E40" w14:textId="77777777" w:rsidR="00CE4854" w:rsidRPr="00EC0451" w:rsidRDefault="00CE4854" w:rsidP="006C7E04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EC0451">
              <w:rPr>
                <w:rFonts w:ascii="TH SarabunPSK" w:eastAsia="Times New Roman" w:hAnsi="TH SarabunPSK" w:cs="TH SarabunPSK" w:hint="cs"/>
                <w:b/>
                <w:bCs/>
                <w:i/>
                <w:iCs/>
                <w:sz w:val="28"/>
              </w:rPr>
              <w:t xml:space="preserve">p </w:t>
            </w:r>
            <w:r w:rsidRPr="00EC0451"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  <w:t>value*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A11BA" w14:textId="77777777" w:rsidR="00CE4854" w:rsidRPr="00EC0451" w:rsidRDefault="00CE4854" w:rsidP="006C7E04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EC0451">
              <w:rPr>
                <w:rFonts w:ascii="TH SarabunPSK" w:eastAsia="Times New Roman" w:hAnsi="TH SarabunPSK" w:cs="TH SarabunPSK" w:hint="cs"/>
                <w:b/>
                <w:bCs/>
                <w:i/>
                <w:iCs/>
                <w:sz w:val="28"/>
              </w:rPr>
              <w:t xml:space="preserve">p </w:t>
            </w:r>
            <w:r w:rsidRPr="00EC0451"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  <w:t>value**</w:t>
            </w:r>
          </w:p>
        </w:tc>
      </w:tr>
      <w:tr w:rsidR="00CE4854" w:rsidRPr="00EC0451" w14:paraId="18F4C660" w14:textId="77777777" w:rsidTr="0035406C">
        <w:trPr>
          <w:trHeight w:val="338"/>
        </w:trPr>
        <w:tc>
          <w:tcPr>
            <w:tcW w:w="3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7D568" w14:textId="77777777" w:rsidR="00CE4854" w:rsidRPr="00EC0451" w:rsidRDefault="00CE4854" w:rsidP="006C7E04">
            <w:pPr>
              <w:tabs>
                <w:tab w:val="left" w:pos="0"/>
                <w:tab w:val="left" w:pos="90"/>
              </w:tabs>
              <w:spacing w:after="0" w:line="240" w:lineRule="auto"/>
              <w:jc w:val="both"/>
              <w:rPr>
                <w:rFonts w:ascii="TH SarabunPSK" w:eastAsia="Times New Roman" w:hAnsi="TH SarabunPSK" w:cs="TH SarabunPSK"/>
                <w:sz w:val="28"/>
              </w:rPr>
            </w:pPr>
            <w:r w:rsidRPr="00EC0451">
              <w:rPr>
                <w:rFonts w:ascii="TH SarabunPSK" w:eastAsia="Times New Roman" w:hAnsi="TH SarabunPSK" w:cs="TH SarabunPSK" w:hint="cs"/>
                <w:sz w:val="28"/>
              </w:rPr>
              <w:t>Baseline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2D3D8" w14:textId="77777777" w:rsidR="00CE4854" w:rsidRPr="00EC0451" w:rsidRDefault="00CE4854" w:rsidP="006C7E04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EC0451">
              <w:rPr>
                <w:rFonts w:ascii="TH SarabunPSK" w:eastAsia="Times New Roman" w:hAnsi="TH SarabunPSK" w:cs="TH SarabunPSK" w:hint="cs"/>
                <w:sz w:val="28"/>
              </w:rPr>
              <w:t>230.4(56.7)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5CFE0" w14:textId="77777777" w:rsidR="00CE4854" w:rsidRPr="00EC0451" w:rsidRDefault="00CE4854" w:rsidP="006C7E04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EC0451">
              <w:rPr>
                <w:rFonts w:ascii="TH SarabunPSK" w:eastAsia="Times New Roman" w:hAnsi="TH SarabunPSK" w:cs="TH SarabunPSK" w:hint="cs"/>
                <w:sz w:val="28"/>
              </w:rPr>
              <w:t>236.7(58.3)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48603" w14:textId="77777777" w:rsidR="00CE4854" w:rsidRPr="00EC0451" w:rsidRDefault="00CE4854" w:rsidP="006C7E04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EC0451">
              <w:rPr>
                <w:rFonts w:ascii="TH SarabunPSK" w:eastAsia="Times New Roman" w:hAnsi="TH SarabunPSK" w:cs="TH SarabunPSK" w:hint="cs"/>
                <w:sz w:val="28"/>
              </w:rPr>
              <w:t>0.7077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5FF6C" w14:textId="77777777" w:rsidR="00CE4854" w:rsidRPr="00EC0451" w:rsidRDefault="00CE4854" w:rsidP="006C7E04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EC0451">
              <w:rPr>
                <w:rFonts w:ascii="TH SarabunPSK" w:eastAsia="Times New Roman" w:hAnsi="TH SarabunPSK" w:cs="TH SarabunPSK" w:hint="cs"/>
                <w:sz w:val="28"/>
              </w:rPr>
              <w:t>0.765</w:t>
            </w:r>
          </w:p>
        </w:tc>
      </w:tr>
      <w:tr w:rsidR="00CE4854" w:rsidRPr="00EC0451" w14:paraId="4B2EB9E0" w14:textId="77777777" w:rsidTr="0035406C">
        <w:trPr>
          <w:trHeight w:val="338"/>
        </w:trPr>
        <w:tc>
          <w:tcPr>
            <w:tcW w:w="3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B192F" w14:textId="77777777" w:rsidR="00CE4854" w:rsidRPr="00EC0451" w:rsidRDefault="00CE4854" w:rsidP="006C7E04">
            <w:pPr>
              <w:tabs>
                <w:tab w:val="left" w:pos="0"/>
                <w:tab w:val="left" w:pos="90"/>
              </w:tabs>
              <w:spacing w:after="0" w:line="240" w:lineRule="auto"/>
              <w:jc w:val="both"/>
              <w:rPr>
                <w:rFonts w:ascii="TH SarabunPSK" w:eastAsia="Times New Roman" w:hAnsi="TH SarabunPSK" w:cs="TH SarabunPSK"/>
                <w:sz w:val="28"/>
              </w:rPr>
            </w:pPr>
            <w:r w:rsidRPr="00EC0451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สัปดาห์ที่ </w:t>
            </w:r>
            <w:r w:rsidRPr="00EC0451">
              <w:rPr>
                <w:rFonts w:ascii="TH SarabunPSK" w:eastAsia="Times New Roman" w:hAnsi="TH SarabunPSK" w:cs="TH SarabunPSK" w:hint="cs"/>
                <w:sz w:val="28"/>
              </w:rPr>
              <w:t>4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1DE6B" w14:textId="77777777" w:rsidR="00CE4854" w:rsidRPr="00EC0451" w:rsidRDefault="00CE4854" w:rsidP="006C7E04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EC0451">
              <w:rPr>
                <w:rFonts w:ascii="TH SarabunPSK" w:eastAsia="Times New Roman" w:hAnsi="TH SarabunPSK" w:cs="TH SarabunPSK" w:hint="cs"/>
                <w:sz w:val="28"/>
              </w:rPr>
              <w:t>230.3(51.7)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E6725" w14:textId="77777777" w:rsidR="00CE4854" w:rsidRPr="00EC0451" w:rsidRDefault="00CE4854" w:rsidP="006C7E04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EC0451">
              <w:rPr>
                <w:rFonts w:ascii="TH SarabunPSK" w:eastAsia="Times New Roman" w:hAnsi="TH SarabunPSK" w:cs="TH SarabunPSK" w:hint="cs"/>
                <w:sz w:val="28"/>
              </w:rPr>
              <w:t>235.7(49.3)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7C539" w14:textId="77777777" w:rsidR="00CE4854" w:rsidRPr="00EC0451" w:rsidRDefault="00CE4854" w:rsidP="006C7E04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600F0" w14:textId="77777777" w:rsidR="00CE4854" w:rsidRPr="00EC0451" w:rsidRDefault="00CE4854" w:rsidP="006C7E04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CE4854" w:rsidRPr="00EC0451" w14:paraId="29D24935" w14:textId="77777777" w:rsidTr="0035406C">
        <w:trPr>
          <w:trHeight w:val="338"/>
        </w:trPr>
        <w:tc>
          <w:tcPr>
            <w:tcW w:w="3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D932D" w14:textId="77777777" w:rsidR="00CE4854" w:rsidRPr="00EC0451" w:rsidRDefault="00CE4854" w:rsidP="006C7E04">
            <w:pPr>
              <w:tabs>
                <w:tab w:val="left" w:pos="0"/>
                <w:tab w:val="left" w:pos="90"/>
              </w:tabs>
              <w:spacing w:after="0" w:line="240" w:lineRule="auto"/>
              <w:jc w:val="both"/>
              <w:rPr>
                <w:rFonts w:ascii="TH SarabunPSK" w:eastAsia="Times New Roman" w:hAnsi="TH SarabunPSK" w:cs="TH SarabunPSK"/>
                <w:sz w:val="28"/>
              </w:rPr>
            </w:pPr>
            <w:r w:rsidRPr="00EC0451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สัปดาห์ที่ </w:t>
            </w:r>
            <w:r w:rsidRPr="00EC0451">
              <w:rPr>
                <w:rFonts w:ascii="TH SarabunPSK" w:eastAsia="Times New Roman" w:hAnsi="TH SarabunPSK" w:cs="TH SarabunPSK" w:hint="cs"/>
                <w:sz w:val="28"/>
              </w:rPr>
              <w:t>8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40627" w14:textId="77777777" w:rsidR="00CE4854" w:rsidRPr="00EC0451" w:rsidRDefault="00CE4854" w:rsidP="006C7E04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EC0451">
              <w:rPr>
                <w:rFonts w:ascii="TH SarabunPSK" w:eastAsia="Times New Roman" w:hAnsi="TH SarabunPSK" w:cs="TH SarabunPSK" w:hint="cs"/>
                <w:sz w:val="28"/>
              </w:rPr>
              <w:t>229.1(47.4)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CFA16" w14:textId="77777777" w:rsidR="00CE4854" w:rsidRPr="00EC0451" w:rsidRDefault="00CE4854" w:rsidP="006C7E04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EC0451">
              <w:rPr>
                <w:rFonts w:ascii="TH SarabunPSK" w:eastAsia="Times New Roman" w:hAnsi="TH SarabunPSK" w:cs="TH SarabunPSK" w:hint="cs"/>
                <w:sz w:val="28"/>
              </w:rPr>
              <w:t>230.9(46.2)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2D165" w14:textId="77777777" w:rsidR="00CE4854" w:rsidRPr="00EC0451" w:rsidRDefault="00CE4854" w:rsidP="006C7E04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7DA66" w14:textId="77777777" w:rsidR="00CE4854" w:rsidRPr="00EC0451" w:rsidRDefault="00CE4854" w:rsidP="006C7E04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CE4854" w:rsidRPr="00EC0451" w14:paraId="7B1C46F2" w14:textId="77777777" w:rsidTr="0035406C">
        <w:trPr>
          <w:trHeight w:val="338"/>
        </w:trPr>
        <w:tc>
          <w:tcPr>
            <w:tcW w:w="3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F3B0B" w14:textId="77777777" w:rsidR="00CE4854" w:rsidRPr="00EC0451" w:rsidRDefault="00CE4854" w:rsidP="006C7E04">
            <w:pPr>
              <w:tabs>
                <w:tab w:val="left" w:pos="0"/>
                <w:tab w:val="left" w:pos="90"/>
              </w:tabs>
              <w:spacing w:after="0" w:line="240" w:lineRule="auto"/>
              <w:jc w:val="both"/>
              <w:rPr>
                <w:rFonts w:ascii="TH SarabunPSK" w:eastAsia="Times New Roman" w:hAnsi="TH SarabunPSK" w:cs="TH SarabunPSK"/>
                <w:sz w:val="28"/>
              </w:rPr>
            </w:pPr>
            <w:r w:rsidRPr="00EC0451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สัปดาห์ที่ </w:t>
            </w:r>
            <w:r w:rsidRPr="00EC0451">
              <w:rPr>
                <w:rFonts w:ascii="TH SarabunPSK" w:eastAsia="Times New Roman" w:hAnsi="TH SarabunPSK" w:cs="TH SarabunPSK" w:hint="cs"/>
                <w:sz w:val="28"/>
              </w:rPr>
              <w:t>12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8BEBC" w14:textId="77777777" w:rsidR="00CE4854" w:rsidRPr="00EC0451" w:rsidRDefault="00CE4854" w:rsidP="006C7E04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EC0451">
              <w:rPr>
                <w:rFonts w:ascii="TH SarabunPSK" w:eastAsia="Times New Roman" w:hAnsi="TH SarabunPSK" w:cs="TH SarabunPSK" w:hint="cs"/>
                <w:sz w:val="28"/>
              </w:rPr>
              <w:t>222.4(49.6)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9EC72" w14:textId="77777777" w:rsidR="00CE4854" w:rsidRPr="00EC0451" w:rsidRDefault="00CE4854" w:rsidP="006C7E04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EC0451">
              <w:rPr>
                <w:rFonts w:ascii="TH SarabunPSK" w:eastAsia="Times New Roman" w:hAnsi="TH SarabunPSK" w:cs="TH SarabunPSK" w:hint="cs"/>
                <w:sz w:val="28"/>
              </w:rPr>
              <w:t>226.6(45.2)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09A18" w14:textId="77777777" w:rsidR="00CE4854" w:rsidRPr="00EC0451" w:rsidRDefault="00CE4854" w:rsidP="006C7E04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46BE7" w14:textId="77777777" w:rsidR="00CE4854" w:rsidRPr="00EC0451" w:rsidRDefault="00CE4854" w:rsidP="006C7E04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CE4854" w:rsidRPr="00EC0451" w14:paraId="776597F7" w14:textId="77777777" w:rsidTr="0035406C">
        <w:trPr>
          <w:trHeight w:val="338"/>
        </w:trPr>
        <w:tc>
          <w:tcPr>
            <w:tcW w:w="3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A9D71" w14:textId="77777777" w:rsidR="00CE4854" w:rsidRPr="00EC0451" w:rsidRDefault="00CE4854" w:rsidP="006C7E04">
            <w:pPr>
              <w:tabs>
                <w:tab w:val="left" w:pos="0"/>
                <w:tab w:val="left" w:pos="90"/>
              </w:tabs>
              <w:spacing w:after="0" w:line="240" w:lineRule="auto"/>
              <w:jc w:val="both"/>
              <w:rPr>
                <w:rFonts w:ascii="TH SarabunPSK" w:eastAsia="Times New Roman" w:hAnsi="TH SarabunPSK" w:cs="TH SarabunPSK"/>
                <w:sz w:val="28"/>
              </w:rPr>
            </w:pPr>
            <w:r w:rsidRPr="00EC0451">
              <w:rPr>
                <w:rFonts w:ascii="TH SarabunPSK" w:eastAsia="Times New Roman" w:hAnsi="TH SarabunPSK" w:cs="TH SarabunPSK" w:hint="cs"/>
                <w:i/>
                <w:iCs/>
                <w:sz w:val="28"/>
              </w:rPr>
              <w:t xml:space="preserve">p </w:t>
            </w:r>
            <w:r w:rsidRPr="00EC0451">
              <w:rPr>
                <w:rFonts w:ascii="TH SarabunPSK" w:eastAsia="Times New Roman" w:hAnsi="TH SarabunPSK" w:cs="TH SarabunPSK" w:hint="cs"/>
                <w:sz w:val="28"/>
              </w:rPr>
              <w:t>value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69E58" w14:textId="77777777" w:rsidR="00CE4854" w:rsidRPr="00EC0451" w:rsidRDefault="00CE4854" w:rsidP="006C7E04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EC0451">
              <w:rPr>
                <w:rFonts w:ascii="TH SarabunPSK" w:eastAsia="Times New Roman" w:hAnsi="TH SarabunPSK" w:cs="TH SarabunPSK" w:hint="cs"/>
                <w:sz w:val="28"/>
              </w:rPr>
              <w:t>0.01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5427A" w14:textId="77777777" w:rsidR="00CE4854" w:rsidRPr="00EC0451" w:rsidRDefault="00CE4854" w:rsidP="006C7E04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EC0451">
              <w:rPr>
                <w:rFonts w:ascii="TH SarabunPSK" w:eastAsia="Times New Roman" w:hAnsi="TH SarabunPSK" w:cs="TH SarabunPSK" w:hint="cs"/>
                <w:sz w:val="28"/>
              </w:rPr>
              <w:t>0.01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4181C" w14:textId="77777777" w:rsidR="00CE4854" w:rsidRPr="00EC0451" w:rsidRDefault="00CE4854" w:rsidP="006C7E04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DE98D" w14:textId="77777777" w:rsidR="00CE4854" w:rsidRPr="00EC0451" w:rsidRDefault="00CE4854" w:rsidP="006C7E04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</w:tbl>
    <w:p w14:paraId="0A657BC7" w14:textId="77777777" w:rsidR="00C877F0" w:rsidRPr="00EC0451" w:rsidRDefault="00C877F0" w:rsidP="00A27812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sz w:val="28"/>
        </w:rPr>
      </w:pPr>
      <w:r w:rsidRPr="00EC0451">
        <w:rPr>
          <w:rFonts w:ascii="TH SarabunPSK" w:hAnsi="TH SarabunPSK" w:cs="TH SarabunPSK" w:hint="cs"/>
          <w:sz w:val="28"/>
        </w:rPr>
        <w:t>*Paired t test</w:t>
      </w:r>
      <w:r w:rsidRPr="00EC0451">
        <w:rPr>
          <w:rFonts w:ascii="TH SarabunPSK" w:hAnsi="TH SarabunPSK" w:cs="TH SarabunPSK" w:hint="cs"/>
          <w:sz w:val="28"/>
          <w:cs/>
        </w:rPr>
        <w:t xml:space="preserve"> เปรียบเทียบค่าเฉลี่ยที่ </w:t>
      </w:r>
      <w:r w:rsidRPr="00EC0451">
        <w:rPr>
          <w:rFonts w:ascii="TH SarabunPSK" w:hAnsi="TH SarabunPSK" w:cs="TH SarabunPSK" w:hint="cs"/>
          <w:sz w:val="28"/>
        </w:rPr>
        <w:t>baseline</w:t>
      </w:r>
      <w:r w:rsidRPr="00EC0451">
        <w:rPr>
          <w:rFonts w:ascii="TH SarabunPSK" w:hAnsi="TH SarabunPSK" w:cs="TH SarabunPSK" w:hint="cs"/>
          <w:sz w:val="28"/>
          <w:cs/>
        </w:rPr>
        <w:t xml:space="preserve"> ระหว่างสองกลุ่ม</w:t>
      </w:r>
    </w:p>
    <w:p w14:paraId="724A2508" w14:textId="77777777" w:rsidR="00C877F0" w:rsidRPr="00EC0451" w:rsidRDefault="00C877F0" w:rsidP="00A27812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sz w:val="28"/>
          <w:cs/>
        </w:rPr>
      </w:pPr>
      <w:r w:rsidRPr="00EC0451">
        <w:rPr>
          <w:rFonts w:ascii="TH SarabunPSK" w:hAnsi="TH SarabunPSK" w:cs="TH SarabunPSK" w:hint="cs"/>
          <w:sz w:val="28"/>
        </w:rPr>
        <w:t xml:space="preserve">**Two-way, repeated measure, Analysis of variance, ANOVA test </w:t>
      </w:r>
      <w:r w:rsidRPr="00EC0451">
        <w:rPr>
          <w:rFonts w:ascii="TH SarabunPSK" w:hAnsi="TH SarabunPSK" w:cs="TH SarabunPSK" w:hint="cs"/>
          <w:sz w:val="28"/>
          <w:cs/>
        </w:rPr>
        <w:t>เทียบระหว่างสองกลุ่มที่เวลาต่างๆ กัน</w:t>
      </w:r>
    </w:p>
    <w:p w14:paraId="52065D65" w14:textId="77777777" w:rsidR="00CE4854" w:rsidRPr="00EC0451" w:rsidRDefault="00CE4854" w:rsidP="00A27812">
      <w:pPr>
        <w:tabs>
          <w:tab w:val="left" w:pos="0"/>
          <w:tab w:val="left" w:pos="90"/>
        </w:tabs>
        <w:spacing w:line="240" w:lineRule="auto"/>
        <w:jc w:val="center"/>
        <w:rPr>
          <w:rFonts w:ascii="TH SarabunPSK" w:hAnsi="TH SarabunPSK" w:cs="TH SarabunPSK"/>
          <w:sz w:val="28"/>
        </w:rPr>
      </w:pPr>
      <w:r w:rsidRPr="00EC0451">
        <w:rPr>
          <w:rFonts w:ascii="TH SarabunPSK" w:hAnsi="TH SarabunPSK" w:cs="TH SarabunPSK" w:hint="cs"/>
          <w:noProof/>
          <w:sz w:val="28"/>
        </w:rPr>
        <w:lastRenderedPageBreak/>
        <w:drawing>
          <wp:inline distT="0" distB="0" distL="0" distR="0" wp14:anchorId="3CC64208" wp14:editId="319BC820">
            <wp:extent cx="3837918" cy="2292716"/>
            <wp:effectExtent l="0" t="0" r="0" b="0"/>
            <wp:docPr id="19" name="Picture 19" descr="Chart, line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 descr="Chart, line char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0410" cy="2300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39C5C1" w14:textId="425A9866" w:rsidR="00CE4854" w:rsidRPr="00EC0451" w:rsidRDefault="00CE4854" w:rsidP="00A27812">
      <w:pPr>
        <w:tabs>
          <w:tab w:val="left" w:pos="0"/>
          <w:tab w:val="left" w:pos="90"/>
        </w:tabs>
        <w:spacing w:line="240" w:lineRule="auto"/>
        <w:jc w:val="center"/>
        <w:rPr>
          <w:rFonts w:ascii="TH SarabunPSK" w:hAnsi="TH SarabunPSK" w:cs="TH SarabunPSK"/>
          <w:sz w:val="28"/>
        </w:rPr>
      </w:pPr>
      <w:r w:rsidRPr="006C7E04">
        <w:rPr>
          <w:rFonts w:ascii="TH SarabunPSK" w:hAnsi="TH SarabunPSK" w:cs="TH SarabunPSK" w:hint="cs"/>
          <w:b/>
          <w:bCs/>
          <w:sz w:val="28"/>
          <w:cs/>
        </w:rPr>
        <w:t xml:space="preserve">ภาพที่ </w:t>
      </w:r>
      <w:r w:rsidR="00093982" w:rsidRPr="006C7E04">
        <w:rPr>
          <w:rFonts w:ascii="TH SarabunPSK" w:hAnsi="TH SarabunPSK" w:cs="TH SarabunPSK" w:hint="cs"/>
          <w:b/>
          <w:bCs/>
          <w:sz w:val="28"/>
        </w:rPr>
        <w:t>2</w:t>
      </w:r>
      <w:r w:rsidRPr="00EC0451">
        <w:rPr>
          <w:rFonts w:ascii="TH SarabunPSK" w:hAnsi="TH SarabunPSK" w:cs="TH SarabunPSK" w:hint="cs"/>
          <w:sz w:val="28"/>
          <w:cs/>
        </w:rPr>
        <w:t xml:space="preserve"> แสดงค่าเฉลี่ยเมลาน</w:t>
      </w:r>
      <w:proofErr w:type="spellStart"/>
      <w:r w:rsidRPr="00EC0451">
        <w:rPr>
          <w:rFonts w:ascii="TH SarabunPSK" w:hAnsi="TH SarabunPSK" w:cs="TH SarabunPSK" w:hint="cs"/>
          <w:sz w:val="28"/>
          <w:cs/>
        </w:rPr>
        <w:t>ิน</w:t>
      </w:r>
      <w:proofErr w:type="spellEnd"/>
      <w:r w:rsidRPr="00EC0451">
        <w:rPr>
          <w:rFonts w:ascii="TH SarabunPSK" w:hAnsi="TH SarabunPSK" w:cs="TH SarabunPSK" w:hint="cs"/>
          <w:sz w:val="28"/>
          <w:cs/>
        </w:rPr>
        <w:t>อินเดก</w:t>
      </w:r>
      <w:proofErr w:type="spellStart"/>
      <w:r w:rsidRPr="00EC0451">
        <w:rPr>
          <w:rFonts w:ascii="TH SarabunPSK" w:hAnsi="TH SarabunPSK" w:cs="TH SarabunPSK" w:hint="cs"/>
          <w:sz w:val="28"/>
          <w:cs/>
        </w:rPr>
        <w:t>ซ์</w:t>
      </w:r>
      <w:proofErr w:type="spellEnd"/>
      <w:r w:rsidRPr="00EC0451">
        <w:rPr>
          <w:rFonts w:ascii="TH SarabunPSK" w:hAnsi="TH SarabunPSK" w:cs="TH SarabunPSK" w:hint="cs"/>
          <w:sz w:val="28"/>
          <w:cs/>
        </w:rPr>
        <w:t>ตำแหน่งโหนกแก้ม</w:t>
      </w:r>
    </w:p>
    <w:p w14:paraId="5E514A53" w14:textId="799B13B0" w:rsidR="00CE4854" w:rsidRPr="00EC0451" w:rsidRDefault="00CE4854" w:rsidP="00A27812">
      <w:pPr>
        <w:tabs>
          <w:tab w:val="left" w:pos="0"/>
          <w:tab w:val="left" w:pos="90"/>
        </w:tabs>
        <w:spacing w:line="240" w:lineRule="auto"/>
        <w:ind w:firstLine="720"/>
        <w:jc w:val="both"/>
        <w:rPr>
          <w:rFonts w:ascii="TH SarabunPSK" w:hAnsi="TH SarabunPSK" w:cs="TH SarabunPSK"/>
          <w:sz w:val="28"/>
        </w:rPr>
      </w:pPr>
      <w:r w:rsidRPr="00EC0451">
        <w:rPr>
          <w:rFonts w:ascii="TH SarabunPSK" w:hAnsi="TH SarabunPSK" w:cs="TH SarabunPSK" w:hint="cs"/>
          <w:sz w:val="28"/>
          <w:cs/>
        </w:rPr>
        <w:t xml:space="preserve">จากตารางที่ </w:t>
      </w:r>
      <w:r w:rsidR="009F4D53" w:rsidRPr="00EC0451">
        <w:rPr>
          <w:rFonts w:ascii="TH SarabunPSK" w:hAnsi="TH SarabunPSK" w:cs="TH SarabunPSK" w:hint="cs"/>
          <w:sz w:val="28"/>
        </w:rPr>
        <w:t>3</w:t>
      </w:r>
      <w:r w:rsidRPr="00EC0451">
        <w:rPr>
          <w:rFonts w:ascii="TH SarabunPSK" w:hAnsi="TH SarabunPSK" w:cs="TH SarabunPSK" w:hint="cs"/>
          <w:sz w:val="28"/>
          <w:cs/>
        </w:rPr>
        <w:t xml:space="preserve"> ก่อนทาตัวยาทั้ง 2 ชนิด มีค่าเฉลี่ยเมลาน</w:t>
      </w:r>
      <w:proofErr w:type="spellStart"/>
      <w:r w:rsidRPr="00EC0451">
        <w:rPr>
          <w:rFonts w:ascii="TH SarabunPSK" w:hAnsi="TH SarabunPSK" w:cs="TH SarabunPSK" w:hint="cs"/>
          <w:sz w:val="28"/>
          <w:cs/>
        </w:rPr>
        <w:t>ิน</w:t>
      </w:r>
      <w:proofErr w:type="spellEnd"/>
      <w:r w:rsidRPr="00EC0451">
        <w:rPr>
          <w:rFonts w:ascii="TH SarabunPSK" w:hAnsi="TH SarabunPSK" w:cs="TH SarabunPSK" w:hint="cs"/>
          <w:sz w:val="28"/>
          <w:cs/>
        </w:rPr>
        <w:t>อินเดก</w:t>
      </w:r>
      <w:proofErr w:type="spellStart"/>
      <w:r w:rsidRPr="00EC0451">
        <w:rPr>
          <w:rFonts w:ascii="TH SarabunPSK" w:hAnsi="TH SarabunPSK" w:cs="TH SarabunPSK" w:hint="cs"/>
          <w:sz w:val="28"/>
          <w:cs/>
        </w:rPr>
        <w:t>ซ์</w:t>
      </w:r>
      <w:proofErr w:type="spellEnd"/>
      <w:r w:rsidRPr="00EC0451">
        <w:rPr>
          <w:rFonts w:ascii="TH SarabunPSK" w:hAnsi="TH SarabunPSK" w:cs="TH SarabunPSK" w:hint="cs"/>
          <w:sz w:val="28"/>
          <w:cs/>
        </w:rPr>
        <w:t>ตำแหน่งโหนกแก้มของทั้งสองกลุ่มไม่แตกต่างกัน (</w:t>
      </w:r>
      <w:r w:rsidRPr="00EC0451">
        <w:rPr>
          <w:rFonts w:ascii="TH SarabunPSK" w:hAnsi="TH SarabunPSK" w:cs="TH SarabunPSK" w:hint="cs"/>
          <w:sz w:val="28"/>
        </w:rPr>
        <w:t>p=0.</w:t>
      </w:r>
      <w:r w:rsidRPr="00EC0451">
        <w:rPr>
          <w:rFonts w:ascii="TH SarabunPSK" w:hAnsi="TH SarabunPSK" w:cs="TH SarabunPSK" w:hint="cs"/>
          <w:sz w:val="28"/>
          <w:cs/>
        </w:rPr>
        <w:t>7077) จากการศึกษาทั้ง 12 สัปดาห์</w:t>
      </w:r>
      <w:r w:rsidR="009F4D53" w:rsidRPr="00EC0451">
        <w:rPr>
          <w:rFonts w:ascii="TH SarabunPSK" w:hAnsi="TH SarabunPSK" w:cs="TH SarabunPSK" w:hint="cs"/>
          <w:sz w:val="28"/>
        </w:rPr>
        <w:t xml:space="preserve"> </w:t>
      </w:r>
      <w:r w:rsidRPr="00EC0451">
        <w:rPr>
          <w:rFonts w:ascii="TH SarabunPSK" w:hAnsi="TH SarabunPSK" w:cs="TH SarabunPSK" w:hint="cs"/>
          <w:sz w:val="28"/>
          <w:cs/>
        </w:rPr>
        <w:t>พบว่ากลุ่มที่ทาเจลสารสกัดผลมะขามป้อม 5</w:t>
      </w:r>
      <w:r w:rsidRPr="00EC0451">
        <w:rPr>
          <w:rFonts w:ascii="TH SarabunPSK" w:hAnsi="TH SarabunPSK" w:cs="TH SarabunPSK" w:hint="cs"/>
          <w:sz w:val="28"/>
        </w:rPr>
        <w:t xml:space="preserve">% </w:t>
      </w:r>
      <w:r w:rsidRPr="00EC0451">
        <w:rPr>
          <w:rFonts w:ascii="TH SarabunPSK" w:hAnsi="TH SarabunPSK" w:cs="TH SarabunPSK" w:hint="cs"/>
          <w:sz w:val="28"/>
          <w:cs/>
        </w:rPr>
        <w:t>มีค่าเฉลี่ยเมลาน</w:t>
      </w:r>
      <w:proofErr w:type="spellStart"/>
      <w:r w:rsidRPr="00EC0451">
        <w:rPr>
          <w:rFonts w:ascii="TH SarabunPSK" w:hAnsi="TH SarabunPSK" w:cs="TH SarabunPSK" w:hint="cs"/>
          <w:sz w:val="28"/>
          <w:cs/>
        </w:rPr>
        <w:t>ิน</w:t>
      </w:r>
      <w:proofErr w:type="spellEnd"/>
      <w:r w:rsidRPr="00EC0451">
        <w:rPr>
          <w:rFonts w:ascii="TH SarabunPSK" w:hAnsi="TH SarabunPSK" w:cs="TH SarabunPSK" w:hint="cs"/>
          <w:sz w:val="28"/>
          <w:cs/>
        </w:rPr>
        <w:t>อินเดก</w:t>
      </w:r>
      <w:proofErr w:type="spellStart"/>
      <w:r w:rsidRPr="00EC0451">
        <w:rPr>
          <w:rFonts w:ascii="TH SarabunPSK" w:hAnsi="TH SarabunPSK" w:cs="TH SarabunPSK" w:hint="cs"/>
          <w:sz w:val="28"/>
          <w:cs/>
        </w:rPr>
        <w:t>ซ์</w:t>
      </w:r>
      <w:proofErr w:type="spellEnd"/>
      <w:r w:rsidRPr="00EC0451">
        <w:rPr>
          <w:rFonts w:ascii="TH SarabunPSK" w:hAnsi="TH SarabunPSK" w:cs="TH SarabunPSK" w:hint="cs"/>
          <w:sz w:val="28"/>
          <w:cs/>
        </w:rPr>
        <w:t>ลดลงอย่างมีนัยสำคัญทางสถิติ</w:t>
      </w:r>
      <w:r w:rsidR="009F4D53" w:rsidRPr="00EC0451">
        <w:rPr>
          <w:rFonts w:ascii="TH SarabunPSK" w:hAnsi="TH SarabunPSK" w:cs="TH SarabunPSK" w:hint="cs"/>
          <w:sz w:val="28"/>
          <w:cs/>
        </w:rPr>
        <w:t>เมื่อเทียบกับก่อนทา</w:t>
      </w:r>
      <w:r w:rsidRPr="00EC0451">
        <w:rPr>
          <w:rFonts w:ascii="TH SarabunPSK" w:hAnsi="TH SarabunPSK" w:cs="TH SarabunPSK" w:hint="cs"/>
          <w:sz w:val="28"/>
          <w:cs/>
        </w:rPr>
        <w:t xml:space="preserve"> (</w:t>
      </w:r>
      <w:r w:rsidRPr="00EC0451">
        <w:rPr>
          <w:rFonts w:ascii="TH SarabunPSK" w:hAnsi="TH SarabunPSK" w:cs="TH SarabunPSK" w:hint="cs"/>
          <w:sz w:val="28"/>
        </w:rPr>
        <w:t>p=0.0</w:t>
      </w:r>
      <w:r w:rsidRPr="00EC0451">
        <w:rPr>
          <w:rFonts w:ascii="TH SarabunPSK" w:hAnsi="TH SarabunPSK" w:cs="TH SarabunPSK" w:hint="cs"/>
          <w:sz w:val="28"/>
          <w:cs/>
        </w:rPr>
        <w:t>1</w:t>
      </w:r>
      <w:r w:rsidRPr="00EC0451">
        <w:rPr>
          <w:rFonts w:ascii="TH SarabunPSK" w:hAnsi="TH SarabunPSK" w:cs="TH SarabunPSK" w:hint="cs"/>
          <w:sz w:val="28"/>
        </w:rPr>
        <w:t xml:space="preserve">) </w:t>
      </w:r>
      <w:r w:rsidRPr="00EC0451">
        <w:rPr>
          <w:rFonts w:ascii="TH SarabunPSK" w:hAnsi="TH SarabunPSK" w:cs="TH SarabunPSK" w:hint="cs"/>
          <w:sz w:val="28"/>
          <w:cs/>
        </w:rPr>
        <w:t>และกลุ่มที่ทาเจลอัลฟ่าอาร์</w:t>
      </w:r>
      <w:proofErr w:type="spellStart"/>
      <w:r w:rsidRPr="00EC0451">
        <w:rPr>
          <w:rFonts w:ascii="TH SarabunPSK" w:hAnsi="TH SarabunPSK" w:cs="TH SarabunPSK" w:hint="cs"/>
          <w:sz w:val="28"/>
          <w:cs/>
        </w:rPr>
        <w:t>บู</w:t>
      </w:r>
      <w:proofErr w:type="spellEnd"/>
      <w:r w:rsidRPr="00EC0451">
        <w:rPr>
          <w:rFonts w:ascii="TH SarabunPSK" w:hAnsi="TH SarabunPSK" w:cs="TH SarabunPSK" w:hint="cs"/>
          <w:sz w:val="28"/>
          <w:cs/>
        </w:rPr>
        <w:t>ติน 2</w:t>
      </w:r>
      <w:r w:rsidRPr="00EC0451">
        <w:rPr>
          <w:rFonts w:ascii="TH SarabunPSK" w:hAnsi="TH SarabunPSK" w:cs="TH SarabunPSK" w:hint="cs"/>
          <w:sz w:val="28"/>
        </w:rPr>
        <w:t xml:space="preserve">% </w:t>
      </w:r>
      <w:r w:rsidRPr="00EC0451">
        <w:rPr>
          <w:rFonts w:ascii="TH SarabunPSK" w:hAnsi="TH SarabunPSK" w:cs="TH SarabunPSK" w:hint="cs"/>
          <w:sz w:val="28"/>
          <w:cs/>
        </w:rPr>
        <w:t>มีค่าเฉลี่ยเมลาน</w:t>
      </w:r>
      <w:proofErr w:type="spellStart"/>
      <w:r w:rsidRPr="00EC0451">
        <w:rPr>
          <w:rFonts w:ascii="TH SarabunPSK" w:hAnsi="TH SarabunPSK" w:cs="TH SarabunPSK" w:hint="cs"/>
          <w:sz w:val="28"/>
          <w:cs/>
        </w:rPr>
        <w:t>ิน</w:t>
      </w:r>
      <w:proofErr w:type="spellEnd"/>
      <w:r w:rsidRPr="00EC0451">
        <w:rPr>
          <w:rFonts w:ascii="TH SarabunPSK" w:hAnsi="TH SarabunPSK" w:cs="TH SarabunPSK" w:hint="cs"/>
          <w:sz w:val="28"/>
          <w:cs/>
        </w:rPr>
        <w:t>อินเดก</w:t>
      </w:r>
      <w:proofErr w:type="spellStart"/>
      <w:r w:rsidRPr="00EC0451">
        <w:rPr>
          <w:rFonts w:ascii="TH SarabunPSK" w:hAnsi="TH SarabunPSK" w:cs="TH SarabunPSK" w:hint="cs"/>
          <w:sz w:val="28"/>
          <w:cs/>
        </w:rPr>
        <w:t>ซ์</w:t>
      </w:r>
      <w:proofErr w:type="spellEnd"/>
      <w:r w:rsidRPr="00EC0451">
        <w:rPr>
          <w:rFonts w:ascii="TH SarabunPSK" w:hAnsi="TH SarabunPSK" w:cs="TH SarabunPSK" w:hint="cs"/>
          <w:sz w:val="28"/>
          <w:cs/>
        </w:rPr>
        <w:t>ลดลงอย่างมีนัยสำคัญทางสถิติ</w:t>
      </w:r>
      <w:r w:rsidR="009F4D53" w:rsidRPr="00EC0451">
        <w:rPr>
          <w:rFonts w:ascii="TH SarabunPSK" w:hAnsi="TH SarabunPSK" w:cs="TH SarabunPSK" w:hint="cs"/>
          <w:sz w:val="28"/>
          <w:cs/>
        </w:rPr>
        <w:t>เมื่อเทียบกับก่อนทา</w:t>
      </w:r>
      <w:r w:rsidRPr="00EC0451">
        <w:rPr>
          <w:rFonts w:ascii="TH SarabunPSK" w:hAnsi="TH SarabunPSK" w:cs="TH SarabunPSK" w:hint="cs"/>
          <w:sz w:val="28"/>
          <w:cs/>
        </w:rPr>
        <w:t xml:space="preserve"> (</w:t>
      </w:r>
      <w:r w:rsidRPr="00EC0451">
        <w:rPr>
          <w:rFonts w:ascii="TH SarabunPSK" w:hAnsi="TH SarabunPSK" w:cs="TH SarabunPSK" w:hint="cs"/>
          <w:sz w:val="28"/>
        </w:rPr>
        <w:t>p=0.0</w:t>
      </w:r>
      <w:r w:rsidRPr="00EC0451">
        <w:rPr>
          <w:rFonts w:ascii="TH SarabunPSK" w:hAnsi="TH SarabunPSK" w:cs="TH SarabunPSK" w:hint="cs"/>
          <w:sz w:val="28"/>
          <w:cs/>
        </w:rPr>
        <w:t>1) โดยค่าเฉลี่ยเมลาน</w:t>
      </w:r>
      <w:proofErr w:type="spellStart"/>
      <w:r w:rsidRPr="00EC0451">
        <w:rPr>
          <w:rFonts w:ascii="TH SarabunPSK" w:hAnsi="TH SarabunPSK" w:cs="TH SarabunPSK" w:hint="cs"/>
          <w:sz w:val="28"/>
          <w:cs/>
        </w:rPr>
        <w:t>ิน</w:t>
      </w:r>
      <w:proofErr w:type="spellEnd"/>
      <w:r w:rsidRPr="00EC0451">
        <w:rPr>
          <w:rFonts w:ascii="TH SarabunPSK" w:hAnsi="TH SarabunPSK" w:cs="TH SarabunPSK" w:hint="cs"/>
          <w:sz w:val="28"/>
          <w:cs/>
        </w:rPr>
        <w:t>อินเดก</w:t>
      </w:r>
      <w:proofErr w:type="spellStart"/>
      <w:r w:rsidRPr="00EC0451">
        <w:rPr>
          <w:rFonts w:ascii="TH SarabunPSK" w:hAnsi="TH SarabunPSK" w:cs="TH SarabunPSK" w:hint="cs"/>
          <w:sz w:val="28"/>
          <w:cs/>
        </w:rPr>
        <w:t>ซ์</w:t>
      </w:r>
      <w:proofErr w:type="spellEnd"/>
      <w:r w:rsidR="009F4D53" w:rsidRPr="00EC0451">
        <w:rPr>
          <w:rFonts w:ascii="TH SarabunPSK" w:hAnsi="TH SarabunPSK" w:cs="TH SarabunPSK" w:hint="cs"/>
          <w:sz w:val="28"/>
          <w:cs/>
        </w:rPr>
        <w:t>ที่</w:t>
      </w:r>
      <w:r w:rsidR="00E7210E" w:rsidRPr="00EC0451">
        <w:rPr>
          <w:rFonts w:ascii="TH SarabunPSK" w:hAnsi="TH SarabunPSK" w:cs="TH SarabunPSK" w:hint="cs"/>
          <w:sz w:val="28"/>
          <w:cs/>
        </w:rPr>
        <w:t>โหนก</w:t>
      </w:r>
      <w:r w:rsidR="009F4D53" w:rsidRPr="00EC0451">
        <w:rPr>
          <w:rFonts w:ascii="TH SarabunPSK" w:hAnsi="TH SarabunPSK" w:cs="TH SarabunPSK" w:hint="cs"/>
          <w:sz w:val="28"/>
          <w:cs/>
        </w:rPr>
        <w:t xml:space="preserve">แก้ม </w:t>
      </w:r>
      <w:r w:rsidRPr="00EC0451">
        <w:rPr>
          <w:rFonts w:ascii="TH SarabunPSK" w:hAnsi="TH SarabunPSK" w:cs="TH SarabunPSK" w:hint="cs"/>
          <w:sz w:val="28"/>
          <w:cs/>
        </w:rPr>
        <w:t>ของทั้งสองกลุ่มไม่แตกต่างกัน</w:t>
      </w:r>
      <w:r w:rsidR="00BE6A53" w:rsidRPr="00EC0451">
        <w:rPr>
          <w:rFonts w:ascii="TH SarabunPSK" w:hAnsi="TH SarabunPSK" w:cs="TH SarabunPSK" w:hint="cs"/>
          <w:sz w:val="28"/>
          <w:cs/>
        </w:rPr>
        <w:t>ที่เวลาต่างๆกัน</w:t>
      </w:r>
      <w:r w:rsidRPr="00EC0451">
        <w:rPr>
          <w:rFonts w:ascii="TH SarabunPSK" w:hAnsi="TH SarabunPSK" w:cs="TH SarabunPSK" w:hint="cs"/>
          <w:sz w:val="28"/>
          <w:cs/>
        </w:rPr>
        <w:t xml:space="preserve"> (</w:t>
      </w:r>
      <w:r w:rsidRPr="00EC0451">
        <w:rPr>
          <w:rFonts w:ascii="TH SarabunPSK" w:hAnsi="TH SarabunPSK" w:cs="TH SarabunPSK" w:hint="cs"/>
          <w:sz w:val="28"/>
        </w:rPr>
        <w:t>p=0.</w:t>
      </w:r>
      <w:r w:rsidRPr="00EC0451">
        <w:rPr>
          <w:rFonts w:ascii="TH SarabunPSK" w:hAnsi="TH SarabunPSK" w:cs="TH SarabunPSK" w:hint="cs"/>
          <w:sz w:val="28"/>
          <w:cs/>
        </w:rPr>
        <w:t>765)</w:t>
      </w:r>
    </w:p>
    <w:p w14:paraId="0FE2EE86" w14:textId="0FE54C05" w:rsidR="001C44C9" w:rsidRPr="00EC0451" w:rsidRDefault="001026ED" w:rsidP="00A27812">
      <w:pPr>
        <w:tabs>
          <w:tab w:val="left" w:pos="0"/>
          <w:tab w:val="left" w:pos="90"/>
        </w:tabs>
        <w:spacing w:line="240" w:lineRule="auto"/>
        <w:rPr>
          <w:rFonts w:ascii="TH SarabunPSK" w:hAnsi="TH SarabunPSK" w:cs="TH SarabunPSK"/>
          <w:b/>
          <w:bCs/>
          <w:sz w:val="28"/>
          <w:cs/>
        </w:rPr>
      </w:pPr>
      <w:r w:rsidRPr="00EC0451">
        <w:rPr>
          <w:rFonts w:ascii="TH SarabunPSK" w:hAnsi="TH SarabunPSK" w:cs="TH SarabunPSK" w:hint="cs"/>
          <w:b/>
          <w:bCs/>
          <w:sz w:val="28"/>
          <w:highlight w:val="yellow"/>
          <w:cs/>
        </w:rPr>
        <w:t>ผลการวิจัยรอง</w:t>
      </w:r>
    </w:p>
    <w:p w14:paraId="2558F379" w14:textId="77777777" w:rsidR="001026ED" w:rsidRPr="00EC0451" w:rsidRDefault="001026ED" w:rsidP="00A27812">
      <w:pPr>
        <w:tabs>
          <w:tab w:val="left" w:pos="0"/>
          <w:tab w:val="left" w:pos="90"/>
        </w:tabs>
        <w:spacing w:line="240" w:lineRule="auto"/>
        <w:jc w:val="center"/>
        <w:rPr>
          <w:rFonts w:ascii="TH SarabunPSK" w:hAnsi="TH SarabunPSK" w:cs="TH SarabunPSK"/>
          <w:b/>
          <w:bCs/>
          <w:sz w:val="28"/>
        </w:rPr>
      </w:pPr>
    </w:p>
    <w:p w14:paraId="03FC3B4A" w14:textId="248F37B5" w:rsidR="00CE4854" w:rsidRPr="00EC0451" w:rsidRDefault="00CE4854" w:rsidP="00A27812">
      <w:pPr>
        <w:tabs>
          <w:tab w:val="left" w:pos="0"/>
          <w:tab w:val="left" w:pos="90"/>
        </w:tabs>
        <w:spacing w:line="240" w:lineRule="auto"/>
        <w:jc w:val="center"/>
        <w:rPr>
          <w:rFonts w:ascii="TH SarabunPSK" w:hAnsi="TH SarabunPSK" w:cs="TH SarabunPSK"/>
          <w:b/>
          <w:bCs/>
          <w:sz w:val="28"/>
        </w:rPr>
      </w:pPr>
      <w:r w:rsidRPr="00EC0451">
        <w:rPr>
          <w:rFonts w:ascii="TH SarabunPSK" w:hAnsi="TH SarabunPSK" w:cs="TH SarabunPSK" w:hint="cs"/>
          <w:b/>
          <w:bCs/>
          <w:sz w:val="28"/>
          <w:cs/>
        </w:rPr>
        <w:t>ค่าความยืดหยุ่น</w:t>
      </w:r>
      <w:r w:rsidR="009F4D53" w:rsidRPr="00EC0451">
        <w:rPr>
          <w:rFonts w:ascii="TH SarabunPSK" w:hAnsi="TH SarabunPSK" w:cs="TH SarabunPSK" w:hint="cs"/>
          <w:b/>
          <w:bCs/>
          <w:sz w:val="28"/>
          <w:cs/>
        </w:rPr>
        <w:t>ของ</w:t>
      </w:r>
      <w:r w:rsidRPr="00EC0451">
        <w:rPr>
          <w:rFonts w:ascii="TH SarabunPSK" w:hAnsi="TH SarabunPSK" w:cs="TH SarabunPSK" w:hint="cs"/>
          <w:b/>
          <w:bCs/>
          <w:sz w:val="28"/>
          <w:cs/>
        </w:rPr>
        <w:t>ผิว (</w:t>
      </w:r>
      <w:r w:rsidRPr="00EC0451">
        <w:rPr>
          <w:rFonts w:ascii="TH SarabunPSK" w:hAnsi="TH SarabunPSK" w:cs="TH SarabunPSK" w:hint="cs"/>
          <w:b/>
          <w:bCs/>
          <w:sz w:val="28"/>
        </w:rPr>
        <w:t>R</w:t>
      </w:r>
      <w:r w:rsidRPr="00EC0451">
        <w:rPr>
          <w:rFonts w:ascii="TH SarabunPSK" w:hAnsi="TH SarabunPSK" w:cs="TH SarabunPSK" w:hint="cs"/>
          <w:b/>
          <w:bCs/>
          <w:sz w:val="28"/>
          <w:cs/>
        </w:rPr>
        <w:t xml:space="preserve">2) จากเครื่อง </w:t>
      </w:r>
      <w:r w:rsidRPr="00EC0451">
        <w:rPr>
          <w:rFonts w:ascii="TH SarabunPSK" w:hAnsi="TH SarabunPSK" w:cs="TH SarabunPSK" w:hint="cs"/>
          <w:b/>
          <w:bCs/>
          <w:sz w:val="28"/>
        </w:rPr>
        <w:t>Cutometer</w:t>
      </w:r>
    </w:p>
    <w:p w14:paraId="7E7B3B01" w14:textId="060346E6" w:rsidR="00CE4854" w:rsidRPr="00EC0451" w:rsidRDefault="00CE4854" w:rsidP="00A27812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sz w:val="28"/>
        </w:rPr>
      </w:pPr>
      <w:r w:rsidRPr="00D966E6">
        <w:rPr>
          <w:rFonts w:ascii="TH SarabunPSK" w:hAnsi="TH SarabunPSK" w:cs="TH SarabunPSK" w:hint="cs"/>
          <w:b/>
          <w:bCs/>
          <w:sz w:val="28"/>
          <w:cs/>
        </w:rPr>
        <w:t xml:space="preserve">ตารางที่ </w:t>
      </w:r>
      <w:r w:rsidR="00093982" w:rsidRPr="00D966E6">
        <w:rPr>
          <w:rFonts w:ascii="TH SarabunPSK" w:hAnsi="TH SarabunPSK" w:cs="TH SarabunPSK" w:hint="cs"/>
          <w:b/>
          <w:bCs/>
          <w:sz w:val="28"/>
        </w:rPr>
        <w:t>4</w:t>
      </w:r>
      <w:r w:rsidRPr="00EC0451">
        <w:rPr>
          <w:rFonts w:ascii="TH SarabunPSK" w:hAnsi="TH SarabunPSK" w:cs="TH SarabunPSK" w:hint="cs"/>
          <w:sz w:val="28"/>
          <w:cs/>
        </w:rPr>
        <w:t xml:space="preserve"> ค่าเฉลี่ยความยืดหยุ่นผิว (</w:t>
      </w:r>
      <w:r w:rsidRPr="00EC0451">
        <w:rPr>
          <w:rFonts w:ascii="TH SarabunPSK" w:hAnsi="TH SarabunPSK" w:cs="TH SarabunPSK" w:hint="cs"/>
          <w:sz w:val="28"/>
        </w:rPr>
        <w:t xml:space="preserve">R2) </w:t>
      </w:r>
      <w:r w:rsidRPr="00EC0451">
        <w:rPr>
          <w:rFonts w:ascii="TH SarabunPSK" w:hAnsi="TH SarabunPSK" w:cs="TH SarabunPSK" w:hint="cs"/>
          <w:sz w:val="28"/>
          <w:cs/>
        </w:rPr>
        <w:t>และส่วนเบี่ยงเบนมาตรฐานตำแหน่งหน้าผาก</w:t>
      </w:r>
    </w:p>
    <w:tbl>
      <w:tblPr>
        <w:tblW w:w="9355" w:type="dxa"/>
        <w:tblLook w:val="04A0" w:firstRow="1" w:lastRow="0" w:firstColumn="1" w:lastColumn="0" w:noHBand="0" w:noVBand="1"/>
      </w:tblPr>
      <w:tblGrid>
        <w:gridCol w:w="3685"/>
        <w:gridCol w:w="1530"/>
        <w:gridCol w:w="1890"/>
        <w:gridCol w:w="1080"/>
        <w:gridCol w:w="1170"/>
      </w:tblGrid>
      <w:tr w:rsidR="00CE4854" w:rsidRPr="00EC0451" w14:paraId="550DC580" w14:textId="77777777" w:rsidTr="00E50831"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38D3F" w14:textId="516C2A48" w:rsidR="00BE6A53" w:rsidRPr="00EC0451" w:rsidRDefault="00EA2E4E" w:rsidP="00D31A3B">
            <w:pPr>
              <w:tabs>
                <w:tab w:val="left" w:pos="0"/>
                <w:tab w:val="left" w:pos="90"/>
              </w:tabs>
              <w:spacing w:after="0" w:line="240" w:lineRule="auto"/>
              <w:jc w:val="both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EC0451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ค่าเฉลี่ยควา</w:t>
            </w:r>
            <w:r w:rsidR="00F2142D" w:rsidRPr="00EC0451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ม</w:t>
            </w:r>
            <w:r w:rsidRPr="00EC0451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ยืดหยุ่นผิว</w:t>
            </w:r>
            <w:r w:rsidRPr="00EC0451"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  <w:t>(R2)</w:t>
            </w:r>
            <w:r w:rsidR="00E50831" w:rsidRPr="00EC0451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EC0451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หน้าผาก</w:t>
            </w:r>
            <w:r w:rsidR="00CE4854" w:rsidRPr="00EC0451"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  <w:t>, mean(SD)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E9BB4" w14:textId="77777777" w:rsidR="00CE4854" w:rsidRPr="00EC0451" w:rsidRDefault="00CE4854" w:rsidP="00D31A3B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EC0451"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  <w:t xml:space="preserve">5% </w:t>
            </w:r>
            <w:proofErr w:type="spellStart"/>
            <w:r w:rsidRPr="00EC0451"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  <w:t>Emblica</w:t>
            </w:r>
            <w:proofErr w:type="spellEnd"/>
            <w:r w:rsidRPr="00EC0451"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  <w:t xml:space="preserve"> (n=24)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81EDB" w14:textId="77777777" w:rsidR="00CE4854" w:rsidRPr="00EC0451" w:rsidRDefault="00CE4854" w:rsidP="00D31A3B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EC0451"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  <w:t>2% alpha arbutin (n=24)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4A8EE" w14:textId="77777777" w:rsidR="00CE4854" w:rsidRPr="00EC0451" w:rsidRDefault="00CE4854" w:rsidP="00D31A3B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EC0451">
              <w:rPr>
                <w:rFonts w:ascii="TH SarabunPSK" w:eastAsia="Times New Roman" w:hAnsi="TH SarabunPSK" w:cs="TH SarabunPSK" w:hint="cs"/>
                <w:b/>
                <w:bCs/>
                <w:i/>
                <w:iCs/>
                <w:sz w:val="28"/>
              </w:rPr>
              <w:t xml:space="preserve">p </w:t>
            </w:r>
            <w:r w:rsidRPr="00EC0451"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  <w:t>value*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15F32" w14:textId="77777777" w:rsidR="00CE4854" w:rsidRPr="00EC0451" w:rsidRDefault="00CE4854" w:rsidP="00D31A3B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EC0451">
              <w:rPr>
                <w:rFonts w:ascii="TH SarabunPSK" w:eastAsia="Times New Roman" w:hAnsi="TH SarabunPSK" w:cs="TH SarabunPSK" w:hint="cs"/>
                <w:b/>
                <w:bCs/>
                <w:i/>
                <w:iCs/>
                <w:sz w:val="28"/>
              </w:rPr>
              <w:t xml:space="preserve">p </w:t>
            </w:r>
            <w:r w:rsidRPr="00EC0451"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  <w:t>value**</w:t>
            </w:r>
          </w:p>
        </w:tc>
      </w:tr>
      <w:tr w:rsidR="00CE4854" w:rsidRPr="00EC0451" w14:paraId="5A78F22A" w14:textId="77777777" w:rsidTr="00E50831">
        <w:trPr>
          <w:trHeight w:val="34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EA326" w14:textId="77777777" w:rsidR="00CE4854" w:rsidRPr="00EC0451" w:rsidRDefault="00CE4854" w:rsidP="00D31A3B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EC0451">
              <w:rPr>
                <w:rFonts w:ascii="TH SarabunPSK" w:eastAsia="Times New Roman" w:hAnsi="TH SarabunPSK" w:cs="TH SarabunPSK" w:hint="cs"/>
                <w:sz w:val="28"/>
              </w:rPr>
              <w:t>Baseline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5A353" w14:textId="77777777" w:rsidR="00CE4854" w:rsidRPr="00EC0451" w:rsidRDefault="00CE4854" w:rsidP="00D31A3B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EC0451">
              <w:rPr>
                <w:rFonts w:ascii="TH SarabunPSK" w:eastAsia="Times New Roman" w:hAnsi="TH SarabunPSK" w:cs="TH SarabunPSK" w:hint="cs"/>
                <w:sz w:val="28"/>
              </w:rPr>
              <w:t>0.66(0.18)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77BAC" w14:textId="77777777" w:rsidR="00CE4854" w:rsidRPr="00EC0451" w:rsidRDefault="00CE4854" w:rsidP="00D31A3B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EC0451">
              <w:rPr>
                <w:rFonts w:ascii="TH SarabunPSK" w:eastAsia="Times New Roman" w:hAnsi="TH SarabunPSK" w:cs="TH SarabunPSK" w:hint="cs"/>
                <w:sz w:val="28"/>
              </w:rPr>
              <w:t>0.71(0.10)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04B21" w14:textId="77777777" w:rsidR="00CE4854" w:rsidRPr="00EC0451" w:rsidRDefault="00CE4854" w:rsidP="00D31A3B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EC0451">
              <w:rPr>
                <w:rFonts w:ascii="TH SarabunPSK" w:eastAsia="Times New Roman" w:hAnsi="TH SarabunPSK" w:cs="TH SarabunPSK" w:hint="cs"/>
                <w:sz w:val="28"/>
              </w:rPr>
              <w:t>0.2352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EFC11" w14:textId="77777777" w:rsidR="00CE4854" w:rsidRPr="00EC0451" w:rsidRDefault="00CE4854" w:rsidP="00D31A3B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EC0451">
              <w:rPr>
                <w:rFonts w:ascii="TH SarabunPSK" w:eastAsia="Times New Roman" w:hAnsi="TH SarabunPSK" w:cs="TH SarabunPSK" w:hint="cs"/>
                <w:sz w:val="28"/>
              </w:rPr>
              <w:t>0.9910</w:t>
            </w:r>
          </w:p>
        </w:tc>
      </w:tr>
      <w:tr w:rsidR="00CE4854" w:rsidRPr="00EC0451" w14:paraId="2BCFBB26" w14:textId="77777777" w:rsidTr="00E50831">
        <w:trPr>
          <w:trHeight w:val="34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F14DD" w14:textId="77777777" w:rsidR="00CE4854" w:rsidRPr="00EC0451" w:rsidRDefault="00CE4854" w:rsidP="00D31A3B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EC0451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สัปดาห์ที่ </w:t>
            </w:r>
            <w:r w:rsidRPr="00EC0451">
              <w:rPr>
                <w:rFonts w:ascii="TH SarabunPSK" w:eastAsia="Times New Roman" w:hAnsi="TH SarabunPSK" w:cs="TH SarabunPSK" w:hint="cs"/>
                <w:sz w:val="28"/>
              </w:rPr>
              <w:t>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059CC" w14:textId="77777777" w:rsidR="00CE4854" w:rsidRPr="00EC0451" w:rsidRDefault="00CE4854" w:rsidP="00D31A3B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EC0451">
              <w:rPr>
                <w:rFonts w:ascii="TH SarabunPSK" w:eastAsia="Times New Roman" w:hAnsi="TH SarabunPSK" w:cs="TH SarabunPSK" w:hint="cs"/>
                <w:sz w:val="28"/>
              </w:rPr>
              <w:t>0.71(0.11)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1B629" w14:textId="77777777" w:rsidR="00CE4854" w:rsidRPr="00EC0451" w:rsidRDefault="00CE4854" w:rsidP="00D31A3B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EC0451">
              <w:rPr>
                <w:rFonts w:ascii="TH SarabunPSK" w:eastAsia="Times New Roman" w:hAnsi="TH SarabunPSK" w:cs="TH SarabunPSK" w:hint="cs"/>
                <w:sz w:val="28"/>
              </w:rPr>
              <w:t>0.74(0.14)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60E92" w14:textId="77777777" w:rsidR="00CE4854" w:rsidRPr="00EC0451" w:rsidRDefault="00CE4854" w:rsidP="00D31A3B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9E269" w14:textId="77777777" w:rsidR="00CE4854" w:rsidRPr="00EC0451" w:rsidRDefault="00CE4854" w:rsidP="00D31A3B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CE4854" w:rsidRPr="00EC0451" w14:paraId="015E38C4" w14:textId="77777777" w:rsidTr="00E50831">
        <w:trPr>
          <w:trHeight w:val="34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B74F3" w14:textId="77777777" w:rsidR="00CE4854" w:rsidRPr="00EC0451" w:rsidRDefault="00CE4854" w:rsidP="00D31A3B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EC0451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สัปดาห์ที่ </w:t>
            </w:r>
            <w:r w:rsidRPr="00EC0451">
              <w:rPr>
                <w:rFonts w:ascii="TH SarabunPSK" w:eastAsia="Times New Roman" w:hAnsi="TH SarabunPSK" w:cs="TH SarabunPSK" w:hint="cs"/>
                <w:sz w:val="28"/>
              </w:rPr>
              <w:t>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26770" w14:textId="77777777" w:rsidR="00CE4854" w:rsidRPr="00EC0451" w:rsidRDefault="00CE4854" w:rsidP="00D31A3B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EC0451">
              <w:rPr>
                <w:rFonts w:ascii="TH SarabunPSK" w:eastAsia="Times New Roman" w:hAnsi="TH SarabunPSK" w:cs="TH SarabunPSK" w:hint="cs"/>
                <w:sz w:val="28"/>
              </w:rPr>
              <w:t>0.70(0.10)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739BC" w14:textId="77777777" w:rsidR="00CE4854" w:rsidRPr="00EC0451" w:rsidRDefault="00CE4854" w:rsidP="00D31A3B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EC0451">
              <w:rPr>
                <w:rFonts w:ascii="TH SarabunPSK" w:eastAsia="Times New Roman" w:hAnsi="TH SarabunPSK" w:cs="TH SarabunPSK" w:hint="cs"/>
                <w:sz w:val="28"/>
              </w:rPr>
              <w:t>0.69(0.14)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EB97C" w14:textId="77777777" w:rsidR="00CE4854" w:rsidRPr="00EC0451" w:rsidRDefault="00CE4854" w:rsidP="00D31A3B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EC23C" w14:textId="77777777" w:rsidR="00CE4854" w:rsidRPr="00EC0451" w:rsidRDefault="00CE4854" w:rsidP="00D31A3B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CE4854" w:rsidRPr="00EC0451" w14:paraId="596554F8" w14:textId="77777777" w:rsidTr="00E50831">
        <w:trPr>
          <w:trHeight w:val="34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456D3" w14:textId="77777777" w:rsidR="00CE4854" w:rsidRPr="00EC0451" w:rsidRDefault="00CE4854" w:rsidP="00D31A3B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EC0451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สัปดาห์ที่ </w:t>
            </w:r>
            <w:r w:rsidRPr="00EC0451">
              <w:rPr>
                <w:rFonts w:ascii="TH SarabunPSK" w:eastAsia="Times New Roman" w:hAnsi="TH SarabunPSK" w:cs="TH SarabunPSK" w:hint="cs"/>
                <w:sz w:val="28"/>
              </w:rPr>
              <w:t>12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3A928" w14:textId="77777777" w:rsidR="00CE4854" w:rsidRPr="00EC0451" w:rsidRDefault="00CE4854" w:rsidP="00D31A3B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EC0451">
              <w:rPr>
                <w:rFonts w:ascii="TH SarabunPSK" w:eastAsia="Times New Roman" w:hAnsi="TH SarabunPSK" w:cs="TH SarabunPSK" w:hint="cs"/>
                <w:sz w:val="28"/>
              </w:rPr>
              <w:t>0.71(0.14)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D33F8" w14:textId="77777777" w:rsidR="00CE4854" w:rsidRPr="00EC0451" w:rsidRDefault="00CE4854" w:rsidP="00D31A3B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EC0451">
              <w:rPr>
                <w:rFonts w:ascii="TH SarabunPSK" w:eastAsia="Times New Roman" w:hAnsi="TH SarabunPSK" w:cs="TH SarabunPSK" w:hint="cs"/>
                <w:sz w:val="28"/>
              </w:rPr>
              <w:t>0.65(0.13)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F7769" w14:textId="77777777" w:rsidR="00CE4854" w:rsidRPr="00EC0451" w:rsidRDefault="00CE4854" w:rsidP="00D31A3B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4F631" w14:textId="77777777" w:rsidR="00CE4854" w:rsidRPr="00EC0451" w:rsidRDefault="00CE4854" w:rsidP="00D31A3B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CE4854" w:rsidRPr="00EC0451" w14:paraId="116E1976" w14:textId="77777777" w:rsidTr="00E50831">
        <w:trPr>
          <w:trHeight w:val="34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99D84" w14:textId="77777777" w:rsidR="00CE4854" w:rsidRPr="00EC0451" w:rsidRDefault="00CE4854" w:rsidP="00D31A3B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EC0451">
              <w:rPr>
                <w:rFonts w:ascii="TH SarabunPSK" w:eastAsia="Times New Roman" w:hAnsi="TH SarabunPSK" w:cs="TH SarabunPSK" w:hint="cs"/>
                <w:b/>
                <w:bCs/>
                <w:i/>
                <w:iCs/>
                <w:sz w:val="28"/>
              </w:rPr>
              <w:t xml:space="preserve">p </w:t>
            </w:r>
            <w:r w:rsidRPr="00EC0451"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  <w:t>value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C961D" w14:textId="77777777" w:rsidR="00CE4854" w:rsidRPr="00EC0451" w:rsidRDefault="00CE4854" w:rsidP="00D31A3B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EC0451">
              <w:rPr>
                <w:rFonts w:ascii="TH SarabunPSK" w:eastAsia="Times New Roman" w:hAnsi="TH SarabunPSK" w:cs="TH SarabunPSK" w:hint="cs"/>
                <w:sz w:val="28"/>
              </w:rPr>
              <w:t>0.85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7A31C" w14:textId="77777777" w:rsidR="00CE4854" w:rsidRPr="00EC0451" w:rsidRDefault="00CE4854" w:rsidP="00D31A3B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EC0451">
              <w:rPr>
                <w:rFonts w:ascii="TH SarabunPSK" w:eastAsia="Times New Roman" w:hAnsi="TH SarabunPSK" w:cs="TH SarabunPSK" w:hint="cs"/>
                <w:sz w:val="28"/>
              </w:rPr>
              <w:t>0.044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95B71" w14:textId="77777777" w:rsidR="00CE4854" w:rsidRPr="00EC0451" w:rsidRDefault="00CE4854" w:rsidP="00D31A3B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5B1AD" w14:textId="77777777" w:rsidR="00CE4854" w:rsidRPr="00EC0451" w:rsidRDefault="00CE4854" w:rsidP="00D31A3B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</w:tbl>
    <w:p w14:paraId="05348AB9" w14:textId="77777777" w:rsidR="00BE6A53" w:rsidRPr="00EC0451" w:rsidRDefault="00BE6A53" w:rsidP="00A27812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sz w:val="28"/>
        </w:rPr>
      </w:pPr>
      <w:r w:rsidRPr="00EC0451">
        <w:rPr>
          <w:rFonts w:ascii="TH SarabunPSK" w:hAnsi="TH SarabunPSK" w:cs="TH SarabunPSK" w:hint="cs"/>
          <w:sz w:val="28"/>
        </w:rPr>
        <w:t>*Paired t test</w:t>
      </w:r>
      <w:r w:rsidRPr="00EC0451">
        <w:rPr>
          <w:rFonts w:ascii="TH SarabunPSK" w:hAnsi="TH SarabunPSK" w:cs="TH SarabunPSK" w:hint="cs"/>
          <w:sz w:val="28"/>
          <w:cs/>
        </w:rPr>
        <w:t xml:space="preserve"> เปรียบเทียบค่าเฉลี่ยที่ </w:t>
      </w:r>
      <w:r w:rsidRPr="00EC0451">
        <w:rPr>
          <w:rFonts w:ascii="TH SarabunPSK" w:hAnsi="TH SarabunPSK" w:cs="TH SarabunPSK" w:hint="cs"/>
          <w:sz w:val="28"/>
        </w:rPr>
        <w:t>baseline</w:t>
      </w:r>
      <w:r w:rsidRPr="00EC0451">
        <w:rPr>
          <w:rFonts w:ascii="TH SarabunPSK" w:hAnsi="TH SarabunPSK" w:cs="TH SarabunPSK" w:hint="cs"/>
          <w:sz w:val="28"/>
          <w:cs/>
        </w:rPr>
        <w:t xml:space="preserve"> ระหว่างสองกลุ่ม</w:t>
      </w:r>
    </w:p>
    <w:p w14:paraId="4BBA9E6B" w14:textId="77777777" w:rsidR="00BE6A53" w:rsidRPr="00EC0451" w:rsidRDefault="00BE6A53" w:rsidP="00A27812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sz w:val="28"/>
          <w:cs/>
        </w:rPr>
      </w:pPr>
      <w:r w:rsidRPr="00EC0451">
        <w:rPr>
          <w:rFonts w:ascii="TH SarabunPSK" w:hAnsi="TH SarabunPSK" w:cs="TH SarabunPSK" w:hint="cs"/>
          <w:sz w:val="28"/>
        </w:rPr>
        <w:t xml:space="preserve">**Two-way, repeated measure, Analysis of variance, ANOVA test </w:t>
      </w:r>
      <w:r w:rsidRPr="00EC0451">
        <w:rPr>
          <w:rFonts w:ascii="TH SarabunPSK" w:hAnsi="TH SarabunPSK" w:cs="TH SarabunPSK" w:hint="cs"/>
          <w:sz w:val="28"/>
          <w:cs/>
        </w:rPr>
        <w:t>เทียบระหว่างสองกลุ่มที่เวลาต่างๆ กัน</w:t>
      </w:r>
    </w:p>
    <w:p w14:paraId="1548CBA5" w14:textId="51ED56BE" w:rsidR="00CE4854" w:rsidRPr="00EC0451" w:rsidRDefault="00CE4854" w:rsidP="00A27812">
      <w:pPr>
        <w:tabs>
          <w:tab w:val="left" w:pos="0"/>
          <w:tab w:val="left" w:pos="90"/>
        </w:tabs>
        <w:spacing w:line="240" w:lineRule="auto"/>
        <w:ind w:firstLine="720"/>
        <w:jc w:val="both"/>
        <w:rPr>
          <w:rFonts w:ascii="TH SarabunPSK" w:hAnsi="TH SarabunPSK" w:cs="TH SarabunPSK"/>
          <w:sz w:val="28"/>
          <w:cs/>
        </w:rPr>
      </w:pPr>
      <w:r w:rsidRPr="00EC0451">
        <w:rPr>
          <w:rFonts w:ascii="TH SarabunPSK" w:hAnsi="TH SarabunPSK" w:cs="TH SarabunPSK" w:hint="cs"/>
          <w:sz w:val="28"/>
          <w:cs/>
        </w:rPr>
        <w:t xml:space="preserve">จากตารางที่ </w:t>
      </w:r>
      <w:r w:rsidR="00BE6A53" w:rsidRPr="00EC0451">
        <w:rPr>
          <w:rFonts w:ascii="TH SarabunPSK" w:hAnsi="TH SarabunPSK" w:cs="TH SarabunPSK" w:hint="cs"/>
          <w:sz w:val="28"/>
        </w:rPr>
        <w:t>4</w:t>
      </w:r>
      <w:r w:rsidRPr="00EC0451">
        <w:rPr>
          <w:rFonts w:ascii="TH SarabunPSK" w:hAnsi="TH SarabunPSK" w:cs="TH SarabunPSK" w:hint="cs"/>
          <w:sz w:val="28"/>
          <w:cs/>
        </w:rPr>
        <w:t xml:space="preserve"> ก่อนทาตัวยาทั้ง 2 ชนิด มีค่าเฉลี่ยความยืดหยุ่นผิว (</w:t>
      </w:r>
      <w:r w:rsidRPr="00EC0451">
        <w:rPr>
          <w:rFonts w:ascii="TH SarabunPSK" w:hAnsi="TH SarabunPSK" w:cs="TH SarabunPSK" w:hint="cs"/>
          <w:sz w:val="28"/>
        </w:rPr>
        <w:t>R2</w:t>
      </w:r>
      <w:r w:rsidRPr="00EC0451">
        <w:rPr>
          <w:rFonts w:ascii="TH SarabunPSK" w:hAnsi="TH SarabunPSK" w:cs="TH SarabunPSK" w:hint="cs"/>
          <w:sz w:val="28"/>
          <w:cs/>
        </w:rPr>
        <w:t>) ตำแหน่งหน้าผากของทั้งสองกลุ่มไม่แตกต่างกัน (</w:t>
      </w:r>
      <w:r w:rsidRPr="00EC0451">
        <w:rPr>
          <w:rFonts w:ascii="TH SarabunPSK" w:hAnsi="TH SarabunPSK" w:cs="TH SarabunPSK" w:hint="cs"/>
          <w:sz w:val="28"/>
        </w:rPr>
        <w:t>p=0.</w:t>
      </w:r>
      <w:r w:rsidRPr="00EC0451">
        <w:rPr>
          <w:rFonts w:ascii="TH SarabunPSK" w:hAnsi="TH SarabunPSK" w:cs="TH SarabunPSK" w:hint="cs"/>
          <w:sz w:val="28"/>
          <w:cs/>
        </w:rPr>
        <w:t>2352) จากการศึกษาทั้ง 12 สัปดาห์</w:t>
      </w:r>
      <w:r w:rsidR="00BE6A53" w:rsidRPr="00EC0451">
        <w:rPr>
          <w:rFonts w:ascii="TH SarabunPSK" w:hAnsi="TH SarabunPSK" w:cs="TH SarabunPSK" w:hint="cs"/>
          <w:sz w:val="28"/>
        </w:rPr>
        <w:t xml:space="preserve"> </w:t>
      </w:r>
      <w:r w:rsidRPr="00EC0451">
        <w:rPr>
          <w:rFonts w:ascii="TH SarabunPSK" w:hAnsi="TH SarabunPSK" w:cs="TH SarabunPSK" w:hint="cs"/>
          <w:sz w:val="28"/>
          <w:cs/>
        </w:rPr>
        <w:t>พบว่ากลุ่มที่ทาเจลสารสกัดผลมะขามป้อม 5</w:t>
      </w:r>
      <w:r w:rsidRPr="00EC0451">
        <w:rPr>
          <w:rFonts w:ascii="TH SarabunPSK" w:hAnsi="TH SarabunPSK" w:cs="TH SarabunPSK" w:hint="cs"/>
          <w:sz w:val="28"/>
        </w:rPr>
        <w:t xml:space="preserve">% </w:t>
      </w:r>
      <w:r w:rsidRPr="00EC0451">
        <w:rPr>
          <w:rFonts w:ascii="TH SarabunPSK" w:hAnsi="TH SarabunPSK" w:cs="TH SarabunPSK" w:hint="cs"/>
          <w:sz w:val="28"/>
          <w:cs/>
        </w:rPr>
        <w:t>มีค่าเฉลี่ยความยืดหยุ่นผิว (</w:t>
      </w:r>
      <w:r w:rsidRPr="00EC0451">
        <w:rPr>
          <w:rFonts w:ascii="TH SarabunPSK" w:hAnsi="TH SarabunPSK" w:cs="TH SarabunPSK" w:hint="cs"/>
          <w:sz w:val="28"/>
        </w:rPr>
        <w:t>R2</w:t>
      </w:r>
      <w:r w:rsidRPr="00EC0451">
        <w:rPr>
          <w:rFonts w:ascii="TH SarabunPSK" w:hAnsi="TH SarabunPSK" w:cs="TH SarabunPSK" w:hint="cs"/>
          <w:sz w:val="28"/>
          <w:cs/>
        </w:rPr>
        <w:t>) ไม่</w:t>
      </w:r>
      <w:r w:rsidRPr="00EC0451">
        <w:rPr>
          <w:rFonts w:ascii="TH SarabunPSK" w:hAnsi="TH SarabunPSK" w:cs="TH SarabunPSK" w:hint="cs"/>
          <w:sz w:val="28"/>
          <w:cs/>
        </w:rPr>
        <w:lastRenderedPageBreak/>
        <w:t>แตกต่างจากก่อนเริ่มทา (</w:t>
      </w:r>
      <w:r w:rsidRPr="00EC0451">
        <w:rPr>
          <w:rFonts w:ascii="TH SarabunPSK" w:hAnsi="TH SarabunPSK" w:cs="TH SarabunPSK" w:hint="cs"/>
          <w:sz w:val="28"/>
        </w:rPr>
        <w:t>p=0.</w:t>
      </w:r>
      <w:r w:rsidRPr="00EC0451">
        <w:rPr>
          <w:rFonts w:ascii="TH SarabunPSK" w:hAnsi="TH SarabunPSK" w:cs="TH SarabunPSK" w:hint="cs"/>
          <w:sz w:val="28"/>
          <w:cs/>
        </w:rPr>
        <w:t>85</w:t>
      </w:r>
      <w:r w:rsidRPr="00EC0451">
        <w:rPr>
          <w:rFonts w:ascii="TH SarabunPSK" w:hAnsi="TH SarabunPSK" w:cs="TH SarabunPSK" w:hint="cs"/>
          <w:sz w:val="28"/>
        </w:rPr>
        <w:t xml:space="preserve">) </w:t>
      </w:r>
      <w:r w:rsidR="00BE6A53" w:rsidRPr="00EC0451">
        <w:rPr>
          <w:rFonts w:ascii="TH SarabunPSK" w:hAnsi="TH SarabunPSK" w:cs="TH SarabunPSK" w:hint="cs"/>
          <w:sz w:val="28"/>
          <w:cs/>
        </w:rPr>
        <w:t>แต่</w:t>
      </w:r>
      <w:r w:rsidRPr="00EC0451">
        <w:rPr>
          <w:rFonts w:ascii="TH SarabunPSK" w:hAnsi="TH SarabunPSK" w:cs="TH SarabunPSK" w:hint="cs"/>
          <w:sz w:val="28"/>
          <w:cs/>
        </w:rPr>
        <w:t>กลุ่มที่ทาเจลอัลฟ่าอาร์</w:t>
      </w:r>
      <w:proofErr w:type="spellStart"/>
      <w:r w:rsidRPr="00EC0451">
        <w:rPr>
          <w:rFonts w:ascii="TH SarabunPSK" w:hAnsi="TH SarabunPSK" w:cs="TH SarabunPSK" w:hint="cs"/>
          <w:sz w:val="28"/>
          <w:cs/>
        </w:rPr>
        <w:t>บู</w:t>
      </w:r>
      <w:proofErr w:type="spellEnd"/>
      <w:r w:rsidRPr="00EC0451">
        <w:rPr>
          <w:rFonts w:ascii="TH SarabunPSK" w:hAnsi="TH SarabunPSK" w:cs="TH SarabunPSK" w:hint="cs"/>
          <w:sz w:val="28"/>
          <w:cs/>
        </w:rPr>
        <w:t>ติน 2</w:t>
      </w:r>
      <w:r w:rsidRPr="00EC0451">
        <w:rPr>
          <w:rFonts w:ascii="TH SarabunPSK" w:hAnsi="TH SarabunPSK" w:cs="TH SarabunPSK" w:hint="cs"/>
          <w:sz w:val="28"/>
        </w:rPr>
        <w:t xml:space="preserve">% </w:t>
      </w:r>
      <w:r w:rsidRPr="00EC0451">
        <w:rPr>
          <w:rFonts w:ascii="TH SarabunPSK" w:hAnsi="TH SarabunPSK" w:cs="TH SarabunPSK" w:hint="cs"/>
          <w:sz w:val="28"/>
          <w:cs/>
        </w:rPr>
        <w:t>มีค่าเฉลี่ยความยืดหยุ่นผิว (</w:t>
      </w:r>
      <w:r w:rsidRPr="00EC0451">
        <w:rPr>
          <w:rFonts w:ascii="TH SarabunPSK" w:hAnsi="TH SarabunPSK" w:cs="TH SarabunPSK" w:hint="cs"/>
          <w:sz w:val="28"/>
        </w:rPr>
        <w:t>R2</w:t>
      </w:r>
      <w:r w:rsidRPr="00EC0451">
        <w:rPr>
          <w:rFonts w:ascii="TH SarabunPSK" w:hAnsi="TH SarabunPSK" w:cs="TH SarabunPSK" w:hint="cs"/>
          <w:sz w:val="28"/>
          <w:cs/>
        </w:rPr>
        <w:t>) ลดลงอย่างมีนัยสำคัญทางสถิติ (</w:t>
      </w:r>
      <w:r w:rsidRPr="00EC0451">
        <w:rPr>
          <w:rFonts w:ascii="TH SarabunPSK" w:hAnsi="TH SarabunPSK" w:cs="TH SarabunPSK" w:hint="cs"/>
          <w:sz w:val="28"/>
        </w:rPr>
        <w:t>p=0.0</w:t>
      </w:r>
      <w:r w:rsidRPr="00EC0451">
        <w:rPr>
          <w:rFonts w:ascii="TH SarabunPSK" w:hAnsi="TH SarabunPSK" w:cs="TH SarabunPSK" w:hint="cs"/>
          <w:sz w:val="28"/>
          <w:cs/>
        </w:rPr>
        <w:t>44)</w:t>
      </w:r>
      <w:r w:rsidR="00BE6A53" w:rsidRPr="00EC0451">
        <w:rPr>
          <w:rFonts w:ascii="TH SarabunPSK" w:hAnsi="TH SarabunPSK" w:cs="TH SarabunPSK" w:hint="cs"/>
          <w:sz w:val="28"/>
          <w:cs/>
        </w:rPr>
        <w:t xml:space="preserve"> เมื่อเทียบกับก่อนทา</w:t>
      </w:r>
      <w:r w:rsidRPr="00EC0451">
        <w:rPr>
          <w:rFonts w:ascii="TH SarabunPSK" w:hAnsi="TH SarabunPSK" w:cs="TH SarabunPSK" w:hint="cs"/>
          <w:sz w:val="28"/>
          <w:cs/>
        </w:rPr>
        <w:t xml:space="preserve"> </w:t>
      </w:r>
      <w:r w:rsidR="00BE6A53" w:rsidRPr="00EC0451">
        <w:rPr>
          <w:rFonts w:ascii="TH SarabunPSK" w:hAnsi="TH SarabunPSK" w:cs="TH SarabunPSK" w:hint="cs"/>
          <w:sz w:val="28"/>
          <w:cs/>
        </w:rPr>
        <w:t xml:space="preserve">อย่างไรก็ตาม พบว่า </w:t>
      </w:r>
      <w:r w:rsidRPr="00EC0451">
        <w:rPr>
          <w:rFonts w:ascii="TH SarabunPSK" w:hAnsi="TH SarabunPSK" w:cs="TH SarabunPSK" w:hint="cs"/>
          <w:sz w:val="28"/>
          <w:cs/>
        </w:rPr>
        <w:t>ค่าเฉลี่ยความยืดหยุ่นผิว (</w:t>
      </w:r>
      <w:r w:rsidRPr="00EC0451">
        <w:rPr>
          <w:rFonts w:ascii="TH SarabunPSK" w:hAnsi="TH SarabunPSK" w:cs="TH SarabunPSK" w:hint="cs"/>
          <w:sz w:val="28"/>
        </w:rPr>
        <w:t>R2</w:t>
      </w:r>
      <w:r w:rsidRPr="00EC0451">
        <w:rPr>
          <w:rFonts w:ascii="TH SarabunPSK" w:hAnsi="TH SarabunPSK" w:cs="TH SarabunPSK" w:hint="cs"/>
          <w:sz w:val="28"/>
          <w:cs/>
        </w:rPr>
        <w:t xml:space="preserve">) ของทั้งสองกลุ่มไม่แตกต่างกัน </w:t>
      </w:r>
      <w:r w:rsidR="00BE6A53" w:rsidRPr="00EC0451">
        <w:rPr>
          <w:rFonts w:ascii="TH SarabunPSK" w:hAnsi="TH SarabunPSK" w:cs="TH SarabunPSK" w:hint="cs"/>
          <w:sz w:val="28"/>
          <w:cs/>
        </w:rPr>
        <w:t xml:space="preserve">ที่เวลาต่างๆกัน </w:t>
      </w:r>
      <w:r w:rsidRPr="00EC0451">
        <w:rPr>
          <w:rFonts w:ascii="TH SarabunPSK" w:hAnsi="TH SarabunPSK" w:cs="TH SarabunPSK" w:hint="cs"/>
          <w:sz w:val="28"/>
          <w:cs/>
        </w:rPr>
        <w:t>(</w:t>
      </w:r>
      <w:r w:rsidRPr="00EC0451">
        <w:rPr>
          <w:rFonts w:ascii="TH SarabunPSK" w:hAnsi="TH SarabunPSK" w:cs="TH SarabunPSK" w:hint="cs"/>
          <w:sz w:val="28"/>
        </w:rPr>
        <w:t>p=0</w:t>
      </w:r>
      <w:r w:rsidRPr="00EC0451">
        <w:rPr>
          <w:rFonts w:ascii="TH SarabunPSK" w:hAnsi="TH SarabunPSK" w:cs="TH SarabunPSK" w:hint="cs"/>
          <w:sz w:val="28"/>
          <w:cs/>
        </w:rPr>
        <w:t>.9910)</w:t>
      </w:r>
    </w:p>
    <w:p w14:paraId="1E8EC95F" w14:textId="6CD08281" w:rsidR="00CE4854" w:rsidRPr="00EC0451" w:rsidRDefault="00CE4854" w:rsidP="00A27812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sz w:val="28"/>
        </w:rPr>
      </w:pPr>
      <w:r w:rsidRPr="00D966E6">
        <w:rPr>
          <w:rFonts w:ascii="TH SarabunPSK" w:hAnsi="TH SarabunPSK" w:cs="TH SarabunPSK" w:hint="cs"/>
          <w:b/>
          <w:bCs/>
          <w:sz w:val="28"/>
          <w:cs/>
        </w:rPr>
        <w:t xml:space="preserve">ตารางที่ </w:t>
      </w:r>
      <w:r w:rsidR="00093982" w:rsidRPr="00D966E6">
        <w:rPr>
          <w:rFonts w:ascii="TH SarabunPSK" w:hAnsi="TH SarabunPSK" w:cs="TH SarabunPSK" w:hint="cs"/>
          <w:b/>
          <w:bCs/>
          <w:sz w:val="28"/>
        </w:rPr>
        <w:t>5</w:t>
      </w:r>
      <w:r w:rsidRPr="00EC0451">
        <w:rPr>
          <w:rFonts w:ascii="TH SarabunPSK" w:hAnsi="TH SarabunPSK" w:cs="TH SarabunPSK" w:hint="cs"/>
          <w:sz w:val="28"/>
          <w:cs/>
        </w:rPr>
        <w:t xml:space="preserve"> ค่าเฉลี่ยความยืดหยุ่นผิว (</w:t>
      </w:r>
      <w:r w:rsidRPr="00EC0451">
        <w:rPr>
          <w:rFonts w:ascii="TH SarabunPSK" w:hAnsi="TH SarabunPSK" w:cs="TH SarabunPSK" w:hint="cs"/>
          <w:sz w:val="28"/>
        </w:rPr>
        <w:t>R</w:t>
      </w:r>
      <w:r w:rsidRPr="00EC0451">
        <w:rPr>
          <w:rFonts w:ascii="TH SarabunPSK" w:hAnsi="TH SarabunPSK" w:cs="TH SarabunPSK" w:hint="cs"/>
          <w:sz w:val="28"/>
          <w:cs/>
        </w:rPr>
        <w:t>2) และส่วนเบี่ยงเบนมาตรฐานตำแหน่งแก้ม</w:t>
      </w:r>
    </w:p>
    <w:tbl>
      <w:tblPr>
        <w:tblW w:w="9355" w:type="dxa"/>
        <w:tblLook w:val="04A0" w:firstRow="1" w:lastRow="0" w:firstColumn="1" w:lastColumn="0" w:noHBand="0" w:noVBand="1"/>
      </w:tblPr>
      <w:tblGrid>
        <w:gridCol w:w="3322"/>
        <w:gridCol w:w="1803"/>
        <w:gridCol w:w="1803"/>
        <w:gridCol w:w="1257"/>
        <w:gridCol w:w="1170"/>
      </w:tblGrid>
      <w:tr w:rsidR="00CE4854" w:rsidRPr="00EC0451" w14:paraId="1375D1AC" w14:textId="77777777" w:rsidTr="00BE6A53">
        <w:trPr>
          <w:trHeight w:val="360"/>
        </w:trPr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0023F" w14:textId="77777777" w:rsidR="00CE4854" w:rsidRPr="00EC0451" w:rsidRDefault="00CE4854" w:rsidP="00D966E6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EC045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ค่าเฉลี่ยความยืดหยุ่นผิว (</w:t>
            </w:r>
            <w:r w:rsidRPr="00EC0451">
              <w:rPr>
                <w:rFonts w:ascii="TH SarabunPSK" w:hAnsi="TH SarabunPSK" w:cs="TH SarabunPSK" w:hint="cs"/>
                <w:b/>
                <w:bCs/>
                <w:sz w:val="28"/>
              </w:rPr>
              <w:t>R</w:t>
            </w:r>
            <w:r w:rsidRPr="00EC045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2)</w:t>
            </w:r>
            <w:r w:rsidRPr="00EC0451">
              <w:rPr>
                <w:rFonts w:ascii="TH SarabunPSK" w:hAnsi="TH SarabunPSK" w:cs="TH SarabunPSK" w:hint="cs"/>
                <w:b/>
                <w:bCs/>
                <w:sz w:val="28"/>
              </w:rPr>
              <w:t xml:space="preserve"> </w:t>
            </w:r>
            <w:r w:rsidRPr="00EC045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แก้ม </w:t>
            </w:r>
            <w:r w:rsidRPr="00EC0451"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  <w:t>, mean</w:t>
            </w:r>
            <w:r w:rsidRPr="00EC0451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EC0451"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  <w:t>(SD)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D3330" w14:textId="77777777" w:rsidR="00BE6A53" w:rsidRPr="00EC0451" w:rsidRDefault="00CE4854" w:rsidP="00D966E6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EC0451"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  <w:t xml:space="preserve">5% </w:t>
            </w:r>
            <w:proofErr w:type="spellStart"/>
            <w:r w:rsidRPr="00EC0451"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  <w:t>Emblica</w:t>
            </w:r>
            <w:proofErr w:type="spellEnd"/>
            <w:r w:rsidRPr="00EC0451"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  <w:t xml:space="preserve"> </w:t>
            </w:r>
          </w:p>
          <w:p w14:paraId="54F328B1" w14:textId="330491E1" w:rsidR="00CE4854" w:rsidRPr="00EC0451" w:rsidRDefault="00CE4854" w:rsidP="00D966E6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EC0451"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  <w:t>(n=24)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CE72B" w14:textId="77777777" w:rsidR="00CE4854" w:rsidRPr="00EC0451" w:rsidRDefault="00CE4854" w:rsidP="00D966E6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EC0451"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  <w:t>2% alpha arbutin (n=24)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D206E" w14:textId="77777777" w:rsidR="00CE4854" w:rsidRPr="00EC0451" w:rsidRDefault="00CE4854" w:rsidP="00D966E6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EC0451">
              <w:rPr>
                <w:rFonts w:ascii="TH SarabunPSK" w:eastAsia="Times New Roman" w:hAnsi="TH SarabunPSK" w:cs="TH SarabunPSK" w:hint="cs"/>
                <w:b/>
                <w:bCs/>
                <w:i/>
                <w:iCs/>
                <w:sz w:val="28"/>
              </w:rPr>
              <w:t xml:space="preserve">p </w:t>
            </w:r>
            <w:r w:rsidRPr="00EC0451"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  <w:t>value*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20490" w14:textId="77777777" w:rsidR="00CE4854" w:rsidRPr="00EC0451" w:rsidRDefault="00CE4854" w:rsidP="00D966E6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EC0451">
              <w:rPr>
                <w:rFonts w:ascii="TH SarabunPSK" w:eastAsia="Times New Roman" w:hAnsi="TH SarabunPSK" w:cs="TH SarabunPSK" w:hint="cs"/>
                <w:b/>
                <w:bCs/>
                <w:i/>
                <w:iCs/>
                <w:sz w:val="28"/>
              </w:rPr>
              <w:t xml:space="preserve">p </w:t>
            </w:r>
            <w:r w:rsidRPr="00EC0451"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  <w:t>value**</w:t>
            </w:r>
          </w:p>
        </w:tc>
      </w:tr>
      <w:tr w:rsidR="00CE4854" w:rsidRPr="00EC0451" w14:paraId="2683AC13" w14:textId="77777777" w:rsidTr="00BE6A53">
        <w:trPr>
          <w:trHeight w:val="360"/>
        </w:trPr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9604B" w14:textId="77777777" w:rsidR="00CE4854" w:rsidRPr="00EC0451" w:rsidRDefault="00CE4854" w:rsidP="00D966E6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EC0451">
              <w:rPr>
                <w:rFonts w:ascii="TH SarabunPSK" w:eastAsia="Times New Roman" w:hAnsi="TH SarabunPSK" w:cs="TH SarabunPSK" w:hint="cs"/>
                <w:sz w:val="28"/>
              </w:rPr>
              <w:t>Baseline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FE88C" w14:textId="77777777" w:rsidR="00CE4854" w:rsidRPr="00EC0451" w:rsidRDefault="00CE4854" w:rsidP="00D966E6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EC0451">
              <w:rPr>
                <w:rFonts w:ascii="TH SarabunPSK" w:eastAsia="Times New Roman" w:hAnsi="TH SarabunPSK" w:cs="TH SarabunPSK" w:hint="cs"/>
                <w:sz w:val="28"/>
              </w:rPr>
              <w:t>0.70(0.11)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931C1" w14:textId="77777777" w:rsidR="00CE4854" w:rsidRPr="00EC0451" w:rsidRDefault="00CE4854" w:rsidP="00D966E6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EC0451">
              <w:rPr>
                <w:rFonts w:ascii="TH SarabunPSK" w:eastAsia="Times New Roman" w:hAnsi="TH SarabunPSK" w:cs="TH SarabunPSK" w:hint="cs"/>
                <w:sz w:val="28"/>
              </w:rPr>
              <w:t>0.69(0.10)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68C5C" w14:textId="77777777" w:rsidR="00CE4854" w:rsidRPr="00EC0451" w:rsidRDefault="00CE4854" w:rsidP="00D966E6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EC0451">
              <w:rPr>
                <w:rFonts w:ascii="TH SarabunPSK" w:eastAsia="Times New Roman" w:hAnsi="TH SarabunPSK" w:cs="TH SarabunPSK" w:hint="cs"/>
                <w:sz w:val="28"/>
              </w:rPr>
              <w:t>0.7081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377B1" w14:textId="77777777" w:rsidR="00CE4854" w:rsidRPr="00EC0451" w:rsidRDefault="00CE4854" w:rsidP="00D966E6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EC0451">
              <w:rPr>
                <w:rFonts w:ascii="TH SarabunPSK" w:eastAsia="Times New Roman" w:hAnsi="TH SarabunPSK" w:cs="TH SarabunPSK" w:hint="cs"/>
                <w:sz w:val="28"/>
              </w:rPr>
              <w:t>0.980</w:t>
            </w:r>
          </w:p>
        </w:tc>
      </w:tr>
      <w:tr w:rsidR="00CE4854" w:rsidRPr="00EC0451" w14:paraId="4EC011AB" w14:textId="77777777" w:rsidTr="00BE6A53">
        <w:trPr>
          <w:trHeight w:val="360"/>
        </w:trPr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D2886" w14:textId="77777777" w:rsidR="00CE4854" w:rsidRPr="00EC0451" w:rsidRDefault="00CE4854" w:rsidP="00D966E6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EC0451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สัปดาห์ที่ </w:t>
            </w:r>
            <w:r w:rsidRPr="00EC0451">
              <w:rPr>
                <w:rFonts w:ascii="TH SarabunPSK" w:eastAsia="Times New Roman" w:hAnsi="TH SarabunPSK" w:cs="TH SarabunPSK" w:hint="cs"/>
                <w:sz w:val="28"/>
              </w:rPr>
              <w:t>4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86B6F" w14:textId="77777777" w:rsidR="00CE4854" w:rsidRPr="00EC0451" w:rsidRDefault="00CE4854" w:rsidP="00D966E6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EC0451">
              <w:rPr>
                <w:rFonts w:ascii="TH SarabunPSK" w:eastAsia="Times New Roman" w:hAnsi="TH SarabunPSK" w:cs="TH SarabunPSK" w:hint="cs"/>
                <w:sz w:val="28"/>
              </w:rPr>
              <w:t>0.69(0.10)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E3120" w14:textId="77777777" w:rsidR="00CE4854" w:rsidRPr="00EC0451" w:rsidRDefault="00CE4854" w:rsidP="00D966E6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EC0451">
              <w:rPr>
                <w:rFonts w:ascii="TH SarabunPSK" w:eastAsia="Times New Roman" w:hAnsi="TH SarabunPSK" w:cs="TH SarabunPSK" w:hint="cs"/>
                <w:sz w:val="28"/>
              </w:rPr>
              <w:t>0.71(0.14)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F947B" w14:textId="0300E682" w:rsidR="00CE4854" w:rsidRPr="00EC0451" w:rsidRDefault="00CE4854" w:rsidP="00D966E6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01631" w14:textId="5497AFD0" w:rsidR="00CE4854" w:rsidRPr="00EC0451" w:rsidRDefault="00CE4854" w:rsidP="00D966E6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CE4854" w:rsidRPr="00EC0451" w14:paraId="2314B17B" w14:textId="77777777" w:rsidTr="00BE6A53">
        <w:trPr>
          <w:trHeight w:val="360"/>
        </w:trPr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2ABFB" w14:textId="77777777" w:rsidR="00CE4854" w:rsidRPr="00EC0451" w:rsidRDefault="00CE4854" w:rsidP="00D966E6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EC0451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สัปดาห์ที่ </w:t>
            </w:r>
            <w:r w:rsidRPr="00EC0451">
              <w:rPr>
                <w:rFonts w:ascii="TH SarabunPSK" w:eastAsia="Times New Roman" w:hAnsi="TH SarabunPSK" w:cs="TH SarabunPSK" w:hint="cs"/>
                <w:sz w:val="28"/>
              </w:rPr>
              <w:t>8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C945F" w14:textId="77777777" w:rsidR="00CE4854" w:rsidRPr="00EC0451" w:rsidRDefault="00CE4854" w:rsidP="00D966E6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EC0451">
              <w:rPr>
                <w:rFonts w:ascii="TH SarabunPSK" w:eastAsia="Times New Roman" w:hAnsi="TH SarabunPSK" w:cs="TH SarabunPSK" w:hint="cs"/>
                <w:sz w:val="28"/>
              </w:rPr>
              <w:t>0.69(0.12)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4F8B2" w14:textId="77777777" w:rsidR="00CE4854" w:rsidRPr="00EC0451" w:rsidRDefault="00CE4854" w:rsidP="00D966E6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EC0451">
              <w:rPr>
                <w:rFonts w:ascii="TH SarabunPSK" w:eastAsia="Times New Roman" w:hAnsi="TH SarabunPSK" w:cs="TH SarabunPSK" w:hint="cs"/>
                <w:sz w:val="28"/>
              </w:rPr>
              <w:t>0.70(0.14)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5ABFE" w14:textId="5A40AD4F" w:rsidR="00CE4854" w:rsidRPr="00EC0451" w:rsidRDefault="00CE4854" w:rsidP="00D966E6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3F542" w14:textId="7E458C02" w:rsidR="00CE4854" w:rsidRPr="00EC0451" w:rsidRDefault="00CE4854" w:rsidP="00D966E6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CE4854" w:rsidRPr="00EC0451" w14:paraId="7F9DB041" w14:textId="77777777" w:rsidTr="00BE6A53">
        <w:trPr>
          <w:trHeight w:val="360"/>
        </w:trPr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9809E" w14:textId="77777777" w:rsidR="00CE4854" w:rsidRPr="00EC0451" w:rsidRDefault="00CE4854" w:rsidP="00D966E6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EC0451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สัปดาห์ที่ </w:t>
            </w:r>
            <w:r w:rsidRPr="00EC0451">
              <w:rPr>
                <w:rFonts w:ascii="TH SarabunPSK" w:eastAsia="Times New Roman" w:hAnsi="TH SarabunPSK" w:cs="TH SarabunPSK" w:hint="cs"/>
                <w:sz w:val="28"/>
              </w:rPr>
              <w:t>12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80B6E" w14:textId="77777777" w:rsidR="00CE4854" w:rsidRPr="00EC0451" w:rsidRDefault="00CE4854" w:rsidP="00D966E6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EC0451">
              <w:rPr>
                <w:rFonts w:ascii="TH SarabunPSK" w:eastAsia="Times New Roman" w:hAnsi="TH SarabunPSK" w:cs="TH SarabunPSK" w:hint="cs"/>
                <w:sz w:val="28"/>
              </w:rPr>
              <w:t>0.64(0.12)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B79AB" w14:textId="77777777" w:rsidR="00CE4854" w:rsidRPr="00EC0451" w:rsidRDefault="00CE4854" w:rsidP="00D966E6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EC0451">
              <w:rPr>
                <w:rFonts w:ascii="TH SarabunPSK" w:eastAsia="Times New Roman" w:hAnsi="TH SarabunPSK" w:cs="TH SarabunPSK" w:hint="cs"/>
                <w:sz w:val="28"/>
              </w:rPr>
              <w:t>0.61(0.10)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74E97" w14:textId="4D192089" w:rsidR="00CE4854" w:rsidRPr="00EC0451" w:rsidRDefault="00CE4854" w:rsidP="00D966E6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EDCE8" w14:textId="580212B1" w:rsidR="00CE4854" w:rsidRPr="00EC0451" w:rsidRDefault="00CE4854" w:rsidP="00D966E6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CE4854" w:rsidRPr="00EC0451" w14:paraId="576C9B42" w14:textId="77777777" w:rsidTr="00BE6A53">
        <w:trPr>
          <w:trHeight w:val="360"/>
        </w:trPr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FB71B" w14:textId="77777777" w:rsidR="00CE4854" w:rsidRPr="00EC0451" w:rsidRDefault="00CE4854" w:rsidP="00D966E6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EC0451">
              <w:rPr>
                <w:rFonts w:ascii="TH SarabunPSK" w:eastAsia="Times New Roman" w:hAnsi="TH SarabunPSK" w:cs="TH SarabunPSK" w:hint="cs"/>
                <w:b/>
                <w:bCs/>
                <w:i/>
                <w:iCs/>
                <w:sz w:val="28"/>
              </w:rPr>
              <w:t xml:space="preserve">p </w:t>
            </w:r>
            <w:r w:rsidRPr="00EC0451"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  <w:t>value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06CA3" w14:textId="77777777" w:rsidR="00CE4854" w:rsidRPr="00EC0451" w:rsidRDefault="00CE4854" w:rsidP="00D966E6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EC0451">
              <w:rPr>
                <w:rFonts w:ascii="TH SarabunPSK" w:eastAsia="Times New Roman" w:hAnsi="TH SarabunPSK" w:cs="TH SarabunPSK" w:hint="cs"/>
                <w:sz w:val="28"/>
              </w:rPr>
              <w:t>0.007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47D49" w14:textId="77777777" w:rsidR="00CE4854" w:rsidRPr="00EC0451" w:rsidRDefault="00CE4854" w:rsidP="00D966E6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EC0451">
              <w:rPr>
                <w:rFonts w:ascii="TH SarabunPSK" w:eastAsia="Times New Roman" w:hAnsi="TH SarabunPSK" w:cs="TH SarabunPSK" w:hint="cs"/>
                <w:sz w:val="28"/>
              </w:rPr>
              <w:t>0.006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72BB8" w14:textId="6293F1DB" w:rsidR="00CE4854" w:rsidRPr="00EC0451" w:rsidRDefault="00CE4854" w:rsidP="00D966E6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4EF48" w14:textId="60B24B6D" w:rsidR="00CE4854" w:rsidRPr="00EC0451" w:rsidRDefault="00CE4854" w:rsidP="00D966E6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</w:tbl>
    <w:p w14:paraId="69795430" w14:textId="77777777" w:rsidR="00715F28" w:rsidRPr="00EC0451" w:rsidRDefault="00715F28" w:rsidP="00A27812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sz w:val="28"/>
        </w:rPr>
      </w:pPr>
      <w:r w:rsidRPr="00EC0451">
        <w:rPr>
          <w:rFonts w:ascii="TH SarabunPSK" w:hAnsi="TH SarabunPSK" w:cs="TH SarabunPSK" w:hint="cs"/>
          <w:sz w:val="28"/>
        </w:rPr>
        <w:t>*Paired t test</w:t>
      </w:r>
      <w:r w:rsidRPr="00EC0451">
        <w:rPr>
          <w:rFonts w:ascii="TH SarabunPSK" w:hAnsi="TH SarabunPSK" w:cs="TH SarabunPSK" w:hint="cs"/>
          <w:sz w:val="28"/>
          <w:cs/>
        </w:rPr>
        <w:t xml:space="preserve"> เปรียบเทียบค่าเฉลี่ยที่ </w:t>
      </w:r>
      <w:r w:rsidRPr="00EC0451">
        <w:rPr>
          <w:rFonts w:ascii="TH SarabunPSK" w:hAnsi="TH SarabunPSK" w:cs="TH SarabunPSK" w:hint="cs"/>
          <w:sz w:val="28"/>
        </w:rPr>
        <w:t>baseline</w:t>
      </w:r>
      <w:r w:rsidRPr="00EC0451">
        <w:rPr>
          <w:rFonts w:ascii="TH SarabunPSK" w:hAnsi="TH SarabunPSK" w:cs="TH SarabunPSK" w:hint="cs"/>
          <w:sz w:val="28"/>
          <w:cs/>
        </w:rPr>
        <w:t xml:space="preserve"> ระหว่างสองกลุ่ม</w:t>
      </w:r>
    </w:p>
    <w:p w14:paraId="6E9FB616" w14:textId="77777777" w:rsidR="00715F28" w:rsidRPr="00EC0451" w:rsidRDefault="00715F28" w:rsidP="00A27812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sz w:val="28"/>
          <w:cs/>
        </w:rPr>
      </w:pPr>
      <w:r w:rsidRPr="00EC0451">
        <w:rPr>
          <w:rFonts w:ascii="TH SarabunPSK" w:hAnsi="TH SarabunPSK" w:cs="TH SarabunPSK" w:hint="cs"/>
          <w:sz w:val="28"/>
        </w:rPr>
        <w:t xml:space="preserve">**Two-way, repeated measure, Analysis of variance, ANOVA test </w:t>
      </w:r>
      <w:r w:rsidRPr="00EC0451">
        <w:rPr>
          <w:rFonts w:ascii="TH SarabunPSK" w:hAnsi="TH SarabunPSK" w:cs="TH SarabunPSK" w:hint="cs"/>
          <w:sz w:val="28"/>
          <w:cs/>
        </w:rPr>
        <w:t>เทียบระหว่างสองกลุ่มที่เวลาต่างๆ กัน</w:t>
      </w:r>
    </w:p>
    <w:p w14:paraId="7C2F5605" w14:textId="09BD1AD6" w:rsidR="00CE4854" w:rsidRPr="00EC0451" w:rsidRDefault="00CE4854" w:rsidP="00A27812">
      <w:pPr>
        <w:tabs>
          <w:tab w:val="left" w:pos="0"/>
          <w:tab w:val="left" w:pos="90"/>
        </w:tabs>
        <w:spacing w:line="240" w:lineRule="auto"/>
        <w:ind w:firstLine="720"/>
        <w:jc w:val="both"/>
        <w:rPr>
          <w:rFonts w:ascii="TH SarabunPSK" w:hAnsi="TH SarabunPSK" w:cs="TH SarabunPSK"/>
          <w:sz w:val="28"/>
        </w:rPr>
      </w:pPr>
      <w:r w:rsidRPr="00EC0451">
        <w:rPr>
          <w:rFonts w:ascii="TH SarabunPSK" w:hAnsi="TH SarabunPSK" w:cs="TH SarabunPSK" w:hint="cs"/>
          <w:sz w:val="28"/>
          <w:cs/>
        </w:rPr>
        <w:t>จากตารางที่</w:t>
      </w:r>
      <w:r w:rsidR="008E1EA4" w:rsidRPr="00EC0451">
        <w:rPr>
          <w:rFonts w:ascii="TH SarabunPSK" w:hAnsi="TH SarabunPSK" w:cs="TH SarabunPSK" w:hint="cs"/>
          <w:sz w:val="28"/>
          <w:cs/>
        </w:rPr>
        <w:t xml:space="preserve"> </w:t>
      </w:r>
      <w:r w:rsidR="008E1EA4" w:rsidRPr="00EC0451">
        <w:rPr>
          <w:rFonts w:ascii="TH SarabunPSK" w:hAnsi="TH SarabunPSK" w:cs="TH SarabunPSK" w:hint="cs"/>
          <w:sz w:val="28"/>
        </w:rPr>
        <w:t>5</w:t>
      </w:r>
      <w:r w:rsidRPr="00EC0451">
        <w:rPr>
          <w:rFonts w:ascii="TH SarabunPSK" w:hAnsi="TH SarabunPSK" w:cs="TH SarabunPSK" w:hint="cs"/>
          <w:sz w:val="28"/>
          <w:cs/>
        </w:rPr>
        <w:t xml:space="preserve"> ก่อนทาตัวยาทั้ง 2 ชนิด มีค่าเฉลี่ยความยืดหยุ่นผิว (</w:t>
      </w:r>
      <w:r w:rsidRPr="00EC0451">
        <w:rPr>
          <w:rFonts w:ascii="TH SarabunPSK" w:hAnsi="TH SarabunPSK" w:cs="TH SarabunPSK" w:hint="cs"/>
          <w:sz w:val="28"/>
        </w:rPr>
        <w:t>R2</w:t>
      </w:r>
      <w:r w:rsidRPr="00EC0451">
        <w:rPr>
          <w:rFonts w:ascii="TH SarabunPSK" w:hAnsi="TH SarabunPSK" w:cs="TH SarabunPSK" w:hint="cs"/>
          <w:sz w:val="28"/>
          <w:cs/>
        </w:rPr>
        <w:t>) ตำแหน่งแก้มของทั้งสองกลุ่มไม่แตกต่างกัน (</w:t>
      </w:r>
      <w:r w:rsidRPr="00EC0451">
        <w:rPr>
          <w:rFonts w:ascii="TH SarabunPSK" w:hAnsi="TH SarabunPSK" w:cs="TH SarabunPSK" w:hint="cs"/>
          <w:sz w:val="28"/>
        </w:rPr>
        <w:t>p=0.</w:t>
      </w:r>
      <w:r w:rsidRPr="00EC0451">
        <w:rPr>
          <w:rFonts w:ascii="TH SarabunPSK" w:hAnsi="TH SarabunPSK" w:cs="TH SarabunPSK" w:hint="cs"/>
          <w:sz w:val="28"/>
          <w:cs/>
        </w:rPr>
        <w:t>7081) จากการศึกษาทั้ง 12 สัปดาห์พบว่ากลุ่มที่ทาเจลสารสกัดผลมะขามป้อม 5</w:t>
      </w:r>
      <w:r w:rsidRPr="00EC0451">
        <w:rPr>
          <w:rFonts w:ascii="TH SarabunPSK" w:hAnsi="TH SarabunPSK" w:cs="TH SarabunPSK" w:hint="cs"/>
          <w:sz w:val="28"/>
        </w:rPr>
        <w:t xml:space="preserve">% </w:t>
      </w:r>
      <w:r w:rsidRPr="00EC0451">
        <w:rPr>
          <w:rFonts w:ascii="TH SarabunPSK" w:hAnsi="TH SarabunPSK" w:cs="TH SarabunPSK" w:hint="cs"/>
          <w:sz w:val="28"/>
          <w:cs/>
        </w:rPr>
        <w:t>มีค่าเฉลี่ยความยืดหยุ่นผิว (</w:t>
      </w:r>
      <w:r w:rsidRPr="00EC0451">
        <w:rPr>
          <w:rFonts w:ascii="TH SarabunPSK" w:hAnsi="TH SarabunPSK" w:cs="TH SarabunPSK" w:hint="cs"/>
          <w:sz w:val="28"/>
        </w:rPr>
        <w:t>R2</w:t>
      </w:r>
      <w:r w:rsidRPr="00EC0451">
        <w:rPr>
          <w:rFonts w:ascii="TH SarabunPSK" w:hAnsi="TH SarabunPSK" w:cs="TH SarabunPSK" w:hint="cs"/>
          <w:sz w:val="28"/>
          <w:cs/>
        </w:rPr>
        <w:t>) ลดลงอย่างมีนัยสำคัญทางสถิติ (</w:t>
      </w:r>
      <w:r w:rsidRPr="00EC0451">
        <w:rPr>
          <w:rFonts w:ascii="TH SarabunPSK" w:hAnsi="TH SarabunPSK" w:cs="TH SarabunPSK" w:hint="cs"/>
          <w:sz w:val="28"/>
        </w:rPr>
        <w:t>p=0.</w:t>
      </w:r>
      <w:r w:rsidRPr="00EC0451">
        <w:rPr>
          <w:rFonts w:ascii="TH SarabunPSK" w:hAnsi="TH SarabunPSK" w:cs="TH SarabunPSK" w:hint="cs"/>
          <w:sz w:val="28"/>
          <w:cs/>
        </w:rPr>
        <w:t>007</w:t>
      </w:r>
      <w:r w:rsidRPr="00EC0451">
        <w:rPr>
          <w:rFonts w:ascii="TH SarabunPSK" w:hAnsi="TH SarabunPSK" w:cs="TH SarabunPSK" w:hint="cs"/>
          <w:sz w:val="28"/>
        </w:rPr>
        <w:t xml:space="preserve">) </w:t>
      </w:r>
      <w:r w:rsidRPr="00EC0451">
        <w:rPr>
          <w:rFonts w:ascii="TH SarabunPSK" w:hAnsi="TH SarabunPSK" w:cs="TH SarabunPSK" w:hint="cs"/>
          <w:sz w:val="28"/>
          <w:cs/>
        </w:rPr>
        <w:t>และกลุ่มที่ทาเจลอัลฟ่าอาร์</w:t>
      </w:r>
      <w:proofErr w:type="spellStart"/>
      <w:r w:rsidRPr="00EC0451">
        <w:rPr>
          <w:rFonts w:ascii="TH SarabunPSK" w:hAnsi="TH SarabunPSK" w:cs="TH SarabunPSK" w:hint="cs"/>
          <w:sz w:val="28"/>
          <w:cs/>
        </w:rPr>
        <w:t>บู</w:t>
      </w:r>
      <w:proofErr w:type="spellEnd"/>
      <w:r w:rsidRPr="00EC0451">
        <w:rPr>
          <w:rFonts w:ascii="TH SarabunPSK" w:hAnsi="TH SarabunPSK" w:cs="TH SarabunPSK" w:hint="cs"/>
          <w:sz w:val="28"/>
          <w:cs/>
        </w:rPr>
        <w:t>ติน 2</w:t>
      </w:r>
      <w:r w:rsidRPr="00EC0451">
        <w:rPr>
          <w:rFonts w:ascii="TH SarabunPSK" w:hAnsi="TH SarabunPSK" w:cs="TH SarabunPSK" w:hint="cs"/>
          <w:sz w:val="28"/>
        </w:rPr>
        <w:t xml:space="preserve">% </w:t>
      </w:r>
      <w:r w:rsidRPr="00EC0451">
        <w:rPr>
          <w:rFonts w:ascii="TH SarabunPSK" w:hAnsi="TH SarabunPSK" w:cs="TH SarabunPSK" w:hint="cs"/>
          <w:sz w:val="28"/>
          <w:cs/>
        </w:rPr>
        <w:t>มีค่าเฉลี่ยความยืดหยุ่นผิว (</w:t>
      </w:r>
      <w:r w:rsidRPr="00EC0451">
        <w:rPr>
          <w:rFonts w:ascii="TH SarabunPSK" w:hAnsi="TH SarabunPSK" w:cs="TH SarabunPSK" w:hint="cs"/>
          <w:sz w:val="28"/>
        </w:rPr>
        <w:t>R2</w:t>
      </w:r>
      <w:r w:rsidRPr="00EC0451">
        <w:rPr>
          <w:rFonts w:ascii="TH SarabunPSK" w:hAnsi="TH SarabunPSK" w:cs="TH SarabunPSK" w:hint="cs"/>
          <w:sz w:val="28"/>
          <w:cs/>
        </w:rPr>
        <w:t>) ลดลงอย่างมีนัยสำคัญทางสถิติ (</w:t>
      </w:r>
      <w:r w:rsidRPr="00EC0451">
        <w:rPr>
          <w:rFonts w:ascii="TH SarabunPSK" w:hAnsi="TH SarabunPSK" w:cs="TH SarabunPSK" w:hint="cs"/>
          <w:sz w:val="28"/>
        </w:rPr>
        <w:t>p=0.0</w:t>
      </w:r>
      <w:r w:rsidRPr="00EC0451">
        <w:rPr>
          <w:rFonts w:ascii="TH SarabunPSK" w:hAnsi="TH SarabunPSK" w:cs="TH SarabunPSK" w:hint="cs"/>
          <w:sz w:val="28"/>
          <w:cs/>
        </w:rPr>
        <w:t>06) โดยค่าเฉลี่ยความยืดหยุ่นผิว (</w:t>
      </w:r>
      <w:r w:rsidRPr="00EC0451">
        <w:rPr>
          <w:rFonts w:ascii="TH SarabunPSK" w:hAnsi="TH SarabunPSK" w:cs="TH SarabunPSK" w:hint="cs"/>
          <w:sz w:val="28"/>
        </w:rPr>
        <w:t>R2</w:t>
      </w:r>
      <w:r w:rsidRPr="00EC0451">
        <w:rPr>
          <w:rFonts w:ascii="TH SarabunPSK" w:hAnsi="TH SarabunPSK" w:cs="TH SarabunPSK" w:hint="cs"/>
          <w:sz w:val="28"/>
          <w:cs/>
        </w:rPr>
        <w:t>) ของทั้งสองกลุ่มไม่แตกต่างกัน</w:t>
      </w:r>
      <w:r w:rsidR="00BE6A53" w:rsidRPr="00EC0451">
        <w:rPr>
          <w:rFonts w:ascii="TH SarabunPSK" w:hAnsi="TH SarabunPSK" w:cs="TH SarabunPSK" w:hint="cs"/>
          <w:sz w:val="28"/>
          <w:cs/>
        </w:rPr>
        <w:t>ที่เวลาต่างๆกัน</w:t>
      </w:r>
      <w:r w:rsidRPr="00EC0451">
        <w:rPr>
          <w:rFonts w:ascii="TH SarabunPSK" w:hAnsi="TH SarabunPSK" w:cs="TH SarabunPSK" w:hint="cs"/>
          <w:sz w:val="28"/>
          <w:cs/>
        </w:rPr>
        <w:t xml:space="preserve"> (</w:t>
      </w:r>
      <w:r w:rsidRPr="00EC0451">
        <w:rPr>
          <w:rFonts w:ascii="TH SarabunPSK" w:hAnsi="TH SarabunPSK" w:cs="TH SarabunPSK" w:hint="cs"/>
          <w:sz w:val="28"/>
        </w:rPr>
        <w:t>p=0</w:t>
      </w:r>
      <w:r w:rsidRPr="00EC0451">
        <w:rPr>
          <w:rFonts w:ascii="TH SarabunPSK" w:hAnsi="TH SarabunPSK" w:cs="TH SarabunPSK" w:hint="cs"/>
          <w:sz w:val="28"/>
          <w:cs/>
        </w:rPr>
        <w:t>.980)</w:t>
      </w:r>
    </w:p>
    <w:p w14:paraId="49673850" w14:textId="78273206" w:rsidR="008E1EA4" w:rsidRPr="00EC0451" w:rsidRDefault="008E1EA4" w:rsidP="00A27812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b/>
          <w:bCs/>
          <w:sz w:val="28"/>
        </w:rPr>
      </w:pPr>
      <w:r w:rsidRPr="00EC0451">
        <w:rPr>
          <w:rFonts w:ascii="TH SarabunPSK" w:hAnsi="TH SarabunPSK" w:cs="TH SarabunPSK" w:hint="cs"/>
          <w:b/>
          <w:bCs/>
          <w:sz w:val="28"/>
          <w:cs/>
        </w:rPr>
        <w:t>การเปลี่ยนแปลงสภาพสีผิว</w:t>
      </w:r>
      <w:r w:rsidRPr="00EC0451">
        <w:rPr>
          <w:rFonts w:ascii="TH SarabunPSK" w:hAnsi="TH SarabunPSK" w:cs="TH SarabunPSK" w:hint="cs"/>
          <w:b/>
          <w:bCs/>
          <w:sz w:val="28"/>
        </w:rPr>
        <w:t xml:space="preserve"> UV spots </w:t>
      </w:r>
      <w:r w:rsidRPr="00EC0451">
        <w:rPr>
          <w:rFonts w:ascii="TH SarabunPSK" w:hAnsi="TH SarabunPSK" w:cs="TH SarabunPSK" w:hint="cs"/>
          <w:b/>
          <w:bCs/>
          <w:sz w:val="28"/>
          <w:cs/>
        </w:rPr>
        <w:t xml:space="preserve">ของภาพถ่าย </w:t>
      </w:r>
      <w:r w:rsidRPr="00EC0451">
        <w:rPr>
          <w:rFonts w:ascii="TH SarabunPSK" w:hAnsi="TH SarabunPSK" w:cs="TH SarabunPSK" w:hint="cs"/>
          <w:b/>
          <w:bCs/>
          <w:sz w:val="28"/>
        </w:rPr>
        <w:t xml:space="preserve">Quantitative Analysis &amp; Visual Assessment </w:t>
      </w:r>
      <w:r w:rsidRPr="00EC0451">
        <w:rPr>
          <w:rFonts w:ascii="TH SarabunPSK" w:hAnsi="TH SarabunPSK" w:cs="TH SarabunPSK" w:hint="cs"/>
          <w:b/>
          <w:bCs/>
          <w:sz w:val="28"/>
          <w:cs/>
        </w:rPr>
        <w:t>จากเครื่องวีเซ</w:t>
      </w:r>
      <w:proofErr w:type="spellStart"/>
      <w:r w:rsidRPr="00EC0451">
        <w:rPr>
          <w:rFonts w:ascii="TH SarabunPSK" w:hAnsi="TH SarabunPSK" w:cs="TH SarabunPSK" w:hint="cs"/>
          <w:b/>
          <w:bCs/>
          <w:sz w:val="28"/>
          <w:cs/>
        </w:rPr>
        <w:t>ีย</w:t>
      </w:r>
      <w:proofErr w:type="spellEnd"/>
      <w:r w:rsidRPr="00EC0451">
        <w:rPr>
          <w:rFonts w:ascii="TH SarabunPSK" w:hAnsi="TH SarabunPSK" w:cs="TH SarabunPSK" w:hint="cs"/>
          <w:b/>
          <w:bCs/>
          <w:sz w:val="28"/>
          <w:cs/>
        </w:rPr>
        <w:t xml:space="preserve"> (</w:t>
      </w:r>
      <w:r w:rsidRPr="00EC0451">
        <w:rPr>
          <w:rFonts w:ascii="TH SarabunPSK" w:hAnsi="TH SarabunPSK" w:cs="TH SarabunPSK" w:hint="cs"/>
          <w:b/>
          <w:bCs/>
          <w:sz w:val="28"/>
        </w:rPr>
        <w:t>VISIA®)</w:t>
      </w:r>
    </w:p>
    <w:p w14:paraId="1B9E1FDB" w14:textId="36BB4588" w:rsidR="00CE4854" w:rsidRPr="00EC0451" w:rsidRDefault="00CE4854" w:rsidP="00A27812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sz w:val="28"/>
        </w:rPr>
      </w:pPr>
      <w:r w:rsidRPr="00D966E6">
        <w:rPr>
          <w:rFonts w:ascii="TH SarabunPSK" w:hAnsi="TH SarabunPSK" w:cs="TH SarabunPSK" w:hint="cs"/>
          <w:b/>
          <w:bCs/>
          <w:sz w:val="28"/>
          <w:cs/>
        </w:rPr>
        <w:t xml:space="preserve">ตารางที่ </w:t>
      </w:r>
      <w:r w:rsidR="00093982" w:rsidRPr="00D966E6">
        <w:rPr>
          <w:rFonts w:ascii="TH SarabunPSK" w:hAnsi="TH SarabunPSK" w:cs="TH SarabunPSK" w:hint="cs"/>
          <w:b/>
          <w:bCs/>
          <w:sz w:val="28"/>
        </w:rPr>
        <w:t>6</w:t>
      </w:r>
      <w:r w:rsidRPr="00EC0451">
        <w:rPr>
          <w:rFonts w:ascii="TH SarabunPSK" w:hAnsi="TH SarabunPSK" w:cs="TH SarabunPSK" w:hint="cs"/>
          <w:sz w:val="28"/>
          <w:cs/>
        </w:rPr>
        <w:t xml:space="preserve"> ผลวิเคราะห์ทางสถิติของค่า </w:t>
      </w:r>
      <w:r w:rsidRPr="00EC0451">
        <w:rPr>
          <w:rFonts w:ascii="TH SarabunPSK" w:hAnsi="TH SarabunPSK" w:cs="TH SarabunPSK" w:hint="cs"/>
          <w:sz w:val="28"/>
        </w:rPr>
        <w:t xml:space="preserve">UV spot score </w:t>
      </w:r>
      <w:r w:rsidRPr="00EC0451">
        <w:rPr>
          <w:rFonts w:ascii="TH SarabunPSK" w:hAnsi="TH SarabunPSK" w:cs="TH SarabunPSK" w:hint="cs"/>
          <w:sz w:val="28"/>
          <w:cs/>
        </w:rPr>
        <w:t xml:space="preserve">จากเครื่อง </w:t>
      </w:r>
      <w:r w:rsidRPr="00EC0451">
        <w:rPr>
          <w:rFonts w:ascii="TH SarabunPSK" w:hAnsi="TH SarabunPSK" w:cs="TH SarabunPSK" w:hint="cs"/>
          <w:sz w:val="28"/>
        </w:rPr>
        <w:t>VISIA®</w:t>
      </w:r>
    </w:p>
    <w:tbl>
      <w:tblPr>
        <w:tblW w:w="9355" w:type="dxa"/>
        <w:tblLook w:val="04A0" w:firstRow="1" w:lastRow="0" w:firstColumn="1" w:lastColumn="0" w:noHBand="0" w:noVBand="1"/>
      </w:tblPr>
      <w:tblGrid>
        <w:gridCol w:w="3685"/>
        <w:gridCol w:w="1710"/>
        <w:gridCol w:w="1800"/>
        <w:gridCol w:w="990"/>
        <w:gridCol w:w="1170"/>
      </w:tblGrid>
      <w:tr w:rsidR="00CE4854" w:rsidRPr="00EC0451" w14:paraId="7FDDC806" w14:textId="77777777" w:rsidTr="00E50831">
        <w:trPr>
          <w:trHeight w:val="36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8E5A2" w14:textId="43166D67" w:rsidR="00CE4854" w:rsidRPr="00EC0451" w:rsidRDefault="00EA2E4E" w:rsidP="00D966E6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EC0451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 xml:space="preserve">ค่า </w:t>
            </w:r>
            <w:r w:rsidR="00CE4854" w:rsidRPr="00EC0451"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  <w:t>UV spots, mean(SD)</w:t>
            </w:r>
          </w:p>
          <w:p w14:paraId="4DCE3FDB" w14:textId="77777777" w:rsidR="00CE4854" w:rsidRPr="00EC0451" w:rsidRDefault="00CE4854" w:rsidP="00D966E6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E9FE9" w14:textId="77777777" w:rsidR="00715F28" w:rsidRPr="00EC0451" w:rsidRDefault="00CE4854" w:rsidP="00D966E6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EC0451"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  <w:t xml:space="preserve">5% </w:t>
            </w:r>
            <w:proofErr w:type="spellStart"/>
            <w:r w:rsidRPr="00EC0451"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  <w:t>Emblica</w:t>
            </w:r>
            <w:proofErr w:type="spellEnd"/>
          </w:p>
          <w:p w14:paraId="7C74A3C0" w14:textId="348A182F" w:rsidR="00CE4854" w:rsidRPr="00EC0451" w:rsidRDefault="00CE4854" w:rsidP="00D966E6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EC0451"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  <w:t xml:space="preserve"> (n=24)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AEBDF" w14:textId="1DFD0971" w:rsidR="00CE4854" w:rsidRPr="00EC0451" w:rsidRDefault="00CE4854" w:rsidP="00D966E6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EC0451"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  <w:t>2% alpha arbutin (n=24)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78BE0" w14:textId="77777777" w:rsidR="00CE4854" w:rsidRPr="00EC0451" w:rsidRDefault="00CE4854" w:rsidP="00D966E6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EC0451">
              <w:rPr>
                <w:rFonts w:ascii="TH SarabunPSK" w:eastAsia="Times New Roman" w:hAnsi="TH SarabunPSK" w:cs="TH SarabunPSK" w:hint="cs"/>
                <w:b/>
                <w:bCs/>
                <w:i/>
                <w:iCs/>
                <w:sz w:val="28"/>
              </w:rPr>
              <w:t xml:space="preserve">p </w:t>
            </w:r>
            <w:r w:rsidRPr="00EC0451"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  <w:t>value*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DDD41" w14:textId="77777777" w:rsidR="00CE4854" w:rsidRPr="00EC0451" w:rsidRDefault="00CE4854" w:rsidP="00D966E6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EC0451">
              <w:rPr>
                <w:rFonts w:ascii="TH SarabunPSK" w:eastAsia="Times New Roman" w:hAnsi="TH SarabunPSK" w:cs="TH SarabunPSK" w:hint="cs"/>
                <w:b/>
                <w:bCs/>
                <w:i/>
                <w:iCs/>
                <w:sz w:val="28"/>
              </w:rPr>
              <w:t xml:space="preserve">p </w:t>
            </w:r>
            <w:r w:rsidRPr="00EC0451"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  <w:t>value**</w:t>
            </w:r>
          </w:p>
        </w:tc>
      </w:tr>
      <w:tr w:rsidR="00CE4854" w:rsidRPr="00EC0451" w14:paraId="41FFD16D" w14:textId="77777777" w:rsidTr="00E50831">
        <w:trPr>
          <w:trHeight w:val="3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F7DF8" w14:textId="77777777" w:rsidR="00CE4854" w:rsidRPr="00EC0451" w:rsidRDefault="00CE4854" w:rsidP="00D966E6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EC0451"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  <w:t>Baseline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09398" w14:textId="77777777" w:rsidR="00CE4854" w:rsidRPr="00EC0451" w:rsidRDefault="00CE4854" w:rsidP="00D966E6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EC0451">
              <w:rPr>
                <w:rFonts w:ascii="TH SarabunPSK" w:eastAsia="Times New Roman" w:hAnsi="TH SarabunPSK" w:cs="TH SarabunPSK" w:hint="cs"/>
                <w:sz w:val="28"/>
              </w:rPr>
              <w:t>14.1(6.6)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B1BD6" w14:textId="77777777" w:rsidR="00CE4854" w:rsidRPr="00EC0451" w:rsidRDefault="00CE4854" w:rsidP="00D966E6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EC0451">
              <w:rPr>
                <w:rFonts w:ascii="TH SarabunPSK" w:eastAsia="Times New Roman" w:hAnsi="TH SarabunPSK" w:cs="TH SarabunPSK" w:hint="cs"/>
                <w:sz w:val="28"/>
              </w:rPr>
              <w:t>13.9(7.5)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7D6FC" w14:textId="77777777" w:rsidR="00CE4854" w:rsidRPr="00EC0451" w:rsidRDefault="00CE4854" w:rsidP="00D966E6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EC0451">
              <w:rPr>
                <w:rFonts w:ascii="TH SarabunPSK" w:eastAsia="Times New Roman" w:hAnsi="TH SarabunPSK" w:cs="TH SarabunPSK" w:hint="cs"/>
                <w:sz w:val="28"/>
              </w:rPr>
              <w:t>0.9010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F26C9" w14:textId="77777777" w:rsidR="00CE4854" w:rsidRPr="00EC0451" w:rsidRDefault="00CE4854" w:rsidP="00D966E6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EC0451">
              <w:rPr>
                <w:rFonts w:ascii="TH SarabunPSK" w:eastAsia="Times New Roman" w:hAnsi="TH SarabunPSK" w:cs="TH SarabunPSK" w:hint="cs"/>
                <w:sz w:val="28"/>
              </w:rPr>
              <w:t>0.783</w:t>
            </w:r>
          </w:p>
        </w:tc>
      </w:tr>
      <w:tr w:rsidR="00CE4854" w:rsidRPr="00EC0451" w14:paraId="679E492C" w14:textId="77777777" w:rsidTr="00E50831">
        <w:trPr>
          <w:trHeight w:val="3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210E7" w14:textId="77777777" w:rsidR="00CE4854" w:rsidRPr="00EC0451" w:rsidRDefault="00CE4854" w:rsidP="00D966E6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EC0451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 xml:space="preserve">สัปดาห์ที่ </w:t>
            </w:r>
            <w:r w:rsidRPr="00EC0451"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  <w:t>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F1A46" w14:textId="77777777" w:rsidR="00CE4854" w:rsidRPr="00EC0451" w:rsidRDefault="00CE4854" w:rsidP="00D966E6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EC0451">
              <w:rPr>
                <w:rFonts w:ascii="TH SarabunPSK" w:eastAsia="Times New Roman" w:hAnsi="TH SarabunPSK" w:cs="TH SarabunPSK" w:hint="cs"/>
                <w:sz w:val="28"/>
              </w:rPr>
              <w:t>13.8(6.6)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FDDA6" w14:textId="77777777" w:rsidR="00CE4854" w:rsidRPr="00EC0451" w:rsidRDefault="00CE4854" w:rsidP="00D966E6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EC0451">
              <w:rPr>
                <w:rFonts w:ascii="TH SarabunPSK" w:eastAsia="Times New Roman" w:hAnsi="TH SarabunPSK" w:cs="TH SarabunPSK" w:hint="cs"/>
                <w:sz w:val="28"/>
              </w:rPr>
              <w:t>12.9(6.9)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70A8F" w14:textId="77777777" w:rsidR="00CE4854" w:rsidRPr="00EC0451" w:rsidRDefault="00CE4854" w:rsidP="00D966E6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D0750" w14:textId="77777777" w:rsidR="00CE4854" w:rsidRPr="00EC0451" w:rsidRDefault="00CE4854" w:rsidP="00D966E6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CE4854" w:rsidRPr="00EC0451" w14:paraId="421994D5" w14:textId="77777777" w:rsidTr="00E50831">
        <w:trPr>
          <w:trHeight w:val="3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A1745" w14:textId="77777777" w:rsidR="00CE4854" w:rsidRPr="00EC0451" w:rsidRDefault="00CE4854" w:rsidP="00D966E6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EC0451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 xml:space="preserve">สัปดาห์ที่ </w:t>
            </w:r>
            <w:r w:rsidRPr="00EC0451"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  <w:t>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B7654" w14:textId="77777777" w:rsidR="00CE4854" w:rsidRPr="00EC0451" w:rsidRDefault="00CE4854" w:rsidP="00D966E6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EC0451">
              <w:rPr>
                <w:rFonts w:ascii="TH SarabunPSK" w:eastAsia="Times New Roman" w:hAnsi="TH SarabunPSK" w:cs="TH SarabunPSK" w:hint="cs"/>
                <w:sz w:val="28"/>
              </w:rPr>
              <w:t>12.4(6.9)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73A33" w14:textId="77777777" w:rsidR="00CE4854" w:rsidRPr="00EC0451" w:rsidRDefault="00CE4854" w:rsidP="00D966E6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EC0451">
              <w:rPr>
                <w:rFonts w:ascii="TH SarabunPSK" w:eastAsia="Times New Roman" w:hAnsi="TH SarabunPSK" w:cs="TH SarabunPSK" w:hint="cs"/>
                <w:sz w:val="28"/>
              </w:rPr>
              <w:t>11.9(6.8)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08D85" w14:textId="77777777" w:rsidR="00CE4854" w:rsidRPr="00EC0451" w:rsidRDefault="00CE4854" w:rsidP="00D966E6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1FCBB" w14:textId="77777777" w:rsidR="00CE4854" w:rsidRPr="00EC0451" w:rsidRDefault="00CE4854" w:rsidP="00D966E6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CE4854" w:rsidRPr="00EC0451" w14:paraId="4E8F0634" w14:textId="77777777" w:rsidTr="00E50831">
        <w:trPr>
          <w:trHeight w:val="3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F95CE" w14:textId="77777777" w:rsidR="00CE4854" w:rsidRPr="00EC0451" w:rsidRDefault="00CE4854" w:rsidP="00D966E6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EC0451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 xml:space="preserve">สัปดาห์ที่ </w:t>
            </w:r>
            <w:r w:rsidRPr="00EC0451"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  <w:t>12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2E54A" w14:textId="77777777" w:rsidR="00CE4854" w:rsidRPr="00EC0451" w:rsidRDefault="00CE4854" w:rsidP="00D966E6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EC0451">
              <w:rPr>
                <w:rFonts w:ascii="TH SarabunPSK" w:eastAsia="Times New Roman" w:hAnsi="TH SarabunPSK" w:cs="TH SarabunPSK" w:hint="cs"/>
                <w:sz w:val="28"/>
              </w:rPr>
              <w:t>11.5(7.0)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31F7A" w14:textId="77777777" w:rsidR="00CE4854" w:rsidRPr="00EC0451" w:rsidRDefault="00CE4854" w:rsidP="00D966E6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EC0451">
              <w:rPr>
                <w:rFonts w:ascii="TH SarabunPSK" w:eastAsia="Times New Roman" w:hAnsi="TH SarabunPSK" w:cs="TH SarabunPSK" w:hint="cs"/>
                <w:sz w:val="28"/>
              </w:rPr>
              <w:t>11.3(7.4)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B4BC2" w14:textId="77777777" w:rsidR="00CE4854" w:rsidRPr="00EC0451" w:rsidRDefault="00CE4854" w:rsidP="00D966E6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63368" w14:textId="77777777" w:rsidR="00CE4854" w:rsidRPr="00EC0451" w:rsidRDefault="00CE4854" w:rsidP="00D966E6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CE4854" w:rsidRPr="00EC0451" w14:paraId="55A44DC5" w14:textId="77777777" w:rsidTr="00E50831">
        <w:trPr>
          <w:trHeight w:val="3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DE888" w14:textId="77777777" w:rsidR="00CE4854" w:rsidRPr="00EC0451" w:rsidRDefault="00CE4854" w:rsidP="00D966E6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EC0451">
              <w:rPr>
                <w:rFonts w:ascii="TH SarabunPSK" w:eastAsia="Times New Roman" w:hAnsi="TH SarabunPSK" w:cs="TH SarabunPSK" w:hint="cs"/>
                <w:b/>
                <w:bCs/>
                <w:i/>
                <w:iCs/>
                <w:sz w:val="28"/>
              </w:rPr>
              <w:t xml:space="preserve">p </w:t>
            </w:r>
            <w:r w:rsidRPr="00EC0451"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  <w:t>value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E9BF9" w14:textId="77777777" w:rsidR="00CE4854" w:rsidRPr="00EC0451" w:rsidRDefault="00CE4854" w:rsidP="00D966E6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EC0451">
              <w:rPr>
                <w:rFonts w:ascii="TH SarabunPSK" w:eastAsia="Times New Roman" w:hAnsi="TH SarabunPSK" w:cs="TH SarabunPSK" w:hint="cs"/>
                <w:sz w:val="28"/>
              </w:rPr>
              <w:t>0.117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26EE1" w14:textId="77777777" w:rsidR="00CE4854" w:rsidRPr="00EC0451" w:rsidRDefault="00CE4854" w:rsidP="00D966E6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EC0451">
              <w:rPr>
                <w:rFonts w:ascii="TH SarabunPSK" w:eastAsia="Times New Roman" w:hAnsi="TH SarabunPSK" w:cs="TH SarabunPSK" w:hint="cs"/>
                <w:sz w:val="28"/>
              </w:rPr>
              <w:t>0.187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49C42" w14:textId="77777777" w:rsidR="00CE4854" w:rsidRPr="00EC0451" w:rsidRDefault="00CE4854" w:rsidP="00D966E6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B66D1" w14:textId="77777777" w:rsidR="00CE4854" w:rsidRPr="00EC0451" w:rsidRDefault="00CE4854" w:rsidP="00D966E6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</w:tbl>
    <w:p w14:paraId="3F29C906" w14:textId="77777777" w:rsidR="00715F28" w:rsidRPr="00EC0451" w:rsidRDefault="00715F28" w:rsidP="00A27812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sz w:val="28"/>
        </w:rPr>
      </w:pPr>
      <w:r w:rsidRPr="00EC0451">
        <w:rPr>
          <w:rFonts w:ascii="TH SarabunPSK" w:hAnsi="TH SarabunPSK" w:cs="TH SarabunPSK" w:hint="cs"/>
          <w:sz w:val="28"/>
        </w:rPr>
        <w:t>*Paired t test</w:t>
      </w:r>
      <w:r w:rsidRPr="00EC0451">
        <w:rPr>
          <w:rFonts w:ascii="TH SarabunPSK" w:hAnsi="TH SarabunPSK" w:cs="TH SarabunPSK" w:hint="cs"/>
          <w:sz w:val="28"/>
          <w:cs/>
        </w:rPr>
        <w:t xml:space="preserve"> เปรียบเทียบค่าเฉลี่ยที่ </w:t>
      </w:r>
      <w:r w:rsidRPr="00EC0451">
        <w:rPr>
          <w:rFonts w:ascii="TH SarabunPSK" w:hAnsi="TH SarabunPSK" w:cs="TH SarabunPSK" w:hint="cs"/>
          <w:sz w:val="28"/>
        </w:rPr>
        <w:t>baseline</w:t>
      </w:r>
      <w:r w:rsidRPr="00EC0451">
        <w:rPr>
          <w:rFonts w:ascii="TH SarabunPSK" w:hAnsi="TH SarabunPSK" w:cs="TH SarabunPSK" w:hint="cs"/>
          <w:sz w:val="28"/>
          <w:cs/>
        </w:rPr>
        <w:t xml:space="preserve"> ระหว่างสองกลุ่ม</w:t>
      </w:r>
    </w:p>
    <w:p w14:paraId="4111AF71" w14:textId="77777777" w:rsidR="00715F28" w:rsidRPr="00EC0451" w:rsidRDefault="00715F28" w:rsidP="00A27812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sz w:val="28"/>
          <w:cs/>
        </w:rPr>
      </w:pPr>
      <w:r w:rsidRPr="00EC0451">
        <w:rPr>
          <w:rFonts w:ascii="TH SarabunPSK" w:hAnsi="TH SarabunPSK" w:cs="TH SarabunPSK" w:hint="cs"/>
          <w:sz w:val="28"/>
        </w:rPr>
        <w:t xml:space="preserve">**Two-way, repeated measure, Analysis of variance, ANOVA test </w:t>
      </w:r>
      <w:r w:rsidRPr="00EC0451">
        <w:rPr>
          <w:rFonts w:ascii="TH SarabunPSK" w:hAnsi="TH SarabunPSK" w:cs="TH SarabunPSK" w:hint="cs"/>
          <w:sz w:val="28"/>
          <w:cs/>
        </w:rPr>
        <w:t>เทียบระหว่างสองกลุ่มที่เวลาต่างๆ กัน</w:t>
      </w:r>
    </w:p>
    <w:p w14:paraId="0CA72292" w14:textId="1528452E" w:rsidR="00CE4854" w:rsidRPr="00EC0451" w:rsidRDefault="00CE4854" w:rsidP="00D966E6">
      <w:pPr>
        <w:tabs>
          <w:tab w:val="left" w:pos="0"/>
          <w:tab w:val="left" w:pos="90"/>
        </w:tabs>
        <w:spacing w:line="240" w:lineRule="auto"/>
        <w:ind w:firstLine="720"/>
        <w:jc w:val="both"/>
        <w:rPr>
          <w:rFonts w:ascii="TH SarabunPSK" w:hAnsi="TH SarabunPSK" w:cs="TH SarabunPSK"/>
          <w:sz w:val="28"/>
        </w:rPr>
      </w:pPr>
      <w:r w:rsidRPr="00EC0451">
        <w:rPr>
          <w:rFonts w:ascii="TH SarabunPSK" w:hAnsi="TH SarabunPSK" w:cs="TH SarabunPSK" w:hint="cs"/>
          <w:sz w:val="28"/>
          <w:cs/>
        </w:rPr>
        <w:t xml:space="preserve">จากตารางที่ </w:t>
      </w:r>
      <w:r w:rsidR="00715F28" w:rsidRPr="00EC0451">
        <w:rPr>
          <w:rFonts w:ascii="TH SarabunPSK" w:hAnsi="TH SarabunPSK" w:cs="TH SarabunPSK" w:hint="cs"/>
          <w:sz w:val="28"/>
        </w:rPr>
        <w:t>6</w:t>
      </w:r>
      <w:r w:rsidRPr="00EC0451">
        <w:rPr>
          <w:rFonts w:ascii="TH SarabunPSK" w:hAnsi="TH SarabunPSK" w:cs="TH SarabunPSK" w:hint="cs"/>
          <w:sz w:val="28"/>
          <w:cs/>
        </w:rPr>
        <w:t xml:space="preserve"> ก่อนทาตัวยาทั้ง 2 ชนิด มีค่าเฉลี่ยคะแนนจุดรอยดำ</w:t>
      </w:r>
      <w:r w:rsidRPr="00EC0451">
        <w:rPr>
          <w:rFonts w:ascii="TH SarabunPSK" w:hAnsi="TH SarabunPSK" w:cs="TH SarabunPSK" w:hint="cs"/>
          <w:sz w:val="28"/>
        </w:rPr>
        <w:t xml:space="preserve"> </w:t>
      </w:r>
      <w:r w:rsidRPr="00EC0451">
        <w:rPr>
          <w:rFonts w:ascii="TH SarabunPSK" w:hAnsi="TH SarabunPSK" w:cs="TH SarabunPSK" w:hint="cs"/>
          <w:sz w:val="28"/>
          <w:cs/>
        </w:rPr>
        <w:t>(</w:t>
      </w:r>
      <w:r w:rsidR="00715F28" w:rsidRPr="00EC0451">
        <w:rPr>
          <w:rFonts w:ascii="TH SarabunPSK" w:hAnsi="TH SarabunPSK" w:cs="TH SarabunPSK" w:hint="cs"/>
          <w:sz w:val="28"/>
        </w:rPr>
        <w:t>UV</w:t>
      </w:r>
      <w:r w:rsidRPr="00EC0451">
        <w:rPr>
          <w:rFonts w:ascii="TH SarabunPSK" w:hAnsi="TH SarabunPSK" w:cs="TH SarabunPSK" w:hint="cs"/>
          <w:sz w:val="28"/>
        </w:rPr>
        <w:t xml:space="preserve"> spot score) </w:t>
      </w:r>
      <w:r w:rsidRPr="00EC0451">
        <w:rPr>
          <w:rFonts w:ascii="TH SarabunPSK" w:hAnsi="TH SarabunPSK" w:cs="TH SarabunPSK" w:hint="cs"/>
          <w:sz w:val="28"/>
          <w:cs/>
        </w:rPr>
        <w:t xml:space="preserve">จากเครื่อง </w:t>
      </w:r>
      <w:r w:rsidRPr="00EC0451">
        <w:rPr>
          <w:rFonts w:ascii="TH SarabunPSK" w:hAnsi="TH SarabunPSK" w:cs="TH SarabunPSK" w:hint="cs"/>
          <w:sz w:val="28"/>
        </w:rPr>
        <w:t>VISIA</w:t>
      </w:r>
      <w:r w:rsidRPr="00EC0451">
        <w:rPr>
          <w:rFonts w:ascii="TH SarabunPSK" w:hAnsi="TH SarabunPSK" w:cs="TH SarabunPSK" w:hint="cs"/>
          <w:sz w:val="28"/>
          <w:vertAlign w:val="superscript"/>
        </w:rPr>
        <w:t>®</w:t>
      </w:r>
      <w:r w:rsidRPr="00EC0451">
        <w:rPr>
          <w:rFonts w:ascii="TH SarabunPSK" w:hAnsi="TH SarabunPSK" w:cs="TH SarabunPSK" w:hint="cs"/>
          <w:sz w:val="28"/>
        </w:rPr>
        <w:t xml:space="preserve"> </w:t>
      </w:r>
      <w:r w:rsidRPr="00EC0451">
        <w:rPr>
          <w:rFonts w:ascii="TH SarabunPSK" w:hAnsi="TH SarabunPSK" w:cs="TH SarabunPSK" w:hint="cs"/>
          <w:sz w:val="28"/>
          <w:cs/>
        </w:rPr>
        <w:t>ของทั้งสองกลุ่มไม่แตกต่างกัน (</w:t>
      </w:r>
      <w:r w:rsidRPr="00EC0451">
        <w:rPr>
          <w:rFonts w:ascii="TH SarabunPSK" w:hAnsi="TH SarabunPSK" w:cs="TH SarabunPSK" w:hint="cs"/>
          <w:sz w:val="28"/>
        </w:rPr>
        <w:t>p=0.9010</w:t>
      </w:r>
      <w:r w:rsidRPr="00EC0451">
        <w:rPr>
          <w:rFonts w:ascii="TH SarabunPSK" w:hAnsi="TH SarabunPSK" w:cs="TH SarabunPSK" w:hint="cs"/>
          <w:sz w:val="28"/>
          <w:cs/>
        </w:rPr>
        <w:t>) จากการศึกษาทั้ง 12 สัปดาห์</w:t>
      </w:r>
      <w:r w:rsidR="00EC769C" w:rsidRPr="00EC0451">
        <w:rPr>
          <w:rFonts w:ascii="TH SarabunPSK" w:hAnsi="TH SarabunPSK" w:cs="TH SarabunPSK" w:hint="cs"/>
          <w:sz w:val="28"/>
        </w:rPr>
        <w:t xml:space="preserve"> </w:t>
      </w:r>
      <w:r w:rsidRPr="00EC0451">
        <w:rPr>
          <w:rFonts w:ascii="TH SarabunPSK" w:hAnsi="TH SarabunPSK" w:cs="TH SarabunPSK" w:hint="cs"/>
          <w:sz w:val="28"/>
          <w:cs/>
        </w:rPr>
        <w:t>พบว่ากลุ่มที่ทาเจลสารสกัดผลมะขามป้อม 5</w:t>
      </w:r>
      <w:r w:rsidRPr="00EC0451">
        <w:rPr>
          <w:rFonts w:ascii="TH SarabunPSK" w:hAnsi="TH SarabunPSK" w:cs="TH SarabunPSK" w:hint="cs"/>
          <w:sz w:val="28"/>
        </w:rPr>
        <w:t xml:space="preserve">% </w:t>
      </w:r>
      <w:r w:rsidRPr="00EC0451">
        <w:rPr>
          <w:rFonts w:ascii="TH SarabunPSK" w:hAnsi="TH SarabunPSK" w:cs="TH SarabunPSK" w:hint="cs"/>
          <w:sz w:val="28"/>
          <w:cs/>
        </w:rPr>
        <w:t>มีค่าเฉลี่ยคะแนนจุดรอย</w:t>
      </w:r>
      <w:r w:rsidRPr="00EC0451">
        <w:rPr>
          <w:rFonts w:ascii="TH SarabunPSK" w:hAnsi="TH SarabunPSK" w:cs="TH SarabunPSK" w:hint="cs"/>
          <w:sz w:val="28"/>
          <w:cs/>
        </w:rPr>
        <w:lastRenderedPageBreak/>
        <w:t>ดำไม่แตกต่างจากก่อนเริ่มทา (</w:t>
      </w:r>
      <w:r w:rsidRPr="00EC0451">
        <w:rPr>
          <w:rFonts w:ascii="TH SarabunPSK" w:hAnsi="TH SarabunPSK" w:cs="TH SarabunPSK" w:hint="cs"/>
          <w:sz w:val="28"/>
        </w:rPr>
        <w:t>p=0.</w:t>
      </w:r>
      <w:r w:rsidRPr="00EC0451">
        <w:rPr>
          <w:rFonts w:ascii="TH SarabunPSK" w:hAnsi="TH SarabunPSK" w:cs="TH SarabunPSK" w:hint="cs"/>
          <w:sz w:val="28"/>
          <w:cs/>
        </w:rPr>
        <w:t>117</w:t>
      </w:r>
      <w:r w:rsidRPr="00EC0451">
        <w:rPr>
          <w:rFonts w:ascii="TH SarabunPSK" w:hAnsi="TH SarabunPSK" w:cs="TH SarabunPSK" w:hint="cs"/>
          <w:sz w:val="28"/>
        </w:rPr>
        <w:t xml:space="preserve">) </w:t>
      </w:r>
      <w:r w:rsidRPr="00EC0451">
        <w:rPr>
          <w:rFonts w:ascii="TH SarabunPSK" w:hAnsi="TH SarabunPSK" w:cs="TH SarabunPSK" w:hint="cs"/>
          <w:sz w:val="28"/>
          <w:cs/>
        </w:rPr>
        <w:t>และกลุ่มที่ทาเจลอัลฟ่าอาร์</w:t>
      </w:r>
      <w:proofErr w:type="spellStart"/>
      <w:r w:rsidRPr="00EC0451">
        <w:rPr>
          <w:rFonts w:ascii="TH SarabunPSK" w:hAnsi="TH SarabunPSK" w:cs="TH SarabunPSK" w:hint="cs"/>
          <w:sz w:val="28"/>
          <w:cs/>
        </w:rPr>
        <w:t>บู</w:t>
      </w:r>
      <w:proofErr w:type="spellEnd"/>
      <w:r w:rsidRPr="00EC0451">
        <w:rPr>
          <w:rFonts w:ascii="TH SarabunPSK" w:hAnsi="TH SarabunPSK" w:cs="TH SarabunPSK" w:hint="cs"/>
          <w:sz w:val="28"/>
          <w:cs/>
        </w:rPr>
        <w:t>ติน 2</w:t>
      </w:r>
      <w:r w:rsidRPr="00EC0451">
        <w:rPr>
          <w:rFonts w:ascii="TH SarabunPSK" w:hAnsi="TH SarabunPSK" w:cs="TH SarabunPSK" w:hint="cs"/>
          <w:sz w:val="28"/>
        </w:rPr>
        <w:t xml:space="preserve">% </w:t>
      </w:r>
      <w:r w:rsidRPr="00EC0451">
        <w:rPr>
          <w:rFonts w:ascii="TH SarabunPSK" w:hAnsi="TH SarabunPSK" w:cs="TH SarabunPSK" w:hint="cs"/>
          <w:sz w:val="28"/>
          <w:cs/>
        </w:rPr>
        <w:t>มีค่าเฉลี่ยคะแนนจุดรอยดำไม่แตกต่างจากก่อนทา (</w:t>
      </w:r>
      <w:r w:rsidRPr="00EC0451">
        <w:rPr>
          <w:rFonts w:ascii="TH SarabunPSK" w:hAnsi="TH SarabunPSK" w:cs="TH SarabunPSK" w:hint="cs"/>
          <w:sz w:val="28"/>
        </w:rPr>
        <w:t>p=0.</w:t>
      </w:r>
      <w:r w:rsidRPr="00EC0451">
        <w:rPr>
          <w:rFonts w:ascii="TH SarabunPSK" w:hAnsi="TH SarabunPSK" w:cs="TH SarabunPSK" w:hint="cs"/>
          <w:sz w:val="28"/>
          <w:cs/>
        </w:rPr>
        <w:t>187) โดยค่าเฉลี่ยคะแนนจุดรอยดำ ของทั้งสองกลุ่มไม่แตกต่างกัน (</w:t>
      </w:r>
      <w:r w:rsidRPr="00EC0451">
        <w:rPr>
          <w:rFonts w:ascii="TH SarabunPSK" w:hAnsi="TH SarabunPSK" w:cs="TH SarabunPSK" w:hint="cs"/>
          <w:sz w:val="28"/>
        </w:rPr>
        <w:t>p=0</w:t>
      </w:r>
      <w:r w:rsidRPr="00EC0451">
        <w:rPr>
          <w:rFonts w:ascii="TH SarabunPSK" w:hAnsi="TH SarabunPSK" w:cs="TH SarabunPSK" w:hint="cs"/>
          <w:sz w:val="28"/>
          <w:cs/>
        </w:rPr>
        <w:t>.783)</w:t>
      </w:r>
    </w:p>
    <w:p w14:paraId="02E5F33D" w14:textId="00A8A2BB" w:rsidR="00CE4854" w:rsidRPr="00EC0451" w:rsidRDefault="00181B85" w:rsidP="00A27812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b/>
          <w:bCs/>
          <w:sz w:val="28"/>
          <w:cs/>
        </w:rPr>
      </w:pPr>
      <w:r w:rsidRPr="00EC0451">
        <w:rPr>
          <w:rFonts w:ascii="TH SarabunPSK" w:hAnsi="TH SarabunPSK" w:cs="TH SarabunPSK" w:hint="cs"/>
          <w:b/>
          <w:bCs/>
          <w:sz w:val="28"/>
          <w:cs/>
        </w:rPr>
        <w:t>คะแนน</w:t>
      </w:r>
      <w:r w:rsidR="00CE4854" w:rsidRPr="00EC0451">
        <w:rPr>
          <w:rFonts w:ascii="TH SarabunPSK" w:hAnsi="TH SarabunPSK" w:cs="TH SarabunPSK" w:hint="cs"/>
          <w:b/>
          <w:bCs/>
          <w:sz w:val="28"/>
          <w:cs/>
        </w:rPr>
        <w:t>ความพึงพอใจ</w:t>
      </w:r>
      <w:r w:rsidR="00884283" w:rsidRPr="00EC0451">
        <w:rPr>
          <w:rFonts w:ascii="TH SarabunPSK" w:hAnsi="TH SarabunPSK" w:cs="TH SarabunPSK" w:hint="cs"/>
          <w:b/>
          <w:bCs/>
          <w:sz w:val="28"/>
          <w:cs/>
        </w:rPr>
        <w:t>การรักษา</w:t>
      </w:r>
      <w:r w:rsidR="00CE4854" w:rsidRPr="00EC0451">
        <w:rPr>
          <w:rFonts w:ascii="TH SarabunPSK" w:hAnsi="TH SarabunPSK" w:cs="TH SarabunPSK" w:hint="cs"/>
          <w:b/>
          <w:bCs/>
          <w:sz w:val="28"/>
          <w:cs/>
        </w:rPr>
        <w:t>หลังการรักษาของผู้เข้าร่วมวิจัย</w:t>
      </w:r>
      <w:r w:rsidR="00B01891" w:rsidRPr="00EC0451">
        <w:rPr>
          <w:rFonts w:ascii="TH SarabunPSK" w:hAnsi="TH SarabunPSK" w:cs="TH SarabunPSK" w:hint="cs"/>
          <w:b/>
          <w:bCs/>
          <w:sz w:val="28"/>
          <w:cs/>
        </w:rPr>
        <w:t xml:space="preserve">ที่ </w:t>
      </w:r>
      <w:r w:rsidR="00B01891" w:rsidRPr="00EC0451">
        <w:rPr>
          <w:rFonts w:ascii="TH SarabunPSK" w:hAnsi="TH SarabunPSK" w:cs="TH SarabunPSK" w:hint="cs"/>
          <w:b/>
          <w:bCs/>
          <w:sz w:val="28"/>
        </w:rPr>
        <w:t xml:space="preserve">12 </w:t>
      </w:r>
      <w:r w:rsidR="00B01891" w:rsidRPr="00EC0451">
        <w:rPr>
          <w:rFonts w:ascii="TH SarabunPSK" w:hAnsi="TH SarabunPSK" w:cs="TH SarabunPSK" w:hint="cs"/>
          <w:b/>
          <w:bCs/>
          <w:sz w:val="28"/>
          <w:cs/>
        </w:rPr>
        <w:t>สัปดาห์</w:t>
      </w:r>
      <w:r w:rsidR="009916AD" w:rsidRPr="00EC0451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9916AD" w:rsidRPr="00EC0451">
        <w:rPr>
          <w:rFonts w:ascii="TH SarabunPSK" w:hAnsi="TH SarabunPSK" w:cs="TH SarabunPSK" w:hint="cs"/>
          <w:b/>
          <w:bCs/>
          <w:sz w:val="28"/>
          <w:highlight w:val="yellow"/>
          <w:cs/>
        </w:rPr>
        <w:t>ต่อการปรับสีผิวใบหน้า</w:t>
      </w:r>
    </w:p>
    <w:p w14:paraId="4C40F158" w14:textId="77777777" w:rsidR="000A474F" w:rsidRPr="00EC0451" w:rsidRDefault="00CE4854" w:rsidP="00A27812">
      <w:pPr>
        <w:tabs>
          <w:tab w:val="left" w:pos="0"/>
          <w:tab w:val="left" w:pos="90"/>
        </w:tabs>
        <w:spacing w:line="240" w:lineRule="auto"/>
        <w:ind w:firstLine="720"/>
        <w:jc w:val="both"/>
        <w:rPr>
          <w:rFonts w:ascii="TH SarabunPSK" w:hAnsi="TH SarabunPSK" w:cs="TH SarabunPSK"/>
          <w:sz w:val="28"/>
        </w:rPr>
      </w:pPr>
      <w:r w:rsidRPr="00EC0451">
        <w:rPr>
          <w:rFonts w:ascii="TH SarabunPSK" w:hAnsi="TH SarabunPSK" w:cs="TH SarabunPSK" w:hint="cs"/>
          <w:sz w:val="28"/>
          <w:cs/>
        </w:rPr>
        <w:t>คะแนนการประเมินความพึงพอใจจากผู้เข้าร่วมการวิจัย โดยคะแนน</w:t>
      </w:r>
      <w:r w:rsidR="00181B85" w:rsidRPr="00EC0451">
        <w:rPr>
          <w:rFonts w:ascii="TH SarabunPSK" w:hAnsi="TH SarabunPSK" w:cs="TH SarabunPSK" w:hint="cs"/>
          <w:sz w:val="28"/>
          <w:cs/>
        </w:rPr>
        <w:t xml:space="preserve"> </w:t>
      </w:r>
      <w:r w:rsidR="00181B85" w:rsidRPr="00EC0451">
        <w:rPr>
          <w:rFonts w:ascii="TH SarabunPSK" w:hAnsi="TH SarabunPSK" w:cs="TH SarabunPSK" w:hint="cs"/>
          <w:sz w:val="28"/>
        </w:rPr>
        <w:t xml:space="preserve">1) </w:t>
      </w:r>
      <w:r w:rsidR="00181B85" w:rsidRPr="00EC0451">
        <w:rPr>
          <w:rFonts w:ascii="TH SarabunPSK" w:hAnsi="TH SarabunPSK" w:cs="TH SarabunPSK" w:hint="cs"/>
          <w:sz w:val="28"/>
          <w:cs/>
        </w:rPr>
        <w:t>หมายถึง พึงพอใจน้อยมาก หรือ ไม่พึงพอใจ</w:t>
      </w:r>
      <w:r w:rsidRPr="00EC0451">
        <w:rPr>
          <w:rFonts w:ascii="TH SarabunPSK" w:hAnsi="TH SarabunPSK" w:cs="TH SarabunPSK" w:hint="cs"/>
          <w:sz w:val="28"/>
          <w:cs/>
        </w:rPr>
        <w:t xml:space="preserve"> </w:t>
      </w:r>
      <w:r w:rsidR="00CE1CEC" w:rsidRPr="00EC0451">
        <w:rPr>
          <w:rFonts w:ascii="TH SarabunPSK" w:hAnsi="TH SarabunPSK" w:cs="TH SarabunPSK" w:hint="cs"/>
          <w:sz w:val="28"/>
          <w:cs/>
        </w:rPr>
        <w:t xml:space="preserve">คะแนน </w:t>
      </w:r>
      <w:r w:rsidRPr="00EC0451">
        <w:rPr>
          <w:rFonts w:ascii="TH SarabunPSK" w:hAnsi="TH SarabunPSK" w:cs="TH SarabunPSK" w:hint="cs"/>
          <w:sz w:val="28"/>
          <w:cs/>
        </w:rPr>
        <w:t>2</w:t>
      </w:r>
      <w:r w:rsidR="00CE1CEC" w:rsidRPr="00EC0451">
        <w:rPr>
          <w:rFonts w:ascii="TH SarabunPSK" w:hAnsi="TH SarabunPSK" w:cs="TH SarabunPSK" w:hint="cs"/>
          <w:sz w:val="28"/>
        </w:rPr>
        <w:t>)</w:t>
      </w:r>
      <w:r w:rsidRPr="00EC0451">
        <w:rPr>
          <w:rFonts w:ascii="TH SarabunPSK" w:hAnsi="TH SarabunPSK" w:cs="TH SarabunPSK" w:hint="cs"/>
          <w:sz w:val="28"/>
          <w:cs/>
        </w:rPr>
        <w:t xml:space="preserve"> หมายถึง พอใจน้อย คะแนน 3</w:t>
      </w:r>
      <w:r w:rsidR="00CE1CEC" w:rsidRPr="00EC0451">
        <w:rPr>
          <w:rFonts w:ascii="TH SarabunPSK" w:hAnsi="TH SarabunPSK" w:cs="TH SarabunPSK" w:hint="cs"/>
          <w:sz w:val="28"/>
        </w:rPr>
        <w:t>)</w:t>
      </w:r>
      <w:r w:rsidRPr="00EC0451">
        <w:rPr>
          <w:rFonts w:ascii="TH SarabunPSK" w:hAnsi="TH SarabunPSK" w:cs="TH SarabunPSK" w:hint="cs"/>
          <w:sz w:val="28"/>
          <w:cs/>
        </w:rPr>
        <w:t xml:space="preserve"> หมายถึง พอใจปานกลาง คะแนน 4</w:t>
      </w:r>
      <w:r w:rsidR="00CE1CEC" w:rsidRPr="00EC0451">
        <w:rPr>
          <w:rFonts w:ascii="TH SarabunPSK" w:hAnsi="TH SarabunPSK" w:cs="TH SarabunPSK" w:hint="cs"/>
          <w:sz w:val="28"/>
        </w:rPr>
        <w:t>)</w:t>
      </w:r>
      <w:r w:rsidRPr="00EC0451">
        <w:rPr>
          <w:rFonts w:ascii="TH SarabunPSK" w:hAnsi="TH SarabunPSK" w:cs="TH SarabunPSK" w:hint="cs"/>
          <w:sz w:val="28"/>
          <w:cs/>
        </w:rPr>
        <w:t xml:space="preserve"> หมายถึง พอใจมาก และคะแนน 5</w:t>
      </w:r>
      <w:r w:rsidR="00CE1CEC" w:rsidRPr="00EC0451">
        <w:rPr>
          <w:rFonts w:ascii="TH SarabunPSK" w:hAnsi="TH SarabunPSK" w:cs="TH SarabunPSK" w:hint="cs"/>
          <w:sz w:val="28"/>
        </w:rPr>
        <w:t>)</w:t>
      </w:r>
      <w:r w:rsidRPr="00EC0451">
        <w:rPr>
          <w:rFonts w:ascii="TH SarabunPSK" w:hAnsi="TH SarabunPSK" w:cs="TH SarabunPSK" w:hint="cs"/>
          <w:sz w:val="28"/>
          <w:cs/>
        </w:rPr>
        <w:t xml:space="preserve"> หมายถึงพอใจมากที่สุด </w:t>
      </w:r>
    </w:p>
    <w:p w14:paraId="0A305D45" w14:textId="5982FA0F" w:rsidR="00CE4854" w:rsidRPr="00EC0451" w:rsidRDefault="000A474F" w:rsidP="00A27812">
      <w:pPr>
        <w:tabs>
          <w:tab w:val="left" w:pos="0"/>
          <w:tab w:val="left" w:pos="90"/>
        </w:tabs>
        <w:spacing w:line="240" w:lineRule="auto"/>
        <w:ind w:firstLine="720"/>
        <w:jc w:val="both"/>
        <w:rPr>
          <w:rFonts w:ascii="TH SarabunPSK" w:hAnsi="TH SarabunPSK" w:cs="TH SarabunPSK"/>
          <w:sz w:val="28"/>
        </w:rPr>
      </w:pPr>
      <w:r w:rsidRPr="00EC0451">
        <w:rPr>
          <w:rFonts w:ascii="TH SarabunPSK" w:hAnsi="TH SarabunPSK" w:cs="TH SarabunPSK" w:hint="cs"/>
          <w:sz w:val="28"/>
          <w:cs/>
        </w:rPr>
        <w:t xml:space="preserve">พบว่า </w:t>
      </w:r>
      <w:r w:rsidR="00CE4854" w:rsidRPr="00EC0451">
        <w:rPr>
          <w:rFonts w:ascii="TH SarabunPSK" w:hAnsi="TH SarabunPSK" w:cs="TH SarabunPSK" w:hint="cs"/>
          <w:sz w:val="28"/>
          <w:cs/>
        </w:rPr>
        <w:t>หลังทาตัวยา 12 สัปดาห์ กลุ่มที่ทาเจลสารสกัดผลมะขามป้อม 5</w:t>
      </w:r>
      <w:r w:rsidR="00CE4854" w:rsidRPr="00EC0451">
        <w:rPr>
          <w:rFonts w:ascii="TH SarabunPSK" w:hAnsi="TH SarabunPSK" w:cs="TH SarabunPSK" w:hint="cs"/>
          <w:sz w:val="28"/>
        </w:rPr>
        <w:t xml:space="preserve">% </w:t>
      </w:r>
      <w:r w:rsidR="00CE4854" w:rsidRPr="00EC0451">
        <w:rPr>
          <w:rFonts w:ascii="TH SarabunPSK" w:hAnsi="TH SarabunPSK" w:cs="TH SarabunPSK" w:hint="cs"/>
          <w:sz w:val="28"/>
          <w:cs/>
        </w:rPr>
        <w:t>ให้คะแนนพึงพอใจ</w:t>
      </w:r>
      <w:r w:rsidR="00A0474A" w:rsidRPr="00EC0451">
        <w:rPr>
          <w:rFonts w:ascii="TH SarabunPSK" w:hAnsi="TH SarabunPSK" w:cs="TH SarabunPSK" w:hint="cs"/>
          <w:sz w:val="28"/>
        </w:rPr>
        <w:t xml:space="preserve"> </w:t>
      </w:r>
      <w:r w:rsidR="00CE4854" w:rsidRPr="00EC0451">
        <w:rPr>
          <w:rFonts w:ascii="TH SarabunPSK" w:hAnsi="TH SarabunPSK" w:cs="TH SarabunPSK" w:hint="cs"/>
          <w:sz w:val="28"/>
          <w:cs/>
        </w:rPr>
        <w:t xml:space="preserve">ระดับพอใจมากเป็นจำนวน 15 ราย คิดเป็นร้อยละ </w:t>
      </w:r>
      <w:r w:rsidR="00CE4854" w:rsidRPr="00EC0451">
        <w:rPr>
          <w:rFonts w:ascii="TH SarabunPSK" w:hAnsi="TH SarabunPSK" w:cs="TH SarabunPSK" w:hint="cs"/>
          <w:sz w:val="28"/>
        </w:rPr>
        <w:t>7</w:t>
      </w:r>
      <w:r w:rsidR="00CE4854" w:rsidRPr="00EC0451">
        <w:rPr>
          <w:rFonts w:ascii="TH SarabunPSK" w:hAnsi="TH SarabunPSK" w:cs="TH SarabunPSK" w:hint="cs"/>
          <w:sz w:val="28"/>
          <w:cs/>
        </w:rPr>
        <w:t>8.9 ให้คะแนนพอใจมากที่สุด</w:t>
      </w:r>
      <w:r w:rsidRPr="00EC0451">
        <w:rPr>
          <w:rFonts w:ascii="TH SarabunPSK" w:hAnsi="TH SarabunPSK" w:cs="TH SarabunPSK" w:hint="cs"/>
          <w:sz w:val="28"/>
        </w:rPr>
        <w:t xml:space="preserve"> </w:t>
      </w:r>
      <w:r w:rsidR="00CE4854" w:rsidRPr="00EC0451">
        <w:rPr>
          <w:rFonts w:ascii="TH SarabunPSK" w:hAnsi="TH SarabunPSK" w:cs="TH SarabunPSK" w:hint="cs"/>
          <w:sz w:val="28"/>
          <w:cs/>
        </w:rPr>
        <w:t xml:space="preserve">จำนวน </w:t>
      </w:r>
      <w:r w:rsidR="00CE4854" w:rsidRPr="00EC0451">
        <w:rPr>
          <w:rFonts w:ascii="TH SarabunPSK" w:hAnsi="TH SarabunPSK" w:cs="TH SarabunPSK" w:hint="cs"/>
          <w:sz w:val="28"/>
        </w:rPr>
        <w:t>4</w:t>
      </w:r>
      <w:r w:rsidR="00CE4854" w:rsidRPr="00EC0451">
        <w:rPr>
          <w:rFonts w:ascii="TH SarabunPSK" w:hAnsi="TH SarabunPSK" w:cs="TH SarabunPSK" w:hint="cs"/>
          <w:sz w:val="28"/>
          <w:cs/>
        </w:rPr>
        <w:t xml:space="preserve"> ราย คิดเป็นร้อยละ 21.1 กลุ่มที่ทาเจลอัลฟ่าอาร์</w:t>
      </w:r>
      <w:proofErr w:type="spellStart"/>
      <w:r w:rsidR="00CE4854" w:rsidRPr="00EC0451">
        <w:rPr>
          <w:rFonts w:ascii="TH SarabunPSK" w:hAnsi="TH SarabunPSK" w:cs="TH SarabunPSK" w:hint="cs"/>
          <w:sz w:val="28"/>
          <w:cs/>
        </w:rPr>
        <w:t>บู</w:t>
      </w:r>
      <w:proofErr w:type="spellEnd"/>
      <w:r w:rsidR="00CE4854" w:rsidRPr="00EC0451">
        <w:rPr>
          <w:rFonts w:ascii="TH SarabunPSK" w:hAnsi="TH SarabunPSK" w:cs="TH SarabunPSK" w:hint="cs"/>
          <w:sz w:val="28"/>
          <w:cs/>
        </w:rPr>
        <w:t>ติน 2</w:t>
      </w:r>
      <w:r w:rsidR="00CE4854" w:rsidRPr="00EC0451">
        <w:rPr>
          <w:rFonts w:ascii="TH SarabunPSK" w:hAnsi="TH SarabunPSK" w:cs="TH SarabunPSK" w:hint="cs"/>
          <w:sz w:val="28"/>
        </w:rPr>
        <w:t xml:space="preserve">% </w:t>
      </w:r>
      <w:r w:rsidR="00CE4854" w:rsidRPr="00EC0451">
        <w:rPr>
          <w:rFonts w:ascii="TH SarabunPSK" w:hAnsi="TH SarabunPSK" w:cs="TH SarabunPSK" w:hint="cs"/>
          <w:sz w:val="28"/>
          <w:cs/>
        </w:rPr>
        <w:t xml:space="preserve">ให้คะแนนพอใจมากจำนวน 14 ราย คิดเป็นร้อยละ 73.7 ให้คะแนนพอใจมากที่สุดจำนวน 5 ราย คิดเป็นร้อยละ 26.3 </w:t>
      </w:r>
      <w:r w:rsidRPr="00EC0451">
        <w:rPr>
          <w:rFonts w:ascii="TH SarabunPSK" w:hAnsi="TH SarabunPSK" w:cs="TH SarabunPSK" w:hint="cs"/>
          <w:sz w:val="28"/>
          <w:cs/>
        </w:rPr>
        <w:t>โดยสรุป ค่าเฉลี่ย</w:t>
      </w:r>
      <w:r w:rsidR="00CE4854" w:rsidRPr="00EC0451">
        <w:rPr>
          <w:rFonts w:ascii="TH SarabunPSK" w:hAnsi="TH SarabunPSK" w:cs="TH SarabunPSK" w:hint="cs"/>
          <w:sz w:val="28"/>
          <w:cs/>
        </w:rPr>
        <w:t xml:space="preserve">คะแนนความพึงพอใจของผู้เข้าร่วมการวิจัยหลังทาตัวยาทั้งสองกลุ่มหลังสัปดาห์ที่ </w:t>
      </w:r>
      <w:r w:rsidRPr="00EC0451">
        <w:rPr>
          <w:rFonts w:ascii="TH SarabunPSK" w:hAnsi="TH SarabunPSK" w:cs="TH SarabunPSK" w:hint="cs"/>
          <w:sz w:val="28"/>
        </w:rPr>
        <w:t>12</w:t>
      </w:r>
      <w:r w:rsidR="00CE4854" w:rsidRPr="00EC0451">
        <w:rPr>
          <w:rFonts w:ascii="TH SarabunPSK" w:hAnsi="TH SarabunPSK" w:cs="TH SarabunPSK" w:hint="cs"/>
          <w:sz w:val="28"/>
          <w:cs/>
        </w:rPr>
        <w:t xml:space="preserve"> ไม่แตกต่างกัน </w:t>
      </w:r>
      <w:r w:rsidR="00CE4854" w:rsidRPr="00EC0451">
        <w:rPr>
          <w:rFonts w:ascii="TH SarabunPSK" w:hAnsi="TH SarabunPSK" w:cs="TH SarabunPSK" w:hint="cs"/>
          <w:sz w:val="28"/>
        </w:rPr>
        <w:t>(p=0.</w:t>
      </w:r>
      <w:r w:rsidR="00CE4854" w:rsidRPr="00EC0451">
        <w:rPr>
          <w:rFonts w:ascii="TH SarabunPSK" w:hAnsi="TH SarabunPSK" w:cs="TH SarabunPSK" w:hint="cs"/>
          <w:sz w:val="28"/>
          <w:cs/>
        </w:rPr>
        <w:t>7030</w:t>
      </w:r>
      <w:r w:rsidR="00CE4854" w:rsidRPr="00EC0451">
        <w:rPr>
          <w:rFonts w:ascii="TH SarabunPSK" w:hAnsi="TH SarabunPSK" w:cs="TH SarabunPSK" w:hint="cs"/>
          <w:sz w:val="28"/>
        </w:rPr>
        <w:t xml:space="preserve">) </w:t>
      </w:r>
    </w:p>
    <w:p w14:paraId="7C76C860" w14:textId="7F84A869" w:rsidR="00CE4854" w:rsidRPr="00EC0451" w:rsidRDefault="00CE4854" w:rsidP="00A27812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b/>
          <w:bCs/>
          <w:sz w:val="28"/>
        </w:rPr>
      </w:pPr>
      <w:r w:rsidRPr="00EC0451">
        <w:rPr>
          <w:rFonts w:ascii="TH SarabunPSK" w:hAnsi="TH SarabunPSK" w:cs="TH SarabunPSK" w:hint="cs"/>
          <w:b/>
          <w:bCs/>
          <w:sz w:val="28"/>
          <w:cs/>
        </w:rPr>
        <w:t>ผลการประเมินผลข้างเคียงจากการใช้ยา</w:t>
      </w:r>
      <w:r w:rsidR="001F3114" w:rsidRPr="00EC0451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1F3114" w:rsidRPr="00EC0451">
        <w:rPr>
          <w:rFonts w:ascii="TH SarabunPSK" w:hAnsi="TH SarabunPSK" w:cs="TH SarabunPSK" w:hint="cs"/>
          <w:b/>
          <w:bCs/>
          <w:sz w:val="28"/>
          <w:highlight w:val="yellow"/>
          <w:cs/>
        </w:rPr>
        <w:t>อาการ คัน แสบ แดง</w:t>
      </w:r>
    </w:p>
    <w:p w14:paraId="0DED270D" w14:textId="00982144" w:rsidR="00CE4854" w:rsidRPr="00EC0451" w:rsidRDefault="00CE4854" w:rsidP="00A27812">
      <w:pPr>
        <w:tabs>
          <w:tab w:val="left" w:pos="0"/>
          <w:tab w:val="left" w:pos="90"/>
        </w:tabs>
        <w:spacing w:line="240" w:lineRule="auto"/>
        <w:ind w:firstLine="720"/>
        <w:jc w:val="both"/>
        <w:rPr>
          <w:rFonts w:ascii="TH SarabunPSK" w:hAnsi="TH SarabunPSK" w:cs="TH SarabunPSK"/>
          <w:sz w:val="28"/>
        </w:rPr>
      </w:pPr>
      <w:r w:rsidRPr="00EC0451">
        <w:rPr>
          <w:rFonts w:ascii="TH SarabunPSK" w:hAnsi="TH SarabunPSK" w:cs="TH SarabunPSK" w:hint="cs"/>
          <w:sz w:val="28"/>
          <w:cs/>
        </w:rPr>
        <w:t>พบว่า มีผู้เข้าร่วมการวิจัยเพียง 1 ราย คิดเป็นร้อยละ 4.2 มีอาการแสบปานกลาง</w:t>
      </w:r>
      <w:r w:rsidR="00D82188" w:rsidRPr="00EC0451">
        <w:rPr>
          <w:rFonts w:ascii="TH SarabunPSK" w:hAnsi="TH SarabunPSK" w:cs="TH SarabunPSK" w:hint="cs"/>
          <w:sz w:val="28"/>
        </w:rPr>
        <w:t xml:space="preserve"> </w:t>
      </w:r>
      <w:r w:rsidRPr="00EC0451">
        <w:rPr>
          <w:rFonts w:ascii="TH SarabunPSK" w:hAnsi="TH SarabunPSK" w:cs="TH SarabunPSK" w:hint="cs"/>
          <w:sz w:val="28"/>
          <w:cs/>
        </w:rPr>
        <w:t>บนใบหน้าข้างที่ทาด้วยเจลมะขามป้อม 5</w:t>
      </w:r>
      <w:r w:rsidRPr="00EC0451">
        <w:rPr>
          <w:rFonts w:ascii="TH SarabunPSK" w:hAnsi="TH SarabunPSK" w:cs="TH SarabunPSK" w:hint="cs"/>
          <w:sz w:val="28"/>
        </w:rPr>
        <w:t xml:space="preserve">% </w:t>
      </w:r>
      <w:r w:rsidRPr="00EC0451">
        <w:rPr>
          <w:rFonts w:ascii="TH SarabunPSK" w:hAnsi="TH SarabunPSK" w:cs="TH SarabunPSK" w:hint="cs"/>
          <w:sz w:val="28"/>
          <w:cs/>
        </w:rPr>
        <w:t>หลังทายาแล้ว 8 สัปดาห์ โดยอาการแสบดังกล่าวจากการสัมภาษณ์ผู้เข้าร่วมวิจัยแจ้งว่า</w:t>
      </w:r>
      <w:r w:rsidR="00D82188" w:rsidRPr="00EC0451">
        <w:rPr>
          <w:rFonts w:ascii="TH SarabunPSK" w:hAnsi="TH SarabunPSK" w:cs="TH SarabunPSK" w:hint="cs"/>
          <w:sz w:val="28"/>
        </w:rPr>
        <w:t xml:space="preserve"> </w:t>
      </w:r>
      <w:r w:rsidRPr="00EC0451">
        <w:rPr>
          <w:rFonts w:ascii="TH SarabunPSK" w:hAnsi="TH SarabunPSK" w:cs="TH SarabunPSK" w:hint="cs"/>
          <w:sz w:val="28"/>
          <w:cs/>
        </w:rPr>
        <w:t xml:space="preserve">อาการแสบหลังทาไม่นานเกิน 5 นาทีและไม่ได้เกิดอาการทุกวัน อาการข้างเคียงดังกล่าวไม่ได้รบกวนการใช้ชีวิตประจำวัน </w:t>
      </w:r>
      <w:r w:rsidR="00CF2485" w:rsidRPr="00EC0451">
        <w:rPr>
          <w:rFonts w:ascii="TH SarabunPSK" w:hAnsi="TH SarabunPSK" w:cs="TH SarabunPSK" w:hint="cs"/>
          <w:sz w:val="28"/>
        </w:rPr>
        <w:t xml:space="preserve"> </w:t>
      </w:r>
      <w:r w:rsidRPr="00EC0451">
        <w:rPr>
          <w:rFonts w:ascii="TH SarabunPSK" w:hAnsi="TH SarabunPSK" w:cs="TH SarabunPSK" w:hint="cs"/>
          <w:sz w:val="28"/>
          <w:cs/>
        </w:rPr>
        <w:t xml:space="preserve">อย่างไรก็ตาม </w:t>
      </w:r>
      <w:r w:rsidR="00850D96" w:rsidRPr="00EC0451">
        <w:rPr>
          <w:rFonts w:ascii="TH SarabunPSK" w:hAnsi="TH SarabunPSK" w:cs="TH SarabunPSK" w:hint="cs"/>
          <w:sz w:val="28"/>
          <w:cs/>
        </w:rPr>
        <w:t xml:space="preserve">ไม่พบความแตกต่างระหว่างสองกลุ่ม </w:t>
      </w:r>
      <w:r w:rsidRPr="00EC0451">
        <w:rPr>
          <w:rFonts w:ascii="TH SarabunPSK" w:hAnsi="TH SarabunPSK" w:cs="TH SarabunPSK" w:hint="cs"/>
          <w:sz w:val="28"/>
          <w:cs/>
        </w:rPr>
        <w:t>(</w:t>
      </w:r>
      <w:r w:rsidRPr="00EC0451">
        <w:rPr>
          <w:rFonts w:ascii="TH SarabunPSK" w:hAnsi="TH SarabunPSK" w:cs="TH SarabunPSK" w:hint="cs"/>
          <w:sz w:val="28"/>
        </w:rPr>
        <w:t>p value = 0.3120</w:t>
      </w:r>
      <w:r w:rsidRPr="00EC0451">
        <w:rPr>
          <w:rFonts w:ascii="TH SarabunPSK" w:hAnsi="TH SarabunPSK" w:cs="TH SarabunPSK" w:hint="cs"/>
          <w:sz w:val="28"/>
          <w:cs/>
        </w:rPr>
        <w:t>)</w:t>
      </w:r>
    </w:p>
    <w:p w14:paraId="5DFFDFF5" w14:textId="77777777" w:rsidR="00CE4854" w:rsidRPr="00EC0451" w:rsidRDefault="00CE4854" w:rsidP="00A27812">
      <w:pPr>
        <w:tabs>
          <w:tab w:val="left" w:pos="0"/>
          <w:tab w:val="left" w:pos="90"/>
        </w:tabs>
        <w:spacing w:line="240" w:lineRule="auto"/>
        <w:jc w:val="center"/>
        <w:rPr>
          <w:rFonts w:ascii="TH SarabunPSK" w:hAnsi="TH SarabunPSK" w:cs="TH SarabunPSK"/>
          <w:b/>
          <w:bCs/>
          <w:sz w:val="28"/>
        </w:rPr>
      </w:pPr>
      <w:r w:rsidRPr="00EC0451">
        <w:rPr>
          <w:rFonts w:ascii="TH SarabunPSK" w:hAnsi="TH SarabunPSK" w:cs="TH SarabunPSK" w:hint="cs"/>
          <w:b/>
          <w:bCs/>
          <w:sz w:val="28"/>
          <w:cs/>
        </w:rPr>
        <w:t>อภิปราย สรุปผล และข้อเสนอแนะ</w:t>
      </w:r>
    </w:p>
    <w:p w14:paraId="715EF160" w14:textId="0F89DD1F" w:rsidR="00CE4854" w:rsidRPr="00EC0451" w:rsidRDefault="0094759D" w:rsidP="00A27812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b/>
          <w:bCs/>
          <w:sz w:val="28"/>
        </w:rPr>
      </w:pPr>
      <w:r w:rsidRPr="00EC0451">
        <w:rPr>
          <w:rFonts w:ascii="TH SarabunPSK" w:hAnsi="TH SarabunPSK" w:cs="TH SarabunPSK" w:hint="cs"/>
          <w:b/>
          <w:bCs/>
          <w:sz w:val="28"/>
        </w:rPr>
        <w:t>-</w:t>
      </w:r>
      <w:r w:rsidR="00CE4854" w:rsidRPr="00EC0451">
        <w:rPr>
          <w:rFonts w:ascii="TH SarabunPSK" w:hAnsi="TH SarabunPSK" w:cs="TH SarabunPSK" w:hint="cs"/>
          <w:b/>
          <w:bCs/>
          <w:sz w:val="28"/>
          <w:cs/>
        </w:rPr>
        <w:t>อภิปรายข้อมูลคุณลักษณะประชากร</w:t>
      </w:r>
    </w:p>
    <w:p w14:paraId="625EE18A" w14:textId="1CC0DBB4" w:rsidR="00CE4854" w:rsidRPr="00EC0451" w:rsidRDefault="00D966E6" w:rsidP="00A27812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="00CE4854" w:rsidRPr="00EC0451">
        <w:rPr>
          <w:rFonts w:ascii="TH SarabunPSK" w:hAnsi="TH SarabunPSK" w:cs="TH SarabunPSK" w:hint="cs"/>
          <w:sz w:val="28"/>
          <w:cs/>
        </w:rPr>
        <w:t xml:space="preserve">ลักษณะสีผิวจัดเป็น </w:t>
      </w:r>
      <w:r w:rsidR="00CE4854" w:rsidRPr="00EC0451">
        <w:rPr>
          <w:rFonts w:ascii="TH SarabunPSK" w:hAnsi="TH SarabunPSK" w:cs="TH SarabunPSK" w:hint="cs"/>
          <w:sz w:val="28"/>
        </w:rPr>
        <w:t xml:space="preserve">Fitzpatrick’s skin type </w:t>
      </w:r>
      <w:r w:rsidR="00CE4854" w:rsidRPr="00EC0451">
        <w:rPr>
          <w:rFonts w:ascii="TH SarabunPSK" w:hAnsi="TH SarabunPSK" w:cs="TH SarabunPSK" w:hint="cs"/>
          <w:sz w:val="28"/>
          <w:cs/>
        </w:rPr>
        <w:t>4 มากที่สุด คือ 19 ราย คิดเป็นร้อยละ 79.1 ซึ่งเป็นสีผิวที่พบส่วนใหญ่ของไทย และเป็นผิวที่มีสีค่อนข้างเข้มมีแนวโน้มที่ต้องการปรับสีผิวให้ดูขาวขึ้น</w:t>
      </w:r>
    </w:p>
    <w:p w14:paraId="6CFF5A19" w14:textId="63AC47DA" w:rsidR="00CE4854" w:rsidRPr="00EC0451" w:rsidRDefault="00D966E6" w:rsidP="00A27812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="00CE4854" w:rsidRPr="00EC0451">
        <w:rPr>
          <w:rFonts w:ascii="TH SarabunPSK" w:hAnsi="TH SarabunPSK" w:cs="TH SarabunPSK" w:hint="cs"/>
          <w:sz w:val="28"/>
          <w:cs/>
        </w:rPr>
        <w:t>ผู้เข้าร่วมวิจัยทั้ง 24 ราย สามารถมาตรวจติดตามผลครบทุกรายในสัปดาห์ที่ 4 และ สัปดาห์ที่ 8 การตรวจติดตามผลครั้งสุดท้ายในสัปดาห์ที่ 12 ผู้เข้าร่วมวิจัยมีปัญหาด้านการเดินทางและมีความกังวลต่อสถานการณ์การระบาดของโรคโควิด ทำให้การตรวจติตตามผลในสัปดาห์ที่ 12 มีผู้เข้าร่วมวิจัยจำนวน 19 ราย</w:t>
      </w:r>
    </w:p>
    <w:p w14:paraId="6CEF3A35" w14:textId="4253783C" w:rsidR="0094759D" w:rsidRPr="00EC0451" w:rsidRDefault="006C6D6F" w:rsidP="00A27812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b/>
          <w:bCs/>
          <w:sz w:val="28"/>
        </w:rPr>
      </w:pPr>
      <w:r w:rsidRPr="00EC0451">
        <w:rPr>
          <w:rFonts w:ascii="TH SarabunPSK" w:hAnsi="TH SarabunPSK" w:cs="TH SarabunPSK" w:hint="cs"/>
          <w:b/>
          <w:bCs/>
          <w:sz w:val="28"/>
        </w:rPr>
        <w:t>-</w:t>
      </w:r>
      <w:r w:rsidR="00CE4854" w:rsidRPr="00EC0451">
        <w:rPr>
          <w:rFonts w:ascii="TH SarabunPSK" w:hAnsi="TH SarabunPSK" w:cs="TH SarabunPSK" w:hint="cs"/>
          <w:b/>
          <w:bCs/>
          <w:sz w:val="28"/>
          <w:cs/>
        </w:rPr>
        <w:t>ค่าเฉลี่ยเมลาน</w:t>
      </w:r>
      <w:proofErr w:type="spellStart"/>
      <w:r w:rsidR="00CE4854" w:rsidRPr="00EC0451">
        <w:rPr>
          <w:rFonts w:ascii="TH SarabunPSK" w:hAnsi="TH SarabunPSK" w:cs="TH SarabunPSK" w:hint="cs"/>
          <w:b/>
          <w:bCs/>
          <w:sz w:val="28"/>
          <w:cs/>
        </w:rPr>
        <w:t>ิน</w:t>
      </w:r>
      <w:proofErr w:type="spellEnd"/>
      <w:r w:rsidR="00CE4854" w:rsidRPr="00EC0451">
        <w:rPr>
          <w:rFonts w:ascii="TH SarabunPSK" w:hAnsi="TH SarabunPSK" w:cs="TH SarabunPSK" w:hint="cs"/>
          <w:b/>
          <w:bCs/>
          <w:sz w:val="28"/>
          <w:cs/>
        </w:rPr>
        <w:t>อินเดก</w:t>
      </w:r>
      <w:proofErr w:type="spellStart"/>
      <w:r w:rsidR="00CE4854" w:rsidRPr="00EC0451">
        <w:rPr>
          <w:rFonts w:ascii="TH SarabunPSK" w:hAnsi="TH SarabunPSK" w:cs="TH SarabunPSK" w:hint="cs"/>
          <w:b/>
          <w:bCs/>
          <w:sz w:val="28"/>
          <w:cs/>
        </w:rPr>
        <w:t>ซ์</w:t>
      </w:r>
      <w:proofErr w:type="spellEnd"/>
      <w:r w:rsidR="00CE4854" w:rsidRPr="00EC0451">
        <w:rPr>
          <w:rFonts w:ascii="TH SarabunPSK" w:hAnsi="TH SarabunPSK" w:cs="TH SarabunPSK" w:hint="cs"/>
          <w:b/>
          <w:bCs/>
          <w:sz w:val="28"/>
          <w:cs/>
        </w:rPr>
        <w:t>ระหว่างกลุ่มทาเจลสารสกัดผลมะขามป้อม 5</w:t>
      </w:r>
      <w:r w:rsidR="00CE4854" w:rsidRPr="00EC0451">
        <w:rPr>
          <w:rFonts w:ascii="TH SarabunPSK" w:hAnsi="TH SarabunPSK" w:cs="TH SarabunPSK" w:hint="cs"/>
          <w:b/>
          <w:bCs/>
          <w:sz w:val="28"/>
        </w:rPr>
        <w:t>%</w:t>
      </w:r>
      <w:r w:rsidR="00CE4854" w:rsidRPr="00EC0451">
        <w:rPr>
          <w:rFonts w:ascii="TH SarabunPSK" w:hAnsi="TH SarabunPSK" w:cs="TH SarabunPSK" w:hint="cs"/>
          <w:b/>
          <w:bCs/>
          <w:sz w:val="28"/>
          <w:cs/>
        </w:rPr>
        <w:t xml:space="preserve"> กับกลุ่มทาเจลอัลฟ่าอาร์</w:t>
      </w:r>
      <w:proofErr w:type="spellStart"/>
      <w:r w:rsidR="00CE4854" w:rsidRPr="00EC0451">
        <w:rPr>
          <w:rFonts w:ascii="TH SarabunPSK" w:hAnsi="TH SarabunPSK" w:cs="TH SarabunPSK" w:hint="cs"/>
          <w:b/>
          <w:bCs/>
          <w:sz w:val="28"/>
          <w:cs/>
        </w:rPr>
        <w:t>บู</w:t>
      </w:r>
      <w:proofErr w:type="spellEnd"/>
      <w:r w:rsidR="00CE4854" w:rsidRPr="00EC0451">
        <w:rPr>
          <w:rFonts w:ascii="TH SarabunPSK" w:hAnsi="TH SarabunPSK" w:cs="TH SarabunPSK" w:hint="cs"/>
          <w:b/>
          <w:bCs/>
          <w:sz w:val="28"/>
          <w:cs/>
        </w:rPr>
        <w:t>ติน 2</w:t>
      </w:r>
      <w:r w:rsidR="00CE4854" w:rsidRPr="00EC0451">
        <w:rPr>
          <w:rFonts w:ascii="TH SarabunPSK" w:hAnsi="TH SarabunPSK" w:cs="TH SarabunPSK" w:hint="cs"/>
          <w:b/>
          <w:bCs/>
          <w:sz w:val="28"/>
        </w:rPr>
        <w:t>%</w:t>
      </w:r>
    </w:p>
    <w:p w14:paraId="1A491854" w14:textId="53D1D000" w:rsidR="00CE4854" w:rsidRPr="00EC0451" w:rsidRDefault="00CE4854" w:rsidP="00A27812">
      <w:pPr>
        <w:tabs>
          <w:tab w:val="left" w:pos="0"/>
          <w:tab w:val="left" w:pos="90"/>
        </w:tabs>
        <w:spacing w:line="240" w:lineRule="auto"/>
        <w:ind w:firstLine="720"/>
        <w:jc w:val="both"/>
        <w:rPr>
          <w:rFonts w:ascii="TH SarabunPSK" w:hAnsi="TH SarabunPSK" w:cs="TH SarabunPSK"/>
          <w:sz w:val="28"/>
        </w:rPr>
      </w:pPr>
      <w:r w:rsidRPr="00EC0451">
        <w:rPr>
          <w:rFonts w:ascii="TH SarabunPSK" w:hAnsi="TH SarabunPSK" w:cs="TH SarabunPSK" w:hint="cs"/>
          <w:sz w:val="28"/>
          <w:cs/>
        </w:rPr>
        <w:t>เมื่อเปรียบเทียบผลการวัดค่าเฉลี่ยเมลาน</w:t>
      </w:r>
      <w:proofErr w:type="spellStart"/>
      <w:r w:rsidRPr="00EC0451">
        <w:rPr>
          <w:rFonts w:ascii="TH SarabunPSK" w:hAnsi="TH SarabunPSK" w:cs="TH SarabunPSK" w:hint="cs"/>
          <w:sz w:val="28"/>
          <w:cs/>
        </w:rPr>
        <w:t>ิน</w:t>
      </w:r>
      <w:proofErr w:type="spellEnd"/>
      <w:r w:rsidRPr="00EC0451">
        <w:rPr>
          <w:rFonts w:ascii="TH SarabunPSK" w:hAnsi="TH SarabunPSK" w:cs="TH SarabunPSK" w:hint="cs"/>
          <w:sz w:val="28"/>
          <w:cs/>
        </w:rPr>
        <w:t>อินเดก</w:t>
      </w:r>
      <w:proofErr w:type="spellStart"/>
      <w:r w:rsidRPr="00EC0451">
        <w:rPr>
          <w:rFonts w:ascii="TH SarabunPSK" w:hAnsi="TH SarabunPSK" w:cs="TH SarabunPSK" w:hint="cs"/>
          <w:sz w:val="28"/>
          <w:cs/>
        </w:rPr>
        <w:t>ซ์</w:t>
      </w:r>
      <w:proofErr w:type="spellEnd"/>
      <w:r w:rsidRPr="00EC0451">
        <w:rPr>
          <w:rFonts w:ascii="TH SarabunPSK" w:hAnsi="TH SarabunPSK" w:cs="TH SarabunPSK" w:hint="cs"/>
          <w:sz w:val="28"/>
          <w:cs/>
        </w:rPr>
        <w:t xml:space="preserve"> ระหว่างทั้งสองกลุ่มที่สัปดาห์ที่ 4, 8 และ สัปดาห์ 12 ผลที่ได้ไม่แตกต่างกันทางสถิติ แสดงให้เห็นว่าการทาเจลมะขามป้อม 5</w:t>
      </w:r>
      <w:r w:rsidRPr="00EC0451">
        <w:rPr>
          <w:rFonts w:ascii="TH SarabunPSK" w:hAnsi="TH SarabunPSK" w:cs="TH SarabunPSK" w:hint="cs"/>
          <w:sz w:val="28"/>
        </w:rPr>
        <w:t xml:space="preserve">% </w:t>
      </w:r>
      <w:r w:rsidRPr="00EC0451">
        <w:rPr>
          <w:rFonts w:ascii="TH SarabunPSK" w:hAnsi="TH SarabunPSK" w:cs="TH SarabunPSK" w:hint="cs"/>
          <w:sz w:val="28"/>
          <w:cs/>
        </w:rPr>
        <w:t>ทาใบหน้ามีประสิทธิผลในการปรับลดสีผิวได้เทียบเท่ากับการทาเจลอัลฟ่าอาร์</w:t>
      </w:r>
      <w:proofErr w:type="spellStart"/>
      <w:r w:rsidRPr="00EC0451">
        <w:rPr>
          <w:rFonts w:ascii="TH SarabunPSK" w:hAnsi="TH SarabunPSK" w:cs="TH SarabunPSK" w:hint="cs"/>
          <w:sz w:val="28"/>
          <w:cs/>
        </w:rPr>
        <w:t>บู</w:t>
      </w:r>
      <w:proofErr w:type="spellEnd"/>
      <w:r w:rsidRPr="00EC0451">
        <w:rPr>
          <w:rFonts w:ascii="TH SarabunPSK" w:hAnsi="TH SarabunPSK" w:cs="TH SarabunPSK" w:hint="cs"/>
          <w:sz w:val="28"/>
          <w:cs/>
        </w:rPr>
        <w:t>ติน 2</w:t>
      </w:r>
      <w:r w:rsidRPr="00EC0451">
        <w:rPr>
          <w:rFonts w:ascii="TH SarabunPSK" w:hAnsi="TH SarabunPSK" w:cs="TH SarabunPSK" w:hint="cs"/>
          <w:sz w:val="28"/>
        </w:rPr>
        <w:t>%</w:t>
      </w:r>
      <w:r w:rsidRPr="00EC0451">
        <w:rPr>
          <w:rFonts w:ascii="TH SarabunPSK" w:hAnsi="TH SarabunPSK" w:cs="TH SarabunPSK" w:hint="cs"/>
          <w:sz w:val="28"/>
          <w:cs/>
        </w:rPr>
        <w:t xml:space="preserve"> สอดคล้องกับกลไกของสารออกฤทธิ์ในผลมะขามป้อมและอัลฟ่าอาร์</w:t>
      </w:r>
      <w:proofErr w:type="spellStart"/>
      <w:r w:rsidRPr="00EC0451">
        <w:rPr>
          <w:rFonts w:ascii="TH SarabunPSK" w:hAnsi="TH SarabunPSK" w:cs="TH SarabunPSK" w:hint="cs"/>
          <w:sz w:val="28"/>
          <w:cs/>
        </w:rPr>
        <w:t>บู</w:t>
      </w:r>
      <w:proofErr w:type="spellEnd"/>
      <w:r w:rsidRPr="00EC0451">
        <w:rPr>
          <w:rFonts w:ascii="TH SarabunPSK" w:hAnsi="TH SarabunPSK" w:cs="TH SarabunPSK" w:hint="cs"/>
          <w:sz w:val="28"/>
          <w:cs/>
        </w:rPr>
        <w:t>ตินที่มีคุณสมบัติยับยั้งการทำงานของเอนไซม์ไท</w:t>
      </w:r>
      <w:proofErr w:type="spellStart"/>
      <w:r w:rsidRPr="00EC0451">
        <w:rPr>
          <w:rFonts w:ascii="TH SarabunPSK" w:hAnsi="TH SarabunPSK" w:cs="TH SarabunPSK" w:hint="cs"/>
          <w:sz w:val="28"/>
          <w:cs/>
        </w:rPr>
        <w:t>โร</w:t>
      </w:r>
      <w:proofErr w:type="spellEnd"/>
      <w:r w:rsidRPr="00EC0451">
        <w:rPr>
          <w:rFonts w:ascii="TH SarabunPSK" w:hAnsi="TH SarabunPSK" w:cs="TH SarabunPSK" w:hint="cs"/>
          <w:sz w:val="28"/>
          <w:cs/>
        </w:rPr>
        <w:t>ซิ</w:t>
      </w:r>
      <w:proofErr w:type="spellStart"/>
      <w:r w:rsidRPr="00EC0451">
        <w:rPr>
          <w:rFonts w:ascii="TH SarabunPSK" w:hAnsi="TH SarabunPSK" w:cs="TH SarabunPSK" w:hint="cs"/>
          <w:sz w:val="28"/>
          <w:cs/>
        </w:rPr>
        <w:t>เนส</w:t>
      </w:r>
      <w:proofErr w:type="spellEnd"/>
      <w:r w:rsidR="001C44C9" w:rsidRPr="00EC0451">
        <w:rPr>
          <w:rFonts w:ascii="TH SarabunPSK" w:hAnsi="TH SarabunPSK" w:cs="TH SarabunPSK" w:hint="cs"/>
          <w:sz w:val="28"/>
          <w:cs/>
        </w:rPr>
        <w:t>เหมือน</w:t>
      </w:r>
      <w:r w:rsidRPr="00EC0451">
        <w:rPr>
          <w:rFonts w:ascii="TH SarabunPSK" w:hAnsi="TH SarabunPSK" w:cs="TH SarabunPSK" w:hint="cs"/>
          <w:sz w:val="28"/>
          <w:cs/>
        </w:rPr>
        <w:t>กัน</w:t>
      </w:r>
      <w:r w:rsidR="00EC1FC7" w:rsidRPr="00EC0451">
        <w:rPr>
          <w:rFonts w:ascii="TH SarabunPSK" w:hAnsi="TH SarabunPSK" w:cs="TH SarabunPSK" w:hint="cs"/>
          <w:noProof/>
          <w:sz w:val="28"/>
          <w:highlight w:val="yellow"/>
          <w:cs/>
        </w:rPr>
        <w:t xml:space="preserve"> สารสกัดผลมะขามป้อมมีฤทธิ์ยับยั้งเอนไซม์ไทโรซิเนส (</w:t>
      </w:r>
      <w:r w:rsidR="00EC1FC7" w:rsidRPr="00EC0451">
        <w:rPr>
          <w:rFonts w:ascii="TH SarabunPSK" w:hAnsi="TH SarabunPSK" w:cs="TH SarabunPSK" w:hint="cs"/>
          <w:noProof/>
          <w:sz w:val="28"/>
          <w:highlight w:val="yellow"/>
        </w:rPr>
        <w:t xml:space="preserve">Chaudhuri et al., February </w:t>
      </w:r>
      <w:r w:rsidR="00EC1FC7" w:rsidRPr="00EC0451">
        <w:rPr>
          <w:rFonts w:ascii="TH SarabunPSK" w:hAnsi="TH SarabunPSK" w:cs="TH SarabunPSK" w:hint="cs"/>
          <w:noProof/>
          <w:sz w:val="28"/>
          <w:highlight w:val="yellow"/>
          <w:cs/>
        </w:rPr>
        <w:t>2007</w:t>
      </w:r>
      <w:r w:rsidR="00EC1FC7" w:rsidRPr="00EC0451">
        <w:rPr>
          <w:rFonts w:ascii="TH SarabunPSK" w:hAnsi="TH SarabunPSK" w:cs="TH SarabunPSK" w:hint="cs"/>
          <w:noProof/>
          <w:sz w:val="28"/>
          <w:highlight w:val="yellow"/>
        </w:rPr>
        <w:t xml:space="preserve">; </w:t>
      </w:r>
      <w:r w:rsidR="00EC1FC7" w:rsidRPr="00EC0451">
        <w:rPr>
          <w:rFonts w:ascii="TH SarabunPSK" w:hAnsi="TH SarabunPSK" w:cs="TH SarabunPSK" w:hint="cs"/>
          <w:noProof/>
          <w:sz w:val="28"/>
          <w:highlight w:val="yellow"/>
          <w:cs/>
        </w:rPr>
        <w:t>จันทิมา</w:t>
      </w:r>
      <w:r w:rsidR="00EC1FC7" w:rsidRPr="00EC0451">
        <w:rPr>
          <w:rFonts w:ascii="TH SarabunPSK" w:hAnsi="TH SarabunPSK" w:cs="TH SarabunPSK" w:hint="cs"/>
          <w:noProof/>
          <w:sz w:val="28"/>
          <w:highlight w:val="yellow"/>
        </w:rPr>
        <w:t xml:space="preserve">, </w:t>
      </w:r>
      <w:r w:rsidR="00EC1FC7" w:rsidRPr="00EC0451">
        <w:rPr>
          <w:rFonts w:ascii="TH SarabunPSK" w:hAnsi="TH SarabunPSK" w:cs="TH SarabunPSK" w:hint="cs"/>
          <w:noProof/>
          <w:sz w:val="28"/>
          <w:highlight w:val="yellow"/>
          <w:cs/>
        </w:rPr>
        <w:t>2010</w:t>
      </w:r>
      <w:r w:rsidR="00EC1FC7" w:rsidRPr="00EC0451">
        <w:rPr>
          <w:rFonts w:ascii="TH SarabunPSK" w:hAnsi="TH SarabunPSK" w:cs="TH SarabunPSK" w:hint="cs"/>
          <w:noProof/>
          <w:sz w:val="28"/>
          <w:highlight w:val="yellow"/>
        </w:rPr>
        <w:t xml:space="preserve">; </w:t>
      </w:r>
      <w:r w:rsidR="00EC1FC7" w:rsidRPr="00EC0451">
        <w:rPr>
          <w:rFonts w:ascii="TH SarabunPSK" w:hAnsi="TH SarabunPSK" w:cs="TH SarabunPSK" w:hint="cs"/>
          <w:noProof/>
          <w:sz w:val="28"/>
          <w:highlight w:val="yellow"/>
          <w:cs/>
        </w:rPr>
        <w:t>ประไพพิศ</w:t>
      </w:r>
      <w:r w:rsidR="00EC1FC7" w:rsidRPr="00EC0451">
        <w:rPr>
          <w:rFonts w:ascii="TH SarabunPSK" w:hAnsi="TH SarabunPSK" w:cs="TH SarabunPSK" w:hint="cs"/>
          <w:noProof/>
          <w:sz w:val="28"/>
          <w:highlight w:val="yellow"/>
        </w:rPr>
        <w:t xml:space="preserve">, </w:t>
      </w:r>
      <w:r w:rsidR="00EC1FC7" w:rsidRPr="00EC0451">
        <w:rPr>
          <w:rFonts w:ascii="TH SarabunPSK" w:hAnsi="TH SarabunPSK" w:cs="TH SarabunPSK" w:hint="cs"/>
          <w:noProof/>
          <w:sz w:val="28"/>
          <w:highlight w:val="yellow"/>
          <w:cs/>
        </w:rPr>
        <w:t>2018) และอัลฟ่าอาร์บูตินมีฤทธิ์ยังยั้งเอนไซม์ไทรโรซิเนส (</w:t>
      </w:r>
      <w:r w:rsidR="00EC1FC7" w:rsidRPr="00EC0451">
        <w:rPr>
          <w:rFonts w:ascii="TH SarabunPSK" w:hAnsi="TH SarabunPSK" w:cs="TH SarabunPSK" w:hint="cs"/>
          <w:noProof/>
          <w:sz w:val="28"/>
          <w:highlight w:val="yellow"/>
        </w:rPr>
        <w:t xml:space="preserve">Boissy et al., </w:t>
      </w:r>
      <w:r w:rsidR="00EC1FC7" w:rsidRPr="00EC0451">
        <w:rPr>
          <w:rFonts w:ascii="TH SarabunPSK" w:hAnsi="TH SarabunPSK" w:cs="TH SarabunPSK" w:hint="cs"/>
          <w:noProof/>
          <w:sz w:val="28"/>
          <w:highlight w:val="yellow"/>
          <w:cs/>
        </w:rPr>
        <w:t>2005) เมื่อเอนไซม์ไทโรซิเนสซึ่งเป็นสารสำคัญหลักในการสร้างเม็ดสีถูกยับยั้ง จึงทำให้เม็ดสีเมลานินถูกสร้างน้อยลง เมื่อวัด</w:t>
      </w:r>
      <w:r w:rsidR="0089318B" w:rsidRPr="00EC0451">
        <w:rPr>
          <w:rFonts w:ascii="TH SarabunPSK" w:hAnsi="TH SarabunPSK" w:cs="TH SarabunPSK" w:hint="cs"/>
          <w:noProof/>
          <w:sz w:val="28"/>
          <w:highlight w:val="yellow"/>
          <w:cs/>
        </w:rPr>
        <w:t xml:space="preserve">ด้วย </w:t>
      </w:r>
      <w:r w:rsidR="0089318B" w:rsidRPr="00EC0451">
        <w:rPr>
          <w:rFonts w:ascii="TH SarabunPSK" w:hAnsi="TH SarabunPSK" w:cs="TH SarabunPSK" w:hint="cs"/>
          <w:noProof/>
          <w:sz w:val="28"/>
          <w:highlight w:val="yellow"/>
        </w:rPr>
        <w:t xml:space="preserve">Mexameter </w:t>
      </w:r>
      <w:r w:rsidR="0089318B" w:rsidRPr="00EC0451">
        <w:rPr>
          <w:rFonts w:ascii="TH SarabunPSK" w:hAnsi="TH SarabunPSK" w:cs="TH SarabunPSK" w:hint="cs"/>
          <w:noProof/>
          <w:sz w:val="28"/>
          <w:highlight w:val="yellow"/>
          <w:cs/>
        </w:rPr>
        <w:t>จึงพบว่าค่าเมลานินอินเดกซ์ลดลง</w:t>
      </w:r>
    </w:p>
    <w:p w14:paraId="0136FBB4" w14:textId="23D46425" w:rsidR="00CE4854" w:rsidRPr="00EC0451" w:rsidRDefault="006C6D6F" w:rsidP="00A27812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b/>
          <w:bCs/>
          <w:sz w:val="28"/>
        </w:rPr>
      </w:pPr>
      <w:r w:rsidRPr="00EC0451">
        <w:rPr>
          <w:rFonts w:ascii="TH SarabunPSK" w:hAnsi="TH SarabunPSK" w:cs="TH SarabunPSK" w:hint="cs"/>
          <w:b/>
          <w:bCs/>
          <w:sz w:val="28"/>
        </w:rPr>
        <w:lastRenderedPageBreak/>
        <w:t>-</w:t>
      </w:r>
      <w:r w:rsidR="00CE4854" w:rsidRPr="00EC0451">
        <w:rPr>
          <w:rFonts w:ascii="TH SarabunPSK" w:hAnsi="TH SarabunPSK" w:cs="TH SarabunPSK" w:hint="cs"/>
          <w:b/>
          <w:bCs/>
          <w:sz w:val="28"/>
          <w:cs/>
        </w:rPr>
        <w:t xml:space="preserve">ค่าเฉลี่ยความยืดหยุ่นผิว </w:t>
      </w:r>
      <w:r w:rsidR="00CE4854" w:rsidRPr="00EC0451">
        <w:rPr>
          <w:rFonts w:ascii="TH SarabunPSK" w:hAnsi="TH SarabunPSK" w:cs="TH SarabunPSK" w:hint="cs"/>
          <w:b/>
          <w:bCs/>
          <w:sz w:val="28"/>
        </w:rPr>
        <w:t>(R2</w:t>
      </w:r>
      <w:r w:rsidR="00CE4854" w:rsidRPr="00EC0451">
        <w:rPr>
          <w:rFonts w:ascii="TH SarabunPSK" w:hAnsi="TH SarabunPSK" w:cs="TH SarabunPSK" w:hint="cs"/>
          <w:b/>
          <w:bCs/>
          <w:sz w:val="28"/>
          <w:cs/>
        </w:rPr>
        <w:t xml:space="preserve">) ที่วัดได้จากเครื่อง </w:t>
      </w:r>
      <w:r w:rsidR="00CE4854" w:rsidRPr="00EC0451">
        <w:rPr>
          <w:rFonts w:ascii="TH SarabunPSK" w:hAnsi="TH SarabunPSK" w:cs="TH SarabunPSK" w:hint="cs"/>
          <w:b/>
          <w:bCs/>
          <w:sz w:val="28"/>
        </w:rPr>
        <w:t xml:space="preserve">Cutometer </w:t>
      </w:r>
    </w:p>
    <w:p w14:paraId="29E4E47E" w14:textId="3AF16D8F" w:rsidR="00CE4854" w:rsidRPr="00EC0451" w:rsidRDefault="00CE4854" w:rsidP="00A27812">
      <w:pPr>
        <w:tabs>
          <w:tab w:val="left" w:pos="0"/>
          <w:tab w:val="left" w:pos="90"/>
        </w:tabs>
        <w:spacing w:line="240" w:lineRule="auto"/>
        <w:ind w:firstLine="720"/>
        <w:jc w:val="both"/>
        <w:rPr>
          <w:rFonts w:ascii="TH SarabunPSK" w:hAnsi="TH SarabunPSK" w:cs="TH SarabunPSK"/>
          <w:sz w:val="28"/>
        </w:rPr>
      </w:pPr>
      <w:r w:rsidRPr="00EC0451">
        <w:rPr>
          <w:rFonts w:ascii="TH SarabunPSK" w:hAnsi="TH SarabunPSK" w:cs="TH SarabunPSK" w:hint="cs"/>
          <w:sz w:val="28"/>
          <w:cs/>
        </w:rPr>
        <w:t xml:space="preserve">ผลการวัดค่าเฉลี่ยความยืดหยุ่นผิว </w:t>
      </w:r>
      <w:r w:rsidRPr="00EC0451">
        <w:rPr>
          <w:rFonts w:ascii="TH SarabunPSK" w:hAnsi="TH SarabunPSK" w:cs="TH SarabunPSK" w:hint="cs"/>
          <w:sz w:val="28"/>
        </w:rPr>
        <w:t>(R2</w:t>
      </w:r>
      <w:r w:rsidRPr="00EC0451">
        <w:rPr>
          <w:rFonts w:ascii="TH SarabunPSK" w:hAnsi="TH SarabunPSK" w:cs="TH SarabunPSK" w:hint="cs"/>
          <w:sz w:val="28"/>
          <w:cs/>
        </w:rPr>
        <w:t>) ก่อนการรักษาของกลุ่มที่ทาเจลสารสกัดมะขามป้อม 5</w:t>
      </w:r>
      <w:r w:rsidRPr="00EC0451">
        <w:rPr>
          <w:rFonts w:ascii="TH SarabunPSK" w:hAnsi="TH SarabunPSK" w:cs="TH SarabunPSK" w:hint="cs"/>
          <w:sz w:val="28"/>
        </w:rPr>
        <w:t xml:space="preserve">% </w:t>
      </w:r>
      <w:r w:rsidRPr="00EC0451">
        <w:rPr>
          <w:rFonts w:ascii="TH SarabunPSK" w:hAnsi="TH SarabunPSK" w:cs="TH SarabunPSK" w:hint="cs"/>
          <w:sz w:val="28"/>
          <w:cs/>
        </w:rPr>
        <w:t>และกลุ่มทาเจลอัลฟ่าอาร์</w:t>
      </w:r>
      <w:proofErr w:type="spellStart"/>
      <w:r w:rsidRPr="00EC0451">
        <w:rPr>
          <w:rFonts w:ascii="TH SarabunPSK" w:hAnsi="TH SarabunPSK" w:cs="TH SarabunPSK" w:hint="cs"/>
          <w:sz w:val="28"/>
          <w:cs/>
        </w:rPr>
        <w:t>บู</w:t>
      </w:r>
      <w:proofErr w:type="spellEnd"/>
      <w:r w:rsidRPr="00EC0451">
        <w:rPr>
          <w:rFonts w:ascii="TH SarabunPSK" w:hAnsi="TH SarabunPSK" w:cs="TH SarabunPSK" w:hint="cs"/>
          <w:sz w:val="28"/>
          <w:cs/>
        </w:rPr>
        <w:t>ติน 2</w:t>
      </w:r>
      <w:r w:rsidRPr="00EC0451">
        <w:rPr>
          <w:rFonts w:ascii="TH SarabunPSK" w:hAnsi="TH SarabunPSK" w:cs="TH SarabunPSK" w:hint="cs"/>
          <w:sz w:val="28"/>
        </w:rPr>
        <w:t xml:space="preserve">% </w:t>
      </w:r>
      <w:r w:rsidRPr="00EC0451">
        <w:rPr>
          <w:rFonts w:ascii="TH SarabunPSK" w:hAnsi="TH SarabunPSK" w:cs="TH SarabunPSK" w:hint="cs"/>
          <w:sz w:val="28"/>
          <w:cs/>
        </w:rPr>
        <w:t xml:space="preserve">พบว่าค่าความยืดหยุ่นผิว </w:t>
      </w:r>
      <w:r w:rsidRPr="00EC0451">
        <w:rPr>
          <w:rFonts w:ascii="TH SarabunPSK" w:hAnsi="TH SarabunPSK" w:cs="TH SarabunPSK" w:hint="cs"/>
          <w:sz w:val="28"/>
        </w:rPr>
        <w:t>(R2</w:t>
      </w:r>
      <w:r w:rsidRPr="00EC0451">
        <w:rPr>
          <w:rFonts w:ascii="TH SarabunPSK" w:hAnsi="TH SarabunPSK" w:cs="TH SarabunPSK" w:hint="cs"/>
          <w:sz w:val="28"/>
          <w:cs/>
        </w:rPr>
        <w:t xml:space="preserve">) ไม่แตกต่างกัน การวัดค่าความยืดหยุ่นผิว </w:t>
      </w:r>
      <w:r w:rsidRPr="00EC0451">
        <w:rPr>
          <w:rFonts w:ascii="TH SarabunPSK" w:hAnsi="TH SarabunPSK" w:cs="TH SarabunPSK" w:hint="cs"/>
          <w:sz w:val="28"/>
        </w:rPr>
        <w:t xml:space="preserve">(R2) </w:t>
      </w:r>
      <w:r w:rsidRPr="00EC0451">
        <w:rPr>
          <w:rFonts w:ascii="TH SarabunPSK" w:hAnsi="TH SarabunPSK" w:cs="TH SarabunPSK" w:hint="cs"/>
          <w:sz w:val="28"/>
          <w:cs/>
        </w:rPr>
        <w:t xml:space="preserve">จากเครื่อง </w:t>
      </w:r>
      <w:r w:rsidRPr="00EC0451">
        <w:rPr>
          <w:rFonts w:ascii="TH SarabunPSK" w:hAnsi="TH SarabunPSK" w:cs="TH SarabunPSK" w:hint="cs"/>
          <w:sz w:val="28"/>
        </w:rPr>
        <w:t xml:space="preserve">cutometer </w:t>
      </w:r>
      <w:r w:rsidRPr="00EC0451">
        <w:rPr>
          <w:rFonts w:ascii="TH SarabunPSK" w:hAnsi="TH SarabunPSK" w:cs="TH SarabunPSK" w:hint="cs"/>
          <w:sz w:val="28"/>
          <w:cs/>
        </w:rPr>
        <w:t xml:space="preserve">ผลที่ได้หากค่าความยืดหยุ่นผิว </w:t>
      </w:r>
      <w:r w:rsidRPr="00EC0451">
        <w:rPr>
          <w:rFonts w:ascii="TH SarabunPSK" w:hAnsi="TH SarabunPSK" w:cs="TH SarabunPSK" w:hint="cs"/>
          <w:sz w:val="28"/>
        </w:rPr>
        <w:t xml:space="preserve">(R2) </w:t>
      </w:r>
      <w:r w:rsidRPr="00EC0451">
        <w:rPr>
          <w:rFonts w:ascii="TH SarabunPSK" w:hAnsi="TH SarabunPSK" w:cs="TH SarabunPSK" w:hint="cs"/>
          <w:sz w:val="28"/>
          <w:cs/>
        </w:rPr>
        <w:t xml:space="preserve">มีค่ามากกว่าหรือใกล้เคียงค่า 1 ถือว่าผิวมีความยืดหยุ่นดี ผลการวัดค่าเฉลี่ยความยืดหยุ่นผิว </w:t>
      </w:r>
      <w:r w:rsidRPr="00EC0451">
        <w:rPr>
          <w:rFonts w:ascii="TH SarabunPSK" w:hAnsi="TH SarabunPSK" w:cs="TH SarabunPSK" w:hint="cs"/>
          <w:sz w:val="28"/>
        </w:rPr>
        <w:t xml:space="preserve">(R2) </w:t>
      </w:r>
      <w:r w:rsidRPr="00EC0451">
        <w:rPr>
          <w:rFonts w:ascii="TH SarabunPSK" w:hAnsi="TH SarabunPSK" w:cs="TH SarabunPSK" w:hint="cs"/>
          <w:sz w:val="28"/>
          <w:cs/>
        </w:rPr>
        <w:t>ของกลุ่มทาเจลสารสกัดผลมะขามป้อม 5</w:t>
      </w:r>
      <w:r w:rsidRPr="00EC0451">
        <w:rPr>
          <w:rFonts w:ascii="TH SarabunPSK" w:hAnsi="TH SarabunPSK" w:cs="TH SarabunPSK" w:hint="cs"/>
          <w:sz w:val="28"/>
        </w:rPr>
        <w:t>%</w:t>
      </w:r>
      <w:r w:rsidRPr="00EC0451">
        <w:rPr>
          <w:rFonts w:ascii="TH SarabunPSK" w:hAnsi="TH SarabunPSK" w:cs="TH SarabunPSK" w:hint="cs"/>
          <w:sz w:val="28"/>
          <w:cs/>
        </w:rPr>
        <w:t xml:space="preserve"> และเจลอัลฟ่าอาร์</w:t>
      </w:r>
      <w:proofErr w:type="spellStart"/>
      <w:r w:rsidRPr="00EC0451">
        <w:rPr>
          <w:rFonts w:ascii="TH SarabunPSK" w:hAnsi="TH SarabunPSK" w:cs="TH SarabunPSK" w:hint="cs"/>
          <w:sz w:val="28"/>
          <w:cs/>
        </w:rPr>
        <w:t>บู</w:t>
      </w:r>
      <w:proofErr w:type="spellEnd"/>
      <w:r w:rsidRPr="00EC0451">
        <w:rPr>
          <w:rFonts w:ascii="TH SarabunPSK" w:hAnsi="TH SarabunPSK" w:cs="TH SarabunPSK" w:hint="cs"/>
          <w:sz w:val="28"/>
          <w:cs/>
        </w:rPr>
        <w:t>ติน 2</w:t>
      </w:r>
      <w:r w:rsidRPr="00EC0451">
        <w:rPr>
          <w:rFonts w:ascii="TH SarabunPSK" w:hAnsi="TH SarabunPSK" w:cs="TH SarabunPSK" w:hint="cs"/>
          <w:sz w:val="28"/>
        </w:rPr>
        <w:t xml:space="preserve">% </w:t>
      </w:r>
      <w:r w:rsidRPr="00EC0451">
        <w:rPr>
          <w:rFonts w:ascii="TH SarabunPSK" w:hAnsi="TH SarabunPSK" w:cs="TH SarabunPSK" w:hint="cs"/>
          <w:sz w:val="28"/>
          <w:cs/>
        </w:rPr>
        <w:t xml:space="preserve">ที่เปลี่ยนแปลงไปในสัปดาห์ที่ 4, 8 และ 12 พบว่าไม่มีการเปลี่ยนแปลงที่มีนัยสำคัญทางสถิติ </w:t>
      </w:r>
      <w:r w:rsidR="004F235E" w:rsidRPr="00EC0451">
        <w:rPr>
          <w:rFonts w:ascii="TH SarabunPSK" w:hAnsi="TH SarabunPSK" w:cs="TH SarabunPSK" w:hint="cs"/>
          <w:sz w:val="28"/>
          <w:cs/>
        </w:rPr>
        <w:t>และ</w:t>
      </w:r>
      <w:r w:rsidR="00185FFF" w:rsidRPr="00EC0451">
        <w:rPr>
          <w:rFonts w:ascii="TH SarabunPSK" w:hAnsi="TH SarabunPSK" w:cs="TH SarabunPSK" w:hint="cs"/>
          <w:sz w:val="28"/>
          <w:cs/>
        </w:rPr>
        <w:t>ไม่</w:t>
      </w:r>
      <w:r w:rsidR="004F235E" w:rsidRPr="00EC0451">
        <w:rPr>
          <w:rFonts w:ascii="TH SarabunPSK" w:hAnsi="TH SarabunPSK" w:cs="TH SarabunPSK" w:hint="cs"/>
          <w:sz w:val="28"/>
          <w:cs/>
        </w:rPr>
        <w:t xml:space="preserve">แตกต่างกันระหว่างสองกลุ่ม </w:t>
      </w:r>
      <w:r w:rsidRPr="00EC0451">
        <w:rPr>
          <w:rFonts w:ascii="TH SarabunPSK" w:hAnsi="TH SarabunPSK" w:cs="TH SarabunPSK" w:hint="cs"/>
          <w:sz w:val="28"/>
          <w:cs/>
        </w:rPr>
        <w:t>แสดงให้เห็นว่าตัวยาทั้งสองไม่มีประสิทธิผลในการเพิ่มความยืดหยุ่นผิว แ</w:t>
      </w:r>
      <w:r w:rsidR="00372984" w:rsidRPr="00EC0451">
        <w:rPr>
          <w:rFonts w:ascii="TH SarabunPSK" w:hAnsi="TH SarabunPSK" w:cs="TH SarabunPSK" w:hint="cs"/>
          <w:sz w:val="28"/>
          <w:cs/>
        </w:rPr>
        <w:t xml:space="preserve">ต่ </w:t>
      </w:r>
      <w:r w:rsidRPr="00EC0451">
        <w:rPr>
          <w:rFonts w:ascii="TH SarabunPSK" w:hAnsi="TH SarabunPSK" w:cs="TH SarabunPSK" w:hint="cs"/>
          <w:sz w:val="28"/>
          <w:cs/>
        </w:rPr>
        <w:t>ผลของการทาเจลสารสกัดผลมะขามป้อม 5</w:t>
      </w:r>
      <w:r w:rsidRPr="00EC0451">
        <w:rPr>
          <w:rFonts w:ascii="TH SarabunPSK" w:hAnsi="TH SarabunPSK" w:cs="TH SarabunPSK" w:hint="cs"/>
          <w:sz w:val="28"/>
        </w:rPr>
        <w:t xml:space="preserve">% </w:t>
      </w:r>
      <w:r w:rsidRPr="00EC0451">
        <w:rPr>
          <w:rFonts w:ascii="TH SarabunPSK" w:hAnsi="TH SarabunPSK" w:cs="TH SarabunPSK" w:hint="cs"/>
          <w:sz w:val="28"/>
          <w:cs/>
        </w:rPr>
        <w:t xml:space="preserve">แตกต่างจากงานของ </w:t>
      </w:r>
      <w:r w:rsidRPr="00EC0451">
        <w:rPr>
          <w:rFonts w:ascii="TH SarabunPSK" w:hAnsi="TH SarabunPSK" w:cs="TH SarabunPSK" w:hint="cs"/>
          <w:sz w:val="28"/>
        </w:rPr>
        <w:t>Majeed</w:t>
      </w:r>
      <w:r w:rsidR="006C6D6F" w:rsidRPr="00EC0451">
        <w:rPr>
          <w:rFonts w:ascii="TH SarabunPSK" w:hAnsi="TH SarabunPSK" w:cs="TH SarabunPSK" w:hint="cs"/>
          <w:sz w:val="28"/>
        </w:rPr>
        <w:t xml:space="preserve"> </w:t>
      </w:r>
      <w:r w:rsidRPr="00EC0451">
        <w:rPr>
          <w:rFonts w:ascii="TH SarabunPSK" w:hAnsi="TH SarabunPSK" w:cs="TH SarabunPSK" w:hint="cs"/>
          <w:noProof/>
          <w:sz w:val="28"/>
        </w:rPr>
        <w:t>(Majeed et al., 2011)</w:t>
      </w:r>
      <w:r w:rsidRPr="00EC0451">
        <w:rPr>
          <w:rFonts w:ascii="TH SarabunPSK" w:hAnsi="TH SarabunPSK" w:cs="TH SarabunPSK" w:hint="cs"/>
          <w:sz w:val="28"/>
        </w:rPr>
        <w:t xml:space="preserve"> </w:t>
      </w:r>
      <w:r w:rsidRPr="00EC0451">
        <w:rPr>
          <w:rFonts w:ascii="TH SarabunPSK" w:hAnsi="TH SarabunPSK" w:cs="TH SarabunPSK" w:hint="cs"/>
          <w:sz w:val="28"/>
          <w:cs/>
        </w:rPr>
        <w:t>ที่เคยศึกษาพบว่าสารสกัดจากผลมะขามป้อมสามารถป้องกันคอลลาเจนจากการถูกรังสียูวีบีทำลาย โดยงานวิจัยดังกล่าวได้ศึกษาในหลอดทดลอง ความแตกต่างนี้อาจเป็นผลมาจากการศึกษาในหลอดทดลอง</w:t>
      </w:r>
      <w:proofErr w:type="spellStart"/>
      <w:r w:rsidRPr="00EC0451">
        <w:rPr>
          <w:rFonts w:ascii="TH SarabunPSK" w:hAnsi="TH SarabunPSK" w:cs="TH SarabunPSK" w:hint="cs"/>
          <w:sz w:val="28"/>
          <w:cs/>
        </w:rPr>
        <w:t>เซล</w:t>
      </w:r>
      <w:proofErr w:type="spellEnd"/>
      <w:r w:rsidRPr="00EC0451">
        <w:rPr>
          <w:rFonts w:ascii="TH SarabunPSK" w:hAnsi="TH SarabunPSK" w:cs="TH SarabunPSK" w:hint="cs"/>
          <w:sz w:val="28"/>
          <w:cs/>
        </w:rPr>
        <w:t>ไฟโบรบลาสต์สามารถได้รับสารออกฤทธิ์ได้โดยตรง แต่การศึกษาทางคลินิกเช่นงานวิจัยนี้เป็นการทาลงบนผิวหนัง อาจทำให้ตัวยาซึมเข้าถึง</w:t>
      </w:r>
      <w:proofErr w:type="spellStart"/>
      <w:r w:rsidRPr="00EC0451">
        <w:rPr>
          <w:rFonts w:ascii="TH SarabunPSK" w:hAnsi="TH SarabunPSK" w:cs="TH SarabunPSK" w:hint="cs"/>
          <w:sz w:val="28"/>
          <w:cs/>
        </w:rPr>
        <w:t>เซล</w:t>
      </w:r>
      <w:proofErr w:type="spellEnd"/>
      <w:r w:rsidRPr="00EC0451">
        <w:rPr>
          <w:rFonts w:ascii="TH SarabunPSK" w:hAnsi="TH SarabunPSK" w:cs="TH SarabunPSK" w:hint="cs"/>
          <w:sz w:val="28"/>
          <w:cs/>
        </w:rPr>
        <w:t xml:space="preserve">ไฟโบรบลาสต์ได้แตกต่างจากงานวิจัยดังกล่าว </w:t>
      </w:r>
    </w:p>
    <w:p w14:paraId="4D1E6FFE" w14:textId="134F5BCE" w:rsidR="00CE4854" w:rsidRPr="00EC0451" w:rsidRDefault="00372984" w:rsidP="00A27812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b/>
          <w:bCs/>
          <w:sz w:val="28"/>
        </w:rPr>
      </w:pPr>
      <w:r w:rsidRPr="00EC0451">
        <w:rPr>
          <w:rFonts w:ascii="TH SarabunPSK" w:hAnsi="TH SarabunPSK" w:cs="TH SarabunPSK" w:hint="cs"/>
          <w:b/>
          <w:bCs/>
          <w:sz w:val="28"/>
        </w:rPr>
        <w:t>-</w:t>
      </w:r>
      <w:r w:rsidR="00CE4854" w:rsidRPr="00EC0451">
        <w:rPr>
          <w:rFonts w:ascii="TH SarabunPSK" w:hAnsi="TH SarabunPSK" w:cs="TH SarabunPSK" w:hint="cs"/>
          <w:b/>
          <w:bCs/>
          <w:sz w:val="28"/>
          <w:cs/>
        </w:rPr>
        <w:t xml:space="preserve">วิเคราะห์จุดรอยดำ </w:t>
      </w:r>
      <w:r w:rsidR="00CE4854" w:rsidRPr="00EC0451">
        <w:rPr>
          <w:rFonts w:ascii="TH SarabunPSK" w:hAnsi="TH SarabunPSK" w:cs="TH SarabunPSK" w:hint="cs"/>
          <w:b/>
          <w:bCs/>
          <w:sz w:val="28"/>
        </w:rPr>
        <w:t xml:space="preserve">(UV spot score) </w:t>
      </w:r>
      <w:r w:rsidR="00CE4854" w:rsidRPr="00EC0451">
        <w:rPr>
          <w:rFonts w:ascii="TH SarabunPSK" w:hAnsi="TH SarabunPSK" w:cs="TH SarabunPSK" w:hint="cs"/>
          <w:b/>
          <w:bCs/>
          <w:sz w:val="28"/>
          <w:cs/>
        </w:rPr>
        <w:t>ที่ได้จากการประเมินด้วยเครื่องวิเซ</w:t>
      </w:r>
      <w:proofErr w:type="spellStart"/>
      <w:r w:rsidR="00CE4854" w:rsidRPr="00EC0451">
        <w:rPr>
          <w:rFonts w:ascii="TH SarabunPSK" w:hAnsi="TH SarabunPSK" w:cs="TH SarabunPSK" w:hint="cs"/>
          <w:b/>
          <w:bCs/>
          <w:sz w:val="28"/>
          <w:cs/>
        </w:rPr>
        <w:t>ีย</w:t>
      </w:r>
      <w:proofErr w:type="spellEnd"/>
      <w:r w:rsidR="00CE4854" w:rsidRPr="00EC0451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CE4854" w:rsidRPr="00EC0451">
        <w:rPr>
          <w:rFonts w:ascii="TH SarabunPSK" w:hAnsi="TH SarabunPSK" w:cs="TH SarabunPSK" w:hint="cs"/>
          <w:b/>
          <w:bCs/>
          <w:sz w:val="28"/>
        </w:rPr>
        <w:t>(VISIA</w:t>
      </w:r>
      <w:r w:rsidR="00CE4854" w:rsidRPr="00EC0451">
        <w:rPr>
          <w:rFonts w:ascii="TH SarabunPSK" w:hAnsi="TH SarabunPSK" w:cs="TH SarabunPSK" w:hint="cs"/>
          <w:b/>
          <w:bCs/>
          <w:sz w:val="28"/>
          <w:vertAlign w:val="superscript"/>
        </w:rPr>
        <w:t>®</w:t>
      </w:r>
      <w:r w:rsidR="00CE4854" w:rsidRPr="00EC0451">
        <w:rPr>
          <w:rFonts w:ascii="TH SarabunPSK" w:hAnsi="TH SarabunPSK" w:cs="TH SarabunPSK" w:hint="cs"/>
          <w:b/>
          <w:bCs/>
          <w:sz w:val="28"/>
        </w:rPr>
        <w:t>)</w:t>
      </w:r>
    </w:p>
    <w:p w14:paraId="23BB4249" w14:textId="4DA56A35" w:rsidR="00CE4854" w:rsidRPr="00EC0451" w:rsidRDefault="004227B7" w:rsidP="00A27812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="00B01891" w:rsidRPr="00EC0451">
        <w:rPr>
          <w:rFonts w:ascii="TH SarabunPSK" w:hAnsi="TH SarabunPSK" w:cs="TH SarabunPSK" w:hint="cs"/>
          <w:sz w:val="28"/>
          <w:cs/>
        </w:rPr>
        <w:t xml:space="preserve">พบว่า จุดรอยดำ </w:t>
      </w:r>
      <w:r w:rsidR="00B01891" w:rsidRPr="00EC0451">
        <w:rPr>
          <w:rFonts w:ascii="TH SarabunPSK" w:hAnsi="TH SarabunPSK" w:cs="TH SarabunPSK" w:hint="cs"/>
          <w:sz w:val="28"/>
        </w:rPr>
        <w:t xml:space="preserve">(UV spot score) </w:t>
      </w:r>
      <w:r w:rsidR="00B01891" w:rsidRPr="00EC0451">
        <w:rPr>
          <w:rFonts w:ascii="TH SarabunPSK" w:hAnsi="TH SarabunPSK" w:cs="TH SarabunPSK" w:hint="cs"/>
          <w:sz w:val="28"/>
          <w:cs/>
        </w:rPr>
        <w:t>ที่ได้จากการประเมินด้วยเครื่องวิเซ</w:t>
      </w:r>
      <w:proofErr w:type="spellStart"/>
      <w:r w:rsidR="00B01891" w:rsidRPr="00EC0451">
        <w:rPr>
          <w:rFonts w:ascii="TH SarabunPSK" w:hAnsi="TH SarabunPSK" w:cs="TH SarabunPSK" w:hint="cs"/>
          <w:sz w:val="28"/>
          <w:cs/>
        </w:rPr>
        <w:t>ีย</w:t>
      </w:r>
      <w:proofErr w:type="spellEnd"/>
      <w:r w:rsidR="00B01891" w:rsidRPr="00EC0451">
        <w:rPr>
          <w:rFonts w:ascii="TH SarabunPSK" w:hAnsi="TH SarabunPSK" w:cs="TH SarabunPSK" w:hint="cs"/>
          <w:sz w:val="28"/>
          <w:cs/>
        </w:rPr>
        <w:t xml:space="preserve"> </w:t>
      </w:r>
      <w:r w:rsidR="00B01891" w:rsidRPr="00EC0451">
        <w:rPr>
          <w:rFonts w:ascii="TH SarabunPSK" w:hAnsi="TH SarabunPSK" w:cs="TH SarabunPSK" w:hint="cs"/>
          <w:sz w:val="28"/>
        </w:rPr>
        <w:t>(VISIA</w:t>
      </w:r>
      <w:r w:rsidR="00B01891" w:rsidRPr="00EC0451">
        <w:rPr>
          <w:rFonts w:ascii="TH SarabunPSK" w:hAnsi="TH SarabunPSK" w:cs="TH SarabunPSK" w:hint="cs"/>
          <w:sz w:val="28"/>
          <w:vertAlign w:val="superscript"/>
        </w:rPr>
        <w:t>®</w:t>
      </w:r>
      <w:r w:rsidR="00B01891" w:rsidRPr="00EC0451">
        <w:rPr>
          <w:rFonts w:ascii="TH SarabunPSK" w:hAnsi="TH SarabunPSK" w:cs="TH SarabunPSK" w:hint="cs"/>
          <w:sz w:val="28"/>
        </w:rPr>
        <w:t>)</w:t>
      </w:r>
      <w:r w:rsidR="00B01891" w:rsidRPr="00EC0451">
        <w:rPr>
          <w:rFonts w:ascii="TH SarabunPSK" w:hAnsi="TH SarabunPSK" w:cs="TH SarabunPSK" w:hint="cs"/>
          <w:sz w:val="28"/>
          <w:cs/>
        </w:rPr>
        <w:t xml:space="preserve"> ระหว่าง</w:t>
      </w:r>
      <w:r w:rsidR="00CE4854" w:rsidRPr="00EC0451">
        <w:rPr>
          <w:rFonts w:ascii="TH SarabunPSK" w:hAnsi="TH SarabunPSK" w:cs="TH SarabunPSK" w:hint="cs"/>
          <w:sz w:val="28"/>
          <w:cs/>
        </w:rPr>
        <w:t>กลุ่มที่ทาเจลสารสกัดมะขามป้อม 5</w:t>
      </w:r>
      <w:r w:rsidR="00CE4854" w:rsidRPr="00EC0451">
        <w:rPr>
          <w:rFonts w:ascii="TH SarabunPSK" w:hAnsi="TH SarabunPSK" w:cs="TH SarabunPSK" w:hint="cs"/>
          <w:sz w:val="28"/>
        </w:rPr>
        <w:t xml:space="preserve">% </w:t>
      </w:r>
      <w:r w:rsidR="00CE4854" w:rsidRPr="00EC0451">
        <w:rPr>
          <w:rFonts w:ascii="TH SarabunPSK" w:hAnsi="TH SarabunPSK" w:cs="TH SarabunPSK" w:hint="cs"/>
          <w:sz w:val="28"/>
          <w:cs/>
        </w:rPr>
        <w:t>และกลุ่มทาเจลอัลฟ่าอาร์</w:t>
      </w:r>
      <w:proofErr w:type="spellStart"/>
      <w:r w:rsidR="00CE4854" w:rsidRPr="00EC0451">
        <w:rPr>
          <w:rFonts w:ascii="TH SarabunPSK" w:hAnsi="TH SarabunPSK" w:cs="TH SarabunPSK" w:hint="cs"/>
          <w:sz w:val="28"/>
          <w:cs/>
        </w:rPr>
        <w:t>บู</w:t>
      </w:r>
      <w:proofErr w:type="spellEnd"/>
      <w:r w:rsidR="00CE4854" w:rsidRPr="00EC0451">
        <w:rPr>
          <w:rFonts w:ascii="TH SarabunPSK" w:hAnsi="TH SarabunPSK" w:cs="TH SarabunPSK" w:hint="cs"/>
          <w:sz w:val="28"/>
          <w:cs/>
        </w:rPr>
        <w:t>ติน 2</w:t>
      </w:r>
      <w:r w:rsidR="00CE4854" w:rsidRPr="00EC0451">
        <w:rPr>
          <w:rFonts w:ascii="TH SarabunPSK" w:hAnsi="TH SarabunPSK" w:cs="TH SarabunPSK" w:hint="cs"/>
          <w:sz w:val="28"/>
        </w:rPr>
        <w:t>%</w:t>
      </w:r>
      <w:r w:rsidR="00CE4854" w:rsidRPr="00EC0451">
        <w:rPr>
          <w:rFonts w:ascii="TH SarabunPSK" w:hAnsi="TH SarabunPSK" w:cs="TH SarabunPSK" w:hint="cs"/>
          <w:sz w:val="28"/>
          <w:cs/>
        </w:rPr>
        <w:t xml:space="preserve"> </w:t>
      </w:r>
      <w:r w:rsidR="0089318B" w:rsidRPr="00EC0451">
        <w:rPr>
          <w:rFonts w:ascii="TH SarabunPSK" w:hAnsi="TH SarabunPSK" w:cs="TH SarabunPSK" w:hint="cs"/>
          <w:sz w:val="28"/>
          <w:cs/>
        </w:rPr>
        <w:t xml:space="preserve">มีค่าลดลง </w:t>
      </w:r>
      <w:r w:rsidR="0089318B" w:rsidRPr="00EC0451">
        <w:rPr>
          <w:rFonts w:ascii="TH SarabunPSK" w:hAnsi="TH SarabunPSK" w:cs="TH SarabunPSK" w:hint="cs"/>
          <w:sz w:val="28"/>
          <w:highlight w:val="yellow"/>
          <w:cs/>
        </w:rPr>
        <w:t>แต่เมื่อวิเคราะห์ทางสถิติแล้วไม่มีนัยสำคัญทางสถิติ</w:t>
      </w:r>
      <w:r w:rsidR="00B01891" w:rsidRPr="00EC0451">
        <w:rPr>
          <w:rFonts w:ascii="TH SarabunPSK" w:hAnsi="TH SarabunPSK" w:cs="TH SarabunPSK" w:hint="cs"/>
          <w:sz w:val="28"/>
          <w:cs/>
        </w:rPr>
        <w:t xml:space="preserve"> และ </w:t>
      </w:r>
      <w:r w:rsidR="00CE4854" w:rsidRPr="00EC0451">
        <w:rPr>
          <w:rFonts w:ascii="TH SarabunPSK" w:hAnsi="TH SarabunPSK" w:cs="TH SarabunPSK" w:hint="cs"/>
          <w:sz w:val="28"/>
          <w:cs/>
        </w:rPr>
        <w:t>ทั้งสองกลุ่มไม่แตกต่างกัน</w:t>
      </w:r>
      <w:r w:rsidR="0089318B" w:rsidRPr="00EC0451">
        <w:rPr>
          <w:rFonts w:ascii="TH SarabunPSK" w:hAnsi="TH SarabunPSK" w:cs="TH SarabunPSK" w:hint="cs"/>
          <w:sz w:val="28"/>
          <w:cs/>
        </w:rPr>
        <w:t xml:space="preserve"> </w:t>
      </w:r>
      <w:r w:rsidR="006F3E2F" w:rsidRPr="00EC0451">
        <w:rPr>
          <w:rFonts w:ascii="TH SarabunPSK" w:hAnsi="TH SarabunPSK" w:cs="TH SarabunPSK" w:hint="cs"/>
          <w:sz w:val="28"/>
          <w:cs/>
        </w:rPr>
        <w:t>โดยความเปลี่ยนแปลงที่เกิดขึ้นเกิดจากเม็ดสีเมลานินบนผิวหนังลดลง เนื่องจาก</w:t>
      </w:r>
      <w:r w:rsidR="006F3E2F" w:rsidRPr="00EC0451">
        <w:rPr>
          <w:rFonts w:ascii="TH SarabunPSK" w:hAnsi="TH SarabunPSK" w:cs="TH SarabunPSK" w:hint="cs"/>
          <w:noProof/>
          <w:sz w:val="28"/>
          <w:highlight w:val="yellow"/>
          <w:cs/>
        </w:rPr>
        <w:t>สารสกัดผลมะขามป้อมมีฤทธิ์ยับยั้งเอนไซม์ไทโรซิเนส (</w:t>
      </w:r>
      <w:r w:rsidR="006F3E2F" w:rsidRPr="00EC0451">
        <w:rPr>
          <w:rFonts w:ascii="TH SarabunPSK" w:hAnsi="TH SarabunPSK" w:cs="TH SarabunPSK" w:hint="cs"/>
          <w:noProof/>
          <w:sz w:val="28"/>
          <w:highlight w:val="yellow"/>
        </w:rPr>
        <w:t xml:space="preserve">Chaudhuri et al., February </w:t>
      </w:r>
      <w:r w:rsidR="006F3E2F" w:rsidRPr="00EC0451">
        <w:rPr>
          <w:rFonts w:ascii="TH SarabunPSK" w:hAnsi="TH SarabunPSK" w:cs="TH SarabunPSK" w:hint="cs"/>
          <w:noProof/>
          <w:sz w:val="28"/>
          <w:highlight w:val="yellow"/>
          <w:cs/>
        </w:rPr>
        <w:t>2007</w:t>
      </w:r>
      <w:r w:rsidR="006F3E2F" w:rsidRPr="00EC0451">
        <w:rPr>
          <w:rFonts w:ascii="TH SarabunPSK" w:hAnsi="TH SarabunPSK" w:cs="TH SarabunPSK" w:hint="cs"/>
          <w:noProof/>
          <w:sz w:val="28"/>
          <w:highlight w:val="yellow"/>
        </w:rPr>
        <w:t xml:space="preserve">; </w:t>
      </w:r>
      <w:r w:rsidR="006F3E2F" w:rsidRPr="00EC0451">
        <w:rPr>
          <w:rFonts w:ascii="TH SarabunPSK" w:hAnsi="TH SarabunPSK" w:cs="TH SarabunPSK" w:hint="cs"/>
          <w:noProof/>
          <w:sz w:val="28"/>
          <w:highlight w:val="yellow"/>
          <w:cs/>
        </w:rPr>
        <w:t>จันทิมา</w:t>
      </w:r>
      <w:r w:rsidR="006F3E2F" w:rsidRPr="00EC0451">
        <w:rPr>
          <w:rFonts w:ascii="TH SarabunPSK" w:hAnsi="TH SarabunPSK" w:cs="TH SarabunPSK" w:hint="cs"/>
          <w:noProof/>
          <w:sz w:val="28"/>
          <w:highlight w:val="yellow"/>
        </w:rPr>
        <w:t xml:space="preserve">, </w:t>
      </w:r>
      <w:r w:rsidR="006F3E2F" w:rsidRPr="00EC0451">
        <w:rPr>
          <w:rFonts w:ascii="TH SarabunPSK" w:hAnsi="TH SarabunPSK" w:cs="TH SarabunPSK" w:hint="cs"/>
          <w:noProof/>
          <w:sz w:val="28"/>
          <w:highlight w:val="yellow"/>
          <w:cs/>
        </w:rPr>
        <w:t>2010</w:t>
      </w:r>
      <w:r w:rsidR="006F3E2F" w:rsidRPr="00EC0451">
        <w:rPr>
          <w:rFonts w:ascii="TH SarabunPSK" w:hAnsi="TH SarabunPSK" w:cs="TH SarabunPSK" w:hint="cs"/>
          <w:noProof/>
          <w:sz w:val="28"/>
          <w:highlight w:val="yellow"/>
        </w:rPr>
        <w:t xml:space="preserve">; </w:t>
      </w:r>
      <w:r w:rsidR="006F3E2F" w:rsidRPr="00EC0451">
        <w:rPr>
          <w:rFonts w:ascii="TH SarabunPSK" w:hAnsi="TH SarabunPSK" w:cs="TH SarabunPSK" w:hint="cs"/>
          <w:noProof/>
          <w:sz w:val="28"/>
          <w:highlight w:val="yellow"/>
          <w:cs/>
        </w:rPr>
        <w:t>ประไพพิศ</w:t>
      </w:r>
      <w:r w:rsidR="006F3E2F" w:rsidRPr="00EC0451">
        <w:rPr>
          <w:rFonts w:ascii="TH SarabunPSK" w:hAnsi="TH SarabunPSK" w:cs="TH SarabunPSK" w:hint="cs"/>
          <w:noProof/>
          <w:sz w:val="28"/>
          <w:highlight w:val="yellow"/>
        </w:rPr>
        <w:t xml:space="preserve">, </w:t>
      </w:r>
      <w:r w:rsidR="006F3E2F" w:rsidRPr="00EC0451">
        <w:rPr>
          <w:rFonts w:ascii="TH SarabunPSK" w:hAnsi="TH SarabunPSK" w:cs="TH SarabunPSK" w:hint="cs"/>
          <w:noProof/>
          <w:sz w:val="28"/>
          <w:highlight w:val="yellow"/>
          <w:cs/>
        </w:rPr>
        <w:t>2018) และอัลฟ่าอาร์บูตินมีฤทธิ์ยังยั้งเอนไซม์ไทรโรซิเนส (</w:t>
      </w:r>
      <w:r w:rsidR="006F3E2F" w:rsidRPr="00EC0451">
        <w:rPr>
          <w:rFonts w:ascii="TH SarabunPSK" w:hAnsi="TH SarabunPSK" w:cs="TH SarabunPSK" w:hint="cs"/>
          <w:noProof/>
          <w:sz w:val="28"/>
          <w:highlight w:val="yellow"/>
        </w:rPr>
        <w:t xml:space="preserve">Boissy et al., </w:t>
      </w:r>
      <w:r w:rsidR="006F3E2F" w:rsidRPr="00EC0451">
        <w:rPr>
          <w:rFonts w:ascii="TH SarabunPSK" w:hAnsi="TH SarabunPSK" w:cs="TH SarabunPSK" w:hint="cs"/>
          <w:noProof/>
          <w:sz w:val="28"/>
          <w:highlight w:val="yellow"/>
          <w:cs/>
        </w:rPr>
        <w:t xml:space="preserve">2005) เมื่อเอนไซม์ไทโรซิเนสซึ่งเป็นสารสำคัญหลักในการสร้างเม็ดสีถูกยับยั้ง จึงทำให้เม็ดสีเมลานินถูกสร้างน้อยลง ภาพถ่าย </w:t>
      </w:r>
      <w:r w:rsidR="006F3E2F" w:rsidRPr="00EC0451">
        <w:rPr>
          <w:rFonts w:ascii="TH SarabunPSK" w:hAnsi="TH SarabunPSK" w:cs="TH SarabunPSK" w:hint="cs"/>
          <w:noProof/>
          <w:sz w:val="28"/>
          <w:highlight w:val="yellow"/>
        </w:rPr>
        <w:t xml:space="preserve">UV spot </w:t>
      </w:r>
      <w:r w:rsidR="006F3E2F" w:rsidRPr="00EC0451">
        <w:rPr>
          <w:rFonts w:ascii="TH SarabunPSK" w:hAnsi="TH SarabunPSK" w:cs="TH SarabunPSK" w:hint="cs"/>
          <w:noProof/>
          <w:sz w:val="28"/>
          <w:highlight w:val="yellow"/>
          <w:cs/>
        </w:rPr>
        <w:t>จากเครื่อง</w:t>
      </w:r>
      <w:r w:rsidR="006F3E2F" w:rsidRPr="00EC0451">
        <w:rPr>
          <w:rFonts w:ascii="TH SarabunPSK" w:hAnsi="TH SarabunPSK" w:cs="TH SarabunPSK" w:hint="cs"/>
          <w:noProof/>
          <w:sz w:val="28"/>
          <w:highlight w:val="yellow"/>
        </w:rPr>
        <w:t xml:space="preserve">VISIA </w:t>
      </w:r>
      <w:r w:rsidR="006F3E2F" w:rsidRPr="00EC0451">
        <w:rPr>
          <w:rFonts w:ascii="TH SarabunPSK" w:hAnsi="TH SarabunPSK" w:cs="TH SarabunPSK" w:hint="cs"/>
          <w:noProof/>
          <w:sz w:val="28"/>
          <w:highlight w:val="yellow"/>
          <w:cs/>
        </w:rPr>
        <w:t>ที่มีหลักการถ่ายภาพจุดเม็ดสีบนใบหน้าด้วยแสงยูวีจึงจับภาพจุดเม็ดสีได้น้อยลง</w:t>
      </w:r>
    </w:p>
    <w:p w14:paraId="6677FF88" w14:textId="5FB0602C" w:rsidR="00B01891" w:rsidRPr="00EC0451" w:rsidRDefault="00B01891" w:rsidP="00A27812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b/>
          <w:bCs/>
          <w:sz w:val="28"/>
        </w:rPr>
      </w:pPr>
      <w:r w:rsidRPr="00EC0451">
        <w:rPr>
          <w:rFonts w:ascii="TH SarabunPSK" w:hAnsi="TH SarabunPSK" w:cs="TH SarabunPSK" w:hint="cs"/>
          <w:b/>
          <w:bCs/>
          <w:sz w:val="28"/>
        </w:rPr>
        <w:t>-</w:t>
      </w:r>
      <w:r w:rsidR="00CE4854" w:rsidRPr="00EC0451">
        <w:rPr>
          <w:rFonts w:ascii="TH SarabunPSK" w:hAnsi="TH SarabunPSK" w:cs="TH SarabunPSK" w:hint="cs"/>
          <w:b/>
          <w:bCs/>
          <w:sz w:val="28"/>
          <w:cs/>
        </w:rPr>
        <w:t>คะแนนความพึงพอใจ</w:t>
      </w:r>
      <w:r w:rsidR="00884283" w:rsidRPr="00EC0451">
        <w:rPr>
          <w:rFonts w:ascii="TH SarabunPSK" w:hAnsi="TH SarabunPSK" w:cs="TH SarabunPSK" w:hint="cs"/>
          <w:b/>
          <w:bCs/>
          <w:sz w:val="28"/>
          <w:cs/>
        </w:rPr>
        <w:t>การรักษา</w:t>
      </w:r>
      <w:r w:rsidRPr="00EC0451">
        <w:rPr>
          <w:rFonts w:ascii="TH SarabunPSK" w:hAnsi="TH SarabunPSK" w:cs="TH SarabunPSK" w:hint="cs"/>
          <w:b/>
          <w:bCs/>
          <w:sz w:val="28"/>
          <w:cs/>
        </w:rPr>
        <w:t xml:space="preserve">ประเมินโดยอาสาสมัคร </w:t>
      </w:r>
    </w:p>
    <w:p w14:paraId="4FB82F2A" w14:textId="05895867" w:rsidR="009916AD" w:rsidRPr="00EC0451" w:rsidRDefault="004227B7" w:rsidP="00A27812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="00CE4854" w:rsidRPr="00EC0451">
        <w:rPr>
          <w:rFonts w:ascii="TH SarabunPSK" w:hAnsi="TH SarabunPSK" w:cs="TH SarabunPSK" w:hint="cs"/>
          <w:sz w:val="28"/>
          <w:cs/>
        </w:rPr>
        <w:t>เมื่อวิเคราะห์เปรียบเทียบคะแนนความพึงพอใจระหว่างกลุ่มที่ทาเจลสารสกัดผลมะขามป้อม 5</w:t>
      </w:r>
      <w:r w:rsidR="00CE4854" w:rsidRPr="00EC0451">
        <w:rPr>
          <w:rFonts w:ascii="TH SarabunPSK" w:hAnsi="TH SarabunPSK" w:cs="TH SarabunPSK" w:hint="cs"/>
          <w:sz w:val="28"/>
        </w:rPr>
        <w:t xml:space="preserve">% </w:t>
      </w:r>
      <w:r w:rsidR="00CE4854" w:rsidRPr="00EC0451">
        <w:rPr>
          <w:rFonts w:ascii="TH SarabunPSK" w:hAnsi="TH SarabunPSK" w:cs="TH SarabunPSK" w:hint="cs"/>
          <w:sz w:val="28"/>
          <w:cs/>
        </w:rPr>
        <w:t>กับกลุ่มทาเจลอัลฟ่าอาร์</w:t>
      </w:r>
      <w:proofErr w:type="spellStart"/>
      <w:r w:rsidR="00CE4854" w:rsidRPr="00EC0451">
        <w:rPr>
          <w:rFonts w:ascii="TH SarabunPSK" w:hAnsi="TH SarabunPSK" w:cs="TH SarabunPSK" w:hint="cs"/>
          <w:sz w:val="28"/>
          <w:cs/>
        </w:rPr>
        <w:t>บู</w:t>
      </w:r>
      <w:proofErr w:type="spellEnd"/>
      <w:r w:rsidR="00CE4854" w:rsidRPr="00EC0451">
        <w:rPr>
          <w:rFonts w:ascii="TH SarabunPSK" w:hAnsi="TH SarabunPSK" w:cs="TH SarabunPSK" w:hint="cs"/>
          <w:sz w:val="28"/>
          <w:cs/>
        </w:rPr>
        <w:t>ติน 2</w:t>
      </w:r>
      <w:r w:rsidR="00CE4854" w:rsidRPr="00EC0451">
        <w:rPr>
          <w:rFonts w:ascii="TH SarabunPSK" w:hAnsi="TH SarabunPSK" w:cs="TH SarabunPSK" w:hint="cs"/>
          <w:sz w:val="28"/>
        </w:rPr>
        <w:t xml:space="preserve">% </w:t>
      </w:r>
      <w:r w:rsidR="00CE4854" w:rsidRPr="00EC0451">
        <w:rPr>
          <w:rFonts w:ascii="TH SarabunPSK" w:hAnsi="TH SarabunPSK" w:cs="TH SarabunPSK" w:hint="cs"/>
          <w:sz w:val="28"/>
          <w:cs/>
        </w:rPr>
        <w:t>ในช่วงเวลาหลังการรักษาสัปดาห์ที่ 12 พบว่าผลคะแนนความพึงพอใจ</w:t>
      </w:r>
      <w:r w:rsidR="000F2FF9" w:rsidRPr="00EC0451">
        <w:rPr>
          <w:rFonts w:ascii="TH SarabunPSK" w:hAnsi="TH SarabunPSK" w:cs="TH SarabunPSK" w:hint="cs"/>
          <w:sz w:val="28"/>
          <w:cs/>
        </w:rPr>
        <w:t>การรักษา</w:t>
      </w:r>
      <w:r w:rsidR="00CE4854" w:rsidRPr="00EC0451">
        <w:rPr>
          <w:rFonts w:ascii="TH SarabunPSK" w:hAnsi="TH SarabunPSK" w:cs="TH SarabunPSK" w:hint="cs"/>
          <w:sz w:val="28"/>
          <w:cs/>
        </w:rPr>
        <w:t>จากการทาตัวยาในทั้งสองกลุ่มผู้เข้าร่วมวิจัยไม่มีความแตกต่างกัน เนื่องจาก</w:t>
      </w:r>
      <w:r w:rsidR="006F3E2F" w:rsidRPr="00EC0451">
        <w:rPr>
          <w:rFonts w:ascii="TH SarabunPSK" w:hAnsi="TH SarabunPSK" w:cs="TH SarabunPSK" w:hint="cs"/>
          <w:sz w:val="28"/>
          <w:highlight w:val="yellow"/>
          <w:cs/>
        </w:rPr>
        <w:t>หลังจากอาสาสมัครทาตัวยาทั้งสองชนิดบนใบหน้าแต่ละข้างแล้ว  ผลการ</w:t>
      </w:r>
      <w:r w:rsidR="009630DC" w:rsidRPr="00EC0451">
        <w:rPr>
          <w:rFonts w:ascii="TH SarabunPSK" w:hAnsi="TH SarabunPSK" w:cs="TH SarabunPSK" w:hint="cs"/>
          <w:sz w:val="28"/>
          <w:highlight w:val="yellow"/>
          <w:cs/>
        </w:rPr>
        <w:t>การทดลองพบว่าค่าเม็ดสีเมลาน</w:t>
      </w:r>
      <w:proofErr w:type="spellStart"/>
      <w:r w:rsidR="009630DC" w:rsidRPr="00EC0451">
        <w:rPr>
          <w:rFonts w:ascii="TH SarabunPSK" w:hAnsi="TH SarabunPSK" w:cs="TH SarabunPSK" w:hint="cs"/>
          <w:sz w:val="28"/>
          <w:highlight w:val="yellow"/>
          <w:cs/>
        </w:rPr>
        <w:t>ิน</w:t>
      </w:r>
      <w:proofErr w:type="spellEnd"/>
      <w:r w:rsidR="009630DC" w:rsidRPr="00EC0451">
        <w:rPr>
          <w:rFonts w:ascii="TH SarabunPSK" w:hAnsi="TH SarabunPSK" w:cs="TH SarabunPSK" w:hint="cs"/>
          <w:sz w:val="28"/>
          <w:highlight w:val="yellow"/>
          <w:cs/>
        </w:rPr>
        <w:t>อินเดก</w:t>
      </w:r>
      <w:proofErr w:type="spellStart"/>
      <w:r w:rsidR="009630DC" w:rsidRPr="00EC0451">
        <w:rPr>
          <w:rFonts w:ascii="TH SarabunPSK" w:hAnsi="TH SarabunPSK" w:cs="TH SarabunPSK" w:hint="cs"/>
          <w:sz w:val="28"/>
          <w:highlight w:val="yellow"/>
          <w:cs/>
        </w:rPr>
        <w:t>ซ์</w:t>
      </w:r>
      <w:proofErr w:type="spellEnd"/>
      <w:r w:rsidR="009630DC" w:rsidRPr="00EC0451">
        <w:rPr>
          <w:rFonts w:ascii="TH SarabunPSK" w:hAnsi="TH SarabunPSK" w:cs="TH SarabunPSK" w:hint="cs"/>
          <w:sz w:val="28"/>
          <w:highlight w:val="yellow"/>
          <w:cs/>
        </w:rPr>
        <w:t>มีค่าลดลงอย่างมีนัยสำคัญ อาสาสมัครจึงรู้สึกได้ว่าผิวหน้าขาวขึ้น อาสาสมัครไม่พบปัญหาว่าสีผิวใบหน้าทั้งสองข้างไม่เท่ากันสอดคล้องกับผล</w:t>
      </w:r>
      <w:r w:rsidR="006F3E2F" w:rsidRPr="00EC0451">
        <w:rPr>
          <w:rFonts w:ascii="TH SarabunPSK" w:hAnsi="TH SarabunPSK" w:cs="TH SarabunPSK" w:hint="cs"/>
          <w:sz w:val="28"/>
          <w:highlight w:val="yellow"/>
          <w:cs/>
        </w:rPr>
        <w:t>วิเคราะห์</w:t>
      </w:r>
      <w:r w:rsidR="009630DC" w:rsidRPr="00EC0451">
        <w:rPr>
          <w:rFonts w:ascii="TH SarabunPSK" w:hAnsi="TH SarabunPSK" w:cs="TH SarabunPSK" w:hint="cs"/>
          <w:sz w:val="28"/>
          <w:highlight w:val="yellow"/>
          <w:cs/>
        </w:rPr>
        <w:t>ทางสถิติพบว่าตัวยาทั้งสองชนิดให้ผลไม่แตกต่างกัน</w:t>
      </w:r>
      <w:r w:rsidR="009630DC" w:rsidRPr="00EC0451">
        <w:rPr>
          <w:rFonts w:ascii="TH SarabunPSK" w:hAnsi="TH SarabunPSK" w:cs="TH SarabunPSK" w:hint="cs"/>
          <w:sz w:val="28"/>
          <w:cs/>
        </w:rPr>
        <w:t xml:space="preserve"> </w:t>
      </w:r>
    </w:p>
    <w:p w14:paraId="02937C1A" w14:textId="67F6474E" w:rsidR="00CE4854" w:rsidRPr="00EC0451" w:rsidRDefault="00CE4854" w:rsidP="00A27812">
      <w:pPr>
        <w:tabs>
          <w:tab w:val="left" w:pos="0"/>
          <w:tab w:val="left" w:pos="90"/>
        </w:tabs>
        <w:spacing w:line="240" w:lineRule="auto"/>
        <w:ind w:firstLine="720"/>
        <w:jc w:val="both"/>
        <w:rPr>
          <w:rFonts w:ascii="TH SarabunPSK" w:hAnsi="TH SarabunPSK" w:cs="TH SarabunPSK"/>
          <w:sz w:val="28"/>
          <w:cs/>
        </w:rPr>
      </w:pPr>
    </w:p>
    <w:p w14:paraId="6F0CB328" w14:textId="642BD130" w:rsidR="00CE4854" w:rsidRPr="00EC0451" w:rsidRDefault="0072287D" w:rsidP="00A27812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b/>
          <w:bCs/>
          <w:sz w:val="28"/>
        </w:rPr>
      </w:pPr>
      <w:r w:rsidRPr="00EC0451">
        <w:rPr>
          <w:rFonts w:ascii="TH SarabunPSK" w:hAnsi="TH SarabunPSK" w:cs="TH SarabunPSK" w:hint="cs"/>
          <w:b/>
          <w:bCs/>
          <w:sz w:val="28"/>
        </w:rPr>
        <w:t>-</w:t>
      </w:r>
      <w:r w:rsidR="00CE4854" w:rsidRPr="00EC0451">
        <w:rPr>
          <w:rFonts w:ascii="TH SarabunPSK" w:hAnsi="TH SarabunPSK" w:cs="TH SarabunPSK" w:hint="cs"/>
          <w:b/>
          <w:bCs/>
          <w:sz w:val="28"/>
          <w:cs/>
        </w:rPr>
        <w:t>ผลข้างเคียงจากการใช้ตัวยาวิจัย</w:t>
      </w:r>
    </w:p>
    <w:p w14:paraId="6E1A6E80" w14:textId="7C71E910" w:rsidR="009916AD" w:rsidRPr="00EC0451" w:rsidRDefault="004227B7" w:rsidP="00A27812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="00CE4854" w:rsidRPr="00EC0451">
        <w:rPr>
          <w:rFonts w:ascii="TH SarabunPSK" w:hAnsi="TH SarabunPSK" w:cs="TH SarabunPSK" w:hint="cs"/>
          <w:sz w:val="28"/>
          <w:cs/>
        </w:rPr>
        <w:t>ตลอดการวิจัย 12 สัปดาห์มีผู้เข้าร่วมวิจัยเพียง 1 ราย รายงานว่ามีผลข้างเคียงจากการใช้เจลสารสกัดผลมะขามป้อม 5</w:t>
      </w:r>
      <w:r w:rsidR="00CE4854" w:rsidRPr="00EC0451">
        <w:rPr>
          <w:rFonts w:ascii="TH SarabunPSK" w:hAnsi="TH SarabunPSK" w:cs="TH SarabunPSK" w:hint="cs"/>
          <w:sz w:val="28"/>
        </w:rPr>
        <w:t xml:space="preserve">% </w:t>
      </w:r>
      <w:r w:rsidR="00CE4854" w:rsidRPr="00EC0451">
        <w:rPr>
          <w:rFonts w:ascii="TH SarabunPSK" w:hAnsi="TH SarabunPSK" w:cs="TH SarabunPSK" w:hint="cs"/>
          <w:sz w:val="28"/>
          <w:cs/>
        </w:rPr>
        <w:t>ในการประเมินสัปดาห์ที่ 8 โดยมีอาการแสบเล็กน้อย อาการเป็นชั่วคราว</w:t>
      </w:r>
      <w:r w:rsidR="00C70E84" w:rsidRPr="00EC0451">
        <w:rPr>
          <w:rFonts w:ascii="TH SarabunPSK" w:hAnsi="TH SarabunPSK" w:cs="TH SarabunPSK" w:hint="cs"/>
          <w:sz w:val="28"/>
          <w:cs/>
        </w:rPr>
        <w:t xml:space="preserve"> </w:t>
      </w:r>
      <w:r w:rsidR="00C70E84" w:rsidRPr="00EC0451">
        <w:rPr>
          <w:rFonts w:ascii="TH SarabunPSK" w:hAnsi="TH SarabunPSK" w:cs="TH SarabunPSK" w:hint="cs"/>
          <w:sz w:val="28"/>
          <w:highlight w:val="yellow"/>
          <w:cs/>
        </w:rPr>
        <w:t>ไม่รบกวนชีวิตประจำวัน</w:t>
      </w:r>
      <w:r w:rsidR="00CE4854" w:rsidRPr="00EC0451">
        <w:rPr>
          <w:rFonts w:ascii="TH SarabunPSK" w:hAnsi="TH SarabunPSK" w:cs="TH SarabunPSK" w:hint="cs"/>
          <w:sz w:val="28"/>
          <w:highlight w:val="yellow"/>
          <w:cs/>
        </w:rPr>
        <w:t xml:space="preserve"> </w:t>
      </w:r>
      <w:r w:rsidR="00B64975" w:rsidRPr="00EC0451">
        <w:rPr>
          <w:rFonts w:ascii="TH SarabunPSK" w:hAnsi="TH SarabunPSK" w:cs="TH SarabunPSK" w:hint="cs"/>
          <w:sz w:val="28"/>
          <w:highlight w:val="yellow"/>
          <w:cs/>
        </w:rPr>
        <w:t>ผลที่ได้</w:t>
      </w:r>
      <w:r w:rsidR="00D309E8" w:rsidRPr="00EC0451">
        <w:rPr>
          <w:rFonts w:ascii="TH SarabunPSK" w:hAnsi="TH SarabunPSK" w:cs="TH SarabunPSK" w:hint="cs"/>
          <w:sz w:val="28"/>
          <w:highlight w:val="yellow"/>
          <w:cs/>
        </w:rPr>
        <w:t>สอดคล้อง</w:t>
      </w:r>
      <w:r w:rsidR="00B64975" w:rsidRPr="00EC0451">
        <w:rPr>
          <w:rFonts w:ascii="TH SarabunPSK" w:hAnsi="TH SarabunPSK" w:cs="TH SarabunPSK" w:hint="cs"/>
          <w:sz w:val="28"/>
          <w:highlight w:val="yellow"/>
          <w:cs/>
        </w:rPr>
        <w:t>กับการศึกษาของวศินี (2012) ที่ศึกษาพบว่าบริเวณที่อาสาสมัครทาครีมมะขามป้อมไม่มีอาการระคายเคือง</w:t>
      </w:r>
      <w:r w:rsidR="00D04F3F" w:rsidRPr="00EC0451">
        <w:rPr>
          <w:rFonts w:ascii="TH SarabunPSK" w:hAnsi="TH SarabunPSK" w:cs="TH SarabunPSK" w:hint="cs"/>
          <w:sz w:val="28"/>
          <w:highlight w:val="yellow"/>
          <w:cs/>
        </w:rPr>
        <w:t xml:space="preserve"> </w:t>
      </w:r>
      <w:r w:rsidR="00D309E8" w:rsidRPr="00EC0451">
        <w:rPr>
          <w:rFonts w:ascii="TH SarabunPSK" w:hAnsi="TH SarabunPSK" w:cs="TH SarabunPSK" w:hint="cs"/>
          <w:sz w:val="28"/>
          <w:highlight w:val="yellow"/>
          <w:cs/>
        </w:rPr>
        <w:t xml:space="preserve">และตามมาตรฐาน </w:t>
      </w:r>
      <w:r w:rsidR="00D309E8" w:rsidRPr="00EC0451">
        <w:rPr>
          <w:rFonts w:ascii="TH SarabunPSK" w:hAnsi="TH SarabunPSK" w:cs="TH SarabunPSK" w:hint="cs"/>
          <w:sz w:val="28"/>
          <w:highlight w:val="yellow"/>
        </w:rPr>
        <w:t xml:space="preserve">GHS </w:t>
      </w:r>
      <w:r w:rsidR="00D309E8" w:rsidRPr="00EC0451">
        <w:rPr>
          <w:rFonts w:ascii="TH SarabunPSK" w:hAnsi="TH SarabunPSK" w:cs="TH SarabunPSK" w:hint="cs"/>
          <w:sz w:val="28"/>
          <w:highlight w:val="yellow"/>
          <w:cs/>
        </w:rPr>
        <w:t>สารสกัดผลมะขามป้อมจัดอยู่ในระดับ 5 คือ ไม่มีความเป็นพิษ</w:t>
      </w:r>
    </w:p>
    <w:p w14:paraId="5541EAD6" w14:textId="070E0550" w:rsidR="00CE4854" w:rsidRPr="00EC0451" w:rsidRDefault="00CE4854" w:rsidP="00A27812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sz w:val="28"/>
          <w:cs/>
        </w:rPr>
      </w:pPr>
    </w:p>
    <w:p w14:paraId="5CDAF479" w14:textId="77777777" w:rsidR="00CE4854" w:rsidRPr="00EC0451" w:rsidRDefault="00CE4854" w:rsidP="00A27812">
      <w:pPr>
        <w:tabs>
          <w:tab w:val="left" w:pos="0"/>
          <w:tab w:val="left" w:pos="90"/>
        </w:tabs>
        <w:spacing w:line="240" w:lineRule="auto"/>
        <w:jc w:val="center"/>
        <w:rPr>
          <w:rFonts w:ascii="TH SarabunPSK" w:hAnsi="TH SarabunPSK" w:cs="TH SarabunPSK"/>
          <w:b/>
          <w:bCs/>
          <w:sz w:val="28"/>
        </w:rPr>
      </w:pPr>
      <w:r w:rsidRPr="00EC0451">
        <w:rPr>
          <w:rFonts w:ascii="TH SarabunPSK" w:hAnsi="TH SarabunPSK" w:cs="TH SarabunPSK" w:hint="cs"/>
          <w:b/>
          <w:bCs/>
          <w:sz w:val="28"/>
          <w:cs/>
        </w:rPr>
        <w:lastRenderedPageBreak/>
        <w:t>สรุปผล</w:t>
      </w:r>
    </w:p>
    <w:p w14:paraId="56E1B2E7" w14:textId="12AFE73A" w:rsidR="00CE4854" w:rsidRPr="00EC0451" w:rsidRDefault="00CE4854" w:rsidP="004227B7">
      <w:pPr>
        <w:pStyle w:val="ListParagraph"/>
        <w:numPr>
          <w:ilvl w:val="0"/>
          <w:numId w:val="20"/>
        </w:numPr>
        <w:tabs>
          <w:tab w:val="left" w:pos="0"/>
        </w:tabs>
        <w:spacing w:line="240" w:lineRule="auto"/>
        <w:ind w:left="630"/>
        <w:jc w:val="both"/>
        <w:rPr>
          <w:rFonts w:ascii="TH SarabunPSK" w:hAnsi="TH SarabunPSK" w:cs="TH SarabunPSK"/>
          <w:sz w:val="28"/>
          <w:cs/>
        </w:rPr>
      </w:pPr>
      <w:r w:rsidRPr="00EC0451">
        <w:rPr>
          <w:rFonts w:ascii="TH SarabunPSK" w:hAnsi="TH SarabunPSK" w:cs="TH SarabunPSK" w:hint="cs"/>
          <w:sz w:val="28"/>
          <w:cs/>
        </w:rPr>
        <w:t>การทาเจลสารสกัดผลมะขามป้อม 5</w:t>
      </w:r>
      <w:r w:rsidRPr="00EC0451">
        <w:rPr>
          <w:rFonts w:ascii="TH SarabunPSK" w:hAnsi="TH SarabunPSK" w:cs="TH SarabunPSK" w:hint="cs"/>
          <w:sz w:val="28"/>
        </w:rPr>
        <w:t xml:space="preserve">% </w:t>
      </w:r>
      <w:r w:rsidRPr="00EC0451">
        <w:rPr>
          <w:rFonts w:ascii="TH SarabunPSK" w:hAnsi="TH SarabunPSK" w:cs="TH SarabunPSK" w:hint="cs"/>
          <w:sz w:val="28"/>
          <w:cs/>
        </w:rPr>
        <w:t>สามารถปรับลดสีผิวได้ โดยทาสม่ำเสมออย่างน้อย 12 สัปดาห์จึงจะเห็นผล</w:t>
      </w:r>
    </w:p>
    <w:p w14:paraId="2D4C1A2B" w14:textId="028BA8BB" w:rsidR="00CE4854" w:rsidRPr="00EC0451" w:rsidRDefault="00CE4854" w:rsidP="004227B7">
      <w:pPr>
        <w:pStyle w:val="ListParagraph"/>
        <w:numPr>
          <w:ilvl w:val="0"/>
          <w:numId w:val="20"/>
        </w:numPr>
        <w:tabs>
          <w:tab w:val="left" w:pos="0"/>
        </w:tabs>
        <w:spacing w:line="240" w:lineRule="auto"/>
        <w:ind w:left="630"/>
        <w:jc w:val="both"/>
        <w:rPr>
          <w:rFonts w:ascii="TH SarabunPSK" w:hAnsi="TH SarabunPSK" w:cs="TH SarabunPSK"/>
          <w:sz w:val="28"/>
        </w:rPr>
      </w:pPr>
      <w:r w:rsidRPr="00EC0451">
        <w:rPr>
          <w:rFonts w:ascii="TH SarabunPSK" w:hAnsi="TH SarabunPSK" w:cs="TH SarabunPSK" w:hint="cs"/>
          <w:sz w:val="28"/>
          <w:cs/>
        </w:rPr>
        <w:t>ประสิทธิผลในการปรับลดสีผิวของเจลสารสกัดผลมะขามป้อม 5</w:t>
      </w:r>
      <w:r w:rsidRPr="00EC0451">
        <w:rPr>
          <w:rFonts w:ascii="TH SarabunPSK" w:hAnsi="TH SarabunPSK" w:cs="TH SarabunPSK" w:hint="cs"/>
          <w:sz w:val="28"/>
        </w:rPr>
        <w:t xml:space="preserve">% </w:t>
      </w:r>
      <w:r w:rsidRPr="00EC0451">
        <w:rPr>
          <w:rFonts w:ascii="TH SarabunPSK" w:hAnsi="TH SarabunPSK" w:cs="TH SarabunPSK" w:hint="cs"/>
          <w:sz w:val="28"/>
          <w:cs/>
        </w:rPr>
        <w:t>และเจลอัลฟ่าอาร์</w:t>
      </w:r>
      <w:proofErr w:type="spellStart"/>
      <w:r w:rsidRPr="00EC0451">
        <w:rPr>
          <w:rFonts w:ascii="TH SarabunPSK" w:hAnsi="TH SarabunPSK" w:cs="TH SarabunPSK" w:hint="cs"/>
          <w:sz w:val="28"/>
          <w:cs/>
        </w:rPr>
        <w:t>บู</w:t>
      </w:r>
      <w:proofErr w:type="spellEnd"/>
      <w:r w:rsidRPr="00EC0451">
        <w:rPr>
          <w:rFonts w:ascii="TH SarabunPSK" w:hAnsi="TH SarabunPSK" w:cs="TH SarabunPSK" w:hint="cs"/>
          <w:sz w:val="28"/>
          <w:cs/>
        </w:rPr>
        <w:t>ติน 2</w:t>
      </w:r>
      <w:r w:rsidRPr="00EC0451">
        <w:rPr>
          <w:rFonts w:ascii="TH SarabunPSK" w:hAnsi="TH SarabunPSK" w:cs="TH SarabunPSK" w:hint="cs"/>
          <w:sz w:val="28"/>
        </w:rPr>
        <w:t xml:space="preserve">% </w:t>
      </w:r>
      <w:r w:rsidRPr="00EC0451">
        <w:rPr>
          <w:rFonts w:ascii="TH SarabunPSK" w:hAnsi="TH SarabunPSK" w:cs="TH SarabunPSK" w:hint="cs"/>
          <w:sz w:val="28"/>
          <w:cs/>
        </w:rPr>
        <w:t>ไม่แตกต่างกัน</w:t>
      </w:r>
    </w:p>
    <w:p w14:paraId="5B949E4A" w14:textId="76C455BA" w:rsidR="00CE4854" w:rsidRPr="00EC0451" w:rsidRDefault="00CE4854" w:rsidP="004227B7">
      <w:pPr>
        <w:pStyle w:val="ListParagraph"/>
        <w:numPr>
          <w:ilvl w:val="0"/>
          <w:numId w:val="20"/>
        </w:numPr>
        <w:tabs>
          <w:tab w:val="left" w:pos="0"/>
        </w:tabs>
        <w:spacing w:line="240" w:lineRule="auto"/>
        <w:ind w:left="630"/>
        <w:jc w:val="both"/>
        <w:rPr>
          <w:rFonts w:ascii="TH SarabunPSK" w:hAnsi="TH SarabunPSK" w:cs="TH SarabunPSK"/>
          <w:sz w:val="28"/>
        </w:rPr>
      </w:pPr>
      <w:r w:rsidRPr="00EC0451">
        <w:rPr>
          <w:rFonts w:ascii="TH SarabunPSK" w:hAnsi="TH SarabunPSK" w:cs="TH SarabunPSK" w:hint="cs"/>
          <w:sz w:val="28"/>
          <w:cs/>
        </w:rPr>
        <w:t>เจลสารสกัดผลมะขามป้อม 5</w:t>
      </w:r>
      <w:r w:rsidRPr="00EC0451">
        <w:rPr>
          <w:rFonts w:ascii="TH SarabunPSK" w:hAnsi="TH SarabunPSK" w:cs="TH SarabunPSK" w:hint="cs"/>
          <w:sz w:val="28"/>
        </w:rPr>
        <w:t xml:space="preserve">% </w:t>
      </w:r>
      <w:r w:rsidRPr="00EC0451">
        <w:rPr>
          <w:rFonts w:ascii="TH SarabunPSK" w:hAnsi="TH SarabunPSK" w:cs="TH SarabunPSK" w:hint="cs"/>
          <w:sz w:val="28"/>
          <w:cs/>
        </w:rPr>
        <w:t>และเจลอัลฟ่าอาร์</w:t>
      </w:r>
      <w:proofErr w:type="spellStart"/>
      <w:r w:rsidRPr="00EC0451">
        <w:rPr>
          <w:rFonts w:ascii="TH SarabunPSK" w:hAnsi="TH SarabunPSK" w:cs="TH SarabunPSK" w:hint="cs"/>
          <w:sz w:val="28"/>
          <w:cs/>
        </w:rPr>
        <w:t>บู</w:t>
      </w:r>
      <w:proofErr w:type="spellEnd"/>
      <w:r w:rsidRPr="00EC0451">
        <w:rPr>
          <w:rFonts w:ascii="TH SarabunPSK" w:hAnsi="TH SarabunPSK" w:cs="TH SarabunPSK" w:hint="cs"/>
          <w:sz w:val="28"/>
          <w:cs/>
        </w:rPr>
        <w:t>ตินไม่สามารถกระตุ้นให้ผิวเพิ่มความยืดหยุ่นได้</w:t>
      </w:r>
    </w:p>
    <w:p w14:paraId="6F895F56" w14:textId="2DD75783" w:rsidR="00CE4854" w:rsidRPr="00EC0451" w:rsidRDefault="00CE4854" w:rsidP="004227B7">
      <w:pPr>
        <w:pStyle w:val="ListParagraph"/>
        <w:numPr>
          <w:ilvl w:val="0"/>
          <w:numId w:val="20"/>
        </w:numPr>
        <w:tabs>
          <w:tab w:val="left" w:pos="0"/>
        </w:tabs>
        <w:spacing w:line="240" w:lineRule="auto"/>
        <w:ind w:left="630"/>
        <w:jc w:val="both"/>
        <w:rPr>
          <w:rFonts w:ascii="TH SarabunPSK" w:hAnsi="TH SarabunPSK" w:cs="TH SarabunPSK"/>
          <w:sz w:val="28"/>
        </w:rPr>
      </w:pPr>
      <w:r w:rsidRPr="00EC0451">
        <w:rPr>
          <w:rFonts w:ascii="TH SarabunPSK" w:hAnsi="TH SarabunPSK" w:cs="TH SarabunPSK" w:hint="cs"/>
          <w:sz w:val="28"/>
          <w:cs/>
        </w:rPr>
        <w:t>เจลสารสกัดผลมะขามป้อม 5</w:t>
      </w:r>
      <w:r w:rsidRPr="00EC0451">
        <w:rPr>
          <w:rFonts w:ascii="TH SarabunPSK" w:hAnsi="TH SarabunPSK" w:cs="TH SarabunPSK" w:hint="cs"/>
          <w:sz w:val="28"/>
        </w:rPr>
        <w:t xml:space="preserve">% </w:t>
      </w:r>
      <w:r w:rsidRPr="00EC0451">
        <w:rPr>
          <w:rFonts w:ascii="TH SarabunPSK" w:hAnsi="TH SarabunPSK" w:cs="TH SarabunPSK" w:hint="cs"/>
          <w:sz w:val="28"/>
          <w:cs/>
        </w:rPr>
        <w:t>และเจลอัลฟ่าอาร์</w:t>
      </w:r>
      <w:proofErr w:type="spellStart"/>
      <w:r w:rsidRPr="00EC0451">
        <w:rPr>
          <w:rFonts w:ascii="TH SarabunPSK" w:hAnsi="TH SarabunPSK" w:cs="TH SarabunPSK" w:hint="cs"/>
          <w:sz w:val="28"/>
          <w:cs/>
        </w:rPr>
        <w:t>บู</w:t>
      </w:r>
      <w:proofErr w:type="spellEnd"/>
      <w:r w:rsidRPr="00EC0451">
        <w:rPr>
          <w:rFonts w:ascii="TH SarabunPSK" w:hAnsi="TH SarabunPSK" w:cs="TH SarabunPSK" w:hint="cs"/>
          <w:sz w:val="28"/>
          <w:cs/>
        </w:rPr>
        <w:t>ตินไม่สามารถลดจุดรอยดำ</w:t>
      </w:r>
      <w:r w:rsidR="00BC769B" w:rsidRPr="00EC0451">
        <w:rPr>
          <w:rFonts w:ascii="TH SarabunPSK" w:hAnsi="TH SarabunPSK" w:cs="TH SarabunPSK" w:hint="cs"/>
          <w:sz w:val="28"/>
          <w:cs/>
        </w:rPr>
        <w:t>ได้</w:t>
      </w:r>
    </w:p>
    <w:p w14:paraId="0C615E83" w14:textId="18DF1315" w:rsidR="00BC769B" w:rsidRPr="00EC0451" w:rsidRDefault="00CE4854" w:rsidP="004227B7">
      <w:pPr>
        <w:pStyle w:val="ListParagraph"/>
        <w:numPr>
          <w:ilvl w:val="0"/>
          <w:numId w:val="20"/>
        </w:numPr>
        <w:tabs>
          <w:tab w:val="left" w:pos="0"/>
        </w:tabs>
        <w:spacing w:line="240" w:lineRule="auto"/>
        <w:ind w:left="630"/>
        <w:jc w:val="both"/>
        <w:rPr>
          <w:rFonts w:ascii="TH SarabunPSK" w:hAnsi="TH SarabunPSK" w:cs="TH SarabunPSK"/>
          <w:sz w:val="28"/>
        </w:rPr>
      </w:pPr>
      <w:r w:rsidRPr="00EC0451">
        <w:rPr>
          <w:rFonts w:ascii="TH SarabunPSK" w:hAnsi="TH SarabunPSK" w:cs="TH SarabunPSK" w:hint="cs"/>
          <w:sz w:val="28"/>
          <w:cs/>
        </w:rPr>
        <w:t>ผู้เข้าร่วมวิจัยมีความพึงพอใจ</w:t>
      </w:r>
      <w:r w:rsidR="000F2FF9" w:rsidRPr="00EC0451">
        <w:rPr>
          <w:rFonts w:ascii="TH SarabunPSK" w:hAnsi="TH SarabunPSK" w:cs="TH SarabunPSK" w:hint="cs"/>
          <w:sz w:val="28"/>
          <w:cs/>
        </w:rPr>
        <w:t>การรักษา</w:t>
      </w:r>
      <w:r w:rsidRPr="00EC0451">
        <w:rPr>
          <w:rFonts w:ascii="TH SarabunPSK" w:hAnsi="TH SarabunPSK" w:cs="TH SarabunPSK" w:hint="cs"/>
          <w:sz w:val="28"/>
          <w:cs/>
        </w:rPr>
        <w:t>จากการทาเจลสารสกัดผลมะขามป้อม 5</w:t>
      </w:r>
      <w:r w:rsidRPr="00EC0451">
        <w:rPr>
          <w:rFonts w:ascii="TH SarabunPSK" w:hAnsi="TH SarabunPSK" w:cs="TH SarabunPSK" w:hint="cs"/>
          <w:sz w:val="28"/>
        </w:rPr>
        <w:t xml:space="preserve">% </w:t>
      </w:r>
      <w:r w:rsidRPr="00EC0451">
        <w:rPr>
          <w:rFonts w:ascii="TH SarabunPSK" w:hAnsi="TH SarabunPSK" w:cs="TH SarabunPSK" w:hint="cs"/>
          <w:sz w:val="28"/>
          <w:cs/>
        </w:rPr>
        <w:t>และเจลอัลฟ่าอาร์</w:t>
      </w:r>
      <w:proofErr w:type="spellStart"/>
      <w:r w:rsidRPr="00EC0451">
        <w:rPr>
          <w:rFonts w:ascii="TH SarabunPSK" w:hAnsi="TH SarabunPSK" w:cs="TH SarabunPSK" w:hint="cs"/>
          <w:sz w:val="28"/>
          <w:cs/>
        </w:rPr>
        <w:t>บู</w:t>
      </w:r>
      <w:proofErr w:type="spellEnd"/>
      <w:r w:rsidRPr="00EC0451">
        <w:rPr>
          <w:rFonts w:ascii="TH SarabunPSK" w:hAnsi="TH SarabunPSK" w:cs="TH SarabunPSK" w:hint="cs"/>
          <w:sz w:val="28"/>
          <w:cs/>
        </w:rPr>
        <w:t>ตินไม่แตกต่างกัน</w:t>
      </w:r>
    </w:p>
    <w:p w14:paraId="2858CAA1" w14:textId="4B0210F2" w:rsidR="00CE4854" w:rsidRPr="00EC0451" w:rsidRDefault="00CE4854" w:rsidP="004227B7">
      <w:pPr>
        <w:pStyle w:val="ListParagraph"/>
        <w:numPr>
          <w:ilvl w:val="0"/>
          <w:numId w:val="20"/>
        </w:numPr>
        <w:tabs>
          <w:tab w:val="left" w:pos="0"/>
        </w:tabs>
        <w:spacing w:line="240" w:lineRule="auto"/>
        <w:ind w:left="630"/>
        <w:jc w:val="both"/>
        <w:rPr>
          <w:rFonts w:ascii="TH SarabunPSK" w:hAnsi="TH SarabunPSK" w:cs="TH SarabunPSK"/>
          <w:sz w:val="28"/>
          <w:cs/>
        </w:rPr>
      </w:pPr>
      <w:r w:rsidRPr="00EC0451">
        <w:rPr>
          <w:rFonts w:ascii="TH SarabunPSK" w:hAnsi="TH SarabunPSK" w:cs="TH SarabunPSK" w:hint="cs"/>
          <w:sz w:val="28"/>
          <w:cs/>
        </w:rPr>
        <w:t>เจลสารสกัดผลมะขามป้อม 5</w:t>
      </w:r>
      <w:r w:rsidRPr="00EC0451">
        <w:rPr>
          <w:rFonts w:ascii="TH SarabunPSK" w:hAnsi="TH SarabunPSK" w:cs="TH SarabunPSK" w:hint="cs"/>
          <w:sz w:val="28"/>
        </w:rPr>
        <w:t xml:space="preserve">% </w:t>
      </w:r>
      <w:r w:rsidRPr="00EC0451">
        <w:rPr>
          <w:rFonts w:ascii="TH SarabunPSK" w:hAnsi="TH SarabunPSK" w:cs="TH SarabunPSK" w:hint="cs"/>
          <w:sz w:val="28"/>
          <w:cs/>
        </w:rPr>
        <w:t>และเจลอัลฟ่าอาร์</w:t>
      </w:r>
      <w:proofErr w:type="spellStart"/>
      <w:r w:rsidRPr="00EC0451">
        <w:rPr>
          <w:rFonts w:ascii="TH SarabunPSK" w:hAnsi="TH SarabunPSK" w:cs="TH SarabunPSK" w:hint="cs"/>
          <w:sz w:val="28"/>
          <w:cs/>
        </w:rPr>
        <w:t>บู</w:t>
      </w:r>
      <w:proofErr w:type="spellEnd"/>
      <w:r w:rsidRPr="00EC0451">
        <w:rPr>
          <w:rFonts w:ascii="TH SarabunPSK" w:hAnsi="TH SarabunPSK" w:cs="TH SarabunPSK" w:hint="cs"/>
          <w:sz w:val="28"/>
          <w:cs/>
        </w:rPr>
        <w:t>ติน</w:t>
      </w:r>
      <w:r w:rsidR="00BC769B" w:rsidRPr="00EC0451">
        <w:rPr>
          <w:rFonts w:ascii="TH SarabunPSK" w:hAnsi="TH SarabunPSK" w:cs="TH SarabunPSK" w:hint="cs"/>
          <w:sz w:val="28"/>
          <w:cs/>
        </w:rPr>
        <w:t>มีความ</w:t>
      </w:r>
      <w:r w:rsidR="0044508B" w:rsidRPr="00EC0451">
        <w:rPr>
          <w:rFonts w:ascii="TH SarabunPSK" w:hAnsi="TH SarabunPSK" w:cs="TH SarabunPSK" w:hint="cs"/>
          <w:sz w:val="28"/>
          <w:cs/>
        </w:rPr>
        <w:t>ปลอดภัยสูง และมีผลข้างเคียงน้อย</w:t>
      </w:r>
    </w:p>
    <w:p w14:paraId="657FB40E" w14:textId="03D56947" w:rsidR="00CE4854" w:rsidRPr="00EC0451" w:rsidRDefault="004227B7" w:rsidP="00A27812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="008B5328" w:rsidRPr="008B5328">
        <w:rPr>
          <w:rFonts w:ascii="TH SarabunPSK" w:hAnsi="TH SarabunPSK" w:cs="TH SarabunPSK" w:hint="cs"/>
          <w:sz w:val="28"/>
          <w:highlight w:val="yellow"/>
          <w:cs/>
        </w:rPr>
        <w:t>สามารถสรุปได้ว่าเจลสารสกัดผลมะขามป้อม 5</w:t>
      </w:r>
      <w:r w:rsidR="008B5328" w:rsidRPr="008B5328">
        <w:rPr>
          <w:rFonts w:ascii="TH SarabunPSK" w:hAnsi="TH SarabunPSK" w:cs="TH SarabunPSK"/>
          <w:sz w:val="28"/>
          <w:highlight w:val="yellow"/>
        </w:rPr>
        <w:t>%</w:t>
      </w:r>
      <w:r w:rsidR="008B5328" w:rsidRPr="008B5328">
        <w:rPr>
          <w:rFonts w:ascii="TH SarabunPSK" w:hAnsi="TH SarabunPSK" w:cs="TH SarabunPSK" w:hint="cs"/>
          <w:sz w:val="28"/>
          <w:highlight w:val="yellow"/>
          <w:cs/>
        </w:rPr>
        <w:t xml:space="preserve"> มีประสิทธิภาพและนำมาเป็นทางเลือกในการปรับผิวขาวได้ เพราะในการศึกษาวิจัยครั้งนี้ ได้ทำการทดลองเปรียบเทียบเจลสารสกัดผลมะขามป้อม</w:t>
      </w:r>
      <w:r w:rsidR="008B5328" w:rsidRPr="008B5328">
        <w:rPr>
          <w:rFonts w:ascii="TH SarabunPSK" w:hAnsi="TH SarabunPSK" w:cs="TH SarabunPSK"/>
          <w:sz w:val="28"/>
          <w:highlight w:val="yellow"/>
        </w:rPr>
        <w:t xml:space="preserve"> 5% </w:t>
      </w:r>
      <w:r w:rsidR="008B5328" w:rsidRPr="008B5328">
        <w:rPr>
          <w:rFonts w:ascii="TH SarabunPSK" w:hAnsi="TH SarabunPSK" w:cs="TH SarabunPSK" w:hint="cs"/>
          <w:sz w:val="28"/>
          <w:highlight w:val="yellow"/>
          <w:cs/>
        </w:rPr>
        <w:t>กับเจลอัลฟ่าอาร์</w:t>
      </w:r>
      <w:proofErr w:type="spellStart"/>
      <w:r w:rsidR="008B5328" w:rsidRPr="008B5328">
        <w:rPr>
          <w:rFonts w:ascii="TH SarabunPSK" w:hAnsi="TH SarabunPSK" w:cs="TH SarabunPSK" w:hint="cs"/>
          <w:sz w:val="28"/>
          <w:highlight w:val="yellow"/>
          <w:cs/>
        </w:rPr>
        <w:t>บู</w:t>
      </w:r>
      <w:proofErr w:type="spellEnd"/>
      <w:r w:rsidR="008B5328" w:rsidRPr="008B5328">
        <w:rPr>
          <w:rFonts w:ascii="TH SarabunPSK" w:hAnsi="TH SarabunPSK" w:cs="TH SarabunPSK" w:hint="cs"/>
          <w:sz w:val="28"/>
          <w:highlight w:val="yellow"/>
          <w:cs/>
        </w:rPr>
        <w:t>ติน 2</w:t>
      </w:r>
      <w:r w:rsidR="008B5328" w:rsidRPr="008B5328">
        <w:rPr>
          <w:rFonts w:ascii="TH SarabunPSK" w:hAnsi="TH SarabunPSK" w:cs="TH SarabunPSK"/>
          <w:sz w:val="28"/>
          <w:highlight w:val="yellow"/>
        </w:rPr>
        <w:t xml:space="preserve">% </w:t>
      </w:r>
      <w:r w:rsidR="008B5328" w:rsidRPr="008B5328">
        <w:rPr>
          <w:rFonts w:ascii="TH SarabunPSK" w:hAnsi="TH SarabunPSK" w:cs="TH SarabunPSK" w:hint="cs"/>
          <w:sz w:val="28"/>
          <w:highlight w:val="yellow"/>
          <w:cs/>
        </w:rPr>
        <w:t>ซึ่งเป็นสารมาตรฐานที่ใช้เป็นส่วนผสมในผลิตภัณฑ์ปรับผิวขาว  แล้วพบว่าใบหน้าข้างที่ทาเจลสารสกัดผลมะขามป้อมสามารถลดค่าเมลาน</w:t>
      </w:r>
      <w:proofErr w:type="spellStart"/>
      <w:r w:rsidR="008B5328" w:rsidRPr="008B5328">
        <w:rPr>
          <w:rFonts w:ascii="TH SarabunPSK" w:hAnsi="TH SarabunPSK" w:cs="TH SarabunPSK" w:hint="cs"/>
          <w:sz w:val="28"/>
          <w:highlight w:val="yellow"/>
          <w:cs/>
        </w:rPr>
        <w:t>ิน</w:t>
      </w:r>
      <w:proofErr w:type="spellEnd"/>
      <w:r w:rsidR="008B5328" w:rsidRPr="008B5328">
        <w:rPr>
          <w:rFonts w:ascii="TH SarabunPSK" w:hAnsi="TH SarabunPSK" w:cs="TH SarabunPSK" w:hint="cs"/>
          <w:sz w:val="28"/>
          <w:highlight w:val="yellow"/>
          <w:cs/>
        </w:rPr>
        <w:t>อินเดก</w:t>
      </w:r>
      <w:proofErr w:type="spellStart"/>
      <w:r w:rsidR="008B5328" w:rsidRPr="008B5328">
        <w:rPr>
          <w:rFonts w:ascii="TH SarabunPSK" w:hAnsi="TH SarabunPSK" w:cs="TH SarabunPSK" w:hint="cs"/>
          <w:sz w:val="28"/>
          <w:highlight w:val="yellow"/>
          <w:cs/>
        </w:rPr>
        <w:t>ซ์</w:t>
      </w:r>
      <w:proofErr w:type="spellEnd"/>
      <w:r w:rsidR="008B5328" w:rsidRPr="008B5328">
        <w:rPr>
          <w:rFonts w:ascii="TH SarabunPSK" w:hAnsi="TH SarabunPSK" w:cs="TH SarabunPSK" w:hint="cs"/>
          <w:sz w:val="28"/>
          <w:highlight w:val="yellow"/>
          <w:cs/>
        </w:rPr>
        <w:t>ที่ใช้ชี้วัดปริมาณเม็ดสีเมลาน</w:t>
      </w:r>
      <w:proofErr w:type="spellStart"/>
      <w:r w:rsidR="008B5328" w:rsidRPr="008B5328">
        <w:rPr>
          <w:rFonts w:ascii="TH SarabunPSK" w:hAnsi="TH SarabunPSK" w:cs="TH SarabunPSK" w:hint="cs"/>
          <w:sz w:val="28"/>
          <w:highlight w:val="yellow"/>
          <w:cs/>
        </w:rPr>
        <w:t>ิน</w:t>
      </w:r>
      <w:proofErr w:type="spellEnd"/>
      <w:r w:rsidR="008B5328" w:rsidRPr="008B5328">
        <w:rPr>
          <w:rFonts w:ascii="TH SarabunPSK" w:hAnsi="TH SarabunPSK" w:cs="TH SarabunPSK" w:hint="cs"/>
          <w:sz w:val="28"/>
          <w:highlight w:val="yellow"/>
          <w:cs/>
        </w:rPr>
        <w:t>ในผิวหนังได้อย่างมีนัยสำคัญทางสถิติ  และไม่แตกต่างจากข้างที่ทาด้วยเจลอัลฟ่าอาร์</w:t>
      </w:r>
      <w:proofErr w:type="spellStart"/>
      <w:r w:rsidR="008B5328" w:rsidRPr="008B5328">
        <w:rPr>
          <w:rFonts w:ascii="TH SarabunPSK" w:hAnsi="TH SarabunPSK" w:cs="TH SarabunPSK" w:hint="cs"/>
          <w:sz w:val="28"/>
          <w:highlight w:val="yellow"/>
          <w:cs/>
        </w:rPr>
        <w:t>บู</w:t>
      </w:r>
      <w:proofErr w:type="spellEnd"/>
      <w:r w:rsidR="008B5328" w:rsidRPr="008B5328">
        <w:rPr>
          <w:rFonts w:ascii="TH SarabunPSK" w:hAnsi="TH SarabunPSK" w:cs="TH SarabunPSK" w:hint="cs"/>
          <w:sz w:val="28"/>
          <w:highlight w:val="yellow"/>
          <w:cs/>
        </w:rPr>
        <w:t xml:space="preserve">ติน </w:t>
      </w:r>
      <w:r w:rsidR="008B5328" w:rsidRPr="008B5328">
        <w:rPr>
          <w:rFonts w:ascii="TH SarabunPSK" w:hAnsi="TH SarabunPSK" w:cs="TH SarabunPSK"/>
          <w:sz w:val="28"/>
          <w:highlight w:val="yellow"/>
        </w:rPr>
        <w:t>2%</w:t>
      </w:r>
      <w:r w:rsidR="008B5328" w:rsidRPr="008B5328">
        <w:rPr>
          <w:rFonts w:ascii="TH SarabunPSK" w:hAnsi="TH SarabunPSK" w:cs="TH SarabunPSK" w:hint="cs"/>
          <w:sz w:val="28"/>
          <w:highlight w:val="yellow"/>
          <w:cs/>
        </w:rPr>
        <w:t xml:space="preserve"> ซึ่งเป็นการรักษามาตรฐาน</w:t>
      </w:r>
    </w:p>
    <w:p w14:paraId="6F2B78CA" w14:textId="75260BCE" w:rsidR="00CE4854" w:rsidRPr="00EC0451" w:rsidRDefault="00CE4854" w:rsidP="00A27812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sz w:val="28"/>
        </w:rPr>
      </w:pPr>
      <w:r w:rsidRPr="00EC0451">
        <w:rPr>
          <w:rFonts w:ascii="TH SarabunPSK" w:hAnsi="TH SarabunPSK" w:cs="TH SarabunPSK" w:hint="cs"/>
          <w:b/>
          <w:bCs/>
          <w:sz w:val="28"/>
          <w:cs/>
        </w:rPr>
        <w:t>ข้อดีของงานวิจัย</w:t>
      </w:r>
      <w:r w:rsidRPr="00EC0451">
        <w:rPr>
          <w:rFonts w:ascii="TH SarabunPSK" w:hAnsi="TH SarabunPSK" w:cs="TH SarabunPSK" w:hint="cs"/>
          <w:sz w:val="28"/>
          <w:cs/>
        </w:rPr>
        <w:t xml:space="preserve"> </w:t>
      </w:r>
    </w:p>
    <w:p w14:paraId="4E2EBCAF" w14:textId="77777777" w:rsidR="00CE4854" w:rsidRPr="00EC0451" w:rsidRDefault="00CE4854" w:rsidP="004227B7">
      <w:pPr>
        <w:pStyle w:val="ListParagraph"/>
        <w:numPr>
          <w:ilvl w:val="0"/>
          <w:numId w:val="18"/>
        </w:numPr>
        <w:tabs>
          <w:tab w:val="left" w:pos="0"/>
          <w:tab w:val="left" w:pos="90"/>
        </w:tabs>
        <w:spacing w:line="240" w:lineRule="auto"/>
        <w:ind w:left="630"/>
        <w:jc w:val="both"/>
        <w:rPr>
          <w:rFonts w:ascii="TH SarabunPSK" w:hAnsi="TH SarabunPSK" w:cs="TH SarabunPSK"/>
          <w:sz w:val="28"/>
        </w:rPr>
      </w:pPr>
      <w:r w:rsidRPr="00EC0451">
        <w:rPr>
          <w:rFonts w:ascii="TH SarabunPSK" w:hAnsi="TH SarabunPSK" w:cs="TH SarabunPSK" w:hint="cs"/>
          <w:sz w:val="28"/>
          <w:cs/>
        </w:rPr>
        <w:t>ใช้ผลลัพธ์ข้อมูลตัวเลขจากเครื่องวัดสำหรับใช้เปรียบเทียบ ลดอคติจากการประเมินด้วยบุคคล</w:t>
      </w:r>
    </w:p>
    <w:p w14:paraId="720971B1" w14:textId="35FB732A" w:rsidR="00CE4854" w:rsidRPr="00EC0451" w:rsidRDefault="00CE4854" w:rsidP="004227B7">
      <w:pPr>
        <w:pStyle w:val="ListParagraph"/>
        <w:numPr>
          <w:ilvl w:val="0"/>
          <w:numId w:val="18"/>
        </w:numPr>
        <w:tabs>
          <w:tab w:val="left" w:pos="0"/>
          <w:tab w:val="left" w:pos="90"/>
        </w:tabs>
        <w:spacing w:line="240" w:lineRule="auto"/>
        <w:ind w:left="630"/>
        <w:jc w:val="both"/>
        <w:rPr>
          <w:rFonts w:ascii="TH SarabunPSK" w:hAnsi="TH SarabunPSK" w:cs="TH SarabunPSK"/>
          <w:sz w:val="28"/>
        </w:rPr>
      </w:pPr>
      <w:r w:rsidRPr="00EC0451">
        <w:rPr>
          <w:rFonts w:ascii="TH SarabunPSK" w:hAnsi="TH SarabunPSK" w:cs="TH SarabunPSK" w:hint="cs"/>
          <w:sz w:val="28"/>
          <w:cs/>
        </w:rPr>
        <w:t xml:space="preserve">มีการควบคุมตัวแปรภายนอก </w:t>
      </w:r>
      <w:r w:rsidRPr="00EC0451">
        <w:rPr>
          <w:rFonts w:ascii="TH SarabunPSK" w:hAnsi="TH SarabunPSK" w:cs="TH SarabunPSK" w:hint="cs"/>
          <w:sz w:val="28"/>
        </w:rPr>
        <w:t xml:space="preserve">(confounding factor) </w:t>
      </w:r>
      <w:r w:rsidRPr="00EC0451">
        <w:rPr>
          <w:rFonts w:ascii="TH SarabunPSK" w:hAnsi="TH SarabunPSK" w:cs="TH SarabunPSK" w:hint="cs"/>
          <w:sz w:val="28"/>
          <w:cs/>
        </w:rPr>
        <w:t>โดยศึกษาแบบแบ่งครึ่งหน้าของผู้เข้าร่วมวิจัยคนเดียวกัน</w:t>
      </w:r>
    </w:p>
    <w:p w14:paraId="6F5B979F" w14:textId="292F4029" w:rsidR="00CE4854" w:rsidRPr="00EC0451" w:rsidRDefault="003B1A80" w:rsidP="004227B7">
      <w:pPr>
        <w:pStyle w:val="ListParagraph"/>
        <w:numPr>
          <w:ilvl w:val="0"/>
          <w:numId w:val="18"/>
        </w:numPr>
        <w:tabs>
          <w:tab w:val="left" w:pos="0"/>
          <w:tab w:val="left" w:pos="90"/>
        </w:tabs>
        <w:spacing w:line="240" w:lineRule="auto"/>
        <w:ind w:left="630"/>
        <w:jc w:val="both"/>
        <w:rPr>
          <w:rFonts w:ascii="TH SarabunPSK" w:hAnsi="TH SarabunPSK" w:cs="TH SarabunPSK"/>
          <w:sz w:val="28"/>
        </w:rPr>
      </w:pPr>
      <w:r w:rsidRPr="00EC0451">
        <w:rPr>
          <w:rFonts w:ascii="TH SarabunPSK" w:hAnsi="TH SarabunPSK" w:cs="TH SarabunPSK" w:hint="cs"/>
          <w:sz w:val="28"/>
          <w:cs/>
        </w:rPr>
        <w:t>สามารถลด</w:t>
      </w:r>
      <w:r w:rsidR="00CE4854" w:rsidRPr="00EC0451">
        <w:rPr>
          <w:rFonts w:ascii="TH SarabunPSK" w:hAnsi="TH SarabunPSK" w:cs="TH SarabunPSK" w:hint="cs"/>
          <w:sz w:val="28"/>
          <w:cs/>
        </w:rPr>
        <w:t>อคติ</w:t>
      </w:r>
      <w:r w:rsidRPr="00EC0451">
        <w:rPr>
          <w:rFonts w:ascii="TH SarabunPSK" w:hAnsi="TH SarabunPSK" w:cs="TH SarabunPSK" w:hint="cs"/>
          <w:sz w:val="28"/>
          <w:cs/>
        </w:rPr>
        <w:t>ได้ จากการสุ่มเลือก และ การปกปิดการทดลอง</w:t>
      </w:r>
    </w:p>
    <w:p w14:paraId="5A63D584" w14:textId="77777777" w:rsidR="004227B7" w:rsidRDefault="00CE4854" w:rsidP="00A27812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b/>
          <w:bCs/>
          <w:sz w:val="28"/>
        </w:rPr>
      </w:pPr>
      <w:r w:rsidRPr="004227B7">
        <w:rPr>
          <w:rFonts w:ascii="TH SarabunPSK" w:hAnsi="TH SarabunPSK" w:cs="TH SarabunPSK" w:hint="cs"/>
          <w:b/>
          <w:bCs/>
          <w:sz w:val="28"/>
          <w:cs/>
        </w:rPr>
        <w:t>ข้อจำกัด</w:t>
      </w:r>
    </w:p>
    <w:p w14:paraId="240719F7" w14:textId="68A293FB" w:rsidR="00CE4854" w:rsidRPr="004227B7" w:rsidRDefault="004227B7" w:rsidP="00A27812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/>
          <w:b/>
          <w:bCs/>
          <w:sz w:val="28"/>
        </w:rPr>
        <w:tab/>
      </w:r>
      <w:r>
        <w:rPr>
          <w:rFonts w:ascii="TH SarabunPSK" w:hAnsi="TH SarabunPSK" w:cs="TH SarabunPSK"/>
          <w:b/>
          <w:bCs/>
          <w:sz w:val="28"/>
        </w:rPr>
        <w:tab/>
      </w:r>
      <w:r w:rsidR="00CE4854" w:rsidRPr="00EC0451">
        <w:rPr>
          <w:rFonts w:ascii="TH SarabunPSK" w:hAnsi="TH SarabunPSK" w:cs="TH SarabunPSK" w:hint="cs"/>
          <w:sz w:val="28"/>
          <w:cs/>
        </w:rPr>
        <w:t>ระยะเวลาในการวิจัยอาจไม่เพียงพอที่จะเกิดความแตกต่างจากการรักษาในบางปัญหา เช่น ความยืดหยุ่นของผิว อาจต้องใช้เวลาศึกษาที่นานขึ้น</w:t>
      </w:r>
    </w:p>
    <w:p w14:paraId="3F7BD3ED" w14:textId="77777777" w:rsidR="00CE4854" w:rsidRPr="004227B7" w:rsidRDefault="00CE4854" w:rsidP="00A27812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b/>
          <w:bCs/>
          <w:sz w:val="28"/>
        </w:rPr>
      </w:pPr>
      <w:r w:rsidRPr="004227B7">
        <w:rPr>
          <w:rFonts w:ascii="TH SarabunPSK" w:hAnsi="TH SarabunPSK" w:cs="TH SarabunPSK" w:hint="cs"/>
          <w:b/>
          <w:bCs/>
          <w:sz w:val="28"/>
          <w:cs/>
        </w:rPr>
        <w:t>ข้อเสนอแนะ</w:t>
      </w:r>
    </w:p>
    <w:p w14:paraId="0C7DF19C" w14:textId="76510D04" w:rsidR="00CE4854" w:rsidRPr="00EC0451" w:rsidRDefault="00CE4854" w:rsidP="00A27812">
      <w:pPr>
        <w:pStyle w:val="ListParagraph"/>
        <w:numPr>
          <w:ilvl w:val="0"/>
          <w:numId w:val="19"/>
        </w:num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sz w:val="28"/>
        </w:rPr>
      </w:pPr>
      <w:r w:rsidRPr="00EC0451">
        <w:rPr>
          <w:rFonts w:ascii="TH SarabunPSK" w:hAnsi="TH SarabunPSK" w:cs="TH SarabunPSK" w:hint="cs"/>
          <w:sz w:val="28"/>
          <w:cs/>
        </w:rPr>
        <w:t>จากการศึกษาครั้งนี้ผลข้างเคียงจากการใช้เจลสารสกัดผลมะขามป้อม 5</w:t>
      </w:r>
      <w:r w:rsidRPr="00EC0451">
        <w:rPr>
          <w:rFonts w:ascii="TH SarabunPSK" w:hAnsi="TH SarabunPSK" w:cs="TH SarabunPSK" w:hint="cs"/>
          <w:sz w:val="28"/>
        </w:rPr>
        <w:t xml:space="preserve">% </w:t>
      </w:r>
      <w:r w:rsidR="00753A79" w:rsidRPr="00EC0451">
        <w:rPr>
          <w:rFonts w:ascii="TH SarabunPSK" w:hAnsi="TH SarabunPSK" w:cs="TH SarabunPSK" w:hint="cs"/>
          <w:sz w:val="28"/>
          <w:cs/>
        </w:rPr>
        <w:t>เกิด</w:t>
      </w:r>
      <w:r w:rsidRPr="00EC0451">
        <w:rPr>
          <w:rFonts w:ascii="TH SarabunPSK" w:hAnsi="TH SarabunPSK" w:cs="TH SarabunPSK" w:hint="cs"/>
          <w:sz w:val="28"/>
          <w:cs/>
        </w:rPr>
        <w:t>น้อยมาก ในอนาคตสามารถศึกษาเพิ่มความเข้มข้นเพื่อหาความเข้มข้นที่เหมาะสมของสารสกัดผลมะขามป้อมที่ให้ผลการรักษาที่ดีที่สุดและเกิดอาการข้างเคียงน้อยที่สุด</w:t>
      </w:r>
      <w:bookmarkStart w:id="7" w:name="_Hlk72775861"/>
      <w:r w:rsidRPr="00EC0451">
        <w:rPr>
          <w:rFonts w:ascii="TH SarabunPSK" w:hAnsi="TH SarabunPSK" w:cs="TH SarabunPSK" w:hint="cs"/>
          <w:sz w:val="28"/>
          <w:cs/>
        </w:rPr>
        <w:t>ได้</w:t>
      </w:r>
      <w:r w:rsidR="00ED164E" w:rsidRPr="00EC0451">
        <w:rPr>
          <w:rFonts w:ascii="TH SarabunPSK" w:hAnsi="TH SarabunPSK" w:cs="TH SarabunPSK" w:hint="cs"/>
          <w:sz w:val="28"/>
          <w:cs/>
        </w:rPr>
        <w:t xml:space="preserve"> </w:t>
      </w:r>
      <w:r w:rsidR="00ED164E" w:rsidRPr="00EC0451">
        <w:rPr>
          <w:rFonts w:ascii="TH SarabunPSK" w:hAnsi="TH SarabunPSK" w:cs="TH SarabunPSK" w:hint="cs"/>
          <w:sz w:val="28"/>
          <w:highlight w:val="yellow"/>
          <w:cs/>
        </w:rPr>
        <w:t>โดยอาจเปรียบเทียบกับการรักษาด้วยตัวยามาตรฐานอื่นๆ เช่น อัลฟ่าอาร์</w:t>
      </w:r>
      <w:proofErr w:type="spellStart"/>
      <w:r w:rsidR="00ED164E" w:rsidRPr="00EC0451">
        <w:rPr>
          <w:rFonts w:ascii="TH SarabunPSK" w:hAnsi="TH SarabunPSK" w:cs="TH SarabunPSK" w:hint="cs"/>
          <w:sz w:val="28"/>
          <w:highlight w:val="yellow"/>
          <w:cs/>
        </w:rPr>
        <w:t>บู</w:t>
      </w:r>
      <w:proofErr w:type="spellEnd"/>
      <w:r w:rsidR="00ED164E" w:rsidRPr="00EC0451">
        <w:rPr>
          <w:rFonts w:ascii="TH SarabunPSK" w:hAnsi="TH SarabunPSK" w:cs="TH SarabunPSK" w:hint="cs"/>
          <w:sz w:val="28"/>
          <w:highlight w:val="yellow"/>
          <w:cs/>
        </w:rPr>
        <w:t>ตินที่มีความเข้มข้นสูงขึ้น กรดโคจิ</w:t>
      </w:r>
      <w:r w:rsidR="00753A79" w:rsidRPr="004227B7">
        <w:rPr>
          <w:rFonts w:ascii="TH SarabunPSK" w:hAnsi="TH SarabunPSK" w:cs="TH SarabunPSK" w:hint="cs"/>
          <w:sz w:val="28"/>
          <w:highlight w:val="yellow"/>
          <w:cs/>
        </w:rPr>
        <w:t>ก</w:t>
      </w:r>
    </w:p>
    <w:bookmarkEnd w:id="7"/>
    <w:p w14:paraId="56AA9E39" w14:textId="6A8A0261" w:rsidR="00CE4854" w:rsidRPr="00EC0451" w:rsidRDefault="00407264" w:rsidP="00A27812">
      <w:pPr>
        <w:pStyle w:val="ListParagraph"/>
        <w:numPr>
          <w:ilvl w:val="0"/>
          <w:numId w:val="19"/>
        </w:num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sz w:val="28"/>
        </w:rPr>
      </w:pPr>
      <w:r w:rsidRPr="00EC0451">
        <w:rPr>
          <w:rFonts w:ascii="TH SarabunPSK" w:hAnsi="TH SarabunPSK" w:cs="TH SarabunPSK" w:hint="cs"/>
          <w:sz w:val="28"/>
          <w:cs/>
        </w:rPr>
        <w:t>ศึกษา</w:t>
      </w:r>
      <w:r w:rsidR="00976CB0" w:rsidRPr="00EC0451">
        <w:rPr>
          <w:rFonts w:ascii="TH SarabunPSK" w:hAnsi="TH SarabunPSK" w:cs="TH SarabunPSK" w:hint="cs"/>
          <w:sz w:val="28"/>
          <w:cs/>
        </w:rPr>
        <w:t xml:space="preserve">ถึงประสิทธิผลในระยะยาวกว่านี้ </w:t>
      </w:r>
    </w:p>
    <w:p w14:paraId="2D2D5E01" w14:textId="77E55617" w:rsidR="00976CB0" w:rsidRPr="00EC0451" w:rsidRDefault="00976CB0" w:rsidP="00A27812">
      <w:pPr>
        <w:pStyle w:val="ListParagraph"/>
        <w:numPr>
          <w:ilvl w:val="0"/>
          <w:numId w:val="19"/>
        </w:num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sz w:val="28"/>
        </w:rPr>
      </w:pPr>
      <w:r w:rsidRPr="00EC0451">
        <w:rPr>
          <w:rFonts w:ascii="TH SarabunPSK" w:hAnsi="TH SarabunPSK" w:cs="TH SarabunPSK" w:hint="cs"/>
          <w:sz w:val="28"/>
          <w:cs/>
        </w:rPr>
        <w:t>เพิ่มการศึกษา</w:t>
      </w:r>
      <w:r w:rsidR="00CE4854" w:rsidRPr="00EC0451">
        <w:rPr>
          <w:rFonts w:ascii="TH SarabunPSK" w:hAnsi="TH SarabunPSK" w:cs="TH SarabunPSK" w:hint="cs"/>
          <w:sz w:val="28"/>
          <w:cs/>
        </w:rPr>
        <w:t>เจลสารสกัดผลมะขามป้อม 5</w:t>
      </w:r>
      <w:r w:rsidR="00CE4854" w:rsidRPr="00EC0451">
        <w:rPr>
          <w:rFonts w:ascii="TH SarabunPSK" w:hAnsi="TH SarabunPSK" w:cs="TH SarabunPSK" w:hint="cs"/>
          <w:sz w:val="28"/>
        </w:rPr>
        <w:t xml:space="preserve">% </w:t>
      </w:r>
      <w:r w:rsidRPr="00EC0451">
        <w:rPr>
          <w:rFonts w:ascii="TH SarabunPSK" w:hAnsi="TH SarabunPSK" w:cs="TH SarabunPSK" w:hint="cs"/>
          <w:sz w:val="28"/>
          <w:cs/>
        </w:rPr>
        <w:t>ในการ</w:t>
      </w:r>
      <w:r w:rsidR="00CE4854" w:rsidRPr="00EC0451">
        <w:rPr>
          <w:rFonts w:ascii="TH SarabunPSK" w:hAnsi="TH SarabunPSK" w:cs="TH SarabunPSK" w:hint="cs"/>
          <w:sz w:val="28"/>
          <w:cs/>
        </w:rPr>
        <w:t>รักษาโรคผิวหนังอื่นๆ</w:t>
      </w:r>
      <w:r w:rsidRPr="00EC0451">
        <w:rPr>
          <w:rFonts w:ascii="TH SarabunPSK" w:hAnsi="TH SarabunPSK" w:cs="TH SarabunPSK" w:hint="cs"/>
          <w:sz w:val="28"/>
          <w:cs/>
        </w:rPr>
        <w:t xml:space="preserve"> เช่น ฝ้าหรือรอยดำ เป็นต้น</w:t>
      </w:r>
    </w:p>
    <w:p w14:paraId="51612B35" w14:textId="392DCD65" w:rsidR="00CE4854" w:rsidRPr="00EC0451" w:rsidRDefault="00CE4854" w:rsidP="00A27812">
      <w:pPr>
        <w:tabs>
          <w:tab w:val="left" w:pos="0"/>
          <w:tab w:val="left" w:pos="90"/>
          <w:tab w:val="num" w:pos="851"/>
        </w:tabs>
        <w:spacing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EC0451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 xml:space="preserve">บรรณานุกรม </w:t>
      </w:r>
      <w:r w:rsidRPr="00EC0451">
        <w:rPr>
          <w:rFonts w:ascii="TH SarabunPSK" w:hAnsi="TH SarabunPSK" w:cs="TH SarabunPSK" w:hint="cs"/>
          <w:b/>
          <w:bCs/>
          <w:color w:val="000000" w:themeColor="text1"/>
          <w:sz w:val="28"/>
        </w:rPr>
        <w:t>(References)</w:t>
      </w:r>
    </w:p>
    <w:p w14:paraId="6D99B395" w14:textId="77777777" w:rsidR="00833E42" w:rsidRPr="00EC0451" w:rsidRDefault="00833E42" w:rsidP="00A27812">
      <w:pPr>
        <w:pStyle w:val="EndNoteBibliography"/>
        <w:tabs>
          <w:tab w:val="left" w:pos="0"/>
          <w:tab w:val="left" w:pos="90"/>
        </w:tabs>
        <w:ind w:left="720" w:hanging="720"/>
        <w:rPr>
          <w:rFonts w:ascii="TH SarabunPSK" w:hAnsi="TH SarabunPSK" w:cs="TH SarabunPSK"/>
          <w:sz w:val="28"/>
        </w:rPr>
      </w:pPr>
      <w:r w:rsidRPr="00EC0451">
        <w:rPr>
          <w:rFonts w:ascii="TH SarabunPSK" w:hAnsi="TH SarabunPSK" w:cs="TH SarabunPSK" w:hint="cs"/>
          <w:sz w:val="28"/>
          <w:cs/>
        </w:rPr>
        <w:t>จันทิมา หอมกลบ. (</w:t>
      </w:r>
      <w:r w:rsidRPr="00EC0451">
        <w:rPr>
          <w:rFonts w:ascii="TH SarabunPSK" w:hAnsi="TH SarabunPSK" w:cs="TH SarabunPSK" w:hint="cs"/>
          <w:sz w:val="28"/>
        </w:rPr>
        <w:t xml:space="preserve">2010). </w:t>
      </w:r>
      <w:r w:rsidRPr="00EC0451">
        <w:rPr>
          <w:rFonts w:ascii="TH SarabunPSK" w:hAnsi="TH SarabunPSK" w:cs="TH SarabunPSK" w:hint="cs"/>
          <w:sz w:val="28"/>
          <w:cs/>
        </w:rPr>
        <w:t xml:space="preserve">ฤทธิ์ต้านอนุมูลอิสระฤทธิ์ยับยั้งเอนไซม์ไทโรซิเนส และปริมาณสารประกอบฟีนอลิกทั้งหมดของสารสกัดเอทิลอะซีเตดจากผลมะขามป้อมจากแหล่งในประเทศไทย. </w:t>
      </w:r>
    </w:p>
    <w:p w14:paraId="3C8B4228" w14:textId="77777777" w:rsidR="00833E42" w:rsidRPr="00EC0451" w:rsidRDefault="00833E42" w:rsidP="00A27812">
      <w:pPr>
        <w:pStyle w:val="EndNoteBibliography"/>
        <w:tabs>
          <w:tab w:val="left" w:pos="0"/>
          <w:tab w:val="left" w:pos="90"/>
        </w:tabs>
        <w:ind w:left="720" w:hanging="720"/>
        <w:rPr>
          <w:rFonts w:ascii="TH SarabunPSK" w:hAnsi="TH SarabunPSK" w:cs="TH SarabunPSK"/>
          <w:sz w:val="28"/>
        </w:rPr>
      </w:pPr>
      <w:r w:rsidRPr="00EC0451">
        <w:rPr>
          <w:rFonts w:ascii="TH SarabunPSK" w:hAnsi="TH SarabunPSK" w:cs="TH SarabunPSK" w:hint="cs"/>
          <w:sz w:val="28"/>
          <w:cs/>
        </w:rPr>
        <w:t>นคร เหลืองประเสริฐ และ นิภา เขื่อนควบ. (</w:t>
      </w:r>
      <w:r w:rsidRPr="00EC0451">
        <w:rPr>
          <w:rFonts w:ascii="TH SarabunPSK" w:hAnsi="TH SarabunPSK" w:cs="TH SarabunPSK" w:hint="cs"/>
          <w:sz w:val="28"/>
        </w:rPr>
        <w:t xml:space="preserve">2011). </w:t>
      </w:r>
      <w:r w:rsidRPr="00EC0451">
        <w:rPr>
          <w:rFonts w:ascii="TH SarabunPSK" w:hAnsi="TH SarabunPSK" w:cs="TH SarabunPSK" w:hint="cs"/>
          <w:sz w:val="28"/>
          <w:cs/>
        </w:rPr>
        <w:t xml:space="preserve">มะขามป้อม ไม้ผลที่มีคุณค่าเกินกว่าจะมองข้าม. </w:t>
      </w:r>
      <w:r w:rsidRPr="00EC0451">
        <w:rPr>
          <w:rFonts w:ascii="TH SarabunPSK" w:hAnsi="TH SarabunPSK" w:cs="TH SarabunPSK" w:hint="cs"/>
          <w:i/>
          <w:sz w:val="28"/>
          <w:cs/>
        </w:rPr>
        <w:t>เกษตรก้าวหน้า</w:t>
      </w:r>
      <w:r w:rsidRPr="00EC0451">
        <w:rPr>
          <w:rFonts w:ascii="TH SarabunPSK" w:hAnsi="TH SarabunPSK" w:cs="TH SarabunPSK" w:hint="cs"/>
          <w:sz w:val="28"/>
        </w:rPr>
        <w:t>,</w:t>
      </w:r>
      <w:r w:rsidRPr="00EC0451">
        <w:rPr>
          <w:rFonts w:ascii="TH SarabunPSK" w:hAnsi="TH SarabunPSK" w:cs="TH SarabunPSK" w:hint="cs"/>
          <w:i/>
          <w:sz w:val="28"/>
        </w:rPr>
        <w:t xml:space="preserve"> 24</w:t>
      </w:r>
      <w:r w:rsidRPr="00EC0451">
        <w:rPr>
          <w:rFonts w:ascii="TH SarabunPSK" w:hAnsi="TH SarabunPSK" w:cs="TH SarabunPSK" w:hint="cs"/>
          <w:sz w:val="28"/>
        </w:rPr>
        <w:t xml:space="preserve">(2). </w:t>
      </w:r>
    </w:p>
    <w:p w14:paraId="069DC314" w14:textId="69D1F606" w:rsidR="009474CA" w:rsidRPr="00EC0451" w:rsidRDefault="009474CA" w:rsidP="00A27812">
      <w:pPr>
        <w:pStyle w:val="EndNoteBibliography"/>
        <w:tabs>
          <w:tab w:val="left" w:pos="0"/>
          <w:tab w:val="left" w:pos="90"/>
        </w:tabs>
        <w:ind w:left="720" w:hanging="720"/>
        <w:rPr>
          <w:rFonts w:ascii="TH SarabunPSK" w:hAnsi="TH SarabunPSK" w:cs="TH SarabunPSK"/>
          <w:sz w:val="28"/>
        </w:rPr>
      </w:pPr>
      <w:r w:rsidRPr="00EC0451">
        <w:rPr>
          <w:rFonts w:ascii="TH SarabunPSK" w:hAnsi="TH SarabunPSK" w:cs="TH SarabunPSK" w:hint="cs"/>
          <w:sz w:val="28"/>
          <w:cs/>
        </w:rPr>
        <w:lastRenderedPageBreak/>
        <w:t>ปัทมา ปาประโคน. (2015). การศึกษาเปรียบเทียบประสิทธิผลของการทาครีมไดไฮโดรออกซีเรสเวอราทรอล 0.2% กับครีมอัลฟาอาร์บูติน 2% เพื่อการปรับผิวหน้าขาวในอาสาสมัครชาวไทย มหาวิทยาลัยแม่ฟ้าหลวง</w:t>
      </w:r>
    </w:p>
    <w:p w14:paraId="4575C914" w14:textId="4FA84CF9" w:rsidR="00833E42" w:rsidRPr="00EC0451" w:rsidRDefault="00833E42" w:rsidP="00A27812">
      <w:pPr>
        <w:pStyle w:val="EndNoteBibliography"/>
        <w:tabs>
          <w:tab w:val="left" w:pos="0"/>
          <w:tab w:val="left" w:pos="90"/>
        </w:tabs>
        <w:ind w:left="720" w:hanging="720"/>
        <w:rPr>
          <w:rFonts w:ascii="TH SarabunPSK" w:hAnsi="TH SarabunPSK" w:cs="TH SarabunPSK"/>
          <w:sz w:val="28"/>
        </w:rPr>
      </w:pPr>
      <w:r w:rsidRPr="00EC0451">
        <w:rPr>
          <w:rFonts w:ascii="TH SarabunPSK" w:hAnsi="TH SarabunPSK" w:cs="TH SarabunPSK" w:hint="cs"/>
          <w:sz w:val="28"/>
          <w:cs/>
        </w:rPr>
        <w:t>ประไพพิศ อินเสน. (</w:t>
      </w:r>
      <w:r w:rsidRPr="00EC0451">
        <w:rPr>
          <w:rFonts w:ascii="TH SarabunPSK" w:hAnsi="TH SarabunPSK" w:cs="TH SarabunPSK" w:hint="cs"/>
          <w:sz w:val="28"/>
        </w:rPr>
        <w:t xml:space="preserve">2018). </w:t>
      </w:r>
      <w:r w:rsidRPr="00EC0451">
        <w:rPr>
          <w:rFonts w:ascii="TH SarabunPSK" w:hAnsi="TH SarabunPSK" w:cs="TH SarabunPSK" w:hint="cs"/>
          <w:sz w:val="28"/>
          <w:cs/>
        </w:rPr>
        <w:t xml:space="preserve">การยับยั้งกระบวนการสร้างเม็ดสีเมลานินจากพืชกลุ่มเบอร์รี่ไทย. </w:t>
      </w:r>
      <w:r w:rsidRPr="00EC0451">
        <w:rPr>
          <w:rFonts w:ascii="TH SarabunPSK" w:hAnsi="TH SarabunPSK" w:cs="TH SarabunPSK" w:hint="cs"/>
          <w:i/>
          <w:sz w:val="28"/>
          <w:cs/>
        </w:rPr>
        <w:t>วารสารวิชาการมหาวิทยาลัยอีสเทิร์สเอเซีย ฉบับวิทยาศาสตร์และเทคโนโลยี</w:t>
      </w:r>
      <w:r w:rsidRPr="00EC0451">
        <w:rPr>
          <w:rFonts w:ascii="TH SarabunPSK" w:hAnsi="TH SarabunPSK" w:cs="TH SarabunPSK" w:hint="cs"/>
          <w:sz w:val="28"/>
        </w:rPr>
        <w:t>,</w:t>
      </w:r>
      <w:r w:rsidRPr="00EC0451">
        <w:rPr>
          <w:rFonts w:ascii="TH SarabunPSK" w:hAnsi="TH SarabunPSK" w:cs="TH SarabunPSK" w:hint="cs"/>
          <w:i/>
          <w:sz w:val="28"/>
        </w:rPr>
        <w:t xml:space="preserve"> 12</w:t>
      </w:r>
      <w:r w:rsidRPr="00EC0451">
        <w:rPr>
          <w:rFonts w:ascii="TH SarabunPSK" w:hAnsi="TH SarabunPSK" w:cs="TH SarabunPSK" w:hint="cs"/>
          <w:sz w:val="28"/>
        </w:rPr>
        <w:t xml:space="preserve">(2), 77. </w:t>
      </w:r>
    </w:p>
    <w:p w14:paraId="6797695B" w14:textId="4A830433" w:rsidR="00D04F3F" w:rsidRPr="00EC0451" w:rsidRDefault="00D04F3F" w:rsidP="00A27812">
      <w:pPr>
        <w:pStyle w:val="EndNoteBibliography"/>
        <w:tabs>
          <w:tab w:val="left" w:pos="0"/>
          <w:tab w:val="left" w:pos="90"/>
        </w:tabs>
        <w:ind w:left="720" w:hanging="720"/>
        <w:rPr>
          <w:rFonts w:ascii="TH SarabunPSK" w:hAnsi="TH SarabunPSK" w:cs="TH SarabunPSK"/>
          <w:sz w:val="28"/>
        </w:rPr>
      </w:pPr>
      <w:r w:rsidRPr="00EC0451">
        <w:rPr>
          <w:rFonts w:ascii="TH SarabunPSK" w:hAnsi="TH SarabunPSK" w:cs="TH SarabunPSK" w:hint="cs"/>
          <w:cs/>
        </w:rPr>
        <w:t>ภัสสราภรณ์ ศรีมังกรแก้ว. (</w:t>
      </w:r>
      <w:r w:rsidRPr="00EC0451">
        <w:rPr>
          <w:rFonts w:ascii="TH SarabunPSK" w:hAnsi="TH SarabunPSK" w:cs="TH SarabunPSK" w:hint="cs"/>
        </w:rPr>
        <w:t xml:space="preserve">2015). </w:t>
      </w:r>
      <w:r w:rsidRPr="00EC0451">
        <w:rPr>
          <w:rFonts w:ascii="TH SarabunPSK" w:hAnsi="TH SarabunPSK" w:cs="TH SarabunPSK" w:hint="cs"/>
          <w:cs/>
        </w:rPr>
        <w:t xml:space="preserve">การทดสอบความเป็นพิษเฉียบพลันทางปากของสารสกัดมะขามป้อมในหนูแรท. </w:t>
      </w:r>
      <w:r w:rsidRPr="00EC0451">
        <w:rPr>
          <w:rFonts w:ascii="TH SarabunPSK" w:hAnsi="TH SarabunPSK" w:cs="TH SarabunPSK" w:hint="cs"/>
        </w:rPr>
        <w:t>110.</w:t>
      </w:r>
    </w:p>
    <w:p w14:paraId="52AFE838" w14:textId="573000B1" w:rsidR="00833E42" w:rsidRPr="00EC0451" w:rsidRDefault="00833E42" w:rsidP="00A27812">
      <w:pPr>
        <w:pStyle w:val="EndNoteBibliography"/>
        <w:tabs>
          <w:tab w:val="left" w:pos="0"/>
          <w:tab w:val="left" w:pos="90"/>
        </w:tabs>
        <w:ind w:left="720" w:hanging="720"/>
        <w:rPr>
          <w:rFonts w:ascii="TH SarabunPSK" w:hAnsi="TH SarabunPSK" w:cs="TH SarabunPSK"/>
          <w:sz w:val="28"/>
        </w:rPr>
      </w:pPr>
      <w:r w:rsidRPr="00EC0451">
        <w:rPr>
          <w:rFonts w:ascii="TH SarabunPSK" w:hAnsi="TH SarabunPSK" w:cs="TH SarabunPSK" w:hint="cs"/>
          <w:sz w:val="28"/>
          <w:cs/>
        </w:rPr>
        <w:t>ราชกิจจานุเบกษา. (</w:t>
      </w:r>
      <w:r w:rsidRPr="00EC0451">
        <w:rPr>
          <w:rFonts w:ascii="TH SarabunPSK" w:hAnsi="TH SarabunPSK" w:cs="TH SarabunPSK" w:hint="cs"/>
          <w:sz w:val="28"/>
        </w:rPr>
        <w:t xml:space="preserve">2012). </w:t>
      </w:r>
      <w:r w:rsidRPr="00EC0451">
        <w:rPr>
          <w:rFonts w:ascii="TH SarabunPSK" w:hAnsi="TH SarabunPSK" w:cs="TH SarabunPSK" w:hint="cs"/>
          <w:i/>
          <w:sz w:val="28"/>
          <w:cs/>
        </w:rPr>
        <w:t>บัญชียาหลักแห่งชาติ บัญชียาจากสมุนไพร</w:t>
      </w:r>
      <w:r w:rsidRPr="00EC0451">
        <w:rPr>
          <w:rFonts w:ascii="TH SarabunPSK" w:hAnsi="TH SarabunPSK" w:cs="TH SarabunPSK" w:hint="cs"/>
          <w:sz w:val="28"/>
          <w:cs/>
        </w:rPr>
        <w:t>. ราชกิจจานุเบกษา</w:t>
      </w:r>
    </w:p>
    <w:p w14:paraId="416C9206" w14:textId="77777777" w:rsidR="00833E42" w:rsidRPr="00EC0451" w:rsidRDefault="00833E42" w:rsidP="00A27812">
      <w:pPr>
        <w:pStyle w:val="EndNoteBibliography"/>
        <w:tabs>
          <w:tab w:val="left" w:pos="0"/>
          <w:tab w:val="left" w:pos="90"/>
        </w:tabs>
        <w:ind w:left="720" w:hanging="720"/>
        <w:rPr>
          <w:rFonts w:ascii="TH SarabunPSK" w:hAnsi="TH SarabunPSK" w:cs="TH SarabunPSK"/>
          <w:sz w:val="28"/>
        </w:rPr>
      </w:pPr>
      <w:r w:rsidRPr="00EC0451">
        <w:rPr>
          <w:rFonts w:ascii="TH SarabunPSK" w:hAnsi="TH SarabunPSK" w:cs="TH SarabunPSK" w:hint="cs"/>
          <w:sz w:val="28"/>
          <w:cs/>
        </w:rPr>
        <w:t>วศินี เพื่องธนาคม. (</w:t>
      </w:r>
      <w:r w:rsidRPr="00EC0451">
        <w:rPr>
          <w:rFonts w:ascii="TH SarabunPSK" w:hAnsi="TH SarabunPSK" w:cs="TH SarabunPSK" w:hint="cs"/>
          <w:sz w:val="28"/>
        </w:rPr>
        <w:t xml:space="preserve">2012). </w:t>
      </w:r>
      <w:r w:rsidRPr="00EC0451">
        <w:rPr>
          <w:rFonts w:ascii="TH SarabunPSK" w:hAnsi="TH SarabunPSK" w:cs="TH SarabunPSK" w:hint="cs"/>
          <w:i/>
          <w:sz w:val="28"/>
          <w:cs/>
        </w:rPr>
        <w:t>ประสิทธิภาพครีมทำให้ผิวขาวที่มีส่วนผสมของสารสกัดจากมะขามป้อม</w:t>
      </w:r>
      <w:r w:rsidRPr="00EC0451">
        <w:rPr>
          <w:rFonts w:ascii="TH SarabunPSK" w:hAnsi="TH SarabunPSK" w:cs="TH SarabunPSK" w:hint="cs"/>
          <w:sz w:val="28"/>
          <w:cs/>
        </w:rPr>
        <w:t xml:space="preserve"> มหาวิทยาลัยแม่ฟ้าหลวง. มหาวิทยาลัยแม่ฟ้าหลวง. </w:t>
      </w:r>
    </w:p>
    <w:p w14:paraId="17C36DB1" w14:textId="25F80F6E" w:rsidR="00CE4854" w:rsidRPr="00EC0451" w:rsidRDefault="00CE4854" w:rsidP="00A27812">
      <w:pPr>
        <w:pStyle w:val="EndNoteBibliography"/>
        <w:tabs>
          <w:tab w:val="left" w:pos="0"/>
          <w:tab w:val="left" w:pos="90"/>
        </w:tabs>
        <w:ind w:left="720" w:hanging="720"/>
        <w:rPr>
          <w:rFonts w:ascii="TH SarabunPSK" w:hAnsi="TH SarabunPSK" w:cs="TH SarabunPSK"/>
          <w:sz w:val="28"/>
        </w:rPr>
      </w:pPr>
      <w:r w:rsidRPr="00EC0451">
        <w:rPr>
          <w:rFonts w:ascii="TH SarabunPSK" w:hAnsi="TH SarabunPSK" w:cs="TH SarabunPSK" w:hint="cs"/>
          <w:sz w:val="28"/>
        </w:rPr>
        <w:t xml:space="preserve">Adil, M. D., Kaiser, P., Satti, N. K., Zargar, A. M., Vishwakarma, R. A., &amp; Tasduq, S. A. (2010). Effect of Emblica officinalis (fruit) against UVB-induced photo-aging in human skin fibroblasts. </w:t>
      </w:r>
      <w:r w:rsidRPr="00EC0451">
        <w:rPr>
          <w:rFonts w:ascii="TH SarabunPSK" w:hAnsi="TH SarabunPSK" w:cs="TH SarabunPSK" w:hint="cs"/>
          <w:i/>
          <w:sz w:val="28"/>
        </w:rPr>
        <w:t>J Ethnopharmacol</w:t>
      </w:r>
      <w:r w:rsidRPr="00EC0451">
        <w:rPr>
          <w:rFonts w:ascii="TH SarabunPSK" w:hAnsi="TH SarabunPSK" w:cs="TH SarabunPSK" w:hint="cs"/>
          <w:sz w:val="28"/>
        </w:rPr>
        <w:t>,</w:t>
      </w:r>
      <w:r w:rsidRPr="00EC0451">
        <w:rPr>
          <w:rFonts w:ascii="TH SarabunPSK" w:hAnsi="TH SarabunPSK" w:cs="TH SarabunPSK" w:hint="cs"/>
          <w:i/>
          <w:sz w:val="28"/>
        </w:rPr>
        <w:t xml:space="preserve"> 132</w:t>
      </w:r>
      <w:r w:rsidRPr="00EC0451">
        <w:rPr>
          <w:rFonts w:ascii="TH SarabunPSK" w:hAnsi="TH SarabunPSK" w:cs="TH SarabunPSK" w:hint="cs"/>
          <w:sz w:val="28"/>
        </w:rPr>
        <w:t xml:space="preserve">(1), 109-114. https://doi.org/10.1016/j.jep.2010.07.047 </w:t>
      </w:r>
    </w:p>
    <w:p w14:paraId="3F53E62F" w14:textId="77777777" w:rsidR="00CE4854" w:rsidRPr="00EC0451" w:rsidRDefault="00CE4854" w:rsidP="00A27812">
      <w:pPr>
        <w:pStyle w:val="EndNoteBibliography"/>
        <w:tabs>
          <w:tab w:val="left" w:pos="0"/>
          <w:tab w:val="left" w:pos="90"/>
        </w:tabs>
        <w:ind w:left="720" w:hanging="720"/>
        <w:rPr>
          <w:rFonts w:ascii="TH SarabunPSK" w:hAnsi="TH SarabunPSK" w:cs="TH SarabunPSK"/>
          <w:sz w:val="28"/>
        </w:rPr>
      </w:pPr>
      <w:r w:rsidRPr="00EC0451">
        <w:rPr>
          <w:rFonts w:ascii="TH SarabunPSK" w:hAnsi="TH SarabunPSK" w:cs="TH SarabunPSK" w:hint="cs"/>
          <w:sz w:val="28"/>
        </w:rPr>
        <w:t xml:space="preserve">Boissy, R. E., Visscher, M., &amp; DeLong, M. A. (2005). DeoxyArbutin: a novel reversible tyrosinase inhibitor with effective in vivo skin lightening potency. </w:t>
      </w:r>
      <w:r w:rsidRPr="00EC0451">
        <w:rPr>
          <w:rFonts w:ascii="TH SarabunPSK" w:hAnsi="TH SarabunPSK" w:cs="TH SarabunPSK" w:hint="cs"/>
          <w:i/>
          <w:sz w:val="28"/>
        </w:rPr>
        <w:t>Exp Dermatol</w:t>
      </w:r>
      <w:r w:rsidRPr="00EC0451">
        <w:rPr>
          <w:rFonts w:ascii="TH SarabunPSK" w:hAnsi="TH SarabunPSK" w:cs="TH SarabunPSK" w:hint="cs"/>
          <w:sz w:val="28"/>
        </w:rPr>
        <w:t>,</w:t>
      </w:r>
      <w:r w:rsidRPr="00EC0451">
        <w:rPr>
          <w:rFonts w:ascii="TH SarabunPSK" w:hAnsi="TH SarabunPSK" w:cs="TH SarabunPSK" w:hint="cs"/>
          <w:i/>
          <w:sz w:val="28"/>
        </w:rPr>
        <w:t xml:space="preserve"> 14</w:t>
      </w:r>
      <w:r w:rsidRPr="00EC0451">
        <w:rPr>
          <w:rFonts w:ascii="TH SarabunPSK" w:hAnsi="TH SarabunPSK" w:cs="TH SarabunPSK" w:hint="cs"/>
          <w:sz w:val="28"/>
        </w:rPr>
        <w:t xml:space="preserve">(8), 601-608. https://doi.org/10.1111/j.0906-6705.2005.00337.x </w:t>
      </w:r>
    </w:p>
    <w:p w14:paraId="10B26C79" w14:textId="77777777" w:rsidR="00CE4854" w:rsidRPr="00EC0451" w:rsidRDefault="00CE4854" w:rsidP="00A27812">
      <w:pPr>
        <w:pStyle w:val="EndNoteBibliography"/>
        <w:tabs>
          <w:tab w:val="left" w:pos="0"/>
          <w:tab w:val="left" w:pos="90"/>
        </w:tabs>
        <w:ind w:left="720" w:hanging="720"/>
        <w:rPr>
          <w:rFonts w:ascii="TH SarabunPSK" w:hAnsi="TH SarabunPSK" w:cs="TH SarabunPSK"/>
          <w:sz w:val="28"/>
        </w:rPr>
      </w:pPr>
      <w:r w:rsidRPr="00EC0451">
        <w:rPr>
          <w:rFonts w:ascii="TH SarabunPSK" w:hAnsi="TH SarabunPSK" w:cs="TH SarabunPSK" w:hint="cs"/>
          <w:sz w:val="28"/>
        </w:rPr>
        <w:t xml:space="preserve">Chaudhuri, R. K., Lascu, Z., &amp; Puccetti, G. (February 2007). Inhibitory Effects of Phyllanthus emblica Tannins on Melanin Synthesis. </w:t>
      </w:r>
      <w:r w:rsidRPr="00EC0451">
        <w:rPr>
          <w:rFonts w:ascii="TH SarabunPSK" w:hAnsi="TH SarabunPSK" w:cs="TH SarabunPSK" w:hint="cs"/>
          <w:i/>
          <w:sz w:val="28"/>
        </w:rPr>
        <w:t>Cosmetics &amp; Toiletries</w:t>
      </w:r>
      <w:r w:rsidRPr="00EC0451">
        <w:rPr>
          <w:rFonts w:ascii="TH SarabunPSK" w:hAnsi="TH SarabunPSK" w:cs="TH SarabunPSK" w:hint="cs"/>
          <w:sz w:val="28"/>
        </w:rPr>
        <w:t>,</w:t>
      </w:r>
      <w:r w:rsidRPr="00EC0451">
        <w:rPr>
          <w:rFonts w:ascii="TH SarabunPSK" w:hAnsi="TH SarabunPSK" w:cs="TH SarabunPSK" w:hint="cs"/>
          <w:i/>
          <w:sz w:val="28"/>
        </w:rPr>
        <w:t xml:space="preserve"> 122</w:t>
      </w:r>
      <w:r w:rsidRPr="00EC0451">
        <w:rPr>
          <w:rFonts w:ascii="TH SarabunPSK" w:hAnsi="TH SarabunPSK" w:cs="TH SarabunPSK" w:hint="cs"/>
          <w:sz w:val="28"/>
        </w:rPr>
        <w:t xml:space="preserve">(2), 73. </w:t>
      </w:r>
    </w:p>
    <w:p w14:paraId="73B5F600" w14:textId="01EAE3E0" w:rsidR="00CE4854" w:rsidRPr="00EC0451" w:rsidRDefault="00CE4854" w:rsidP="00A27812">
      <w:pPr>
        <w:pStyle w:val="EndNoteBibliography"/>
        <w:tabs>
          <w:tab w:val="left" w:pos="0"/>
          <w:tab w:val="left" w:pos="90"/>
        </w:tabs>
        <w:ind w:left="720" w:hanging="720"/>
        <w:rPr>
          <w:rFonts w:ascii="TH SarabunPSK" w:hAnsi="TH SarabunPSK" w:cs="TH SarabunPSK"/>
          <w:sz w:val="28"/>
        </w:rPr>
      </w:pPr>
      <w:r w:rsidRPr="00EC0451">
        <w:rPr>
          <w:rFonts w:ascii="TH SarabunPSK" w:hAnsi="TH SarabunPSK" w:cs="TH SarabunPSK" w:hint="cs"/>
          <w:sz w:val="28"/>
        </w:rPr>
        <w:t>Fangkrathok, B. S. a. N. (2014). Antioxidant,Antimutagenic, and Antibacterial</w:t>
      </w:r>
      <w:r w:rsidR="009349BB" w:rsidRPr="00EC0451">
        <w:rPr>
          <w:rFonts w:ascii="TH SarabunPSK" w:hAnsi="TH SarabunPSK" w:cs="TH SarabunPSK" w:hint="cs"/>
          <w:sz w:val="28"/>
        </w:rPr>
        <w:t xml:space="preserve"> </w:t>
      </w:r>
      <w:r w:rsidRPr="00EC0451">
        <w:rPr>
          <w:rFonts w:ascii="TH SarabunPSK" w:hAnsi="TH SarabunPSK" w:cs="TH SarabunPSK" w:hint="cs"/>
          <w:sz w:val="28"/>
        </w:rPr>
        <w:t xml:space="preserve">activities of extract from Phyllanthus emblica branches. </w:t>
      </w:r>
    </w:p>
    <w:p w14:paraId="2B34C9DD" w14:textId="59D64512" w:rsidR="009349BB" w:rsidRPr="00EC0451" w:rsidRDefault="009349BB" w:rsidP="00A27812">
      <w:pPr>
        <w:pStyle w:val="EndNoteBibliography"/>
        <w:tabs>
          <w:tab w:val="left" w:pos="0"/>
          <w:tab w:val="left" w:pos="90"/>
        </w:tabs>
        <w:ind w:left="720" w:hanging="720"/>
        <w:rPr>
          <w:rFonts w:ascii="TH SarabunPSK" w:hAnsi="TH SarabunPSK" w:cs="TH SarabunPSK"/>
          <w:sz w:val="28"/>
        </w:rPr>
      </w:pPr>
      <w:r w:rsidRPr="00EC0451">
        <w:rPr>
          <w:rFonts w:ascii="TH SarabunPSK" w:hAnsi="TH SarabunPSK" w:cs="TH SarabunPSK" w:hint="cs"/>
          <w:sz w:val="28"/>
        </w:rPr>
        <w:t>Glogau, R. (1994). Chemical peeling and aging skin. J Geriatr Dermatol, 2(1), 30-35.</w:t>
      </w:r>
    </w:p>
    <w:p w14:paraId="26AB58BC" w14:textId="77777777" w:rsidR="00CE4854" w:rsidRPr="00EC0451" w:rsidRDefault="00CE4854" w:rsidP="00A27812">
      <w:pPr>
        <w:pStyle w:val="EndNoteBibliography"/>
        <w:tabs>
          <w:tab w:val="left" w:pos="0"/>
          <w:tab w:val="left" w:pos="90"/>
        </w:tabs>
        <w:ind w:left="720" w:hanging="720"/>
        <w:rPr>
          <w:rFonts w:ascii="TH SarabunPSK" w:hAnsi="TH SarabunPSK" w:cs="TH SarabunPSK"/>
          <w:sz w:val="28"/>
        </w:rPr>
      </w:pPr>
      <w:r w:rsidRPr="00EC0451">
        <w:rPr>
          <w:rFonts w:ascii="TH SarabunPSK" w:hAnsi="TH SarabunPSK" w:cs="TH SarabunPSK" w:hint="cs"/>
          <w:sz w:val="28"/>
        </w:rPr>
        <w:t xml:space="preserve">Gonzaga, E. R. (2009). Role of UV light in photodamage, skin aging, and skin cancer: importance of photoprotection. </w:t>
      </w:r>
      <w:r w:rsidRPr="00EC0451">
        <w:rPr>
          <w:rFonts w:ascii="TH SarabunPSK" w:hAnsi="TH SarabunPSK" w:cs="TH SarabunPSK" w:hint="cs"/>
          <w:i/>
          <w:sz w:val="28"/>
        </w:rPr>
        <w:t>Am J Clin Dermatol</w:t>
      </w:r>
      <w:r w:rsidRPr="00EC0451">
        <w:rPr>
          <w:rFonts w:ascii="TH SarabunPSK" w:hAnsi="TH SarabunPSK" w:cs="TH SarabunPSK" w:hint="cs"/>
          <w:sz w:val="28"/>
        </w:rPr>
        <w:t>,</w:t>
      </w:r>
      <w:r w:rsidRPr="00EC0451">
        <w:rPr>
          <w:rFonts w:ascii="TH SarabunPSK" w:hAnsi="TH SarabunPSK" w:cs="TH SarabunPSK" w:hint="cs"/>
          <w:i/>
          <w:sz w:val="28"/>
        </w:rPr>
        <w:t xml:space="preserve"> 10 Suppl 1</w:t>
      </w:r>
      <w:r w:rsidRPr="00EC0451">
        <w:rPr>
          <w:rFonts w:ascii="TH SarabunPSK" w:hAnsi="TH SarabunPSK" w:cs="TH SarabunPSK" w:hint="cs"/>
          <w:sz w:val="28"/>
        </w:rPr>
        <w:t xml:space="preserve">, 19-24. https://doi.org/10.2165/0128071-200910001-00004 </w:t>
      </w:r>
    </w:p>
    <w:p w14:paraId="1677EC28" w14:textId="77777777" w:rsidR="00CE4854" w:rsidRPr="00EC0451" w:rsidRDefault="00CE4854" w:rsidP="00A27812">
      <w:pPr>
        <w:pStyle w:val="EndNoteBibliography"/>
        <w:tabs>
          <w:tab w:val="left" w:pos="0"/>
          <w:tab w:val="left" w:pos="90"/>
        </w:tabs>
        <w:ind w:left="720" w:hanging="720"/>
        <w:rPr>
          <w:rFonts w:ascii="TH SarabunPSK" w:hAnsi="TH SarabunPSK" w:cs="TH SarabunPSK"/>
          <w:sz w:val="28"/>
        </w:rPr>
      </w:pPr>
      <w:r w:rsidRPr="00EC0451">
        <w:rPr>
          <w:rFonts w:ascii="TH SarabunPSK" w:hAnsi="TH SarabunPSK" w:cs="TH SarabunPSK" w:hint="cs"/>
          <w:sz w:val="28"/>
        </w:rPr>
        <w:t xml:space="preserve">Lucas, R. M., Norval, M., Neale, R. E., Young, A. R., de Gruijl, F. R., Takizawa, Y., &amp; van der Leun, J. C. (2015). The consequences for human health of stratospheric ozone depletion in association with other environmental factors. </w:t>
      </w:r>
      <w:r w:rsidRPr="00EC0451">
        <w:rPr>
          <w:rFonts w:ascii="TH SarabunPSK" w:hAnsi="TH SarabunPSK" w:cs="TH SarabunPSK" w:hint="cs"/>
          <w:i/>
          <w:sz w:val="28"/>
        </w:rPr>
        <w:t>Photochem Photobiol Sci</w:t>
      </w:r>
      <w:r w:rsidRPr="00EC0451">
        <w:rPr>
          <w:rFonts w:ascii="TH SarabunPSK" w:hAnsi="TH SarabunPSK" w:cs="TH SarabunPSK" w:hint="cs"/>
          <w:sz w:val="28"/>
        </w:rPr>
        <w:t>,</w:t>
      </w:r>
      <w:r w:rsidRPr="00EC0451">
        <w:rPr>
          <w:rFonts w:ascii="TH SarabunPSK" w:hAnsi="TH SarabunPSK" w:cs="TH SarabunPSK" w:hint="cs"/>
          <w:i/>
          <w:sz w:val="28"/>
        </w:rPr>
        <w:t xml:space="preserve"> 14</w:t>
      </w:r>
      <w:r w:rsidRPr="00EC0451">
        <w:rPr>
          <w:rFonts w:ascii="TH SarabunPSK" w:hAnsi="TH SarabunPSK" w:cs="TH SarabunPSK" w:hint="cs"/>
          <w:sz w:val="28"/>
        </w:rPr>
        <w:t xml:space="preserve">(1), 53-87. https://doi.org/10.1039/c4pp90033b </w:t>
      </w:r>
    </w:p>
    <w:p w14:paraId="11AB756E" w14:textId="77777777" w:rsidR="00CE4854" w:rsidRPr="00EC0451" w:rsidRDefault="00CE4854" w:rsidP="00A27812">
      <w:pPr>
        <w:pStyle w:val="EndNoteBibliography"/>
        <w:tabs>
          <w:tab w:val="left" w:pos="0"/>
          <w:tab w:val="left" w:pos="90"/>
        </w:tabs>
        <w:ind w:left="720" w:hanging="720"/>
        <w:rPr>
          <w:rFonts w:ascii="TH SarabunPSK" w:hAnsi="TH SarabunPSK" w:cs="TH SarabunPSK"/>
          <w:sz w:val="28"/>
        </w:rPr>
      </w:pPr>
      <w:r w:rsidRPr="00EC0451">
        <w:rPr>
          <w:rFonts w:ascii="TH SarabunPSK" w:hAnsi="TH SarabunPSK" w:cs="TH SarabunPSK" w:hint="cs"/>
          <w:sz w:val="28"/>
        </w:rPr>
        <w:t xml:space="preserve">Majeed, M., Bhat, B., Anand, S., Sivakumar, A., Paliwal, P., &amp; Geetha, K. G. (2011). Inhibition of UV-induced ROS and collagen damage by Phyllanthus emblica extract in normal human dermal fibroblasts. </w:t>
      </w:r>
      <w:r w:rsidRPr="00EC0451">
        <w:rPr>
          <w:rFonts w:ascii="TH SarabunPSK" w:hAnsi="TH SarabunPSK" w:cs="TH SarabunPSK" w:hint="cs"/>
          <w:i/>
          <w:sz w:val="28"/>
        </w:rPr>
        <w:t>J Cosmet Sci</w:t>
      </w:r>
      <w:r w:rsidRPr="00EC0451">
        <w:rPr>
          <w:rFonts w:ascii="TH SarabunPSK" w:hAnsi="TH SarabunPSK" w:cs="TH SarabunPSK" w:hint="cs"/>
          <w:sz w:val="28"/>
        </w:rPr>
        <w:t>,</w:t>
      </w:r>
      <w:r w:rsidRPr="00EC0451">
        <w:rPr>
          <w:rFonts w:ascii="TH SarabunPSK" w:hAnsi="TH SarabunPSK" w:cs="TH SarabunPSK" w:hint="cs"/>
          <w:i/>
          <w:sz w:val="28"/>
        </w:rPr>
        <w:t xml:space="preserve"> 62</w:t>
      </w:r>
      <w:r w:rsidRPr="00EC0451">
        <w:rPr>
          <w:rFonts w:ascii="TH SarabunPSK" w:hAnsi="TH SarabunPSK" w:cs="TH SarabunPSK" w:hint="cs"/>
          <w:sz w:val="28"/>
        </w:rPr>
        <w:t xml:space="preserve">(1), 49-56. </w:t>
      </w:r>
    </w:p>
    <w:p w14:paraId="79C4A798" w14:textId="77777777" w:rsidR="00CE4854" w:rsidRPr="00EC0451" w:rsidRDefault="00CE4854" w:rsidP="00A27812">
      <w:pPr>
        <w:pStyle w:val="EndNoteBibliography"/>
        <w:tabs>
          <w:tab w:val="left" w:pos="0"/>
          <w:tab w:val="left" w:pos="90"/>
        </w:tabs>
        <w:ind w:left="720" w:hanging="720"/>
        <w:rPr>
          <w:rFonts w:ascii="TH SarabunPSK" w:hAnsi="TH SarabunPSK" w:cs="TH SarabunPSK"/>
          <w:sz w:val="28"/>
        </w:rPr>
      </w:pPr>
      <w:r w:rsidRPr="00EC0451">
        <w:rPr>
          <w:rFonts w:ascii="TH SarabunPSK" w:hAnsi="TH SarabunPSK" w:cs="TH SarabunPSK" w:hint="cs"/>
          <w:sz w:val="28"/>
        </w:rPr>
        <w:lastRenderedPageBreak/>
        <w:t xml:space="preserve">Pourreza, N. (2013). Phenolic compounds as potential antioxidant. </w:t>
      </w:r>
      <w:r w:rsidRPr="00EC0451">
        <w:rPr>
          <w:rFonts w:ascii="TH SarabunPSK" w:hAnsi="TH SarabunPSK" w:cs="TH SarabunPSK" w:hint="cs"/>
          <w:i/>
          <w:sz w:val="28"/>
        </w:rPr>
        <w:t>Jundishapur J Nat Pharm Prod</w:t>
      </w:r>
      <w:r w:rsidRPr="00EC0451">
        <w:rPr>
          <w:rFonts w:ascii="TH SarabunPSK" w:hAnsi="TH SarabunPSK" w:cs="TH SarabunPSK" w:hint="cs"/>
          <w:sz w:val="28"/>
        </w:rPr>
        <w:t>,</w:t>
      </w:r>
      <w:r w:rsidRPr="00EC0451">
        <w:rPr>
          <w:rFonts w:ascii="TH SarabunPSK" w:hAnsi="TH SarabunPSK" w:cs="TH SarabunPSK" w:hint="cs"/>
          <w:i/>
          <w:sz w:val="28"/>
        </w:rPr>
        <w:t xml:space="preserve"> 8</w:t>
      </w:r>
      <w:r w:rsidRPr="00EC0451">
        <w:rPr>
          <w:rFonts w:ascii="TH SarabunPSK" w:hAnsi="TH SarabunPSK" w:cs="TH SarabunPSK" w:hint="cs"/>
          <w:sz w:val="28"/>
        </w:rPr>
        <w:t xml:space="preserve">(4), 149-150. https://doi.org/10.17795/jjnpp-15380 </w:t>
      </w:r>
    </w:p>
    <w:p w14:paraId="085E59A0" w14:textId="77777777" w:rsidR="00CE4854" w:rsidRPr="00EC0451" w:rsidRDefault="00CE4854" w:rsidP="00A27812">
      <w:pPr>
        <w:pStyle w:val="EndNoteBibliography"/>
        <w:tabs>
          <w:tab w:val="left" w:pos="0"/>
          <w:tab w:val="left" w:pos="90"/>
        </w:tabs>
        <w:ind w:left="720" w:hanging="720"/>
        <w:rPr>
          <w:rFonts w:ascii="TH SarabunPSK" w:hAnsi="TH SarabunPSK" w:cs="TH SarabunPSK"/>
          <w:sz w:val="28"/>
        </w:rPr>
      </w:pPr>
      <w:r w:rsidRPr="00EC0451">
        <w:rPr>
          <w:rFonts w:ascii="TH SarabunPSK" w:hAnsi="TH SarabunPSK" w:cs="TH SarabunPSK" w:hint="cs"/>
          <w:sz w:val="28"/>
        </w:rPr>
        <w:t xml:space="preserve">Torres, A. (1999). </w:t>
      </w:r>
      <w:r w:rsidRPr="00EC0451">
        <w:rPr>
          <w:rFonts w:ascii="TH SarabunPSK" w:hAnsi="TH SarabunPSK" w:cs="TH SarabunPSK" w:hint="cs"/>
          <w:i/>
          <w:sz w:val="28"/>
        </w:rPr>
        <w:t>Fitzpatrick’s Dermatology in General Medicine</w:t>
      </w:r>
      <w:r w:rsidRPr="00EC0451">
        <w:rPr>
          <w:rFonts w:ascii="TH SarabunPSK" w:hAnsi="TH SarabunPSK" w:cs="TH SarabunPSK" w:hint="cs"/>
          <w:sz w:val="28"/>
        </w:rPr>
        <w:t xml:space="preserve"> (E. A. Freedberg IM &amp; e. a. Wolff K, eds, Eds. 5 ed.). McGraw-Hill. </w:t>
      </w:r>
    </w:p>
    <w:p w14:paraId="184B81AB" w14:textId="77777777" w:rsidR="00CE4854" w:rsidRPr="00EC0451" w:rsidRDefault="00CE4854" w:rsidP="00A27812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color w:val="000000" w:themeColor="text1"/>
          <w:sz w:val="28"/>
        </w:rPr>
      </w:pPr>
    </w:p>
    <w:p w14:paraId="23BA4EB8" w14:textId="12CF3AF3" w:rsidR="00CE4854" w:rsidRDefault="00CE4854" w:rsidP="00A27812">
      <w:pPr>
        <w:tabs>
          <w:tab w:val="left" w:pos="0"/>
          <w:tab w:val="left" w:pos="90"/>
        </w:tabs>
        <w:spacing w:line="240" w:lineRule="auto"/>
        <w:rPr>
          <w:rFonts w:ascii="TH SarabunPSK" w:hAnsi="TH SarabunPSK" w:cs="TH SarabunPSK"/>
          <w:sz w:val="28"/>
        </w:rPr>
      </w:pPr>
    </w:p>
    <w:p w14:paraId="3315421D" w14:textId="51961119" w:rsidR="008E6617" w:rsidRDefault="008E6617" w:rsidP="00A27812">
      <w:pPr>
        <w:tabs>
          <w:tab w:val="left" w:pos="0"/>
          <w:tab w:val="left" w:pos="90"/>
        </w:tabs>
        <w:spacing w:line="240" w:lineRule="auto"/>
        <w:rPr>
          <w:rFonts w:ascii="TH SarabunPSK" w:hAnsi="TH SarabunPSK" w:cs="TH SarabunPSK"/>
          <w:sz w:val="28"/>
        </w:rPr>
      </w:pPr>
    </w:p>
    <w:p w14:paraId="051ADFA0" w14:textId="7301B40B" w:rsidR="008E6617" w:rsidRDefault="008E6617" w:rsidP="00A27812">
      <w:pPr>
        <w:tabs>
          <w:tab w:val="left" w:pos="0"/>
          <w:tab w:val="left" w:pos="90"/>
        </w:tabs>
        <w:spacing w:line="240" w:lineRule="auto"/>
        <w:rPr>
          <w:rFonts w:ascii="TH SarabunPSK" w:hAnsi="TH SarabunPSK" w:cs="TH SarabunPSK"/>
          <w:sz w:val="28"/>
        </w:rPr>
      </w:pPr>
    </w:p>
    <w:p w14:paraId="23650FAC" w14:textId="7716EEC1" w:rsidR="008E6617" w:rsidRDefault="008E6617" w:rsidP="00A27812">
      <w:pPr>
        <w:tabs>
          <w:tab w:val="left" w:pos="0"/>
          <w:tab w:val="left" w:pos="90"/>
        </w:tabs>
        <w:spacing w:line="240" w:lineRule="auto"/>
        <w:rPr>
          <w:rFonts w:ascii="TH SarabunPSK" w:hAnsi="TH SarabunPSK" w:cs="TH SarabunPSK"/>
          <w:sz w:val="28"/>
        </w:rPr>
      </w:pPr>
    </w:p>
    <w:p w14:paraId="45D267EF" w14:textId="33EA258D" w:rsidR="008E6617" w:rsidRDefault="008E6617" w:rsidP="00A27812">
      <w:pPr>
        <w:tabs>
          <w:tab w:val="left" w:pos="0"/>
          <w:tab w:val="left" w:pos="90"/>
        </w:tabs>
        <w:spacing w:line="240" w:lineRule="auto"/>
        <w:rPr>
          <w:rFonts w:ascii="TH SarabunPSK" w:hAnsi="TH SarabunPSK" w:cs="TH SarabunPSK"/>
          <w:sz w:val="28"/>
        </w:rPr>
      </w:pPr>
    </w:p>
    <w:p w14:paraId="38AF5103" w14:textId="38C3C22C" w:rsidR="008E6617" w:rsidRDefault="008E6617" w:rsidP="00A27812">
      <w:pPr>
        <w:tabs>
          <w:tab w:val="left" w:pos="0"/>
          <w:tab w:val="left" w:pos="90"/>
        </w:tabs>
        <w:spacing w:line="240" w:lineRule="auto"/>
        <w:rPr>
          <w:rFonts w:ascii="TH SarabunPSK" w:hAnsi="TH SarabunPSK" w:cs="TH SarabunPSK"/>
          <w:sz w:val="28"/>
        </w:rPr>
      </w:pPr>
    </w:p>
    <w:p w14:paraId="48FCE2E8" w14:textId="2899BEB7" w:rsidR="008E6617" w:rsidRDefault="008E6617" w:rsidP="00A27812">
      <w:pPr>
        <w:tabs>
          <w:tab w:val="left" w:pos="0"/>
          <w:tab w:val="left" w:pos="90"/>
        </w:tabs>
        <w:spacing w:line="240" w:lineRule="auto"/>
        <w:rPr>
          <w:rFonts w:ascii="TH SarabunPSK" w:hAnsi="TH SarabunPSK" w:cs="TH SarabunPSK"/>
          <w:sz w:val="28"/>
        </w:rPr>
      </w:pPr>
    </w:p>
    <w:p w14:paraId="2D36438E" w14:textId="15CA6698" w:rsidR="008E6617" w:rsidRDefault="008E6617" w:rsidP="00A27812">
      <w:pPr>
        <w:tabs>
          <w:tab w:val="left" w:pos="0"/>
          <w:tab w:val="left" w:pos="90"/>
        </w:tabs>
        <w:spacing w:line="240" w:lineRule="auto"/>
        <w:rPr>
          <w:rFonts w:ascii="TH SarabunPSK" w:hAnsi="TH SarabunPSK" w:cs="TH SarabunPSK"/>
          <w:sz w:val="28"/>
        </w:rPr>
      </w:pPr>
    </w:p>
    <w:p w14:paraId="10CE9E0D" w14:textId="6192217A" w:rsidR="008E6617" w:rsidRDefault="008E6617" w:rsidP="00A27812">
      <w:pPr>
        <w:tabs>
          <w:tab w:val="left" w:pos="0"/>
          <w:tab w:val="left" w:pos="90"/>
        </w:tabs>
        <w:spacing w:line="240" w:lineRule="auto"/>
        <w:rPr>
          <w:rFonts w:ascii="TH SarabunPSK" w:hAnsi="TH SarabunPSK" w:cs="TH SarabunPSK"/>
          <w:sz w:val="28"/>
        </w:rPr>
      </w:pPr>
    </w:p>
    <w:p w14:paraId="3E1B2D79" w14:textId="33AC40DE" w:rsidR="008E6617" w:rsidRDefault="008E6617" w:rsidP="00A27812">
      <w:pPr>
        <w:tabs>
          <w:tab w:val="left" w:pos="0"/>
          <w:tab w:val="left" w:pos="90"/>
        </w:tabs>
        <w:spacing w:line="240" w:lineRule="auto"/>
        <w:rPr>
          <w:rFonts w:ascii="TH SarabunPSK" w:hAnsi="TH SarabunPSK" w:cs="TH SarabunPSK"/>
          <w:sz w:val="28"/>
        </w:rPr>
      </w:pPr>
    </w:p>
    <w:p w14:paraId="72414A2E" w14:textId="4DC7B621" w:rsidR="008E6617" w:rsidRDefault="008E6617" w:rsidP="00A27812">
      <w:pPr>
        <w:tabs>
          <w:tab w:val="left" w:pos="0"/>
          <w:tab w:val="left" w:pos="90"/>
        </w:tabs>
        <w:spacing w:line="240" w:lineRule="auto"/>
        <w:rPr>
          <w:rFonts w:ascii="TH SarabunPSK" w:hAnsi="TH SarabunPSK" w:cs="TH SarabunPSK"/>
          <w:sz w:val="28"/>
        </w:rPr>
      </w:pPr>
    </w:p>
    <w:p w14:paraId="01A2EDBA" w14:textId="6286B4F6" w:rsidR="008E6617" w:rsidRDefault="008E6617" w:rsidP="00A27812">
      <w:pPr>
        <w:tabs>
          <w:tab w:val="left" w:pos="0"/>
          <w:tab w:val="left" w:pos="90"/>
        </w:tabs>
        <w:spacing w:line="240" w:lineRule="auto"/>
        <w:rPr>
          <w:rFonts w:ascii="TH SarabunPSK" w:hAnsi="TH SarabunPSK" w:cs="TH SarabunPSK"/>
          <w:sz w:val="28"/>
        </w:rPr>
      </w:pPr>
    </w:p>
    <w:p w14:paraId="64D92AA4" w14:textId="7A45C2BF" w:rsidR="008E6617" w:rsidRDefault="008E6617" w:rsidP="00A27812">
      <w:pPr>
        <w:tabs>
          <w:tab w:val="left" w:pos="0"/>
          <w:tab w:val="left" w:pos="90"/>
        </w:tabs>
        <w:spacing w:line="240" w:lineRule="auto"/>
        <w:rPr>
          <w:rFonts w:ascii="TH SarabunPSK" w:hAnsi="TH SarabunPSK" w:cs="TH SarabunPSK"/>
          <w:sz w:val="28"/>
        </w:rPr>
      </w:pPr>
    </w:p>
    <w:p w14:paraId="614D0C2D" w14:textId="63D8FEAD" w:rsidR="008E6617" w:rsidRDefault="008E6617" w:rsidP="00A27812">
      <w:pPr>
        <w:tabs>
          <w:tab w:val="left" w:pos="0"/>
          <w:tab w:val="left" w:pos="90"/>
        </w:tabs>
        <w:spacing w:line="240" w:lineRule="auto"/>
        <w:rPr>
          <w:rFonts w:ascii="TH SarabunPSK" w:hAnsi="TH SarabunPSK" w:cs="TH SarabunPSK"/>
          <w:sz w:val="28"/>
        </w:rPr>
      </w:pPr>
    </w:p>
    <w:p w14:paraId="16AF1502" w14:textId="55C59F41" w:rsidR="008E6617" w:rsidRDefault="008E6617" w:rsidP="00A27812">
      <w:pPr>
        <w:tabs>
          <w:tab w:val="left" w:pos="0"/>
          <w:tab w:val="left" w:pos="90"/>
        </w:tabs>
        <w:spacing w:line="240" w:lineRule="auto"/>
        <w:rPr>
          <w:rFonts w:ascii="TH SarabunPSK" w:hAnsi="TH SarabunPSK" w:cs="TH SarabunPSK"/>
          <w:sz w:val="28"/>
        </w:rPr>
      </w:pPr>
    </w:p>
    <w:p w14:paraId="197B5CED" w14:textId="2CA8C18C" w:rsidR="008E6617" w:rsidRDefault="008E6617" w:rsidP="00A27812">
      <w:pPr>
        <w:tabs>
          <w:tab w:val="left" w:pos="0"/>
          <w:tab w:val="left" w:pos="90"/>
        </w:tabs>
        <w:spacing w:line="240" w:lineRule="auto"/>
        <w:rPr>
          <w:rFonts w:ascii="TH SarabunPSK" w:hAnsi="TH SarabunPSK" w:cs="TH SarabunPSK"/>
          <w:sz w:val="28"/>
        </w:rPr>
      </w:pPr>
    </w:p>
    <w:p w14:paraId="6115DC58" w14:textId="1EB2F68F" w:rsidR="008E6617" w:rsidRDefault="008E6617" w:rsidP="00A27812">
      <w:pPr>
        <w:tabs>
          <w:tab w:val="left" w:pos="0"/>
          <w:tab w:val="left" w:pos="90"/>
        </w:tabs>
        <w:spacing w:line="240" w:lineRule="auto"/>
        <w:rPr>
          <w:rFonts w:ascii="TH SarabunPSK" w:hAnsi="TH SarabunPSK" w:cs="TH SarabunPSK"/>
          <w:sz w:val="28"/>
        </w:rPr>
      </w:pPr>
    </w:p>
    <w:p w14:paraId="52A99694" w14:textId="4F02824F" w:rsidR="008E6617" w:rsidRDefault="008E6617" w:rsidP="00A27812">
      <w:pPr>
        <w:tabs>
          <w:tab w:val="left" w:pos="0"/>
          <w:tab w:val="left" w:pos="90"/>
        </w:tabs>
        <w:spacing w:line="240" w:lineRule="auto"/>
        <w:rPr>
          <w:rFonts w:ascii="TH SarabunPSK" w:hAnsi="TH SarabunPSK" w:cs="TH SarabunPSK"/>
          <w:sz w:val="28"/>
        </w:rPr>
      </w:pPr>
    </w:p>
    <w:p w14:paraId="2E4DE2AC" w14:textId="7CFDAF61" w:rsidR="008E6617" w:rsidRDefault="008E6617" w:rsidP="00A27812">
      <w:pPr>
        <w:tabs>
          <w:tab w:val="left" w:pos="0"/>
          <w:tab w:val="left" w:pos="90"/>
        </w:tabs>
        <w:spacing w:line="240" w:lineRule="auto"/>
        <w:rPr>
          <w:rFonts w:ascii="TH SarabunPSK" w:hAnsi="TH SarabunPSK" w:cs="TH SarabunPSK"/>
          <w:sz w:val="28"/>
        </w:rPr>
      </w:pPr>
    </w:p>
    <w:p w14:paraId="2B3E26B5" w14:textId="0A5FBB02" w:rsidR="008E6617" w:rsidRDefault="008E6617" w:rsidP="00A27812">
      <w:pPr>
        <w:tabs>
          <w:tab w:val="left" w:pos="0"/>
          <w:tab w:val="left" w:pos="90"/>
        </w:tabs>
        <w:spacing w:line="240" w:lineRule="auto"/>
        <w:rPr>
          <w:rFonts w:ascii="TH SarabunPSK" w:hAnsi="TH SarabunPSK" w:cs="TH SarabunPSK"/>
          <w:sz w:val="28"/>
        </w:rPr>
      </w:pPr>
    </w:p>
    <w:p w14:paraId="474713CD" w14:textId="77777777" w:rsidR="008E6617" w:rsidRDefault="008E6617" w:rsidP="00A27812">
      <w:pPr>
        <w:tabs>
          <w:tab w:val="left" w:pos="0"/>
          <w:tab w:val="left" w:pos="90"/>
        </w:tabs>
        <w:spacing w:line="240" w:lineRule="auto"/>
        <w:rPr>
          <w:rFonts w:ascii="TH SarabunPSK" w:hAnsi="TH SarabunPSK" w:cs="TH SarabunPSK"/>
          <w:sz w:val="28"/>
          <w:cs/>
        </w:rPr>
        <w:sectPr w:rsidR="008E6617" w:rsidSect="00A27812"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152EDF0" w14:textId="77777777" w:rsidR="008E6617" w:rsidRPr="00FB6599" w:rsidRDefault="008E6617" w:rsidP="00FB6599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FB6599">
        <w:rPr>
          <w:rFonts w:ascii="TH Sarabun New" w:hAnsi="TH Sarabun New" w:cs="TH Sarabun New" w:hint="cs"/>
          <w:b/>
          <w:bCs/>
          <w:sz w:val="36"/>
          <w:szCs w:val="36"/>
          <w:cs/>
        </w:rPr>
        <w:lastRenderedPageBreak/>
        <w:t>ข้อเสนอแนะของผู้ทรงคุณวุฒิวิพากษ์บทความ</w:t>
      </w:r>
    </w:p>
    <w:p w14:paraId="657EB86C" w14:textId="77777777" w:rsidR="008E6617" w:rsidRPr="00FB6599" w:rsidRDefault="008E6617" w:rsidP="00FB6599">
      <w:pPr>
        <w:jc w:val="center"/>
        <w:rPr>
          <w:rFonts w:ascii="TH Sarabun New" w:hAnsi="TH Sarabun New" w:cs="TH Sarabun New"/>
          <w:sz w:val="32"/>
          <w:szCs w:val="32"/>
        </w:rPr>
      </w:pPr>
      <w:r w:rsidRPr="00FB6599">
        <w:rPr>
          <w:rFonts w:ascii="TH Sarabun New" w:hAnsi="TH Sarabun New" w:cs="TH Sarabun New" w:hint="cs"/>
          <w:sz w:val="32"/>
          <w:szCs w:val="32"/>
          <w:cs/>
        </w:rPr>
        <w:t>ในการนําเสนอผลงานวิจัยในงานประชุมวิชาการ (</w:t>
      </w:r>
      <w:r w:rsidRPr="00FB6599">
        <w:rPr>
          <w:rFonts w:ascii="TH Sarabun New" w:hAnsi="TH Sarabun New" w:cs="TH Sarabun New" w:hint="cs"/>
          <w:sz w:val="32"/>
          <w:szCs w:val="32"/>
        </w:rPr>
        <w:t>online)</w:t>
      </w:r>
    </w:p>
    <w:p w14:paraId="4975F5D4" w14:textId="77777777" w:rsidR="008E6617" w:rsidRDefault="008E6617" w:rsidP="00FB6599">
      <w:pPr>
        <w:jc w:val="center"/>
        <w:rPr>
          <w:rFonts w:ascii="TH Sarabun New" w:hAnsi="TH Sarabun New" w:cs="TH Sarabun New"/>
          <w:sz w:val="32"/>
          <w:szCs w:val="32"/>
        </w:rPr>
      </w:pPr>
      <w:r w:rsidRPr="00FB6599">
        <w:rPr>
          <w:rFonts w:ascii="TH Sarabun New" w:hAnsi="TH Sarabun New" w:cs="TH Sarabun New"/>
          <w:sz w:val="32"/>
          <w:szCs w:val="32"/>
          <w:cs/>
        </w:rPr>
        <w:t>การประชุมสวน</w:t>
      </w:r>
      <w:proofErr w:type="spellStart"/>
      <w:r w:rsidRPr="00FB6599">
        <w:rPr>
          <w:rFonts w:ascii="TH Sarabun New" w:hAnsi="TH Sarabun New" w:cs="TH Sarabun New"/>
          <w:sz w:val="32"/>
          <w:szCs w:val="32"/>
          <w:cs/>
        </w:rPr>
        <w:t>สุนัน</w:t>
      </w:r>
      <w:proofErr w:type="spellEnd"/>
      <w:r w:rsidRPr="00FB6599">
        <w:rPr>
          <w:rFonts w:ascii="TH Sarabun New" w:hAnsi="TH Sarabun New" w:cs="TH Sarabun New"/>
          <w:sz w:val="32"/>
          <w:szCs w:val="32"/>
          <w:cs/>
        </w:rPr>
        <w:t xml:space="preserve">ทาวิชาการระดับชาติ ครั้งที่ </w:t>
      </w:r>
      <w:r w:rsidRPr="00FB6599">
        <w:rPr>
          <w:rFonts w:ascii="TH Sarabun New" w:hAnsi="TH Sarabun New" w:cs="TH Sarabun New"/>
          <w:sz w:val="32"/>
          <w:szCs w:val="32"/>
        </w:rPr>
        <w:t xml:space="preserve">9 </w:t>
      </w:r>
      <w:r w:rsidRPr="00FB6599">
        <w:rPr>
          <w:rFonts w:ascii="TH Sarabun New" w:hAnsi="TH Sarabun New" w:cs="TH Sarabun New"/>
          <w:sz w:val="32"/>
          <w:szCs w:val="32"/>
          <w:cs/>
        </w:rPr>
        <w:t xml:space="preserve">เรื่อง </w:t>
      </w:r>
      <w:r w:rsidRPr="00FB6599">
        <w:rPr>
          <w:rFonts w:ascii="TH Sarabun New" w:hAnsi="TH Sarabun New" w:cs="TH Sarabun New"/>
          <w:sz w:val="32"/>
          <w:szCs w:val="32"/>
        </w:rPr>
        <w:t>“</w:t>
      </w:r>
      <w:r w:rsidRPr="00FB6599">
        <w:rPr>
          <w:rFonts w:ascii="TH Sarabun New" w:hAnsi="TH Sarabun New" w:cs="TH Sarabun New"/>
          <w:sz w:val="32"/>
          <w:szCs w:val="32"/>
          <w:cs/>
        </w:rPr>
        <w:t>การยกระดับงานวิจัยสู่นวัตกรรม</w:t>
      </w:r>
      <w:r w:rsidRPr="00FB6599">
        <w:rPr>
          <w:rFonts w:ascii="TH Sarabun New" w:hAnsi="TH Sarabun New" w:cs="TH Sarabun New"/>
          <w:sz w:val="32"/>
          <w:szCs w:val="32"/>
        </w:rPr>
        <w:t>”</w:t>
      </w:r>
    </w:p>
    <w:p w14:paraId="4D64AF37" w14:textId="77777777" w:rsidR="008E6617" w:rsidRDefault="008E6617" w:rsidP="00FB6599">
      <w:pPr>
        <w:jc w:val="center"/>
        <w:rPr>
          <w:rFonts w:ascii="TH Sarabun New" w:hAnsi="TH Sarabun New" w:cs="TH Sarabun New"/>
          <w:sz w:val="32"/>
          <w:szCs w:val="32"/>
        </w:rPr>
      </w:pPr>
      <w:r w:rsidRPr="00FB6599">
        <w:rPr>
          <w:rFonts w:ascii="TH Sarabun New" w:hAnsi="TH Sarabun New" w:cs="TH Sarabun New" w:hint="cs"/>
          <w:sz w:val="32"/>
          <w:szCs w:val="32"/>
          <w:cs/>
        </w:rPr>
        <w:t>ในวันที่๑</w:t>
      </w:r>
      <w:r>
        <w:rPr>
          <w:rFonts w:ascii="TH Sarabun New" w:hAnsi="TH Sarabun New" w:cs="TH Sarabun New" w:hint="cs"/>
          <w:sz w:val="32"/>
          <w:szCs w:val="32"/>
          <w:cs/>
        </w:rPr>
        <w:t>๗</w:t>
      </w:r>
      <w:r>
        <w:rPr>
          <w:rFonts w:ascii="TH Sarabun New" w:hAnsi="TH Sarabun New" w:cs="TH Sarabun New"/>
          <w:sz w:val="32"/>
          <w:szCs w:val="32"/>
        </w:rPr>
        <w:t>-</w:t>
      </w:r>
      <w:r>
        <w:rPr>
          <w:rFonts w:ascii="TH Sarabun New" w:hAnsi="TH Sarabun New" w:cs="TH Sarabun New" w:hint="cs"/>
          <w:sz w:val="32"/>
          <w:szCs w:val="32"/>
          <w:cs/>
        </w:rPr>
        <w:t>๑๘</w:t>
      </w:r>
      <w:r w:rsidRPr="00FB6599">
        <w:rPr>
          <w:rFonts w:ascii="TH Sarabun New" w:hAnsi="TH Sarabun New" w:cs="TH Sarabun New" w:hint="cs"/>
          <w:sz w:val="32"/>
          <w:szCs w:val="32"/>
          <w:cs/>
        </w:rPr>
        <w:t xml:space="preserve"> มิถุนายน พ.ศ. ๒๕๖</w:t>
      </w:r>
      <w:r>
        <w:rPr>
          <w:rFonts w:ascii="TH Sarabun New" w:hAnsi="TH Sarabun New" w:cs="TH Sarabun New" w:hint="cs"/>
          <w:sz w:val="32"/>
          <w:szCs w:val="32"/>
          <w:cs/>
        </w:rPr>
        <w:t>๔</w:t>
      </w:r>
    </w:p>
    <w:p w14:paraId="2AA2ABB8" w14:textId="77777777" w:rsidR="008E6617" w:rsidRPr="00C87195" w:rsidRDefault="008E6617" w:rsidP="00FB6599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ชื่อบทความ </w:t>
      </w:r>
      <w:r>
        <w:rPr>
          <w:rFonts w:ascii="TH Sarabun New" w:hAnsi="TH Sarabun New" w:cs="TH Sarabun New"/>
          <w:sz w:val="32"/>
          <w:szCs w:val="32"/>
        </w:rPr>
        <w:t>(</w:t>
      </w:r>
      <w:r>
        <w:rPr>
          <w:rFonts w:ascii="TH Sarabun New" w:hAnsi="TH Sarabun New" w:cs="TH Sarabun New" w:hint="cs"/>
          <w:sz w:val="32"/>
          <w:szCs w:val="32"/>
          <w:cs/>
        </w:rPr>
        <w:t>ภาษาไทย</w:t>
      </w:r>
      <w:r>
        <w:rPr>
          <w:rFonts w:ascii="TH Sarabun New" w:hAnsi="TH Sarabun New" w:cs="TH Sarabun New"/>
          <w:sz w:val="32"/>
          <w:szCs w:val="32"/>
        </w:rPr>
        <w:t>)</w:t>
      </w:r>
      <w:r>
        <w:rPr>
          <w:rFonts w:ascii="TH Sarabun New" w:hAnsi="TH Sarabun New" w:cs="TH Sarabun New"/>
          <w:sz w:val="32"/>
          <w:szCs w:val="32"/>
        </w:rPr>
        <w:tab/>
        <w:t xml:space="preserve">:  </w:t>
      </w:r>
      <w:r w:rsidRPr="002C4FD1">
        <w:rPr>
          <w:rFonts w:ascii="TH SarabunPSK" w:hAnsi="TH SarabunPSK" w:cs="TH SarabunPSK"/>
          <w:sz w:val="28"/>
          <w:cs/>
        </w:rPr>
        <w:t>การศึกษาเปรียบเทียบด้านประสิทธิผลทางคลินิกและความปลอดภัยระหว่างเจลสารสกัดผลมะขามป้อม 5% กับ เจลอัลฟ่าอาร์</w:t>
      </w:r>
      <w:proofErr w:type="spellStart"/>
      <w:r w:rsidRPr="002C4FD1">
        <w:rPr>
          <w:rFonts w:ascii="TH SarabunPSK" w:hAnsi="TH SarabunPSK" w:cs="TH SarabunPSK"/>
          <w:sz w:val="28"/>
          <w:cs/>
        </w:rPr>
        <w:t>บู</w:t>
      </w:r>
      <w:proofErr w:type="spellEnd"/>
      <w:r w:rsidRPr="002C4FD1">
        <w:rPr>
          <w:rFonts w:ascii="TH SarabunPSK" w:hAnsi="TH SarabunPSK" w:cs="TH SarabunPSK"/>
          <w:sz w:val="28"/>
          <w:cs/>
        </w:rPr>
        <w:t>ติน 2% เพื่อปรับสภาพผิวหน้าขาว</w:t>
      </w:r>
    </w:p>
    <w:p w14:paraId="3DA28A69" w14:textId="77777777" w:rsidR="008E6617" w:rsidRDefault="008E6617" w:rsidP="00FB6599">
      <w:pPr>
        <w:rPr>
          <w:rFonts w:ascii="TH Sarabun New" w:hAnsi="TH Sarabun New" w:cs="TH Sarabun New"/>
          <w:sz w:val="32"/>
          <w:szCs w:val="32"/>
        </w:rPr>
      </w:pPr>
      <w:r w:rsidRPr="00C87195">
        <w:rPr>
          <w:rFonts w:ascii="TH Sarabun New" w:hAnsi="TH Sarabun New" w:cs="TH Sarabun New"/>
          <w:sz w:val="32"/>
          <w:szCs w:val="32"/>
          <w:cs/>
        </w:rPr>
        <w:tab/>
      </w:r>
      <w:r w:rsidRPr="00C87195">
        <w:rPr>
          <w:rFonts w:ascii="TH Sarabun New" w:hAnsi="TH Sarabun New" w:cs="TH Sarabun New" w:hint="cs"/>
          <w:sz w:val="32"/>
          <w:szCs w:val="32"/>
          <w:cs/>
        </w:rPr>
        <w:t xml:space="preserve">    </w:t>
      </w:r>
      <w:r w:rsidRPr="00C87195">
        <w:rPr>
          <w:rFonts w:ascii="TH Sarabun New" w:hAnsi="TH Sarabun New" w:cs="TH Sarabun New"/>
          <w:sz w:val="32"/>
          <w:szCs w:val="32"/>
        </w:rPr>
        <w:t>(</w:t>
      </w:r>
      <w:r w:rsidRPr="00C87195">
        <w:rPr>
          <w:rFonts w:ascii="TH Sarabun New" w:hAnsi="TH Sarabun New" w:cs="TH Sarabun New" w:hint="cs"/>
          <w:sz w:val="32"/>
          <w:szCs w:val="32"/>
          <w:cs/>
        </w:rPr>
        <w:t>ภาษาอังกฤษ</w:t>
      </w:r>
      <w:r w:rsidRPr="00C87195">
        <w:rPr>
          <w:rFonts w:ascii="TH Sarabun New" w:hAnsi="TH Sarabun New" w:cs="TH Sarabun New"/>
          <w:sz w:val="32"/>
          <w:szCs w:val="32"/>
        </w:rPr>
        <w:t xml:space="preserve">):  </w:t>
      </w:r>
      <w:r w:rsidRPr="002C4FD1">
        <w:rPr>
          <w:rFonts w:ascii="TH SarabunPSK" w:hAnsi="TH SarabunPSK" w:cs="TH SarabunPSK"/>
          <w:sz w:val="28"/>
        </w:rPr>
        <w:t xml:space="preserve">A COMPARATIVE STUDY FOR CLINICAL EFFICACY AND SAFETY BETWEEN </w:t>
      </w:r>
      <w:r w:rsidRPr="002C4FD1">
        <w:rPr>
          <w:rFonts w:ascii="TH SarabunPSK" w:hAnsi="TH SarabunPSK" w:cs="TH SarabunPSK"/>
          <w:sz w:val="28"/>
          <w:cs/>
        </w:rPr>
        <w:t xml:space="preserve">5% </w:t>
      </w:r>
      <w:r w:rsidRPr="002C4FD1">
        <w:rPr>
          <w:rFonts w:ascii="TH SarabunPSK" w:hAnsi="TH SarabunPSK" w:cs="TH SarabunPSK"/>
          <w:sz w:val="28"/>
        </w:rPr>
        <w:t xml:space="preserve">EMBLICA GEL AND </w:t>
      </w:r>
      <w:r w:rsidRPr="002C4FD1">
        <w:rPr>
          <w:rFonts w:ascii="TH SarabunPSK" w:hAnsi="TH SarabunPSK" w:cs="TH SarabunPSK"/>
          <w:sz w:val="28"/>
          <w:cs/>
        </w:rPr>
        <w:t xml:space="preserve">2% </w:t>
      </w:r>
      <w:r w:rsidRPr="002C4FD1">
        <w:rPr>
          <w:rFonts w:ascii="TH SarabunPSK" w:hAnsi="TH SarabunPSK" w:cs="TH SarabunPSK"/>
          <w:sz w:val="28"/>
        </w:rPr>
        <w:t>ALPHA ARBUTIN GEL FOR FACIAL WHITENING</w:t>
      </w:r>
    </w:p>
    <w:p w14:paraId="1FA4AC72" w14:textId="77777777" w:rsidR="008E6617" w:rsidRDefault="008E6617" w:rsidP="00FB6599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ข้อแก้ไข/ข้อเสนอแนะ</w:t>
      </w:r>
    </w:p>
    <w:tbl>
      <w:tblPr>
        <w:tblStyle w:val="TableGrid"/>
        <w:tblW w:w="13135" w:type="dxa"/>
        <w:tblLook w:val="04A0" w:firstRow="1" w:lastRow="0" w:firstColumn="1" w:lastColumn="0" w:noHBand="0" w:noVBand="1"/>
      </w:tblPr>
      <w:tblGrid>
        <w:gridCol w:w="1244"/>
        <w:gridCol w:w="2041"/>
        <w:gridCol w:w="7870"/>
        <w:gridCol w:w="1980"/>
      </w:tblGrid>
      <w:tr w:rsidR="008E6617" w14:paraId="1BBB19B6" w14:textId="77777777" w:rsidTr="008E6617">
        <w:tc>
          <w:tcPr>
            <w:tcW w:w="1244" w:type="dxa"/>
          </w:tcPr>
          <w:p w14:paraId="0B786423" w14:textId="77777777" w:rsidR="008E6617" w:rsidRPr="005568A1" w:rsidRDefault="008E6617" w:rsidP="005568A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5568A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หัวข้อ</w:t>
            </w:r>
          </w:p>
        </w:tc>
        <w:tc>
          <w:tcPr>
            <w:tcW w:w="2041" w:type="dxa"/>
          </w:tcPr>
          <w:p w14:paraId="24A65A93" w14:textId="77777777" w:rsidR="008E6617" w:rsidRPr="005568A1" w:rsidRDefault="008E6617" w:rsidP="005A012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568A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ข้อแก้ไข/ข้อเสนอแนะ</w:t>
            </w:r>
          </w:p>
        </w:tc>
        <w:tc>
          <w:tcPr>
            <w:tcW w:w="7870" w:type="dxa"/>
          </w:tcPr>
          <w:p w14:paraId="1CED744C" w14:textId="77777777" w:rsidR="008E6617" w:rsidRPr="005568A1" w:rsidRDefault="008E6617" w:rsidP="005A012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568A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แก้ไข</w:t>
            </w:r>
          </w:p>
        </w:tc>
        <w:tc>
          <w:tcPr>
            <w:tcW w:w="1980" w:type="dxa"/>
          </w:tcPr>
          <w:p w14:paraId="5C93589B" w14:textId="77777777" w:rsidR="008E6617" w:rsidRPr="005568A1" w:rsidRDefault="008E6617" w:rsidP="005568A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5568A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หน้า</w:t>
            </w:r>
            <w:r w:rsidRPr="005568A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/</w:t>
            </w:r>
            <w:r w:rsidRPr="005568A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บรรทัด</w:t>
            </w:r>
          </w:p>
        </w:tc>
      </w:tr>
      <w:tr w:rsidR="008E6617" w14:paraId="5B231DE7" w14:textId="77777777" w:rsidTr="008E6617">
        <w:tc>
          <w:tcPr>
            <w:tcW w:w="1244" w:type="dxa"/>
          </w:tcPr>
          <w:p w14:paraId="73D62811" w14:textId="77777777" w:rsidR="008E6617" w:rsidRPr="00D35DA2" w:rsidRDefault="008E6617" w:rsidP="005568A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35DA2">
              <w:rPr>
                <w:rFonts w:ascii="TH SarabunPSK" w:hAnsi="TH SarabunPSK" w:cs="TH SarabunPSK" w:hint="cs"/>
                <w:sz w:val="28"/>
              </w:rPr>
              <w:t xml:space="preserve">1. </w:t>
            </w:r>
            <w:r w:rsidRPr="00D35DA2">
              <w:rPr>
                <w:rFonts w:ascii="TH SarabunPSK" w:hAnsi="TH SarabunPSK" w:cs="TH SarabunPSK" w:hint="cs"/>
                <w:sz w:val="28"/>
                <w:cs/>
              </w:rPr>
              <w:t>บทคัดย่อ</w:t>
            </w:r>
          </w:p>
        </w:tc>
        <w:tc>
          <w:tcPr>
            <w:tcW w:w="2041" w:type="dxa"/>
          </w:tcPr>
          <w:p w14:paraId="79CC02EB" w14:textId="77777777" w:rsidR="008E6617" w:rsidRPr="00D35DA2" w:rsidRDefault="008E6617" w:rsidP="00FB6599">
            <w:pPr>
              <w:rPr>
                <w:rFonts w:ascii="TH SarabunPSK" w:hAnsi="TH SarabunPSK" w:cs="TH SarabunPSK"/>
                <w:sz w:val="28"/>
              </w:rPr>
            </w:pPr>
            <w:r w:rsidRPr="00D35D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เมื่อเปรียบเทียบระหว่างสองกลุ่มควรเขียนให้ชัดว่ากลุ่มอะไร</w:t>
            </w:r>
          </w:p>
        </w:tc>
        <w:tc>
          <w:tcPr>
            <w:tcW w:w="7870" w:type="dxa"/>
          </w:tcPr>
          <w:p w14:paraId="2298DD32" w14:textId="77777777" w:rsidR="008E6617" w:rsidRPr="00D35DA2" w:rsidRDefault="008E6617" w:rsidP="00FB6599">
            <w:pPr>
              <w:rPr>
                <w:rFonts w:ascii="TH SarabunPSK" w:hAnsi="TH SarabunPSK" w:cs="TH SarabunPSK"/>
                <w:sz w:val="28"/>
              </w:rPr>
            </w:pPr>
            <w:r w:rsidRPr="00D35DA2">
              <w:rPr>
                <w:rFonts w:ascii="TH SarabunPSK" w:hAnsi="TH SarabunPSK" w:cs="TH SarabunPSK" w:hint="cs"/>
                <w:sz w:val="28"/>
                <w:cs/>
              </w:rPr>
              <w:t>ปรับแก้โดยเปลี่ยนเป็น “ข้างที่ทาด้วยเจลสารสกัดผลมะขามป้อม 5</w:t>
            </w:r>
            <w:r w:rsidRPr="00D35DA2">
              <w:rPr>
                <w:rFonts w:ascii="TH SarabunPSK" w:hAnsi="TH SarabunPSK" w:cs="TH SarabunPSK" w:hint="cs"/>
                <w:sz w:val="28"/>
              </w:rPr>
              <w:t xml:space="preserve">% </w:t>
            </w:r>
            <w:r w:rsidRPr="00D35DA2">
              <w:rPr>
                <w:rFonts w:ascii="TH SarabunPSK" w:hAnsi="TH SarabunPSK" w:cs="TH SarabunPSK" w:hint="cs"/>
                <w:sz w:val="28"/>
                <w:cs/>
              </w:rPr>
              <w:t>และข้างที่ทาเจลอัลฟ่าอาร์</w:t>
            </w:r>
            <w:proofErr w:type="spellStart"/>
            <w:r w:rsidRPr="00D35DA2">
              <w:rPr>
                <w:rFonts w:ascii="TH SarabunPSK" w:hAnsi="TH SarabunPSK" w:cs="TH SarabunPSK" w:hint="cs"/>
                <w:sz w:val="28"/>
                <w:cs/>
              </w:rPr>
              <w:t>บู</w:t>
            </w:r>
            <w:proofErr w:type="spellEnd"/>
            <w:r w:rsidRPr="00D35DA2">
              <w:rPr>
                <w:rFonts w:ascii="TH SarabunPSK" w:hAnsi="TH SarabunPSK" w:cs="TH SarabunPSK" w:hint="cs"/>
                <w:sz w:val="28"/>
                <w:cs/>
              </w:rPr>
              <w:t>ติน</w:t>
            </w:r>
            <w:r w:rsidRPr="00D35DA2">
              <w:rPr>
                <w:rFonts w:ascii="TH SarabunPSK" w:hAnsi="TH SarabunPSK" w:cs="TH SarabunPSK" w:hint="cs"/>
                <w:sz w:val="28"/>
              </w:rPr>
              <w:t xml:space="preserve"> </w:t>
            </w:r>
            <w:r w:rsidRPr="00D35DA2"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Pr="00D35DA2">
              <w:rPr>
                <w:rFonts w:ascii="TH SarabunPSK" w:hAnsi="TH SarabunPSK" w:cs="TH SarabunPSK" w:hint="cs"/>
                <w:sz w:val="28"/>
              </w:rPr>
              <w:t>%</w:t>
            </w:r>
            <w:r w:rsidRPr="00D35DA2">
              <w:rPr>
                <w:rFonts w:ascii="TH SarabunPSK" w:hAnsi="TH SarabunPSK" w:cs="TH SarabunPSK" w:hint="cs"/>
                <w:sz w:val="28"/>
                <w:cs/>
              </w:rPr>
              <w:t>”</w:t>
            </w:r>
          </w:p>
        </w:tc>
        <w:tc>
          <w:tcPr>
            <w:tcW w:w="1980" w:type="dxa"/>
          </w:tcPr>
          <w:p w14:paraId="5D6A8953" w14:textId="77777777" w:rsidR="008E6617" w:rsidRPr="00D35DA2" w:rsidRDefault="008E6617" w:rsidP="005568A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35DA2">
              <w:rPr>
                <w:rFonts w:ascii="TH SarabunPSK" w:hAnsi="TH SarabunPSK" w:cs="TH SarabunPSK" w:hint="cs"/>
                <w:sz w:val="28"/>
                <w:cs/>
              </w:rPr>
              <w:t>หน้า 1 บรรทัด 18</w:t>
            </w:r>
          </w:p>
        </w:tc>
      </w:tr>
      <w:tr w:rsidR="008E6617" w14:paraId="71F56088" w14:textId="77777777" w:rsidTr="008E6617">
        <w:tc>
          <w:tcPr>
            <w:tcW w:w="1244" w:type="dxa"/>
          </w:tcPr>
          <w:p w14:paraId="6D3EFE35" w14:textId="77777777" w:rsidR="008E6617" w:rsidRPr="00D35DA2" w:rsidRDefault="008E6617" w:rsidP="005568A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41" w:type="dxa"/>
          </w:tcPr>
          <w:p w14:paraId="24AB288C" w14:textId="77777777" w:rsidR="008E6617" w:rsidRPr="00D35DA2" w:rsidRDefault="008E6617" w:rsidP="00FB6599">
            <w:pPr>
              <w:rPr>
                <w:rFonts w:ascii="TH SarabunPSK" w:hAnsi="TH SarabunPSK" w:cs="TH SarabunPSK"/>
                <w:sz w:val="28"/>
              </w:rPr>
            </w:pPr>
            <w:r w:rsidRPr="00D35D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กลุ่มที่ทาด้วยเจลอัลฟ่าอาร์</w:t>
            </w:r>
            <w:proofErr w:type="spellStart"/>
            <w:r w:rsidRPr="00D35D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บู</w:t>
            </w:r>
            <w:proofErr w:type="spellEnd"/>
            <w:r w:rsidRPr="00D35D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ตินเป็นอย่างไร หลัง </w:t>
            </w:r>
            <w:r w:rsidRPr="00D35DA2">
              <w:rPr>
                <w:rFonts w:ascii="TH SarabunPSK" w:hAnsi="TH SarabunPSK" w:cs="TH SarabunPSK" w:hint="cs"/>
                <w:b/>
                <w:bCs/>
                <w:sz w:val="28"/>
              </w:rPr>
              <w:t>12</w:t>
            </w:r>
            <w:r w:rsidRPr="00D35D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สัปดาห์</w:t>
            </w:r>
          </w:p>
        </w:tc>
        <w:tc>
          <w:tcPr>
            <w:tcW w:w="7870" w:type="dxa"/>
          </w:tcPr>
          <w:p w14:paraId="553F4EE9" w14:textId="77777777" w:rsidR="008E6617" w:rsidRPr="00D35DA2" w:rsidRDefault="008E6617" w:rsidP="00FB6599">
            <w:pPr>
              <w:rPr>
                <w:rFonts w:ascii="TH SarabunPSK" w:hAnsi="TH SarabunPSK" w:cs="TH SarabunPSK"/>
                <w:sz w:val="28"/>
              </w:rPr>
            </w:pPr>
            <w:r w:rsidRPr="00D35DA2">
              <w:rPr>
                <w:rFonts w:ascii="TH SarabunPSK" w:hAnsi="TH SarabunPSK" w:cs="TH SarabunPSK" w:hint="cs"/>
                <w:sz w:val="28"/>
                <w:cs/>
              </w:rPr>
              <w:t>ปรับแก้โดยเปลี่ยนเป็น “กลุ่มใบหน้าข้างที่ทาด้วยเจลอัลฟ่าอาร์</w:t>
            </w:r>
            <w:proofErr w:type="spellStart"/>
            <w:r w:rsidRPr="00D35DA2">
              <w:rPr>
                <w:rFonts w:ascii="TH SarabunPSK" w:hAnsi="TH SarabunPSK" w:cs="TH SarabunPSK" w:hint="cs"/>
                <w:sz w:val="28"/>
                <w:cs/>
              </w:rPr>
              <w:t>บู</w:t>
            </w:r>
            <w:proofErr w:type="spellEnd"/>
            <w:r w:rsidRPr="00D35DA2">
              <w:rPr>
                <w:rFonts w:ascii="TH SarabunPSK" w:hAnsi="TH SarabunPSK" w:cs="TH SarabunPSK" w:hint="cs"/>
                <w:sz w:val="28"/>
                <w:cs/>
              </w:rPr>
              <w:t>ติน 2</w:t>
            </w:r>
            <w:r w:rsidRPr="00D35DA2">
              <w:rPr>
                <w:rFonts w:ascii="TH SarabunPSK" w:hAnsi="TH SarabunPSK" w:cs="TH SarabunPSK" w:hint="cs"/>
                <w:sz w:val="28"/>
              </w:rPr>
              <w:t>%</w:t>
            </w:r>
            <w:r w:rsidRPr="00D35DA2">
              <w:rPr>
                <w:rFonts w:ascii="TH SarabunPSK" w:hAnsi="TH SarabunPSK" w:cs="TH SarabunPSK" w:hint="cs"/>
                <w:sz w:val="28"/>
                <w:cs/>
              </w:rPr>
              <w:t xml:space="preserve"> มีค่าเมลาน</w:t>
            </w:r>
            <w:proofErr w:type="spellStart"/>
            <w:r w:rsidRPr="00D35DA2">
              <w:rPr>
                <w:rFonts w:ascii="TH SarabunPSK" w:hAnsi="TH SarabunPSK" w:cs="TH SarabunPSK" w:hint="cs"/>
                <w:sz w:val="28"/>
                <w:cs/>
              </w:rPr>
              <w:t>ิน</w:t>
            </w:r>
            <w:proofErr w:type="spellEnd"/>
            <w:r w:rsidRPr="00D35DA2">
              <w:rPr>
                <w:rFonts w:ascii="TH SarabunPSK" w:hAnsi="TH SarabunPSK" w:cs="TH SarabunPSK" w:hint="cs"/>
                <w:sz w:val="28"/>
                <w:cs/>
              </w:rPr>
              <w:t>อินเดก</w:t>
            </w:r>
            <w:proofErr w:type="spellStart"/>
            <w:r w:rsidRPr="00D35DA2">
              <w:rPr>
                <w:rFonts w:ascii="TH SarabunPSK" w:hAnsi="TH SarabunPSK" w:cs="TH SarabunPSK" w:hint="cs"/>
                <w:sz w:val="28"/>
                <w:cs/>
              </w:rPr>
              <w:t>ซ์</w:t>
            </w:r>
            <w:proofErr w:type="spellEnd"/>
            <w:r w:rsidRPr="00D35DA2">
              <w:rPr>
                <w:rFonts w:ascii="TH SarabunPSK" w:hAnsi="TH SarabunPSK" w:cs="TH SarabunPSK" w:hint="cs"/>
                <w:sz w:val="28"/>
                <w:cs/>
              </w:rPr>
              <w:t xml:space="preserve">จากเครื่อง </w:t>
            </w:r>
            <w:proofErr w:type="spellStart"/>
            <w:r w:rsidRPr="00D35DA2">
              <w:rPr>
                <w:rFonts w:ascii="TH SarabunPSK" w:hAnsi="TH SarabunPSK" w:cs="TH SarabunPSK" w:hint="cs"/>
                <w:sz w:val="28"/>
              </w:rPr>
              <w:t>mexameter</w:t>
            </w:r>
            <w:proofErr w:type="spellEnd"/>
            <w:r w:rsidRPr="00D35DA2">
              <w:rPr>
                <w:rFonts w:ascii="TH SarabunPSK" w:hAnsi="TH SarabunPSK" w:cs="TH SarabunPSK" w:hint="cs"/>
                <w:sz w:val="28"/>
                <w:cs/>
              </w:rPr>
              <w:t xml:space="preserve"> ลดลงอย่างมีนัยสำคัญที่สัปดาห์ที่ 12</w:t>
            </w:r>
          </w:p>
        </w:tc>
        <w:tc>
          <w:tcPr>
            <w:tcW w:w="1980" w:type="dxa"/>
          </w:tcPr>
          <w:p w14:paraId="78C3287E" w14:textId="77777777" w:rsidR="008E6617" w:rsidRPr="00D35DA2" w:rsidRDefault="008E6617" w:rsidP="005568A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35DA2">
              <w:rPr>
                <w:rFonts w:ascii="TH SarabunPSK" w:hAnsi="TH SarabunPSK" w:cs="TH SarabunPSK" w:hint="cs"/>
                <w:sz w:val="28"/>
                <w:cs/>
              </w:rPr>
              <w:t>หน้า 1 บรรทัด 16</w:t>
            </w:r>
          </w:p>
        </w:tc>
      </w:tr>
      <w:tr w:rsidR="008E6617" w14:paraId="51FD0680" w14:textId="77777777" w:rsidTr="008E6617">
        <w:tc>
          <w:tcPr>
            <w:tcW w:w="1244" w:type="dxa"/>
          </w:tcPr>
          <w:p w14:paraId="6D853DDC" w14:textId="77777777" w:rsidR="008E6617" w:rsidRPr="00D35DA2" w:rsidRDefault="008E6617" w:rsidP="005568A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41" w:type="dxa"/>
          </w:tcPr>
          <w:p w14:paraId="2BA315E3" w14:textId="77777777" w:rsidR="008E6617" w:rsidRPr="00D35DA2" w:rsidRDefault="008E6617" w:rsidP="00FB6599">
            <w:pPr>
              <w:rPr>
                <w:rFonts w:ascii="TH SarabunPSK" w:hAnsi="TH SarabunPSK" w:cs="TH SarabunPSK"/>
                <w:sz w:val="28"/>
              </w:rPr>
            </w:pPr>
            <w:r w:rsidRPr="00D35D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ประสิทธิภาพและนำมาเป็นทางเลือกในการ</w:t>
            </w:r>
            <w:r w:rsidRPr="00D35D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lastRenderedPageBreak/>
              <w:t xml:space="preserve">ปรับผิวขาวได้ ยังไม่น่าจะสรุปได้เพราะกลุ่มตัวอย่างน้อยและควรมีการ </w:t>
            </w:r>
            <w:r w:rsidRPr="00D35DA2">
              <w:rPr>
                <w:rFonts w:ascii="TH SarabunPSK" w:hAnsi="TH SarabunPSK" w:cs="TH SarabunPSK" w:hint="cs"/>
                <w:b/>
                <w:bCs/>
                <w:sz w:val="28"/>
              </w:rPr>
              <w:t xml:space="preserve">control </w:t>
            </w:r>
            <w:r w:rsidRPr="00D35D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ตัวแปรอื่นๆ</w:t>
            </w:r>
          </w:p>
        </w:tc>
        <w:tc>
          <w:tcPr>
            <w:tcW w:w="7870" w:type="dxa"/>
          </w:tcPr>
          <w:p w14:paraId="2A8B6DC6" w14:textId="77777777" w:rsidR="008E6617" w:rsidRPr="00D35DA2" w:rsidRDefault="008E6617" w:rsidP="00211B25">
            <w:pPr>
              <w:pStyle w:val="NoSpacing"/>
              <w:spacing w:after="160"/>
              <w:jc w:val="both"/>
              <w:rPr>
                <w:rFonts w:ascii="TH SarabunPSK" w:hAnsi="TH SarabunPSK" w:cs="TH SarabunPSK"/>
                <w:sz w:val="28"/>
              </w:rPr>
            </w:pPr>
            <w:r w:rsidRPr="00D35DA2">
              <w:rPr>
                <w:rFonts w:ascii="TH SarabunPSK" w:hAnsi="TH SarabunPSK" w:cs="TH SarabunPSK" w:hint="cs"/>
                <w:sz w:val="28"/>
                <w:cs/>
              </w:rPr>
              <w:lastRenderedPageBreak/>
              <w:t>สามารถสรุปได้ว่าเจลสารสกัดผลมะขามป้อม 5</w:t>
            </w:r>
            <w:r w:rsidRPr="00D35DA2">
              <w:rPr>
                <w:rFonts w:ascii="TH SarabunPSK" w:hAnsi="TH SarabunPSK" w:cs="TH SarabunPSK" w:hint="cs"/>
                <w:sz w:val="28"/>
              </w:rPr>
              <w:t>%</w:t>
            </w:r>
            <w:r w:rsidRPr="00D35DA2">
              <w:rPr>
                <w:rFonts w:ascii="TH SarabunPSK" w:hAnsi="TH SarabunPSK" w:cs="TH SarabunPSK" w:hint="cs"/>
                <w:sz w:val="28"/>
                <w:cs/>
              </w:rPr>
              <w:t xml:space="preserve"> มีประสิทธิภาพและนำมาเป็นทางเลือกในการปรับผิวขาวได้ เพราะในการศึกษาวิจัยครั้งนี้ ได้ทำการทดลองเปรียบเทียบเจลสารสกัดผลมะขามป้อม</w:t>
            </w:r>
            <w:r w:rsidRPr="00D35DA2">
              <w:rPr>
                <w:rFonts w:ascii="TH SarabunPSK" w:hAnsi="TH SarabunPSK" w:cs="TH SarabunPSK" w:hint="cs"/>
                <w:sz w:val="28"/>
              </w:rPr>
              <w:t xml:space="preserve"> 5% </w:t>
            </w:r>
            <w:r w:rsidRPr="00D35DA2">
              <w:rPr>
                <w:rFonts w:ascii="TH SarabunPSK" w:hAnsi="TH SarabunPSK" w:cs="TH SarabunPSK" w:hint="cs"/>
                <w:sz w:val="28"/>
                <w:cs/>
              </w:rPr>
              <w:t>กับเจลอัลฟ่า</w:t>
            </w:r>
            <w:r w:rsidRPr="00D35DA2">
              <w:rPr>
                <w:rFonts w:ascii="TH SarabunPSK" w:hAnsi="TH SarabunPSK" w:cs="TH SarabunPSK" w:hint="cs"/>
                <w:sz w:val="28"/>
                <w:cs/>
              </w:rPr>
              <w:lastRenderedPageBreak/>
              <w:t>อาร์</w:t>
            </w:r>
            <w:proofErr w:type="spellStart"/>
            <w:r w:rsidRPr="00D35DA2">
              <w:rPr>
                <w:rFonts w:ascii="TH SarabunPSK" w:hAnsi="TH SarabunPSK" w:cs="TH SarabunPSK" w:hint="cs"/>
                <w:sz w:val="28"/>
                <w:cs/>
              </w:rPr>
              <w:t>บู</w:t>
            </w:r>
            <w:proofErr w:type="spellEnd"/>
            <w:r w:rsidRPr="00D35DA2">
              <w:rPr>
                <w:rFonts w:ascii="TH SarabunPSK" w:hAnsi="TH SarabunPSK" w:cs="TH SarabunPSK" w:hint="cs"/>
                <w:sz w:val="28"/>
                <w:cs/>
              </w:rPr>
              <w:t>ติน 2</w:t>
            </w:r>
            <w:r w:rsidRPr="00D35DA2">
              <w:rPr>
                <w:rFonts w:ascii="TH SarabunPSK" w:hAnsi="TH SarabunPSK" w:cs="TH SarabunPSK" w:hint="cs"/>
                <w:sz w:val="28"/>
              </w:rPr>
              <w:t xml:space="preserve">% </w:t>
            </w:r>
            <w:r w:rsidRPr="00D35DA2">
              <w:rPr>
                <w:rFonts w:ascii="TH SarabunPSK" w:hAnsi="TH SarabunPSK" w:cs="TH SarabunPSK" w:hint="cs"/>
                <w:sz w:val="28"/>
                <w:cs/>
              </w:rPr>
              <w:t>ซึ่งเป็นสารมาตรฐานที่ใช้เป็นส่วนผสมในผลิตภัณฑ์ปรับผิวขาว  แล้วพบว่าใบหน้าข้างที่ทาเจลสารสกัดผลมะขามป้อมสามารถลดค่าเมลาน</w:t>
            </w:r>
            <w:proofErr w:type="spellStart"/>
            <w:r w:rsidRPr="00D35DA2">
              <w:rPr>
                <w:rFonts w:ascii="TH SarabunPSK" w:hAnsi="TH SarabunPSK" w:cs="TH SarabunPSK" w:hint="cs"/>
                <w:sz w:val="28"/>
                <w:cs/>
              </w:rPr>
              <w:t>ิน</w:t>
            </w:r>
            <w:proofErr w:type="spellEnd"/>
            <w:r w:rsidRPr="00D35DA2">
              <w:rPr>
                <w:rFonts w:ascii="TH SarabunPSK" w:hAnsi="TH SarabunPSK" w:cs="TH SarabunPSK" w:hint="cs"/>
                <w:sz w:val="28"/>
                <w:cs/>
              </w:rPr>
              <w:t>อินเดก</w:t>
            </w:r>
            <w:proofErr w:type="spellStart"/>
            <w:r w:rsidRPr="00D35DA2">
              <w:rPr>
                <w:rFonts w:ascii="TH SarabunPSK" w:hAnsi="TH SarabunPSK" w:cs="TH SarabunPSK" w:hint="cs"/>
                <w:sz w:val="28"/>
                <w:cs/>
              </w:rPr>
              <w:t>ซ์</w:t>
            </w:r>
            <w:proofErr w:type="spellEnd"/>
            <w:r w:rsidRPr="00D35DA2">
              <w:rPr>
                <w:rFonts w:ascii="TH SarabunPSK" w:hAnsi="TH SarabunPSK" w:cs="TH SarabunPSK" w:hint="cs"/>
                <w:sz w:val="28"/>
                <w:cs/>
              </w:rPr>
              <w:t>ที่ใช้ชี้วัดปริมาณเม็ดสีเมลาน</w:t>
            </w:r>
            <w:proofErr w:type="spellStart"/>
            <w:r w:rsidRPr="00D35DA2">
              <w:rPr>
                <w:rFonts w:ascii="TH SarabunPSK" w:hAnsi="TH SarabunPSK" w:cs="TH SarabunPSK" w:hint="cs"/>
                <w:sz w:val="28"/>
                <w:cs/>
              </w:rPr>
              <w:t>ิน</w:t>
            </w:r>
            <w:proofErr w:type="spellEnd"/>
            <w:r w:rsidRPr="00D35DA2">
              <w:rPr>
                <w:rFonts w:ascii="TH SarabunPSK" w:hAnsi="TH SarabunPSK" w:cs="TH SarabunPSK" w:hint="cs"/>
                <w:sz w:val="28"/>
                <w:cs/>
              </w:rPr>
              <w:t>ในผิวหนังได้อย่างมีนัยสำคัญทางสถิติ  และไม่แตกต่างจากข้างที่ทาด้วยเจลอัลฟ่าอาร์</w:t>
            </w:r>
            <w:proofErr w:type="spellStart"/>
            <w:r w:rsidRPr="00D35DA2">
              <w:rPr>
                <w:rFonts w:ascii="TH SarabunPSK" w:hAnsi="TH SarabunPSK" w:cs="TH SarabunPSK" w:hint="cs"/>
                <w:sz w:val="28"/>
                <w:cs/>
              </w:rPr>
              <w:t>บู</w:t>
            </w:r>
            <w:proofErr w:type="spellEnd"/>
            <w:r w:rsidRPr="00D35DA2">
              <w:rPr>
                <w:rFonts w:ascii="TH SarabunPSK" w:hAnsi="TH SarabunPSK" w:cs="TH SarabunPSK" w:hint="cs"/>
                <w:sz w:val="28"/>
                <w:cs/>
              </w:rPr>
              <w:t xml:space="preserve">ติน </w:t>
            </w:r>
            <w:r w:rsidRPr="00D35DA2">
              <w:rPr>
                <w:rFonts w:ascii="TH SarabunPSK" w:hAnsi="TH SarabunPSK" w:cs="TH SarabunPSK" w:hint="cs"/>
                <w:sz w:val="28"/>
              </w:rPr>
              <w:t>2%</w:t>
            </w:r>
            <w:r w:rsidRPr="00D35DA2">
              <w:rPr>
                <w:rFonts w:ascii="TH SarabunPSK" w:hAnsi="TH SarabunPSK" w:cs="TH SarabunPSK" w:hint="cs"/>
                <w:sz w:val="28"/>
                <w:cs/>
              </w:rPr>
              <w:t xml:space="preserve"> ซึ่งเป็นการรักษามาตรฐาน</w:t>
            </w:r>
          </w:p>
          <w:p w14:paraId="41FF0345" w14:textId="77777777" w:rsidR="008E6617" w:rsidRPr="00D35DA2" w:rsidRDefault="008E6617" w:rsidP="00211B25">
            <w:pPr>
              <w:pStyle w:val="NoSpacing"/>
              <w:spacing w:after="160"/>
              <w:ind w:firstLine="720"/>
              <w:jc w:val="both"/>
              <w:rPr>
                <w:rFonts w:ascii="TH SarabunPSK" w:hAnsi="TH SarabunPSK" w:cs="TH SarabunPSK"/>
                <w:sz w:val="28"/>
              </w:rPr>
            </w:pPr>
            <w:r w:rsidRPr="00D35DA2">
              <w:rPr>
                <w:rFonts w:ascii="TH SarabunPSK" w:hAnsi="TH SarabunPSK" w:cs="TH SarabunPSK" w:hint="cs"/>
                <w:sz w:val="28"/>
                <w:cs/>
              </w:rPr>
              <w:t>จำนวนกลุ่มตัวอย่างที่ใช้ในการวิจัยครั้งนี้เหมาะสมเพียงพอในทางสถิติ ได้ระบุการคำนวนขนาดตัวอย่างเพิ่มเติมไว้แล้ว</w:t>
            </w:r>
          </w:p>
          <w:p w14:paraId="6F2D4CB3" w14:textId="77777777" w:rsidR="008E6617" w:rsidRPr="00D35DA2" w:rsidRDefault="008E6617" w:rsidP="00211B25">
            <w:pPr>
              <w:pStyle w:val="NoSpacing"/>
              <w:spacing w:after="160"/>
              <w:jc w:val="both"/>
              <w:rPr>
                <w:rFonts w:ascii="TH SarabunPSK" w:hAnsi="TH SarabunPSK" w:cs="TH SarabunPSK"/>
                <w:sz w:val="28"/>
              </w:rPr>
            </w:pPr>
            <w:r w:rsidRPr="00D35DA2">
              <w:rPr>
                <w:rFonts w:ascii="TH SarabunPSK" w:hAnsi="TH SarabunPSK" w:cs="TH SarabunPSK" w:hint="cs"/>
                <w:sz w:val="28"/>
                <w:cs/>
              </w:rPr>
              <w:tab/>
              <w:t>ตัวแปรอื่นๆ ที่เกี่ยวข้อง ได้ระบุในเอกสารชี้แจงข้อมูลแก่อาสาสมัคร ให้งดใช้ครีมหรือผลิตภัณฑ์อื่นระหว่างอยู่ในโครงการวิจัย ก่อนลงชื่อในเอกสารแสดงความยินยอมเข้าร่วมการวิจัยโดยสมัครใจ  ผู้ที่ไม่พร้อม</w:t>
            </w:r>
            <w:proofErr w:type="spellStart"/>
            <w:r w:rsidRPr="00D35DA2">
              <w:rPr>
                <w:rFonts w:ascii="TH SarabunPSK" w:hAnsi="TH SarabunPSK" w:cs="TH SarabunPSK" w:hint="cs"/>
                <w:sz w:val="28"/>
                <w:cs/>
              </w:rPr>
              <w:t>ปฎิบั</w:t>
            </w:r>
            <w:proofErr w:type="spellEnd"/>
            <w:r w:rsidRPr="00D35DA2">
              <w:rPr>
                <w:rFonts w:ascii="TH SarabunPSK" w:hAnsi="TH SarabunPSK" w:cs="TH SarabunPSK" w:hint="cs"/>
                <w:sz w:val="28"/>
                <w:cs/>
              </w:rPr>
              <w:t>ติตามข้อกำหนดของงานวิจัยจะไม่ได้เข้าร่วมการวิจัยครั้งนี้</w:t>
            </w:r>
          </w:p>
          <w:p w14:paraId="37E458AD" w14:textId="77777777" w:rsidR="008E6617" w:rsidRPr="00D35DA2" w:rsidRDefault="008E6617" w:rsidP="00211B25">
            <w:pPr>
              <w:pStyle w:val="NoSpacing"/>
              <w:spacing w:after="160"/>
              <w:jc w:val="both"/>
              <w:rPr>
                <w:rFonts w:ascii="TH SarabunPSK" w:hAnsi="TH SarabunPSK" w:cs="TH SarabunPSK"/>
                <w:sz w:val="28"/>
              </w:rPr>
            </w:pPr>
            <w:r w:rsidRPr="00D35DA2">
              <w:rPr>
                <w:rFonts w:ascii="TH SarabunPSK" w:hAnsi="TH SarabunPSK" w:cs="TH SarabunPSK" w:hint="cs"/>
                <w:sz w:val="28"/>
                <w:cs/>
              </w:rPr>
              <w:tab/>
              <w:t>อีกประการหนึ่ง การศึกษาครั้งนี้ได้ทดลองแบบแบ่งครึ่งหน้าในบุคคลเดียวกัน ปัจจัยแวดล้อมอื่นๆ จะใกล้เคียงกัน</w:t>
            </w:r>
          </w:p>
          <w:p w14:paraId="4E2AC32F" w14:textId="77777777" w:rsidR="008E6617" w:rsidRPr="00D35DA2" w:rsidRDefault="008E6617" w:rsidP="00FB659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0" w:type="dxa"/>
          </w:tcPr>
          <w:p w14:paraId="598EAFD9" w14:textId="77777777" w:rsidR="008E6617" w:rsidRPr="00D35DA2" w:rsidRDefault="008E6617" w:rsidP="005568A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8E6617" w14:paraId="7C135D2E" w14:textId="77777777" w:rsidTr="008E6617">
        <w:tc>
          <w:tcPr>
            <w:tcW w:w="1244" w:type="dxa"/>
          </w:tcPr>
          <w:p w14:paraId="72EF4133" w14:textId="77777777" w:rsidR="008E6617" w:rsidRPr="00D35DA2" w:rsidRDefault="008E6617" w:rsidP="005568A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35DA2">
              <w:rPr>
                <w:rFonts w:ascii="TH SarabunPSK" w:hAnsi="TH SarabunPSK" w:cs="TH SarabunPSK" w:hint="cs"/>
                <w:sz w:val="28"/>
              </w:rPr>
              <w:t>2. Abstract</w:t>
            </w:r>
          </w:p>
        </w:tc>
        <w:tc>
          <w:tcPr>
            <w:tcW w:w="2041" w:type="dxa"/>
          </w:tcPr>
          <w:p w14:paraId="5FA54686" w14:textId="77777777" w:rsidR="008E6617" w:rsidRPr="00D35DA2" w:rsidRDefault="008E6617" w:rsidP="00211B25">
            <w:pPr>
              <w:pStyle w:val="NoSpacing"/>
              <w:spacing w:after="160"/>
              <w:jc w:val="both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35D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ปรับตามภาษาไทยที่ปรับแก้</w:t>
            </w:r>
          </w:p>
          <w:p w14:paraId="628F6C67" w14:textId="77777777" w:rsidR="008E6617" w:rsidRPr="00D35DA2" w:rsidRDefault="008E6617" w:rsidP="00FB659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870" w:type="dxa"/>
          </w:tcPr>
          <w:p w14:paraId="333E9093" w14:textId="77777777" w:rsidR="008E6617" w:rsidRPr="00D35DA2" w:rsidRDefault="008E6617" w:rsidP="00FB6599">
            <w:pPr>
              <w:rPr>
                <w:rFonts w:ascii="TH SarabunPSK" w:hAnsi="TH SarabunPSK" w:cs="TH SarabunPSK"/>
                <w:sz w:val="28"/>
              </w:rPr>
            </w:pPr>
            <w:r w:rsidRPr="00D35DA2">
              <w:rPr>
                <w:rFonts w:ascii="TH SarabunPSK" w:hAnsi="TH SarabunPSK" w:cs="TH SarabunPSK" w:hint="cs"/>
                <w:sz w:val="28"/>
                <w:cs/>
              </w:rPr>
              <w:t>ปรับแก้บทคัดย่อภาษาอังกฤษตามบทคัดย่อภาษาไทยแล้ว</w:t>
            </w:r>
          </w:p>
        </w:tc>
        <w:tc>
          <w:tcPr>
            <w:tcW w:w="1980" w:type="dxa"/>
          </w:tcPr>
          <w:p w14:paraId="023D1320" w14:textId="77777777" w:rsidR="008E6617" w:rsidRPr="00D35DA2" w:rsidRDefault="008E6617" w:rsidP="005568A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35DA2">
              <w:rPr>
                <w:rFonts w:ascii="TH SarabunPSK" w:hAnsi="TH SarabunPSK" w:cs="TH SarabunPSK" w:hint="cs"/>
                <w:sz w:val="28"/>
                <w:cs/>
              </w:rPr>
              <w:t>หน้า 2</w:t>
            </w:r>
          </w:p>
        </w:tc>
      </w:tr>
      <w:tr w:rsidR="008E6617" w14:paraId="395DAF2F" w14:textId="77777777" w:rsidTr="008E6617">
        <w:tc>
          <w:tcPr>
            <w:tcW w:w="1244" w:type="dxa"/>
          </w:tcPr>
          <w:p w14:paraId="0DEAB483" w14:textId="77777777" w:rsidR="008E6617" w:rsidRPr="00D35DA2" w:rsidRDefault="008E6617" w:rsidP="005568A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35DA2">
              <w:rPr>
                <w:rFonts w:ascii="TH SarabunPSK" w:hAnsi="TH SarabunPSK" w:cs="TH SarabunPSK" w:hint="cs"/>
                <w:sz w:val="28"/>
              </w:rPr>
              <w:t xml:space="preserve">3. </w:t>
            </w:r>
            <w:r w:rsidRPr="00D35DA2">
              <w:rPr>
                <w:rFonts w:ascii="TH SarabunPSK" w:hAnsi="TH SarabunPSK" w:cs="TH SarabunPSK" w:hint="cs"/>
                <w:sz w:val="28"/>
                <w:cs/>
              </w:rPr>
              <w:t>บทนำ</w:t>
            </w:r>
            <w:r w:rsidRPr="00D35DA2">
              <w:rPr>
                <w:rFonts w:ascii="TH SarabunPSK" w:hAnsi="TH SarabunPSK" w:cs="TH SarabunPSK" w:hint="cs"/>
                <w:sz w:val="28"/>
              </w:rPr>
              <w:t xml:space="preserve"> </w:t>
            </w:r>
          </w:p>
        </w:tc>
        <w:tc>
          <w:tcPr>
            <w:tcW w:w="2041" w:type="dxa"/>
          </w:tcPr>
          <w:p w14:paraId="001BC74E" w14:textId="77777777" w:rsidR="008E6617" w:rsidRPr="00D35DA2" w:rsidRDefault="008E6617" w:rsidP="00FB6599">
            <w:pPr>
              <w:rPr>
                <w:rFonts w:ascii="TH SarabunPSK" w:hAnsi="TH SarabunPSK" w:cs="TH SarabunPSK"/>
                <w:sz w:val="28"/>
              </w:rPr>
            </w:pPr>
            <w:r w:rsidRPr="00D35D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ควรเขียนเพิ่มว่าทำไมต้องเปรียบกับสารอ</w:t>
            </w:r>
            <w:proofErr w:type="spellStart"/>
            <w:r w:rsidRPr="00D35D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ัลฟ่า</w:t>
            </w:r>
            <w:proofErr w:type="spellEnd"/>
            <w:r w:rsidRPr="00D35D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อาร์</w:t>
            </w:r>
            <w:proofErr w:type="spellStart"/>
            <w:r w:rsidRPr="00D35D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บู</w:t>
            </w:r>
            <w:proofErr w:type="spellEnd"/>
            <w:r w:rsidRPr="00D35D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ติน และทำไมต้องทาผิวหน้า</w:t>
            </w:r>
          </w:p>
        </w:tc>
        <w:tc>
          <w:tcPr>
            <w:tcW w:w="7870" w:type="dxa"/>
          </w:tcPr>
          <w:p w14:paraId="44B9BA47" w14:textId="77777777" w:rsidR="008E6617" w:rsidRPr="00D35DA2" w:rsidRDefault="008E6617" w:rsidP="00AC04C4">
            <w:pPr>
              <w:pStyle w:val="NoSpacing"/>
              <w:spacing w:after="160"/>
              <w:jc w:val="both"/>
              <w:rPr>
                <w:rFonts w:ascii="TH SarabunPSK" w:hAnsi="TH SarabunPSK" w:cs="TH SarabunPSK"/>
                <w:sz w:val="28"/>
              </w:rPr>
            </w:pPr>
            <w:r w:rsidRPr="00D35DA2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ตอบ</w:t>
            </w:r>
            <w:r w:rsidRPr="00D35DA2">
              <w:rPr>
                <w:rFonts w:ascii="TH SarabunPSK" w:hAnsi="TH SarabunPSK" w:cs="TH SarabunPSK" w:hint="cs"/>
                <w:sz w:val="28"/>
                <w:cs/>
              </w:rPr>
              <w:t xml:space="preserve"> ปรับข้อความเพิ่มเติม </w:t>
            </w:r>
          </w:p>
          <w:p w14:paraId="242BFF73" w14:textId="77777777" w:rsidR="008E6617" w:rsidRPr="00D35DA2" w:rsidRDefault="008E6617" w:rsidP="00AC04C4">
            <w:pPr>
              <w:pStyle w:val="NoSpacing"/>
              <w:spacing w:after="160"/>
              <w:ind w:firstLine="720"/>
              <w:jc w:val="both"/>
              <w:rPr>
                <w:rFonts w:ascii="TH SarabunPSK" w:hAnsi="TH SarabunPSK" w:cs="TH SarabunPSK"/>
                <w:sz w:val="28"/>
                <w:u w:val="single"/>
              </w:rPr>
            </w:pPr>
            <w:r w:rsidRPr="00D35DA2">
              <w:rPr>
                <w:rFonts w:ascii="TH SarabunPSK" w:hAnsi="TH SarabunPSK" w:cs="TH SarabunPSK" w:hint="cs"/>
                <w:sz w:val="28"/>
                <w:cs/>
              </w:rPr>
              <w:t>“</w:t>
            </w:r>
            <w:r w:rsidRPr="00D35DA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โดยทาบริเวณแขนด้านใน ทาตัวยาแต่ละตัวกว้าง 2 เซนติเมตร ยาว 3 เซนติเมตร แล้วประเมินผลโดยใช้แถบวัดระดับสีผิวประเมินด้วยสายตาผู้ประเมิน และวัดด้วยเครื่องคัลเลอรีมิเตอร์ (</w:t>
            </w:r>
            <w:r w:rsidRPr="00D35DA2">
              <w:rPr>
                <w:rFonts w:ascii="TH SarabunPSK" w:hAnsi="TH SarabunPSK" w:cs="TH SarabunPSK" w:hint="cs"/>
                <w:color w:val="000000" w:themeColor="text1"/>
                <w:sz w:val="28"/>
              </w:rPr>
              <w:t>colorimeter</w:t>
            </w:r>
            <w:r w:rsidRPr="00D35DA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)</w:t>
            </w:r>
            <w:r w:rsidRPr="00D35DA2">
              <w:rPr>
                <w:rFonts w:ascii="TH SarabunPSK" w:hAnsi="TH SarabunPSK" w:cs="TH SarabunPSK" w:hint="cs"/>
                <w:color w:val="000000" w:themeColor="text1"/>
                <w:sz w:val="28"/>
              </w:rPr>
              <w:t xml:space="preserve"> </w:t>
            </w:r>
            <w:r w:rsidRPr="00D35DA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พบว่าผิวหนังจุดที่ทาด้วยครีมสารสกัดผลมะขามป้อมมีสีผิวลดลง 1 ระดับเมื่อประเมินด้วยแถบวัดระดับสีผิว” และ “ยังไม่มีการศึกษาในทางคลินิกบริเวณใบหน้ามาก่อน”</w:t>
            </w:r>
          </w:p>
          <w:p w14:paraId="46F3B5D8" w14:textId="77777777" w:rsidR="008E6617" w:rsidRPr="00D35DA2" w:rsidRDefault="008E6617" w:rsidP="00FB659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0" w:type="dxa"/>
          </w:tcPr>
          <w:p w14:paraId="0E93FBDC" w14:textId="77777777" w:rsidR="008E6617" w:rsidRPr="00D35DA2" w:rsidRDefault="008E6617" w:rsidP="005568A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35DA2">
              <w:rPr>
                <w:rFonts w:ascii="TH SarabunPSK" w:hAnsi="TH SarabunPSK" w:cs="TH SarabunPSK" w:hint="cs"/>
                <w:sz w:val="28"/>
                <w:cs/>
              </w:rPr>
              <w:t xml:space="preserve">หน้า 3 บรรทัดสุดท้าย </w:t>
            </w:r>
          </w:p>
          <w:p w14:paraId="5E31D8F9" w14:textId="77777777" w:rsidR="008E6617" w:rsidRPr="00D35DA2" w:rsidRDefault="008E6617" w:rsidP="005568A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35DA2">
              <w:rPr>
                <w:rFonts w:ascii="TH SarabunPSK" w:hAnsi="TH SarabunPSK" w:cs="TH SarabunPSK" w:hint="cs"/>
                <w:sz w:val="28"/>
                <w:cs/>
              </w:rPr>
              <w:t>หน้า 4 บรรทัด 1</w:t>
            </w:r>
          </w:p>
        </w:tc>
      </w:tr>
      <w:tr w:rsidR="008E6617" w14:paraId="7C97F945" w14:textId="77777777" w:rsidTr="008E6617">
        <w:tc>
          <w:tcPr>
            <w:tcW w:w="1244" w:type="dxa"/>
          </w:tcPr>
          <w:p w14:paraId="5A167909" w14:textId="77777777" w:rsidR="008E6617" w:rsidRPr="00D35DA2" w:rsidRDefault="008E6617" w:rsidP="005568A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41" w:type="dxa"/>
          </w:tcPr>
          <w:p w14:paraId="2B2E3BBE" w14:textId="77777777" w:rsidR="008E6617" w:rsidRPr="00D35DA2" w:rsidRDefault="008E6617" w:rsidP="00FB6599">
            <w:pPr>
              <w:rPr>
                <w:rFonts w:ascii="TH SarabunPSK" w:hAnsi="TH SarabunPSK" w:cs="TH SarabunPSK"/>
                <w:sz w:val="28"/>
              </w:rPr>
            </w:pPr>
            <w:r w:rsidRPr="00D35D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ควรเขียนเพิ่มคำว่าหน้าขาวหมายถึงอย่างไร</w:t>
            </w:r>
          </w:p>
        </w:tc>
        <w:tc>
          <w:tcPr>
            <w:tcW w:w="7870" w:type="dxa"/>
          </w:tcPr>
          <w:p w14:paraId="27B6A9F6" w14:textId="77777777" w:rsidR="008E6617" w:rsidRPr="00D35DA2" w:rsidRDefault="008E6617" w:rsidP="00FB6599">
            <w:pPr>
              <w:rPr>
                <w:rFonts w:ascii="TH SarabunPSK" w:hAnsi="TH SarabunPSK" w:cs="TH SarabunPSK"/>
                <w:sz w:val="28"/>
              </w:rPr>
            </w:pPr>
            <w:r w:rsidRPr="00D35DA2">
              <w:rPr>
                <w:rFonts w:ascii="TH SarabunPSK" w:hAnsi="TH SarabunPSK" w:cs="TH SarabunPSK" w:hint="cs"/>
                <w:sz w:val="28"/>
                <w:cs/>
              </w:rPr>
              <w:t>ปรับแก้ไข “</w:t>
            </w:r>
            <w:r w:rsidRPr="00D35DA2">
              <w:rPr>
                <w:rFonts w:ascii="TH SarabunPSK" w:hAnsi="TH SarabunPSK" w:cs="TH SarabunPSK" w:hint="cs"/>
                <w:noProof/>
                <w:color w:val="000000" w:themeColor="text1"/>
                <w:sz w:val="28"/>
                <w:cs/>
              </w:rPr>
              <w:t xml:space="preserve">ปรับผิวหน้าขาว คือ ผลเปรียบเทียบก่อนทาและหลังทาสารทดสอบ 12 สัปดาห์พบว่า ค่า </w:t>
            </w:r>
            <w:r w:rsidRPr="00D35DA2">
              <w:rPr>
                <w:rFonts w:ascii="TH SarabunPSK" w:hAnsi="TH SarabunPSK" w:cs="TH SarabunPSK" w:hint="cs"/>
                <w:noProof/>
                <w:color w:val="000000" w:themeColor="text1"/>
                <w:sz w:val="28"/>
              </w:rPr>
              <w:t xml:space="preserve">mexameter melanin index </w:t>
            </w:r>
            <w:r w:rsidRPr="00D35DA2">
              <w:rPr>
                <w:rFonts w:ascii="TH SarabunPSK" w:hAnsi="TH SarabunPSK" w:cs="TH SarabunPSK" w:hint="cs"/>
                <w:noProof/>
                <w:color w:val="000000" w:themeColor="text1"/>
                <w:sz w:val="28"/>
                <w:cs/>
              </w:rPr>
              <w:t>ลดลง”</w:t>
            </w:r>
          </w:p>
        </w:tc>
        <w:tc>
          <w:tcPr>
            <w:tcW w:w="1980" w:type="dxa"/>
          </w:tcPr>
          <w:p w14:paraId="25A31637" w14:textId="77777777" w:rsidR="008E6617" w:rsidRPr="00D35DA2" w:rsidRDefault="008E6617" w:rsidP="005568A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35DA2">
              <w:rPr>
                <w:rFonts w:ascii="TH SarabunPSK" w:hAnsi="TH SarabunPSK" w:cs="TH SarabunPSK" w:hint="cs"/>
                <w:sz w:val="28"/>
                <w:cs/>
              </w:rPr>
              <w:t>หน้า 4 บรรทัด 26</w:t>
            </w:r>
          </w:p>
        </w:tc>
      </w:tr>
      <w:tr w:rsidR="008E6617" w14:paraId="3D64F669" w14:textId="77777777" w:rsidTr="008E6617">
        <w:tc>
          <w:tcPr>
            <w:tcW w:w="1244" w:type="dxa"/>
          </w:tcPr>
          <w:p w14:paraId="6D42BC3B" w14:textId="77777777" w:rsidR="008E6617" w:rsidRPr="00D35DA2" w:rsidRDefault="008E6617" w:rsidP="005568A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35DA2">
              <w:rPr>
                <w:rFonts w:ascii="TH SarabunPSK" w:hAnsi="TH SarabunPSK" w:cs="TH SarabunPSK" w:hint="cs"/>
                <w:sz w:val="28"/>
              </w:rPr>
              <w:lastRenderedPageBreak/>
              <w:t xml:space="preserve">4. </w:t>
            </w:r>
            <w:r w:rsidRPr="00D35DA2">
              <w:rPr>
                <w:rFonts w:ascii="TH SarabunPSK" w:hAnsi="TH SarabunPSK" w:cs="TH SarabunPSK" w:hint="cs"/>
                <w:sz w:val="28"/>
                <w:cs/>
              </w:rPr>
              <w:t>วัตถุประสงค์การวิจัย/การศึกษา</w:t>
            </w:r>
          </w:p>
        </w:tc>
        <w:tc>
          <w:tcPr>
            <w:tcW w:w="2041" w:type="dxa"/>
          </w:tcPr>
          <w:p w14:paraId="343C207D" w14:textId="77777777" w:rsidR="008E6617" w:rsidRPr="00D35DA2" w:rsidRDefault="008E6617" w:rsidP="00FB6599">
            <w:pPr>
              <w:rPr>
                <w:rFonts w:ascii="TH SarabunPSK" w:hAnsi="TH SarabunPSK" w:cs="TH SarabunPSK"/>
                <w:sz w:val="28"/>
              </w:rPr>
            </w:pPr>
            <w:r w:rsidRPr="00D35D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คำว่าหน้าขาวคือลดจุดรอยดำ ริ้วรอยและเพิ่มความเรียบเนียน</w:t>
            </w:r>
            <w:r w:rsidRPr="00D35DA2">
              <w:rPr>
                <w:rFonts w:ascii="TH SarabunPSK" w:hAnsi="TH SarabunPSK" w:cs="TH SarabunPSK" w:hint="cs"/>
                <w:b/>
                <w:bCs/>
                <w:sz w:val="28"/>
              </w:rPr>
              <w:t xml:space="preserve">??) </w:t>
            </w:r>
            <w:r w:rsidRPr="00D35D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ควรเขียนให้ชัด ว่าหน้าขาวคืออะไร แต่ในกลุ่มตัวอย่างเลือกคนที่มีปัญหาของผิวเสื่อมสภาพจากแสงแดดเล็กน้อยถึงปานกลางควรตรวจสอบความสอดคล้องของการใช้คำ</w:t>
            </w:r>
          </w:p>
        </w:tc>
        <w:tc>
          <w:tcPr>
            <w:tcW w:w="7870" w:type="dxa"/>
          </w:tcPr>
          <w:p w14:paraId="01B73B66" w14:textId="77777777" w:rsidR="008E6617" w:rsidRPr="00D35DA2" w:rsidRDefault="008E6617" w:rsidP="00AC04C4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both"/>
              <w:rPr>
                <w:rFonts w:ascii="TH SarabunPSK" w:hAnsi="TH SarabunPSK" w:cs="TH SarabunPSK"/>
                <w:noProof/>
                <w:color w:val="000000" w:themeColor="text1"/>
                <w:sz w:val="28"/>
              </w:rPr>
            </w:pPr>
            <w:r w:rsidRPr="00D35DA2">
              <w:rPr>
                <w:rFonts w:ascii="TH SarabunPSK" w:hAnsi="TH SarabunPSK" w:cs="TH SarabunPSK" w:hint="cs"/>
                <w:sz w:val="28"/>
                <w:cs/>
              </w:rPr>
              <w:t xml:space="preserve">          1. หน้าขาว ได้ปรับแก้ไข “</w:t>
            </w:r>
            <w:r w:rsidRPr="00D35DA2">
              <w:rPr>
                <w:rFonts w:ascii="TH SarabunPSK" w:hAnsi="TH SarabunPSK" w:cs="TH SarabunPSK" w:hint="cs"/>
                <w:noProof/>
                <w:color w:val="000000" w:themeColor="text1"/>
                <w:sz w:val="28"/>
                <w:cs/>
              </w:rPr>
              <w:t xml:space="preserve">ปรับผิวหน้าขาว คือ ผลเปรียบเทียบก่อนทาและหลังทาสารทดสอบ 12 สัปดาห์พบว่า ค่า </w:t>
            </w:r>
            <w:r w:rsidRPr="00D35DA2">
              <w:rPr>
                <w:rFonts w:ascii="TH SarabunPSK" w:hAnsi="TH SarabunPSK" w:cs="TH SarabunPSK" w:hint="cs"/>
                <w:noProof/>
                <w:color w:val="000000" w:themeColor="text1"/>
                <w:sz w:val="28"/>
              </w:rPr>
              <w:t xml:space="preserve">mexameter melanin index </w:t>
            </w:r>
            <w:r w:rsidRPr="00D35DA2">
              <w:rPr>
                <w:rFonts w:ascii="TH SarabunPSK" w:hAnsi="TH SarabunPSK" w:cs="TH SarabunPSK" w:hint="cs"/>
                <w:noProof/>
                <w:color w:val="000000" w:themeColor="text1"/>
                <w:sz w:val="28"/>
                <w:cs/>
              </w:rPr>
              <w:t>ลดลง”</w:t>
            </w:r>
          </w:p>
          <w:p w14:paraId="6D6E5F51" w14:textId="77777777" w:rsidR="008E6617" w:rsidRPr="00D35DA2" w:rsidRDefault="008E6617" w:rsidP="00AC04C4">
            <w:pPr>
              <w:pStyle w:val="NoSpacing"/>
              <w:spacing w:after="160"/>
              <w:ind w:firstLine="720"/>
              <w:jc w:val="both"/>
              <w:rPr>
                <w:rFonts w:ascii="TH SarabunPSK" w:hAnsi="TH SarabunPSK" w:cs="TH SarabunPSK"/>
                <w:sz w:val="28"/>
              </w:rPr>
            </w:pPr>
            <w:r w:rsidRPr="00D35DA2">
              <w:rPr>
                <w:rFonts w:ascii="TH SarabunPSK" w:hAnsi="TH SarabunPSK" w:cs="TH SarabunPSK" w:hint="cs"/>
                <w:sz w:val="28"/>
                <w:cs/>
              </w:rPr>
              <w:t>2.  การเลือกสภาพสีผิวของอาสาสมัคร ได้อธิบายเพิ่มเติมใน</w:t>
            </w:r>
            <w:r w:rsidRPr="00D35D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นิยามเชิง</w:t>
            </w:r>
            <w:proofErr w:type="spellStart"/>
            <w:r w:rsidRPr="00D35D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ปฎิบั</w:t>
            </w:r>
            <w:proofErr w:type="spellEnd"/>
            <w:r w:rsidRPr="00D35D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ติการ</w:t>
            </w:r>
            <w:r w:rsidRPr="00D35DA2">
              <w:rPr>
                <w:rFonts w:ascii="TH SarabunPSK" w:hAnsi="TH SarabunPSK" w:cs="TH SarabunPSK" w:hint="cs"/>
                <w:sz w:val="28"/>
                <w:cs/>
              </w:rPr>
              <w:t xml:space="preserve"> โดยจัดแบ่ง ตาม </w:t>
            </w:r>
            <w:r w:rsidRPr="00D35DA2">
              <w:rPr>
                <w:rFonts w:ascii="TH SarabunPSK" w:hAnsi="TH SarabunPSK" w:cs="TH SarabunPSK" w:hint="cs"/>
                <w:sz w:val="28"/>
              </w:rPr>
              <w:t xml:space="preserve">Fitzpatrick’s skin type </w:t>
            </w:r>
            <w:r w:rsidRPr="00D35DA2">
              <w:rPr>
                <w:rFonts w:ascii="TH SarabunPSK" w:hAnsi="TH SarabunPSK" w:cs="TH SarabunPSK" w:hint="cs"/>
                <w:sz w:val="28"/>
                <w:cs/>
              </w:rPr>
              <w:t xml:space="preserve">โดยอาสาสมัครที่คัดเข้ามาร่วมการศึกษาวิจัยส่วนใหญ่ ร้อยละ 79 มีสีผิวจัดอยู่ใน </w:t>
            </w:r>
            <w:r w:rsidRPr="00D35DA2">
              <w:rPr>
                <w:rFonts w:ascii="TH SarabunPSK" w:hAnsi="TH SarabunPSK" w:cs="TH SarabunPSK" w:hint="cs"/>
                <w:sz w:val="28"/>
              </w:rPr>
              <w:t xml:space="preserve">Fitzpatrick’s skin type </w:t>
            </w:r>
            <w:r w:rsidRPr="00D35DA2">
              <w:rPr>
                <w:rFonts w:ascii="TH SarabunPSK" w:hAnsi="TH SarabunPSK" w:cs="TH SarabunPSK" w:hint="cs"/>
                <w:sz w:val="28"/>
                <w:cs/>
              </w:rPr>
              <w:t xml:space="preserve">4 </w:t>
            </w:r>
            <w:r w:rsidRPr="00D35DA2">
              <w:rPr>
                <w:rFonts w:ascii="TH SarabunPSK" w:hAnsi="TH SarabunPSK" w:cs="TH SarabunPSK" w:hint="cs"/>
                <w:sz w:val="28"/>
              </w:rPr>
              <w:t xml:space="preserve"> </w:t>
            </w:r>
            <w:r w:rsidRPr="00D35DA2">
              <w:rPr>
                <w:rFonts w:ascii="TH SarabunPSK" w:hAnsi="TH SarabunPSK" w:cs="TH SarabunPSK" w:hint="cs"/>
                <w:sz w:val="28"/>
                <w:cs/>
              </w:rPr>
              <w:t>มีลักษณะผิวสีน้ำตาล ซึ่งเป็นลักษณะโดยทั่วไปของสีผิวชาวไทย และผิวสีเข้มมีแนวโน้มที่ต้องการมีสีผิวที่ขาวกว่าเดิม</w:t>
            </w:r>
          </w:p>
          <w:p w14:paraId="3E4B8729" w14:textId="77777777" w:rsidR="008E6617" w:rsidRPr="00D35DA2" w:rsidRDefault="008E6617" w:rsidP="00AC04C4">
            <w:pPr>
              <w:tabs>
                <w:tab w:val="left" w:pos="0"/>
                <w:tab w:val="left" w:pos="90"/>
              </w:tabs>
              <w:jc w:val="both"/>
              <w:rPr>
                <w:rFonts w:ascii="TH SarabunPSK" w:hAnsi="TH SarabunPSK" w:cs="TH SarabunPSK"/>
                <w:noProof/>
                <w:color w:val="000000" w:themeColor="text1"/>
                <w:sz w:val="28"/>
              </w:rPr>
            </w:pPr>
            <w:r w:rsidRPr="00D35DA2">
              <w:rPr>
                <w:rFonts w:ascii="TH SarabunPSK" w:hAnsi="TH SarabunPSK" w:cs="TH SarabunPSK" w:hint="cs"/>
                <w:sz w:val="28"/>
                <w:cs/>
              </w:rPr>
              <w:tab/>
              <w:t>อนึ่ง</w:t>
            </w:r>
            <w:r w:rsidRPr="00D35DA2">
              <w:rPr>
                <w:rFonts w:ascii="TH SarabunPSK" w:hAnsi="TH SarabunPSK" w:cs="TH SarabunPSK" w:hint="cs"/>
                <w:sz w:val="28"/>
              </w:rPr>
              <w:t xml:space="preserve"> </w:t>
            </w:r>
            <w:r w:rsidRPr="00D35DA2">
              <w:rPr>
                <w:rFonts w:ascii="TH SarabunPSK" w:hAnsi="TH SarabunPSK" w:cs="TH SarabunPSK" w:hint="cs"/>
                <w:sz w:val="28"/>
                <w:cs/>
              </w:rPr>
              <w:t xml:space="preserve">การศึกษาวิจัยครั้งนี้ได้ทำการทดลองศึกษาประสิทธิภาพในการแก้ไขปัญหาผิวเสื่อมสภาพไปในคราวเดียวกัน เนื่องจากมีผลการศึกษาในหลอดทดลองพบว่า </w:t>
            </w:r>
            <w:r w:rsidRPr="00D35DA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สารสกัดผลมะขามป้อมสามารถลดการเกิดอนุมูลอิสระกลุ่ม</w:t>
            </w:r>
            <w:r w:rsidRPr="00D35DA2">
              <w:rPr>
                <w:rFonts w:ascii="TH SarabunPSK" w:hAnsi="TH SarabunPSK" w:cs="TH SarabunPSK" w:hint="cs"/>
                <w:color w:val="000000" w:themeColor="text1"/>
                <w:sz w:val="28"/>
              </w:rPr>
              <w:t xml:space="preserve"> ROS </w:t>
            </w:r>
            <w:r w:rsidRPr="00D35DA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และช่วยป้องกันเซลล์ไฟโบรบลาสต์ (</w:t>
            </w:r>
            <w:r w:rsidRPr="00D35DA2">
              <w:rPr>
                <w:rFonts w:ascii="TH SarabunPSK" w:hAnsi="TH SarabunPSK" w:cs="TH SarabunPSK" w:hint="cs"/>
                <w:color w:val="000000" w:themeColor="text1"/>
                <w:sz w:val="28"/>
              </w:rPr>
              <w:t xml:space="preserve">fibroblast) </w:t>
            </w:r>
            <w:r w:rsidRPr="00D35DA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จากรังสียูวีได้ในหลอดทดลอง</w:t>
            </w:r>
            <w:r w:rsidRPr="00D35DA2">
              <w:rPr>
                <w:rFonts w:ascii="TH SarabunPSK" w:hAnsi="TH SarabunPSK" w:cs="TH SarabunPSK" w:hint="cs"/>
                <w:noProof/>
                <w:color w:val="000000" w:themeColor="text1"/>
                <w:sz w:val="28"/>
              </w:rPr>
              <w:t>(Majeed et al., 2011)</w:t>
            </w:r>
            <w:r w:rsidRPr="00D35DA2">
              <w:rPr>
                <w:rFonts w:ascii="TH SarabunPSK" w:hAnsi="TH SarabunPSK" w:cs="TH SarabunPSK" w:hint="cs"/>
                <w:color w:val="000000" w:themeColor="text1"/>
                <w:sz w:val="28"/>
              </w:rPr>
              <w:t xml:space="preserve"> </w:t>
            </w:r>
            <w:r w:rsidRPr="00D35DA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สามารถลดสาร</w:t>
            </w:r>
            <w:r w:rsidRPr="00D35DA2">
              <w:rPr>
                <w:rFonts w:ascii="TH SarabunPSK" w:hAnsi="TH SarabunPSK" w:cs="TH SarabunPSK" w:hint="cs"/>
                <w:color w:val="000000" w:themeColor="text1"/>
                <w:sz w:val="28"/>
              </w:rPr>
              <w:t xml:space="preserve"> pro-MMP-1</w:t>
            </w:r>
            <w:r w:rsidRPr="00D35DA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ในเซลล์ไฟโบรบลาสต์และมีฤทธิ์ยับยั้งการทำงานของเอนไซม์ไฮยาลู</w:t>
            </w:r>
            <w:proofErr w:type="spellStart"/>
            <w:r w:rsidRPr="00D35DA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โร</w:t>
            </w:r>
            <w:proofErr w:type="spellEnd"/>
            <w:r w:rsidRPr="00D35DA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นิเดส</w:t>
            </w:r>
            <w:r w:rsidRPr="00D35DA2">
              <w:rPr>
                <w:rFonts w:ascii="TH SarabunPSK" w:hAnsi="TH SarabunPSK" w:cs="TH SarabunPSK" w:hint="cs"/>
                <w:color w:val="000000" w:themeColor="text1"/>
                <w:sz w:val="28"/>
              </w:rPr>
              <w:t xml:space="preserve"> (hyaluronidase) </w:t>
            </w:r>
            <w:r w:rsidRPr="00D35DA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ได้อย่างมีนัยสำคัญในหลอดทดลอง</w:t>
            </w:r>
            <w:r w:rsidRPr="00D35DA2">
              <w:rPr>
                <w:rFonts w:ascii="TH SarabunPSK" w:hAnsi="TH SarabunPSK" w:cs="TH SarabunPSK" w:hint="cs"/>
                <w:color w:val="000000" w:themeColor="text1"/>
                <w:sz w:val="28"/>
              </w:rPr>
              <w:t xml:space="preserve"> </w:t>
            </w:r>
            <w:r w:rsidRPr="00D35DA2">
              <w:rPr>
                <w:rFonts w:ascii="TH SarabunPSK" w:hAnsi="TH SarabunPSK" w:cs="TH SarabunPSK" w:hint="cs"/>
                <w:noProof/>
                <w:color w:val="000000" w:themeColor="text1"/>
                <w:sz w:val="28"/>
              </w:rPr>
              <w:t>(Adil et al., 2010)</w:t>
            </w:r>
          </w:p>
          <w:p w14:paraId="728D0D7A" w14:textId="77777777" w:rsidR="008E6617" w:rsidRPr="00D35DA2" w:rsidRDefault="008E6617" w:rsidP="00AC04C4">
            <w:pPr>
              <w:tabs>
                <w:tab w:val="left" w:pos="0"/>
              </w:tabs>
              <w:jc w:val="both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35DA2">
              <w:rPr>
                <w:rFonts w:ascii="TH SarabunPSK" w:hAnsi="TH SarabunPSK" w:cs="TH SarabunPSK" w:hint="cs"/>
                <w:noProof/>
                <w:color w:val="000000" w:themeColor="text1"/>
                <w:sz w:val="28"/>
                <w:cs/>
              </w:rPr>
              <w:tab/>
              <w:t>การเลือกอาสาสมัครเข้าการวิจัยโดยมี</w:t>
            </w:r>
            <w:r w:rsidRPr="00D35DA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ปัญหาของผิวเสื่อมสภาพจากแสงแดดเล็กน้อยถึงปานกลาง </w:t>
            </w:r>
            <w:r w:rsidRPr="00D35DA2">
              <w:rPr>
                <w:rFonts w:ascii="TH SarabunPSK" w:hAnsi="TH SarabunPSK" w:cs="TH SarabunPSK" w:hint="cs"/>
                <w:color w:val="000000" w:themeColor="text1"/>
                <w:sz w:val="28"/>
              </w:rPr>
              <w:t xml:space="preserve">(mild to moderate photoaging) </w:t>
            </w:r>
            <w:r w:rsidRPr="00D35DA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ตาม </w:t>
            </w:r>
            <w:proofErr w:type="spellStart"/>
            <w:r w:rsidRPr="00D35DA2">
              <w:rPr>
                <w:rFonts w:ascii="TH SarabunPSK" w:hAnsi="TH SarabunPSK" w:cs="TH SarabunPSK" w:hint="cs"/>
                <w:color w:val="000000" w:themeColor="text1"/>
                <w:sz w:val="28"/>
              </w:rPr>
              <w:t>Glogou’s</w:t>
            </w:r>
            <w:proofErr w:type="spellEnd"/>
            <w:r w:rsidRPr="00D35DA2">
              <w:rPr>
                <w:rFonts w:ascii="TH SarabunPSK" w:hAnsi="TH SarabunPSK" w:cs="TH SarabunPSK" w:hint="cs"/>
                <w:color w:val="000000" w:themeColor="text1"/>
                <w:sz w:val="28"/>
              </w:rPr>
              <w:t xml:space="preserve"> classification</w:t>
            </w:r>
            <w:r w:rsidRPr="00D35DA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ระดับ </w:t>
            </w:r>
            <w:r w:rsidRPr="00D35DA2">
              <w:rPr>
                <w:rFonts w:ascii="TH SarabunPSK" w:hAnsi="TH SarabunPSK" w:cs="TH SarabunPSK" w:hint="cs"/>
                <w:color w:val="000000" w:themeColor="text1"/>
                <w:sz w:val="28"/>
              </w:rPr>
              <w:t>1</w:t>
            </w:r>
            <w:r w:rsidRPr="00D35DA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และ 2 นั้น เป็นสภาพผิวที่พบได้ในคนปกติทั่วไปอยู่แล้ว โดยระดับ 1 พบได้ในช่วงอายุ 28-35 ปี</w:t>
            </w:r>
            <w:r w:rsidRPr="00D35DA2">
              <w:rPr>
                <w:rFonts w:ascii="TH SarabunPSK" w:hAnsi="TH SarabunPSK" w:cs="TH SarabunPSK" w:hint="cs"/>
                <w:color w:val="000000" w:themeColor="text1"/>
                <w:sz w:val="28"/>
              </w:rPr>
              <w:t xml:space="preserve"> </w:t>
            </w:r>
            <w:r w:rsidRPr="00D35DA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หรือ ระดับ </w:t>
            </w:r>
            <w:r w:rsidRPr="00D35DA2">
              <w:rPr>
                <w:rFonts w:ascii="TH SarabunPSK" w:hAnsi="TH SarabunPSK" w:cs="TH SarabunPSK" w:hint="cs"/>
                <w:color w:val="000000" w:themeColor="text1"/>
                <w:sz w:val="28"/>
              </w:rPr>
              <w:t>2</w:t>
            </w:r>
            <w:r w:rsidRPr="00D35DA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พบได้ในช่วงอายุ 35-50 ปี</w:t>
            </w:r>
            <w:r w:rsidRPr="00D35DA2">
              <w:rPr>
                <w:rFonts w:ascii="TH SarabunPSK" w:hAnsi="TH SarabunPSK" w:cs="TH SarabunPSK" w:hint="cs"/>
                <w:color w:val="000000" w:themeColor="text1"/>
                <w:sz w:val="28"/>
              </w:rPr>
              <w:t xml:space="preserve"> </w:t>
            </w:r>
            <w:r w:rsidRPr="00D35DA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ทั้งนี้ นิยามตาม </w:t>
            </w:r>
            <w:proofErr w:type="spellStart"/>
            <w:r w:rsidRPr="00D35DA2">
              <w:rPr>
                <w:rFonts w:ascii="TH SarabunPSK" w:hAnsi="TH SarabunPSK" w:cs="TH SarabunPSK" w:hint="cs"/>
                <w:color w:val="000000" w:themeColor="text1"/>
                <w:sz w:val="28"/>
              </w:rPr>
              <w:t>Glogou’s</w:t>
            </w:r>
            <w:proofErr w:type="spellEnd"/>
            <w:r w:rsidRPr="00D35DA2">
              <w:rPr>
                <w:rFonts w:ascii="TH SarabunPSK" w:hAnsi="TH SarabunPSK" w:cs="TH SarabunPSK" w:hint="cs"/>
                <w:color w:val="000000" w:themeColor="text1"/>
                <w:sz w:val="28"/>
              </w:rPr>
              <w:t xml:space="preserve"> classification </w:t>
            </w:r>
            <w:r w:rsidRPr="00D35DA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ได้ระบุเพิ่มเติมในนิยามเชิง</w:t>
            </w:r>
            <w:proofErr w:type="spellStart"/>
            <w:r w:rsidRPr="00D35DA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ปฎิบั</w:t>
            </w:r>
            <w:proofErr w:type="spellEnd"/>
            <w:r w:rsidRPr="00D35DA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ติการแล้ว</w:t>
            </w:r>
          </w:p>
          <w:p w14:paraId="284AFC81" w14:textId="77777777" w:rsidR="008E6617" w:rsidRPr="00D35DA2" w:rsidRDefault="008E6617" w:rsidP="005A77A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0" w:type="dxa"/>
          </w:tcPr>
          <w:p w14:paraId="5FC5AC04" w14:textId="77777777" w:rsidR="008E6617" w:rsidRPr="00D35DA2" w:rsidRDefault="008E6617" w:rsidP="005568A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35DA2">
              <w:rPr>
                <w:rFonts w:ascii="TH SarabunPSK" w:hAnsi="TH SarabunPSK" w:cs="TH SarabunPSK" w:hint="cs"/>
                <w:sz w:val="28"/>
                <w:cs/>
              </w:rPr>
              <w:t>หน้า 4 บรรทัด 26</w:t>
            </w:r>
          </w:p>
        </w:tc>
      </w:tr>
      <w:tr w:rsidR="008E6617" w14:paraId="6178456B" w14:textId="77777777" w:rsidTr="008E6617">
        <w:tc>
          <w:tcPr>
            <w:tcW w:w="1244" w:type="dxa"/>
          </w:tcPr>
          <w:p w14:paraId="654DF5A1" w14:textId="77777777" w:rsidR="008E6617" w:rsidRPr="00D35DA2" w:rsidRDefault="008E6617" w:rsidP="005568A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41" w:type="dxa"/>
          </w:tcPr>
          <w:p w14:paraId="7AD5195F" w14:textId="77777777" w:rsidR="008E6617" w:rsidRPr="00D35DA2" w:rsidRDefault="008E6617" w:rsidP="00FB6599">
            <w:pPr>
              <w:rPr>
                <w:rFonts w:ascii="TH SarabunPSK" w:hAnsi="TH SarabunPSK" w:cs="TH SarabunPSK"/>
                <w:sz w:val="28"/>
              </w:rPr>
            </w:pPr>
            <w:r w:rsidRPr="00D35D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เพื่อศึกษาประสิทธิผลการใช้เจลสารสกัดผลมะขามป้อม 5% เพื่อเพิ่มความยืดหยุ่นของผิว เมื่อวัดด้วยเครื่อง </w:t>
            </w:r>
            <w:r w:rsidRPr="00D35DA2">
              <w:rPr>
                <w:rFonts w:ascii="TH SarabunPSK" w:hAnsi="TH SarabunPSK" w:cs="TH SarabunPSK" w:hint="cs"/>
                <w:b/>
                <w:bCs/>
                <w:sz w:val="28"/>
              </w:rPr>
              <w:t xml:space="preserve">cutometer dual MPA </w:t>
            </w:r>
            <w:r w:rsidRPr="00D35D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580 เกี่ยวกับหน้าขาวอย่างไร</w:t>
            </w:r>
          </w:p>
        </w:tc>
        <w:tc>
          <w:tcPr>
            <w:tcW w:w="7870" w:type="dxa"/>
          </w:tcPr>
          <w:p w14:paraId="5C3B4354" w14:textId="77777777" w:rsidR="008E6617" w:rsidRPr="00D35DA2" w:rsidRDefault="008E6617" w:rsidP="00FB6599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D35DA2">
              <w:rPr>
                <w:rFonts w:ascii="TH SarabunPSK" w:hAnsi="TH SarabunPSK" w:cs="TH SarabunPSK" w:hint="cs"/>
                <w:sz w:val="28"/>
                <w:cs/>
              </w:rPr>
              <w:t>เป็นวัตถุประสงค์รองของการศึกษาครั้งนี้</w:t>
            </w:r>
          </w:p>
        </w:tc>
        <w:tc>
          <w:tcPr>
            <w:tcW w:w="1980" w:type="dxa"/>
          </w:tcPr>
          <w:p w14:paraId="6892C40E" w14:textId="77777777" w:rsidR="008E6617" w:rsidRPr="00D35DA2" w:rsidRDefault="008E6617" w:rsidP="005568A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35DA2">
              <w:rPr>
                <w:rFonts w:ascii="TH SarabunPSK" w:hAnsi="TH SarabunPSK" w:cs="TH SarabunPSK" w:hint="cs"/>
                <w:sz w:val="28"/>
                <w:cs/>
              </w:rPr>
              <w:t>หน้า 4</w:t>
            </w:r>
          </w:p>
        </w:tc>
      </w:tr>
      <w:tr w:rsidR="008E6617" w14:paraId="12D86957" w14:textId="77777777" w:rsidTr="008E6617">
        <w:tc>
          <w:tcPr>
            <w:tcW w:w="1244" w:type="dxa"/>
          </w:tcPr>
          <w:p w14:paraId="5E0C0F22" w14:textId="77777777" w:rsidR="008E6617" w:rsidRPr="00D35DA2" w:rsidRDefault="008E6617" w:rsidP="005568A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41" w:type="dxa"/>
          </w:tcPr>
          <w:p w14:paraId="0FAD6F76" w14:textId="77777777" w:rsidR="008E6617" w:rsidRPr="00D35DA2" w:rsidRDefault="008E6617" w:rsidP="00FF0BDB">
            <w:pPr>
              <w:pStyle w:val="NoSpacing"/>
              <w:spacing w:after="160"/>
              <w:jc w:val="both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35D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เพื่อศึกษาเปรียบเทียบผลข้างเคียง อะไรควรระบุ</w:t>
            </w:r>
          </w:p>
        </w:tc>
        <w:tc>
          <w:tcPr>
            <w:tcW w:w="7870" w:type="dxa"/>
          </w:tcPr>
          <w:p w14:paraId="0B99A8C2" w14:textId="77777777" w:rsidR="008E6617" w:rsidRPr="00D35DA2" w:rsidRDefault="008E6617" w:rsidP="00FB6599">
            <w:pPr>
              <w:rPr>
                <w:rFonts w:ascii="TH SarabunPSK" w:hAnsi="TH SarabunPSK" w:cs="TH SarabunPSK"/>
                <w:sz w:val="28"/>
                <w:cs/>
              </w:rPr>
            </w:pPr>
            <w:r w:rsidRPr="00D35DA2">
              <w:rPr>
                <w:rFonts w:ascii="TH SarabunPSK" w:hAnsi="TH SarabunPSK" w:cs="TH SarabunPSK" w:hint="cs"/>
                <w:sz w:val="28"/>
                <w:cs/>
              </w:rPr>
              <w:t xml:space="preserve">ปรับแก้เป็น </w:t>
            </w:r>
            <w:r w:rsidRPr="00D35DA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ab/>
              <w:t xml:space="preserve">“เพื่อศึกษาเปรียบเทียบผลข้างเคียงอาการ คัน แสบ แดง จากการทาเจลสารสกัดผลมะขามป้อม 5% (5% </w:t>
            </w:r>
            <w:proofErr w:type="spellStart"/>
            <w:r w:rsidRPr="00D35DA2">
              <w:rPr>
                <w:rFonts w:ascii="TH SarabunPSK" w:hAnsi="TH SarabunPSK" w:cs="TH SarabunPSK" w:hint="cs"/>
                <w:color w:val="000000" w:themeColor="text1"/>
                <w:sz w:val="28"/>
              </w:rPr>
              <w:t>Emblica</w:t>
            </w:r>
            <w:proofErr w:type="spellEnd"/>
            <w:r w:rsidRPr="00D35DA2">
              <w:rPr>
                <w:rFonts w:ascii="TH SarabunPSK" w:hAnsi="TH SarabunPSK" w:cs="TH SarabunPSK" w:hint="cs"/>
                <w:color w:val="000000" w:themeColor="text1"/>
                <w:sz w:val="28"/>
              </w:rPr>
              <w:t xml:space="preserve"> extract gel) </w:t>
            </w:r>
            <w:r w:rsidRPr="00D35DA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เทียบกับเจลอัลฟ่าอาร์</w:t>
            </w:r>
            <w:proofErr w:type="spellStart"/>
            <w:r w:rsidRPr="00D35DA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บู</w:t>
            </w:r>
            <w:proofErr w:type="spellEnd"/>
            <w:r w:rsidRPr="00D35DA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ติน 2% (2% </w:t>
            </w:r>
            <w:r w:rsidRPr="00D35DA2">
              <w:rPr>
                <w:rFonts w:ascii="TH SarabunPSK" w:hAnsi="TH SarabunPSK" w:cs="TH SarabunPSK" w:hint="cs"/>
                <w:color w:val="000000" w:themeColor="text1"/>
                <w:sz w:val="28"/>
              </w:rPr>
              <w:t>alpha arbutin gel)</w:t>
            </w:r>
            <w:r w:rsidRPr="00D35DA2">
              <w:rPr>
                <w:rFonts w:ascii="TH SarabunPSK" w:hAnsi="TH SarabunPSK" w:cs="TH SarabunPSK" w:hint="cs"/>
                <w:sz w:val="28"/>
                <w:cs/>
              </w:rPr>
              <w:t>”</w:t>
            </w:r>
          </w:p>
        </w:tc>
        <w:tc>
          <w:tcPr>
            <w:tcW w:w="1980" w:type="dxa"/>
          </w:tcPr>
          <w:p w14:paraId="20EBD85F" w14:textId="77777777" w:rsidR="008E6617" w:rsidRPr="00D35DA2" w:rsidRDefault="008E6617" w:rsidP="005568A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35DA2">
              <w:rPr>
                <w:rFonts w:ascii="TH SarabunPSK" w:hAnsi="TH SarabunPSK" w:cs="TH SarabunPSK" w:hint="cs"/>
                <w:sz w:val="28"/>
                <w:cs/>
              </w:rPr>
              <w:t>หน้า 4 บรรทัด 23</w:t>
            </w:r>
          </w:p>
        </w:tc>
      </w:tr>
      <w:tr w:rsidR="008E6617" w14:paraId="3E38BA8B" w14:textId="77777777" w:rsidTr="008E6617">
        <w:tc>
          <w:tcPr>
            <w:tcW w:w="1244" w:type="dxa"/>
          </w:tcPr>
          <w:p w14:paraId="134DE442" w14:textId="77777777" w:rsidR="008E6617" w:rsidRPr="00D35DA2" w:rsidRDefault="008E6617" w:rsidP="005568A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41" w:type="dxa"/>
          </w:tcPr>
          <w:p w14:paraId="2E3A6D8D" w14:textId="77777777" w:rsidR="008E6617" w:rsidRPr="00D35DA2" w:rsidRDefault="008E6617" w:rsidP="00FB6599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35D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ควรอธิบายในส่วนใดส่วนหนึ่งของบทความว่าความปลอดภัยกับปรับสภาพผิวหน้าขาว หมายถึงอะไร</w:t>
            </w:r>
          </w:p>
        </w:tc>
        <w:tc>
          <w:tcPr>
            <w:tcW w:w="7870" w:type="dxa"/>
          </w:tcPr>
          <w:p w14:paraId="12898F32" w14:textId="77777777" w:rsidR="008E6617" w:rsidRPr="00D35DA2" w:rsidRDefault="008E6617" w:rsidP="00FF0BDB">
            <w:pPr>
              <w:pStyle w:val="NoSpacing"/>
              <w:spacing w:after="160"/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D35DA2">
              <w:rPr>
                <w:rFonts w:ascii="TH SarabunPSK" w:hAnsi="TH SarabunPSK" w:cs="TH SarabunPSK" w:hint="cs"/>
                <w:sz w:val="28"/>
                <w:cs/>
              </w:rPr>
              <w:t>เพิ่มเติม</w:t>
            </w:r>
            <w:r w:rsidRPr="00D35DA2">
              <w:rPr>
                <w:rFonts w:ascii="TH SarabunPSK" w:hAnsi="TH SarabunPSK" w:cs="TH SarabunPSK" w:hint="cs"/>
                <w:noProof/>
                <w:color w:val="000000" w:themeColor="text1"/>
                <w:sz w:val="28"/>
                <w:cs/>
              </w:rPr>
              <w:t xml:space="preserve">ในส่วนของนิยามเชิงปฏิบัติการ </w:t>
            </w:r>
            <w:r w:rsidRPr="00D35DA2">
              <w:rPr>
                <w:rFonts w:ascii="TH SarabunPSK" w:hAnsi="TH SarabunPSK" w:cs="TH SarabunPSK" w:hint="cs"/>
                <w:sz w:val="28"/>
                <w:cs/>
              </w:rPr>
              <w:t>“</w:t>
            </w:r>
            <w:r w:rsidRPr="00D35DA2">
              <w:rPr>
                <w:rFonts w:ascii="TH SarabunPSK" w:hAnsi="TH SarabunPSK" w:cs="TH SarabunPSK" w:hint="cs"/>
                <w:noProof/>
                <w:color w:val="000000" w:themeColor="text1"/>
                <w:sz w:val="28"/>
                <w:cs/>
              </w:rPr>
              <w:t xml:space="preserve">ปรับผิวหน้าขาว คือ ผลเปรียบเทียบก่อนทาและหลังทาสารทดสอบ 12 สัปดาห์พบว่า ค่า </w:t>
            </w:r>
            <w:r w:rsidRPr="00D35DA2">
              <w:rPr>
                <w:rFonts w:ascii="TH SarabunPSK" w:hAnsi="TH SarabunPSK" w:cs="TH SarabunPSK" w:hint="cs"/>
                <w:noProof/>
                <w:color w:val="000000" w:themeColor="text1"/>
                <w:sz w:val="28"/>
              </w:rPr>
              <w:t xml:space="preserve">mexameter melanin index </w:t>
            </w:r>
            <w:r w:rsidRPr="00D35DA2">
              <w:rPr>
                <w:rFonts w:ascii="TH SarabunPSK" w:hAnsi="TH SarabunPSK" w:cs="TH SarabunPSK" w:hint="cs"/>
                <w:noProof/>
                <w:color w:val="000000" w:themeColor="text1"/>
                <w:sz w:val="28"/>
                <w:cs/>
              </w:rPr>
              <w:t>ลดลง”  และ “</w:t>
            </w:r>
            <w:r w:rsidRPr="00D35DA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ความปลอดภัย หมายถึง ระหว่างทาตัวยา อาสาสมัครไม่มีอาการ คัน แสบ แดง ที่รบกวนชีวิตประจำวัน”</w:t>
            </w:r>
          </w:p>
        </w:tc>
        <w:tc>
          <w:tcPr>
            <w:tcW w:w="1980" w:type="dxa"/>
          </w:tcPr>
          <w:p w14:paraId="424723E4" w14:textId="77777777" w:rsidR="008E6617" w:rsidRPr="00D35DA2" w:rsidRDefault="008E6617" w:rsidP="005568A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35DA2">
              <w:rPr>
                <w:rFonts w:ascii="TH SarabunPSK" w:hAnsi="TH SarabunPSK" w:cs="TH SarabunPSK" w:hint="cs"/>
                <w:sz w:val="28"/>
                <w:cs/>
              </w:rPr>
              <w:t>หน้า 4 บรรทัด 26</w:t>
            </w:r>
          </w:p>
        </w:tc>
      </w:tr>
      <w:tr w:rsidR="008E6617" w14:paraId="5CF23A96" w14:textId="77777777" w:rsidTr="008E6617">
        <w:tc>
          <w:tcPr>
            <w:tcW w:w="1244" w:type="dxa"/>
          </w:tcPr>
          <w:p w14:paraId="215942BC" w14:textId="77777777" w:rsidR="008E6617" w:rsidRPr="00D35DA2" w:rsidRDefault="008E6617" w:rsidP="005568A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35DA2">
              <w:rPr>
                <w:rFonts w:ascii="TH SarabunPSK" w:hAnsi="TH SarabunPSK" w:cs="TH SarabunPSK" w:hint="cs"/>
                <w:sz w:val="28"/>
              </w:rPr>
              <w:t xml:space="preserve">5. </w:t>
            </w:r>
            <w:r w:rsidRPr="00D35DA2">
              <w:rPr>
                <w:rFonts w:ascii="TH SarabunPSK" w:hAnsi="TH SarabunPSK" w:cs="TH SarabunPSK" w:hint="cs"/>
                <w:sz w:val="28"/>
                <w:cs/>
              </w:rPr>
              <w:t>วิธีการวิจัย /วิธีการศึกษา</w:t>
            </w:r>
          </w:p>
        </w:tc>
        <w:tc>
          <w:tcPr>
            <w:tcW w:w="2041" w:type="dxa"/>
          </w:tcPr>
          <w:p w14:paraId="7861F0C6" w14:textId="77777777" w:rsidR="008E6617" w:rsidRPr="00D35DA2" w:rsidRDefault="008E6617" w:rsidP="00FB6599">
            <w:pPr>
              <w:rPr>
                <w:rFonts w:ascii="TH SarabunPSK" w:hAnsi="TH SarabunPSK" w:cs="TH SarabunPSK"/>
                <w:sz w:val="28"/>
              </w:rPr>
            </w:pPr>
            <w:r w:rsidRPr="00D35DA2">
              <w:rPr>
                <w:rFonts w:ascii="TH SarabunPSK" w:hAnsi="TH SarabunPSK" w:cs="TH SarabunPSK" w:hint="cs"/>
                <w:sz w:val="28"/>
                <w:cs/>
              </w:rPr>
              <w:t>จริยธรรมการวิจัยมีหรือไม่ควรระบุ</w:t>
            </w:r>
          </w:p>
        </w:tc>
        <w:tc>
          <w:tcPr>
            <w:tcW w:w="7870" w:type="dxa"/>
          </w:tcPr>
          <w:p w14:paraId="605ECAE6" w14:textId="77777777" w:rsidR="008E6617" w:rsidRPr="00D35DA2" w:rsidRDefault="008E6617" w:rsidP="00FB6599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D35DA2">
              <w:rPr>
                <w:rFonts w:ascii="TH SarabunPSK" w:hAnsi="TH SarabunPSK" w:cs="TH SarabunPSK" w:hint="cs"/>
                <w:sz w:val="28"/>
                <w:cs/>
              </w:rPr>
              <w:t>งานวิจัยนี้ได้ผ่านการพิจารณารับรองจากคณะกรรมการจริยธรรมการวิจัยในมนุษย์ มหาวิทยาลัยแม่ฟ้าหลวง ว่าสอดคล้องกับแนวทางจริยธรรมสากล ได้แก่ ปฏิญญาเฮลซิงกิ (</w:t>
            </w:r>
            <w:r w:rsidRPr="00D35DA2">
              <w:rPr>
                <w:rFonts w:ascii="TH SarabunPSK" w:hAnsi="TH SarabunPSK" w:cs="TH SarabunPSK" w:hint="cs"/>
                <w:sz w:val="28"/>
              </w:rPr>
              <w:t xml:space="preserve">Declaration of Helsinki) </w:t>
            </w:r>
            <w:r w:rsidRPr="00D35DA2">
              <w:rPr>
                <w:rFonts w:ascii="TH SarabunPSK" w:hAnsi="TH SarabunPSK" w:cs="TH SarabunPSK" w:hint="cs"/>
                <w:sz w:val="28"/>
                <w:cs/>
              </w:rPr>
              <w:t>รายงาน</w:t>
            </w:r>
            <w:proofErr w:type="spellStart"/>
            <w:r w:rsidRPr="00D35DA2">
              <w:rPr>
                <w:rFonts w:ascii="TH SarabunPSK" w:hAnsi="TH SarabunPSK" w:cs="TH SarabunPSK" w:hint="cs"/>
                <w:sz w:val="28"/>
                <w:cs/>
              </w:rPr>
              <w:t>เบ</w:t>
            </w:r>
            <w:proofErr w:type="spellEnd"/>
            <w:r w:rsidRPr="00D35DA2">
              <w:rPr>
                <w:rFonts w:ascii="TH SarabunPSK" w:hAnsi="TH SarabunPSK" w:cs="TH SarabunPSK" w:hint="cs"/>
                <w:sz w:val="28"/>
                <w:cs/>
              </w:rPr>
              <w:t>ลมอง</w:t>
            </w:r>
            <w:proofErr w:type="spellStart"/>
            <w:r w:rsidRPr="00D35DA2">
              <w:rPr>
                <w:rFonts w:ascii="TH SarabunPSK" w:hAnsi="TH SarabunPSK" w:cs="TH SarabunPSK" w:hint="cs"/>
                <w:sz w:val="28"/>
                <w:cs/>
              </w:rPr>
              <w:t>ต์</w:t>
            </w:r>
            <w:proofErr w:type="spellEnd"/>
            <w:r w:rsidRPr="00D35DA2">
              <w:rPr>
                <w:rFonts w:ascii="TH SarabunPSK" w:hAnsi="TH SarabunPSK" w:cs="TH SarabunPSK" w:hint="cs"/>
                <w:sz w:val="28"/>
                <w:cs/>
              </w:rPr>
              <w:t xml:space="preserve"> (</w:t>
            </w:r>
            <w:r w:rsidRPr="00D35DA2">
              <w:rPr>
                <w:rFonts w:ascii="TH SarabunPSK" w:hAnsi="TH SarabunPSK" w:cs="TH SarabunPSK" w:hint="cs"/>
                <w:sz w:val="28"/>
              </w:rPr>
              <w:t xml:space="preserve">Belmont Report) </w:t>
            </w:r>
            <w:r w:rsidRPr="00D35DA2">
              <w:rPr>
                <w:rFonts w:ascii="TH SarabunPSK" w:hAnsi="TH SarabunPSK" w:cs="TH SarabunPSK" w:hint="cs"/>
                <w:sz w:val="28"/>
                <w:cs/>
              </w:rPr>
              <w:t>แนวทางจริยธรรมสากลสำหรับการวิจัยในมนุษย์ของสภาองค์การสากลด้านวิทยาศาสตร์การแพทย์ (</w:t>
            </w:r>
            <w:r w:rsidRPr="00D35DA2">
              <w:rPr>
                <w:rFonts w:ascii="TH SarabunPSK" w:hAnsi="TH SarabunPSK" w:cs="TH SarabunPSK" w:hint="cs"/>
                <w:sz w:val="28"/>
              </w:rPr>
              <w:t xml:space="preserve">CIOMS) </w:t>
            </w:r>
            <w:r w:rsidRPr="00D35DA2">
              <w:rPr>
                <w:rFonts w:ascii="TH SarabunPSK" w:hAnsi="TH SarabunPSK" w:cs="TH SarabunPSK" w:hint="cs"/>
                <w:sz w:val="28"/>
                <w:cs/>
              </w:rPr>
              <w:t>และแนวทางการปฏิบัติการวิจัยที่ดี (</w:t>
            </w:r>
            <w:r w:rsidRPr="00D35DA2">
              <w:rPr>
                <w:rFonts w:ascii="TH SarabunPSK" w:hAnsi="TH SarabunPSK" w:cs="TH SarabunPSK" w:hint="cs"/>
                <w:sz w:val="28"/>
              </w:rPr>
              <w:t>ICH-GCP)</w:t>
            </w:r>
          </w:p>
        </w:tc>
        <w:tc>
          <w:tcPr>
            <w:tcW w:w="1980" w:type="dxa"/>
          </w:tcPr>
          <w:p w14:paraId="2F9AB3D8" w14:textId="77777777" w:rsidR="008E6617" w:rsidRPr="00D35DA2" w:rsidRDefault="008E6617" w:rsidP="005568A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35DA2">
              <w:rPr>
                <w:rFonts w:ascii="TH SarabunPSK" w:hAnsi="TH SarabunPSK" w:cs="TH SarabunPSK" w:hint="cs"/>
                <w:sz w:val="28"/>
                <w:cs/>
              </w:rPr>
              <w:t>หน้า 7</w:t>
            </w:r>
          </w:p>
        </w:tc>
      </w:tr>
      <w:tr w:rsidR="008E6617" w14:paraId="5D8BD44C" w14:textId="77777777" w:rsidTr="008E6617">
        <w:tc>
          <w:tcPr>
            <w:tcW w:w="1244" w:type="dxa"/>
          </w:tcPr>
          <w:p w14:paraId="53BE7385" w14:textId="77777777" w:rsidR="008E6617" w:rsidRPr="00D35DA2" w:rsidRDefault="008E6617" w:rsidP="005568A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41" w:type="dxa"/>
          </w:tcPr>
          <w:p w14:paraId="4C6285CA" w14:textId="77777777" w:rsidR="008E6617" w:rsidRPr="00D35DA2" w:rsidRDefault="008E6617" w:rsidP="00FF0BDB">
            <w:pPr>
              <w:pStyle w:val="NoSpacing"/>
              <w:spacing w:after="160"/>
              <w:jc w:val="both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35D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การปกป้องกลุ่มตัวอย่างกรณีการรักษา 2 ข้างได้ผลไม่เหมือนกัน หรือเกิดการแพ้ทำอย่างไร</w:t>
            </w:r>
          </w:p>
          <w:p w14:paraId="7AB3735E" w14:textId="77777777" w:rsidR="008E6617" w:rsidRPr="00D35DA2" w:rsidRDefault="008E6617" w:rsidP="00FB659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870" w:type="dxa"/>
          </w:tcPr>
          <w:p w14:paraId="515DC6F2" w14:textId="77777777" w:rsidR="008E6617" w:rsidRPr="00D35DA2" w:rsidRDefault="008E6617" w:rsidP="00FF0BDB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both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D35DA2">
              <w:rPr>
                <w:rFonts w:ascii="TH SarabunPSK" w:hAnsi="TH SarabunPSK" w:cs="TH SarabunPSK" w:hint="cs"/>
                <w:sz w:val="28"/>
                <w:cs/>
              </w:rPr>
              <w:t>เพิ่มเติม “</w:t>
            </w:r>
            <w:r w:rsidRPr="00D35DA2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มาตรการป้องกันและแก้ไขเมื่อเกิดเหตุการณ์ไม่พึงประสงค์จากการวิจัย</w:t>
            </w:r>
          </w:p>
          <w:p w14:paraId="15A61E0A" w14:textId="77777777" w:rsidR="008E6617" w:rsidRPr="00D35DA2" w:rsidRDefault="008E6617" w:rsidP="00FF0BDB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both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35DA2">
              <w:rPr>
                <w:rFonts w:ascii="TH SarabunPSK" w:hAnsi="TH SarabunPSK" w:cs="TH SarabunPSK" w:hint="cs"/>
                <w:color w:val="000000" w:themeColor="text1"/>
                <w:sz w:val="28"/>
              </w:rPr>
              <w:tab/>
            </w:r>
            <w:r w:rsidRPr="00D35DA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ให้อาสาสมัครทดสอบอาการแพ้ตัวยาที่ใช้ในการทำวิจัยก่อนดำเนินการทดลอง</w:t>
            </w:r>
          </w:p>
          <w:p w14:paraId="20DB1D3B" w14:textId="77777777" w:rsidR="008E6617" w:rsidRPr="00D35DA2" w:rsidRDefault="008E6617" w:rsidP="00FF0BDB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ind w:firstLine="720"/>
              <w:jc w:val="both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35DA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ผู้วิจัยจะดำเนินการทุกอย่างเพื่อที่จะทำให้อาสาสมัครมีความปลอดภัยมากที่สุด และ มีความเสี่ยงน้อยที่สุด โดยหากอาสาสมัครทายาวิจัยแล้วมีอาการผิดปกติ สามารถแจ้งผู้วิจัยได้ทันที เพื่อดำเนินการแก้ไขอาการดังต่อไปนี้หรืออาการอื่นๆ ที่เกิดขึ้น เช่น</w:t>
            </w:r>
            <w:r w:rsidRPr="00D35DA2">
              <w:rPr>
                <w:rFonts w:ascii="TH SarabunPSK" w:hAnsi="TH SarabunPSK" w:cs="TH SarabunPSK" w:hint="cs"/>
                <w:color w:val="000000" w:themeColor="text1"/>
                <w:sz w:val="28"/>
              </w:rPr>
              <w:t xml:space="preserve"> </w:t>
            </w:r>
            <w:r w:rsidRPr="00D35DA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ผิวแห้ง  ใช้สารให้ความชุ่มชื้นผิวหนัง ทาบริเวณใบหน้าเป็นประจำเช้า-เย็น อาการผิวลอก ผื่น คัน แสบ แดง</w:t>
            </w:r>
            <w:r w:rsidRPr="00D35DA2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 xml:space="preserve">  </w:t>
            </w:r>
            <w:r w:rsidRPr="00D35DA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จะให้อาสาสมัครใช้สารให้ความชุ่มชื้นแก่ผิวและล้างหน้าด้วยสบู่อ่อน งดการใช้สารที่ทำให้ผิวระคายเคืองอื่นใด จะช่วยให้อาการหน้าแดงกลับเป็นปกติได้เร็วขึ้น แนะนำให้ทาครีมกันแดดทุกครั้ง กรณีที่อาการรุนแรง แดง แสบให้หยุดตัวยาวิจัยและมาพบแพทย์ทันทีเนื่องจาก อาจเป็นภาวะผื่นแพ้ซึ่งจำเป็นต้องได้รับการรักษาด้วยยาทาสเตียรอย</w:t>
            </w:r>
            <w:proofErr w:type="spellStart"/>
            <w:r w:rsidRPr="00D35DA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ด์</w:t>
            </w:r>
            <w:proofErr w:type="spellEnd"/>
          </w:p>
          <w:p w14:paraId="10FD31BC" w14:textId="77777777" w:rsidR="008E6617" w:rsidRPr="00D35DA2" w:rsidRDefault="008E6617" w:rsidP="00FB659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0" w:type="dxa"/>
          </w:tcPr>
          <w:p w14:paraId="5C69AFD8" w14:textId="77777777" w:rsidR="008E6617" w:rsidRPr="00D35DA2" w:rsidRDefault="008E6617" w:rsidP="005568A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35DA2">
              <w:rPr>
                <w:rFonts w:ascii="TH SarabunPSK" w:hAnsi="TH SarabunPSK" w:cs="TH SarabunPSK" w:hint="cs"/>
                <w:sz w:val="28"/>
                <w:cs/>
              </w:rPr>
              <w:t xml:space="preserve">หน้า 8 </w:t>
            </w:r>
          </w:p>
        </w:tc>
      </w:tr>
      <w:tr w:rsidR="008E6617" w14:paraId="4FB68DEA" w14:textId="77777777" w:rsidTr="008E6617">
        <w:tc>
          <w:tcPr>
            <w:tcW w:w="1244" w:type="dxa"/>
          </w:tcPr>
          <w:p w14:paraId="585C57DA" w14:textId="77777777" w:rsidR="008E6617" w:rsidRPr="00D35DA2" w:rsidRDefault="008E6617" w:rsidP="005568A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41" w:type="dxa"/>
          </w:tcPr>
          <w:p w14:paraId="69A323C7" w14:textId="77777777" w:rsidR="008E6617" w:rsidRPr="00D35DA2" w:rsidRDefault="008E6617" w:rsidP="00FB6599">
            <w:pPr>
              <w:rPr>
                <w:rFonts w:ascii="TH SarabunPSK" w:hAnsi="TH SarabunPSK" w:cs="TH SarabunPSK"/>
                <w:sz w:val="28"/>
              </w:rPr>
            </w:pPr>
            <w:r w:rsidRPr="00D35D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มีการควบคุมอย่างไรว่ากลุ่มตัวอย่างจะไม่ทายาอื่นด้วย</w:t>
            </w:r>
          </w:p>
        </w:tc>
        <w:tc>
          <w:tcPr>
            <w:tcW w:w="7870" w:type="dxa"/>
          </w:tcPr>
          <w:p w14:paraId="32A0847A" w14:textId="77777777" w:rsidR="008E6617" w:rsidRPr="00D35DA2" w:rsidRDefault="008E6617" w:rsidP="00FF0BDB">
            <w:pPr>
              <w:pStyle w:val="NoSpacing"/>
              <w:spacing w:after="160"/>
              <w:jc w:val="both"/>
              <w:rPr>
                <w:rFonts w:ascii="TH SarabunPSK" w:hAnsi="TH SarabunPSK" w:cs="TH SarabunPSK"/>
                <w:sz w:val="28"/>
              </w:rPr>
            </w:pPr>
            <w:r w:rsidRPr="00D35DA2">
              <w:rPr>
                <w:rFonts w:ascii="TH SarabunPSK" w:hAnsi="TH SarabunPSK" w:cs="TH SarabunPSK" w:hint="cs"/>
                <w:sz w:val="28"/>
                <w:cs/>
              </w:rPr>
              <w:t>ได้ระบุในเอกสารชี้แจงข้อมูลแก่อาสาสมัคร ให้งดใช้ครีมหรือผลิตภัณฑ์อื่นระหว่างอยู่ในโครงการวิจัย ก่อนลงชื่อในเอกสารแสดงความยินยอมเข้าร่วมการวิจัยโดยสมัครใจ  ผู้ที่ไม่พร้อม</w:t>
            </w:r>
            <w:proofErr w:type="spellStart"/>
            <w:r w:rsidRPr="00D35DA2">
              <w:rPr>
                <w:rFonts w:ascii="TH SarabunPSK" w:hAnsi="TH SarabunPSK" w:cs="TH SarabunPSK" w:hint="cs"/>
                <w:sz w:val="28"/>
                <w:cs/>
              </w:rPr>
              <w:t>ปฎิบั</w:t>
            </w:r>
            <w:proofErr w:type="spellEnd"/>
            <w:r w:rsidRPr="00D35DA2">
              <w:rPr>
                <w:rFonts w:ascii="TH SarabunPSK" w:hAnsi="TH SarabunPSK" w:cs="TH SarabunPSK" w:hint="cs"/>
                <w:sz w:val="28"/>
                <w:cs/>
              </w:rPr>
              <w:t>ติตามข้อกำหนดของงานวิจัยจะไม่ได้เข้าร่วมการวิจัยครั้งนี้</w:t>
            </w:r>
          </w:p>
        </w:tc>
        <w:tc>
          <w:tcPr>
            <w:tcW w:w="1980" w:type="dxa"/>
          </w:tcPr>
          <w:p w14:paraId="53070779" w14:textId="77777777" w:rsidR="008E6617" w:rsidRPr="00D35DA2" w:rsidRDefault="008E6617" w:rsidP="005568A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8E6617" w14:paraId="7643BB4D" w14:textId="77777777" w:rsidTr="008E6617">
        <w:tc>
          <w:tcPr>
            <w:tcW w:w="1244" w:type="dxa"/>
          </w:tcPr>
          <w:p w14:paraId="296F257F" w14:textId="77777777" w:rsidR="008E6617" w:rsidRPr="00D35DA2" w:rsidRDefault="008E6617" w:rsidP="005568A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41" w:type="dxa"/>
          </w:tcPr>
          <w:p w14:paraId="27FE4AA9" w14:textId="77777777" w:rsidR="008E6617" w:rsidRPr="00D35DA2" w:rsidRDefault="008E6617" w:rsidP="00FF0BD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35D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เครื่องมือที่ใช้คืออะไร</w:t>
            </w:r>
          </w:p>
        </w:tc>
        <w:tc>
          <w:tcPr>
            <w:tcW w:w="7870" w:type="dxa"/>
          </w:tcPr>
          <w:p w14:paraId="618300D8" w14:textId="77777777" w:rsidR="008E6617" w:rsidRPr="00D35DA2" w:rsidRDefault="008E6617" w:rsidP="00FF0BDB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both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D35DA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เพิ่มเติม “</w:t>
            </w:r>
            <w:r w:rsidRPr="00D35DA2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อุปกรณ์ที่ใช้ในการวิจัย</w:t>
            </w:r>
          </w:p>
          <w:p w14:paraId="79C45B4C" w14:textId="77777777" w:rsidR="008E6617" w:rsidRPr="00D35DA2" w:rsidRDefault="008E6617" w:rsidP="00FF0BDB">
            <w:pPr>
              <w:tabs>
                <w:tab w:val="left" w:pos="0"/>
              </w:tabs>
              <w:ind w:firstLine="360"/>
              <w:jc w:val="both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35DA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ab/>
              <w:t>1. แบบสอบถามประวัติส่วนตัวและข้อมูลเบื้องต้น</w:t>
            </w:r>
          </w:p>
          <w:p w14:paraId="7CEF63F9" w14:textId="77777777" w:rsidR="008E6617" w:rsidRPr="00D35DA2" w:rsidRDefault="008E6617" w:rsidP="00FF0BDB">
            <w:pPr>
              <w:tabs>
                <w:tab w:val="left" w:pos="0"/>
              </w:tabs>
              <w:ind w:firstLine="360"/>
              <w:jc w:val="both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35DA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ab/>
            </w:r>
            <w:r w:rsidRPr="00D35DA2">
              <w:rPr>
                <w:rFonts w:ascii="TH SarabunPSK" w:hAnsi="TH SarabunPSK" w:cs="TH SarabunPSK" w:hint="cs"/>
                <w:color w:val="000000" w:themeColor="text1"/>
                <w:sz w:val="28"/>
              </w:rPr>
              <w:t>2</w:t>
            </w:r>
            <w:r w:rsidRPr="00D35DA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. เครื่อง </w:t>
            </w:r>
            <w:proofErr w:type="spellStart"/>
            <w:r w:rsidRPr="00D35DA2">
              <w:rPr>
                <w:rFonts w:ascii="TH SarabunPSK" w:hAnsi="TH SarabunPSK" w:cs="TH SarabunPSK" w:hint="cs"/>
                <w:color w:val="000000" w:themeColor="text1"/>
                <w:sz w:val="28"/>
              </w:rPr>
              <w:t>Mexameter</w:t>
            </w:r>
            <w:proofErr w:type="spellEnd"/>
            <w:r w:rsidRPr="00D35DA2">
              <w:rPr>
                <w:rFonts w:ascii="TH SarabunPSK" w:hAnsi="TH SarabunPSK" w:cs="TH SarabunPSK" w:hint="cs"/>
                <w:color w:val="000000" w:themeColor="text1"/>
                <w:sz w:val="28"/>
              </w:rPr>
              <w:t xml:space="preserve"> MX</w:t>
            </w:r>
            <w:r w:rsidRPr="00D35DA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18</w:t>
            </w:r>
            <w:r w:rsidRPr="00D35DA2">
              <w:rPr>
                <w:rFonts w:ascii="TH SarabunPSK" w:hAnsi="TH SarabunPSK" w:cs="TH SarabunPSK" w:hint="cs"/>
                <w:color w:val="000000" w:themeColor="text1"/>
                <w:sz w:val="28"/>
              </w:rPr>
              <w:t>® (Courage-</w:t>
            </w:r>
            <w:proofErr w:type="spellStart"/>
            <w:r w:rsidRPr="00D35DA2">
              <w:rPr>
                <w:rFonts w:ascii="TH SarabunPSK" w:hAnsi="TH SarabunPSK" w:cs="TH SarabunPSK" w:hint="cs"/>
                <w:color w:val="000000" w:themeColor="text1"/>
                <w:sz w:val="28"/>
              </w:rPr>
              <w:t>Khazaka</w:t>
            </w:r>
            <w:proofErr w:type="spellEnd"/>
            <w:r w:rsidRPr="00D35DA2">
              <w:rPr>
                <w:rFonts w:ascii="TH SarabunPSK" w:hAnsi="TH SarabunPSK" w:cs="TH SarabunPSK" w:hint="cs"/>
                <w:color w:val="000000" w:themeColor="text1"/>
                <w:sz w:val="28"/>
              </w:rPr>
              <w:t xml:space="preserve"> Electronic ,Koln, Germany) </w:t>
            </w:r>
            <w:r w:rsidRPr="00D35DA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สำหรับวัดปริมาณค่าเม็ดสีเมลา</w:t>
            </w:r>
            <w:proofErr w:type="spellStart"/>
            <w:r w:rsidRPr="00D35DA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นิน</w:t>
            </w:r>
            <w:proofErr w:type="spellEnd"/>
            <w:r w:rsidRPr="00D35DA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เพื่อชี้วัดสีผิวที่เปลี่ยนแปลงไป</w:t>
            </w:r>
          </w:p>
          <w:p w14:paraId="06DB40EB" w14:textId="77777777" w:rsidR="008E6617" w:rsidRPr="00D35DA2" w:rsidRDefault="008E6617" w:rsidP="00FF0BDB">
            <w:pPr>
              <w:tabs>
                <w:tab w:val="left" w:pos="0"/>
              </w:tabs>
              <w:ind w:firstLine="360"/>
              <w:jc w:val="both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35DA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ab/>
            </w:r>
            <w:r w:rsidRPr="00D35DA2">
              <w:rPr>
                <w:rFonts w:ascii="TH SarabunPSK" w:hAnsi="TH SarabunPSK" w:cs="TH SarabunPSK" w:hint="cs"/>
                <w:color w:val="000000" w:themeColor="text1"/>
                <w:sz w:val="28"/>
              </w:rPr>
              <w:t>3</w:t>
            </w:r>
            <w:r w:rsidRPr="00D35DA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. เครื่องมือวัดความยืดหยุ่นของผิว </w:t>
            </w:r>
            <w:r w:rsidRPr="00D35DA2">
              <w:rPr>
                <w:rFonts w:ascii="TH SarabunPSK" w:hAnsi="TH SarabunPSK" w:cs="TH SarabunPSK" w:hint="cs"/>
                <w:color w:val="000000" w:themeColor="text1"/>
                <w:sz w:val="28"/>
              </w:rPr>
              <w:t xml:space="preserve">Cutometer® dual MPA </w:t>
            </w:r>
            <w:r w:rsidRPr="00D35DA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580</w:t>
            </w:r>
          </w:p>
          <w:p w14:paraId="24563BC8" w14:textId="77777777" w:rsidR="008E6617" w:rsidRPr="00D35DA2" w:rsidRDefault="008E6617" w:rsidP="00FF0BDB">
            <w:pPr>
              <w:tabs>
                <w:tab w:val="left" w:pos="0"/>
              </w:tabs>
              <w:ind w:firstLine="360"/>
              <w:jc w:val="both"/>
              <w:rPr>
                <w:rFonts w:ascii="TH SarabunPSK" w:hAnsi="TH SarabunPSK" w:cs="TH SarabunPSK"/>
                <w:strike/>
                <w:color w:val="000000" w:themeColor="text1"/>
                <w:sz w:val="28"/>
              </w:rPr>
            </w:pPr>
            <w:r w:rsidRPr="00D35DA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ab/>
            </w:r>
            <w:r w:rsidRPr="00D35DA2">
              <w:rPr>
                <w:rFonts w:ascii="TH SarabunPSK" w:hAnsi="TH SarabunPSK" w:cs="TH SarabunPSK" w:hint="cs"/>
                <w:color w:val="000000" w:themeColor="text1"/>
                <w:sz w:val="28"/>
              </w:rPr>
              <w:t>4</w:t>
            </w:r>
            <w:r w:rsidRPr="00D35DA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. เครื่องถ่ายภาพวีเซ</w:t>
            </w:r>
            <w:proofErr w:type="spellStart"/>
            <w:r w:rsidRPr="00D35DA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ีย</w:t>
            </w:r>
            <w:proofErr w:type="spellEnd"/>
            <w:r w:rsidRPr="00D35DA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(</w:t>
            </w:r>
            <w:r w:rsidRPr="00D35DA2">
              <w:rPr>
                <w:rFonts w:ascii="TH SarabunPSK" w:hAnsi="TH SarabunPSK" w:cs="TH SarabunPSK" w:hint="cs"/>
                <w:color w:val="000000" w:themeColor="text1"/>
                <w:sz w:val="28"/>
              </w:rPr>
              <w:t xml:space="preserve">VISIA®) </w:t>
            </w:r>
            <w:r w:rsidRPr="00D35DA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ประเมิน วัดจำนวนเม็ดสี </w:t>
            </w:r>
            <w:r w:rsidRPr="00D35DA2">
              <w:rPr>
                <w:rFonts w:ascii="TH SarabunPSK" w:hAnsi="TH SarabunPSK" w:cs="TH SarabunPSK" w:hint="cs"/>
                <w:color w:val="000000" w:themeColor="text1"/>
                <w:sz w:val="28"/>
              </w:rPr>
              <w:t xml:space="preserve">UV spot </w:t>
            </w:r>
          </w:p>
          <w:p w14:paraId="1B403B47" w14:textId="77777777" w:rsidR="008E6617" w:rsidRPr="00D35DA2" w:rsidRDefault="008E6617" w:rsidP="00FF0BDB">
            <w:pPr>
              <w:tabs>
                <w:tab w:val="left" w:pos="0"/>
              </w:tabs>
              <w:ind w:firstLine="360"/>
              <w:jc w:val="both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35DA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ab/>
            </w:r>
            <w:r w:rsidRPr="00D35DA2">
              <w:rPr>
                <w:rFonts w:ascii="TH SarabunPSK" w:hAnsi="TH SarabunPSK" w:cs="TH SarabunPSK" w:hint="cs"/>
                <w:color w:val="000000" w:themeColor="text1"/>
                <w:sz w:val="28"/>
              </w:rPr>
              <w:t>5</w:t>
            </w:r>
            <w:r w:rsidRPr="00D35DA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. แบบสอบถามความพึงพอใจการรักษาระหว่างการเข้าร่วมวิจัยในสัปดาห์ที่ 4</w:t>
            </w:r>
            <w:r w:rsidRPr="00D35DA2">
              <w:rPr>
                <w:rFonts w:ascii="TH SarabunPSK" w:hAnsi="TH SarabunPSK" w:cs="TH SarabunPSK" w:hint="cs"/>
                <w:color w:val="000000" w:themeColor="text1"/>
                <w:sz w:val="28"/>
              </w:rPr>
              <w:t xml:space="preserve">, </w:t>
            </w:r>
            <w:r w:rsidRPr="00D35DA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8 และ 12</w:t>
            </w:r>
          </w:p>
          <w:p w14:paraId="0A2EE18C" w14:textId="77777777" w:rsidR="008E6617" w:rsidRPr="00D35DA2" w:rsidRDefault="008E6617" w:rsidP="00FF0BDB">
            <w:pPr>
              <w:tabs>
                <w:tab w:val="left" w:pos="0"/>
              </w:tabs>
              <w:ind w:firstLine="360"/>
              <w:jc w:val="both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35DA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ab/>
            </w:r>
            <w:r w:rsidRPr="00D35DA2">
              <w:rPr>
                <w:rFonts w:ascii="TH SarabunPSK" w:hAnsi="TH SarabunPSK" w:cs="TH SarabunPSK" w:hint="cs"/>
                <w:color w:val="000000" w:themeColor="text1"/>
                <w:sz w:val="28"/>
              </w:rPr>
              <w:t>6</w:t>
            </w:r>
            <w:r w:rsidRPr="00D35DA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. แบบสอบถามผลข้างเคียงคัน แสบ แดงระหว่างการเข้ารร่วมวิจัยในสัปดาห์ที่ 4</w:t>
            </w:r>
            <w:r w:rsidRPr="00D35DA2">
              <w:rPr>
                <w:rFonts w:ascii="TH SarabunPSK" w:hAnsi="TH SarabunPSK" w:cs="TH SarabunPSK" w:hint="cs"/>
                <w:color w:val="000000" w:themeColor="text1"/>
                <w:sz w:val="28"/>
              </w:rPr>
              <w:t xml:space="preserve">, </w:t>
            </w:r>
            <w:r w:rsidRPr="00D35DA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8 และ 12</w:t>
            </w:r>
          </w:p>
          <w:p w14:paraId="438F67AA" w14:textId="77777777" w:rsidR="008E6617" w:rsidRPr="00D35DA2" w:rsidRDefault="008E6617" w:rsidP="00FF0BDB">
            <w:pPr>
              <w:tabs>
                <w:tab w:val="left" w:pos="0"/>
              </w:tabs>
              <w:ind w:firstLine="360"/>
              <w:jc w:val="both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35DA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ab/>
            </w:r>
            <w:r w:rsidRPr="00D35DA2">
              <w:rPr>
                <w:rFonts w:ascii="TH SarabunPSK" w:hAnsi="TH SarabunPSK" w:cs="TH SarabunPSK" w:hint="cs"/>
                <w:color w:val="000000" w:themeColor="text1"/>
                <w:sz w:val="28"/>
              </w:rPr>
              <w:t>7</w:t>
            </w:r>
            <w:r w:rsidRPr="00D35DA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. เจลสารสกัดผลมะขามป้อม 5% จำนวน 2 กิโลกรัม (5%</w:t>
            </w:r>
            <w:r w:rsidRPr="00D35DA2">
              <w:rPr>
                <w:rFonts w:ascii="TH SarabunPSK" w:hAnsi="TH SarabunPSK" w:cs="TH SarabunPSK" w:hint="cs"/>
                <w:color w:val="000000" w:themeColor="text1"/>
                <w:sz w:val="28"/>
              </w:rPr>
              <w:t xml:space="preserve"> </w:t>
            </w:r>
            <w:proofErr w:type="spellStart"/>
            <w:r w:rsidRPr="00D35DA2">
              <w:rPr>
                <w:rFonts w:ascii="TH SarabunPSK" w:hAnsi="TH SarabunPSK" w:cs="TH SarabunPSK" w:hint="cs"/>
                <w:color w:val="000000" w:themeColor="text1"/>
                <w:sz w:val="28"/>
              </w:rPr>
              <w:t>Emblica</w:t>
            </w:r>
            <w:proofErr w:type="spellEnd"/>
            <w:r w:rsidRPr="00D35DA2">
              <w:rPr>
                <w:rFonts w:ascii="TH SarabunPSK" w:hAnsi="TH SarabunPSK" w:cs="TH SarabunPSK" w:hint="cs"/>
                <w:color w:val="000000" w:themeColor="text1"/>
                <w:sz w:val="28"/>
              </w:rPr>
              <w:t xml:space="preserve"> extract gel) </w:t>
            </w:r>
            <w:r w:rsidRPr="00D35DA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อาสาสมัครจะได้รับเมื่อเริ่มวิจัย</w:t>
            </w:r>
            <w:r w:rsidRPr="00D35DA2">
              <w:rPr>
                <w:rFonts w:ascii="TH SarabunPSK" w:hAnsi="TH SarabunPSK" w:cs="TH SarabunPSK" w:hint="cs"/>
                <w:color w:val="000000" w:themeColor="text1"/>
                <w:sz w:val="28"/>
              </w:rPr>
              <w:t xml:space="preserve">, </w:t>
            </w:r>
            <w:r w:rsidRPr="00D35DA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นัดสัปดาห์ที่ 4</w:t>
            </w:r>
            <w:r w:rsidRPr="00D35DA2">
              <w:rPr>
                <w:rFonts w:ascii="TH SarabunPSK" w:hAnsi="TH SarabunPSK" w:cs="TH SarabunPSK" w:hint="cs"/>
                <w:color w:val="000000" w:themeColor="text1"/>
                <w:sz w:val="28"/>
              </w:rPr>
              <w:t xml:space="preserve">, </w:t>
            </w:r>
            <w:r w:rsidRPr="00D35DA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8 รวม 3 ครั้ง ครั้งละ 20 กรัม </w:t>
            </w:r>
          </w:p>
          <w:p w14:paraId="6F88BA40" w14:textId="77777777" w:rsidR="008E6617" w:rsidRPr="00D35DA2" w:rsidRDefault="008E6617" w:rsidP="00FF0BDB">
            <w:pPr>
              <w:tabs>
                <w:tab w:val="left" w:pos="0"/>
              </w:tabs>
              <w:ind w:firstLine="360"/>
              <w:jc w:val="both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35DA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ab/>
            </w:r>
            <w:r w:rsidRPr="00D35DA2">
              <w:rPr>
                <w:rFonts w:ascii="TH SarabunPSK" w:hAnsi="TH SarabunPSK" w:cs="TH SarabunPSK" w:hint="cs"/>
                <w:color w:val="000000" w:themeColor="text1"/>
                <w:sz w:val="28"/>
              </w:rPr>
              <w:t>8</w:t>
            </w:r>
            <w:r w:rsidRPr="00D35DA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.  เจลอัลฟ่าอาร์</w:t>
            </w:r>
            <w:proofErr w:type="spellStart"/>
            <w:r w:rsidRPr="00D35DA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บู</w:t>
            </w:r>
            <w:proofErr w:type="spellEnd"/>
            <w:r w:rsidRPr="00D35DA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ติน 2% อาสาสมัครจะได้รับเมื่อเริ่มวิจัย</w:t>
            </w:r>
            <w:r w:rsidRPr="00D35DA2">
              <w:rPr>
                <w:rFonts w:ascii="TH SarabunPSK" w:hAnsi="TH SarabunPSK" w:cs="TH SarabunPSK" w:hint="cs"/>
                <w:color w:val="000000" w:themeColor="text1"/>
                <w:sz w:val="28"/>
              </w:rPr>
              <w:t xml:space="preserve">, </w:t>
            </w:r>
            <w:r w:rsidRPr="00D35DA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นัดสัปดาห์ที่ 4</w:t>
            </w:r>
            <w:r w:rsidRPr="00D35DA2">
              <w:rPr>
                <w:rFonts w:ascii="TH SarabunPSK" w:hAnsi="TH SarabunPSK" w:cs="TH SarabunPSK" w:hint="cs"/>
                <w:color w:val="000000" w:themeColor="text1"/>
                <w:sz w:val="28"/>
              </w:rPr>
              <w:t xml:space="preserve">, </w:t>
            </w:r>
            <w:r w:rsidRPr="00D35DA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8 รวม 3 ครั้ง ครั้งละ 20 กรัม </w:t>
            </w:r>
          </w:p>
          <w:p w14:paraId="6B5E0CC1" w14:textId="77777777" w:rsidR="008E6617" w:rsidRPr="00D35DA2" w:rsidRDefault="008E6617" w:rsidP="00FF0BDB">
            <w:pPr>
              <w:tabs>
                <w:tab w:val="left" w:pos="0"/>
              </w:tabs>
              <w:ind w:firstLine="360"/>
              <w:jc w:val="both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35DA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ab/>
              <w:t xml:space="preserve">12.  ครีมกันแดด </w:t>
            </w:r>
            <w:r w:rsidRPr="00D35DA2">
              <w:rPr>
                <w:rFonts w:ascii="TH SarabunPSK" w:hAnsi="TH SarabunPSK" w:cs="TH SarabunPSK" w:hint="cs"/>
                <w:color w:val="000000" w:themeColor="text1"/>
                <w:sz w:val="28"/>
              </w:rPr>
              <w:t xml:space="preserve">SPF </w:t>
            </w:r>
            <w:r w:rsidRPr="00D35DA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50 อาสาสมัครจะได้รับเมื่อเริ่มวิจัย</w:t>
            </w:r>
            <w:r w:rsidRPr="00D35DA2">
              <w:rPr>
                <w:rFonts w:ascii="TH SarabunPSK" w:hAnsi="TH SarabunPSK" w:cs="TH SarabunPSK" w:hint="cs"/>
                <w:color w:val="000000" w:themeColor="text1"/>
                <w:sz w:val="28"/>
              </w:rPr>
              <w:t xml:space="preserve">, </w:t>
            </w:r>
            <w:r w:rsidRPr="00D35DA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นัดสัปดาห์ที่ 4</w:t>
            </w:r>
            <w:r w:rsidRPr="00D35DA2">
              <w:rPr>
                <w:rFonts w:ascii="TH SarabunPSK" w:hAnsi="TH SarabunPSK" w:cs="TH SarabunPSK" w:hint="cs"/>
                <w:color w:val="000000" w:themeColor="text1"/>
                <w:sz w:val="28"/>
              </w:rPr>
              <w:t>,</w:t>
            </w:r>
            <w:r w:rsidRPr="00D35DA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8 รวม 3 ครั้ง ครั้งละ 30 กรัม </w:t>
            </w:r>
          </w:p>
          <w:p w14:paraId="121C2A59" w14:textId="77777777" w:rsidR="008E6617" w:rsidRPr="00D35DA2" w:rsidRDefault="008E6617" w:rsidP="00FB6599">
            <w:pPr>
              <w:rPr>
                <w:rFonts w:ascii="TH SarabunPSK" w:hAnsi="TH SarabunPSK" w:cs="TH SarabunPSK"/>
                <w:sz w:val="28"/>
              </w:rPr>
            </w:pPr>
          </w:p>
          <w:p w14:paraId="5D9150E7" w14:textId="77777777" w:rsidR="008E6617" w:rsidRPr="00D35DA2" w:rsidRDefault="008E6617" w:rsidP="00FB6599">
            <w:pPr>
              <w:rPr>
                <w:rFonts w:ascii="TH SarabunPSK" w:hAnsi="TH SarabunPSK" w:cs="TH SarabunPSK"/>
                <w:sz w:val="28"/>
              </w:rPr>
            </w:pPr>
            <w:r w:rsidRPr="00D35DA2">
              <w:rPr>
                <w:rFonts w:ascii="TH SarabunPSK" w:hAnsi="TH SarabunPSK" w:cs="TH SarabunPSK" w:hint="cs"/>
                <w:sz w:val="28"/>
                <w:cs/>
              </w:rPr>
              <w:t xml:space="preserve">           **</w:t>
            </w:r>
            <w:r w:rsidRPr="00D35DA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เจลสารสกัดผลมะขามป้อม 5% (5%</w:t>
            </w:r>
            <w:r w:rsidRPr="00D35DA2">
              <w:rPr>
                <w:rFonts w:ascii="TH SarabunPSK" w:hAnsi="TH SarabunPSK" w:cs="TH SarabunPSK" w:hint="cs"/>
                <w:color w:val="000000" w:themeColor="text1"/>
                <w:sz w:val="28"/>
              </w:rPr>
              <w:t xml:space="preserve"> </w:t>
            </w:r>
            <w:proofErr w:type="spellStart"/>
            <w:r w:rsidRPr="00D35DA2">
              <w:rPr>
                <w:rFonts w:ascii="TH SarabunPSK" w:hAnsi="TH SarabunPSK" w:cs="TH SarabunPSK" w:hint="cs"/>
                <w:color w:val="000000" w:themeColor="text1"/>
                <w:sz w:val="28"/>
              </w:rPr>
              <w:t>Emblica</w:t>
            </w:r>
            <w:proofErr w:type="spellEnd"/>
            <w:r w:rsidRPr="00D35DA2">
              <w:rPr>
                <w:rFonts w:ascii="TH SarabunPSK" w:hAnsi="TH SarabunPSK" w:cs="TH SarabunPSK" w:hint="cs"/>
                <w:color w:val="000000" w:themeColor="text1"/>
                <w:sz w:val="28"/>
              </w:rPr>
              <w:t xml:space="preserve"> extract gel) </w:t>
            </w:r>
            <w:r w:rsidRPr="00D35DA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ลักษณะ เจลสีขาวขุ่น ผลิตโดย นำสารตั้งต้นสารสกัดผลมะขามป้อมในรูปแบบสารละลาย ผลิตโดย บริษัท </w:t>
            </w:r>
            <w:proofErr w:type="spellStart"/>
            <w:r w:rsidRPr="00D35DA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สเปเชีย</w:t>
            </w:r>
            <w:proofErr w:type="spellEnd"/>
            <w:r w:rsidRPr="00D35DA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ลตี้ เนเชอร</w:t>
            </w:r>
            <w:proofErr w:type="spellStart"/>
            <w:r w:rsidRPr="00D35DA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ัล</w:t>
            </w:r>
            <w:proofErr w:type="spellEnd"/>
            <w:r w:rsidRPr="00D35DA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โปรดัก</w:t>
            </w:r>
            <w:proofErr w:type="spellStart"/>
            <w:r w:rsidRPr="00D35DA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ส์</w:t>
            </w:r>
            <w:proofErr w:type="spellEnd"/>
            <w:r w:rsidRPr="00D35DA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จำกัด</w:t>
            </w:r>
            <w:r w:rsidRPr="00D35DA2">
              <w:rPr>
                <w:rFonts w:ascii="TH SarabunPSK" w:hAnsi="TH SarabunPSK" w:cs="TH SarabunPSK" w:hint="cs"/>
                <w:color w:val="000000" w:themeColor="text1"/>
                <w:sz w:val="28"/>
              </w:rPr>
              <w:t xml:space="preserve"> (</w:t>
            </w:r>
            <w:r w:rsidRPr="00D35DA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วศินี, 2012) มาผลิตเป็นเจลสำหรับทาใบหน้า โดยบริษัท ลา </w:t>
            </w:r>
            <w:proofErr w:type="spellStart"/>
            <w:r w:rsidRPr="00D35DA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นินญา</w:t>
            </w:r>
            <w:proofErr w:type="spellEnd"/>
            <w:r w:rsidRPr="00D35DA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จำกัด</w:t>
            </w:r>
          </w:p>
        </w:tc>
        <w:tc>
          <w:tcPr>
            <w:tcW w:w="1980" w:type="dxa"/>
          </w:tcPr>
          <w:p w14:paraId="2AD98D14" w14:textId="77777777" w:rsidR="008E6617" w:rsidRPr="00D35DA2" w:rsidRDefault="008E6617" w:rsidP="005568A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35DA2">
              <w:rPr>
                <w:rFonts w:ascii="TH SarabunPSK" w:hAnsi="TH SarabunPSK" w:cs="TH SarabunPSK" w:hint="cs"/>
                <w:sz w:val="28"/>
                <w:cs/>
              </w:rPr>
              <w:t>หน้า 8</w:t>
            </w:r>
          </w:p>
          <w:p w14:paraId="770605F7" w14:textId="77777777" w:rsidR="008E6617" w:rsidRPr="00D35DA2" w:rsidRDefault="008E6617" w:rsidP="005568A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3D1FBC6F" w14:textId="77777777" w:rsidR="008E6617" w:rsidRPr="00D35DA2" w:rsidRDefault="008E6617" w:rsidP="005568A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058CB0CA" w14:textId="77777777" w:rsidR="008E6617" w:rsidRPr="00D35DA2" w:rsidRDefault="008E6617" w:rsidP="005568A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0166ED49" w14:textId="77777777" w:rsidR="008E6617" w:rsidRPr="00D35DA2" w:rsidRDefault="008E6617" w:rsidP="005568A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64A9A9F6" w14:textId="77777777" w:rsidR="008E6617" w:rsidRPr="00D35DA2" w:rsidRDefault="008E6617" w:rsidP="005568A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5BEA3528" w14:textId="77777777" w:rsidR="008E6617" w:rsidRPr="00D35DA2" w:rsidRDefault="008E6617" w:rsidP="005568A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43062F53" w14:textId="77777777" w:rsidR="008E6617" w:rsidRPr="00D35DA2" w:rsidRDefault="008E6617" w:rsidP="005568A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5F525D4A" w14:textId="77777777" w:rsidR="008E6617" w:rsidRPr="00D35DA2" w:rsidRDefault="008E6617" w:rsidP="005568A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75D1CD6D" w14:textId="77777777" w:rsidR="008E6617" w:rsidRPr="00D35DA2" w:rsidRDefault="008E6617" w:rsidP="005568A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0CC2BDDF" w14:textId="77777777" w:rsidR="008E6617" w:rsidRDefault="008E6617" w:rsidP="005568A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25FABD73" w14:textId="77777777" w:rsidR="008E6617" w:rsidRPr="00D35DA2" w:rsidRDefault="008E6617" w:rsidP="005568A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F42A96A" w14:textId="77777777" w:rsidR="008E6617" w:rsidRPr="00D35DA2" w:rsidRDefault="008E6617" w:rsidP="005568A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5B6A09AB" w14:textId="77777777" w:rsidR="008E6617" w:rsidRPr="00D35DA2" w:rsidRDefault="008E6617" w:rsidP="005568A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35DA2">
              <w:rPr>
                <w:rFonts w:ascii="TH SarabunPSK" w:hAnsi="TH SarabunPSK" w:cs="TH SarabunPSK" w:hint="cs"/>
                <w:sz w:val="28"/>
                <w:cs/>
              </w:rPr>
              <w:t>ประกอบหน้า 5</w:t>
            </w:r>
          </w:p>
          <w:p w14:paraId="0E01CDE0" w14:textId="77777777" w:rsidR="008E6617" w:rsidRPr="00D35DA2" w:rsidRDefault="008E6617" w:rsidP="005568A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8E6617" w14:paraId="20BF0111" w14:textId="77777777" w:rsidTr="008E6617">
        <w:tc>
          <w:tcPr>
            <w:tcW w:w="1244" w:type="dxa"/>
          </w:tcPr>
          <w:p w14:paraId="1F756A44" w14:textId="77777777" w:rsidR="008E6617" w:rsidRPr="00D35DA2" w:rsidRDefault="008E6617" w:rsidP="005568A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41" w:type="dxa"/>
          </w:tcPr>
          <w:p w14:paraId="767A7EC1" w14:textId="77777777" w:rsidR="008E6617" w:rsidRPr="00D35DA2" w:rsidRDefault="008E6617" w:rsidP="00FB6599">
            <w:pPr>
              <w:rPr>
                <w:rFonts w:ascii="TH SarabunPSK" w:hAnsi="TH SarabunPSK" w:cs="TH SarabunPSK"/>
                <w:sz w:val="28"/>
              </w:rPr>
            </w:pPr>
            <w:r w:rsidRPr="00D35D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เหตุใดจึงเลือกทาหน้า และเป็นการแบ่งครึ่งทาซึ่งมีความเสี่ยงที่ผิวหน้า</w:t>
            </w:r>
            <w:r w:rsidRPr="00D35D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lastRenderedPageBreak/>
              <w:t>จะสีไม่เท่ากันแล้วผู้วิจัยจะช่วยเหลือกลุ่มตัวอย่างอย่างไร</w:t>
            </w:r>
          </w:p>
        </w:tc>
        <w:tc>
          <w:tcPr>
            <w:tcW w:w="7870" w:type="dxa"/>
          </w:tcPr>
          <w:p w14:paraId="545D99F7" w14:textId="77777777" w:rsidR="008E6617" w:rsidRPr="00D35DA2" w:rsidRDefault="008E6617" w:rsidP="00F635DF">
            <w:pPr>
              <w:pStyle w:val="NoSpacing"/>
              <w:spacing w:after="160"/>
              <w:jc w:val="both"/>
              <w:rPr>
                <w:rFonts w:ascii="TH SarabunPSK" w:hAnsi="TH SarabunPSK" w:cs="TH SarabunPSK"/>
                <w:sz w:val="28"/>
                <w:u w:val="single"/>
              </w:rPr>
            </w:pPr>
            <w:r w:rsidRPr="00D35DA2">
              <w:rPr>
                <w:rFonts w:ascii="TH SarabunPSK" w:hAnsi="TH SarabunPSK" w:cs="TH SarabunPSK" w:hint="cs"/>
                <w:sz w:val="28"/>
                <w:cs/>
              </w:rPr>
              <w:lastRenderedPageBreak/>
              <w:t>เพราะยังไม่เคยมีการศึกษาประสิทธิภาพเจลสารสกัดผลมะขามป้อม 5</w:t>
            </w:r>
            <w:r w:rsidRPr="00D35DA2">
              <w:rPr>
                <w:rFonts w:ascii="TH SarabunPSK" w:hAnsi="TH SarabunPSK" w:cs="TH SarabunPSK" w:hint="cs"/>
                <w:sz w:val="28"/>
              </w:rPr>
              <w:t xml:space="preserve">% </w:t>
            </w:r>
            <w:r w:rsidRPr="00D35DA2">
              <w:rPr>
                <w:rFonts w:ascii="TH SarabunPSK" w:hAnsi="TH SarabunPSK" w:cs="TH SarabunPSK" w:hint="cs"/>
                <w:sz w:val="28"/>
                <w:cs/>
              </w:rPr>
              <w:t>ที่ใบหน้ามาก่อน  งานศึกษาในเรื่อง “ประสิทธิภาพครีมทำให้ผิวขาวที่มีส่วนผสมของสารสกัดจากมะขามป้อม” (วศินี เฟื่องธนาคม, 2012</w:t>
            </w:r>
            <w:r w:rsidRPr="00D35DA2">
              <w:rPr>
                <w:rFonts w:ascii="TH SarabunPSK" w:hAnsi="TH SarabunPSK" w:cs="TH SarabunPSK" w:hint="cs"/>
                <w:sz w:val="28"/>
              </w:rPr>
              <w:t xml:space="preserve">) </w:t>
            </w:r>
            <w:r w:rsidRPr="00D35DA2">
              <w:rPr>
                <w:rFonts w:ascii="TH SarabunPSK" w:hAnsi="TH SarabunPSK" w:cs="TH SarabunPSK" w:hint="cs"/>
                <w:sz w:val="28"/>
                <w:cs/>
              </w:rPr>
              <w:t>ทำการทดลอง</w:t>
            </w:r>
            <w:r w:rsidRPr="00D35DA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โดยทาบริเวณแขนด้านใน ทาตัวยาแต่ละตัวกว้าง 2 เซนติเมตร ยาว 3 เซนติเมตร แล้ว</w:t>
            </w:r>
            <w:r w:rsidRPr="00D35DA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lastRenderedPageBreak/>
              <w:t>ประเมินผลโดยใช้แถบวัดระดับสีผิวประเมินด้วยสายตาผู้ประเมิน และวัดด้วยเครื่องคัลเลอรีมิเตอร์ (</w:t>
            </w:r>
            <w:r w:rsidRPr="00D35DA2">
              <w:rPr>
                <w:rFonts w:ascii="TH SarabunPSK" w:hAnsi="TH SarabunPSK" w:cs="TH SarabunPSK" w:hint="cs"/>
                <w:color w:val="000000" w:themeColor="text1"/>
                <w:sz w:val="28"/>
              </w:rPr>
              <w:t>colorimeter</w:t>
            </w:r>
            <w:r w:rsidRPr="00D35DA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) ซึ่งเป็นการวัดสีของวัตถุ  แต่ผิวหนังมีรงควัตถุหลายชนิดที่ส่งผลต่อสีได้  การศึกษาครั้งนี้จึงใช้ค่าเมลาน</w:t>
            </w:r>
            <w:proofErr w:type="spellStart"/>
            <w:r w:rsidRPr="00D35DA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ิน</w:t>
            </w:r>
            <w:proofErr w:type="spellEnd"/>
            <w:r w:rsidRPr="00D35DA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อินเดก</w:t>
            </w:r>
            <w:proofErr w:type="spellStart"/>
            <w:r w:rsidRPr="00D35DA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ซ์</w:t>
            </w:r>
            <w:proofErr w:type="spellEnd"/>
            <w:r w:rsidRPr="00D35DA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ซึ่งชี้วัดเม็ดสีเมลาน</w:t>
            </w:r>
            <w:proofErr w:type="spellStart"/>
            <w:r w:rsidRPr="00D35DA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ิน</w:t>
            </w:r>
            <w:proofErr w:type="spellEnd"/>
            <w:r w:rsidRPr="00D35DA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ในผิวหนัง ที่เกิดการเปลี่ยนแปลงจากการทาตัวยาที่มีฤทธิ์ยับยั้งการสร้างเม็ดสีได้</w:t>
            </w:r>
          </w:p>
          <w:p w14:paraId="25E86948" w14:textId="77777777" w:rsidR="008E6617" w:rsidRPr="00D35DA2" w:rsidRDefault="008E6617" w:rsidP="00BA56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0" w:type="dxa"/>
          </w:tcPr>
          <w:p w14:paraId="601BACBF" w14:textId="77777777" w:rsidR="008E6617" w:rsidRPr="00D35DA2" w:rsidRDefault="008E6617" w:rsidP="005568A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8E6617" w14:paraId="1BA8B351" w14:textId="77777777" w:rsidTr="008E6617">
        <w:tc>
          <w:tcPr>
            <w:tcW w:w="1244" w:type="dxa"/>
          </w:tcPr>
          <w:p w14:paraId="5A98AF4F" w14:textId="77777777" w:rsidR="008E6617" w:rsidRPr="00D35DA2" w:rsidRDefault="008E6617" w:rsidP="005568A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41" w:type="dxa"/>
          </w:tcPr>
          <w:p w14:paraId="2E8A4424" w14:textId="77777777" w:rsidR="008E6617" w:rsidRPr="00D35DA2" w:rsidRDefault="008E6617" w:rsidP="00F635DF">
            <w:pPr>
              <w:pStyle w:val="NoSpacing"/>
              <w:spacing w:after="160"/>
              <w:jc w:val="both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35D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</w:t>
            </w:r>
            <w:r w:rsidRPr="00D35DA2">
              <w:rPr>
                <w:rFonts w:ascii="TH SarabunPSK" w:hAnsi="TH SarabunPSK" w:cs="TH SarabunPSK" w:hint="cs"/>
                <w:b/>
                <w:bCs/>
                <w:sz w:val="28"/>
              </w:rPr>
              <w:t xml:space="preserve">SPSS) version </w:t>
            </w:r>
            <w:r w:rsidRPr="00D35D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21.0</w:t>
            </w:r>
            <w:r w:rsidRPr="00D35DA2">
              <w:rPr>
                <w:rFonts w:ascii="TH SarabunPSK" w:hAnsi="TH SarabunPSK" w:cs="TH SarabunPSK" w:hint="cs"/>
                <w:b/>
                <w:bCs/>
                <w:sz w:val="28"/>
              </w:rPr>
              <w:t xml:space="preserve"> for Windows (</w:t>
            </w:r>
            <w:r w:rsidRPr="00D35D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มีลิขสิทธิ์หรือไม่ถ้าไม่มีควรเขียนแค่โปรแกรมสำเร็จรูป)</w:t>
            </w:r>
          </w:p>
          <w:p w14:paraId="0964D5C6" w14:textId="77777777" w:rsidR="008E6617" w:rsidRPr="00D35DA2" w:rsidRDefault="008E6617" w:rsidP="00FB659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870" w:type="dxa"/>
          </w:tcPr>
          <w:p w14:paraId="7C69C559" w14:textId="77777777" w:rsidR="008E6617" w:rsidRPr="00D35DA2" w:rsidRDefault="008E6617" w:rsidP="00BA56D2">
            <w:pPr>
              <w:rPr>
                <w:rFonts w:ascii="TH SarabunPSK" w:hAnsi="TH SarabunPSK" w:cs="TH SarabunPSK"/>
                <w:sz w:val="28"/>
              </w:rPr>
            </w:pPr>
            <w:r w:rsidRPr="00D35DA2">
              <w:rPr>
                <w:rFonts w:ascii="TH SarabunPSK" w:hAnsi="TH SarabunPSK" w:cs="TH SarabunPSK" w:hint="cs"/>
                <w:sz w:val="28"/>
                <w:cs/>
              </w:rPr>
              <w:t xml:space="preserve">โปรแกรมที่ใช้ในการวิเคราะห์ข้อมูลทางสถิติ คือ โปรแกรม </w:t>
            </w:r>
            <w:r w:rsidRPr="00D35DA2">
              <w:rPr>
                <w:rFonts w:ascii="TH SarabunPSK" w:hAnsi="TH SarabunPSK" w:cs="TH SarabunPSK" w:hint="cs"/>
                <w:sz w:val="28"/>
              </w:rPr>
              <w:t xml:space="preserve">Program SPSS (MFU) </w:t>
            </w:r>
            <w:r w:rsidRPr="00D35DA2">
              <w:rPr>
                <w:rFonts w:ascii="TH SarabunPSK" w:hAnsi="TH SarabunPSK" w:cs="TH SarabunPSK" w:hint="cs"/>
                <w:sz w:val="28"/>
                <w:cs/>
              </w:rPr>
              <w:t xml:space="preserve">เลขสั่งซื้อ </w:t>
            </w:r>
            <w:r w:rsidRPr="00D35DA2">
              <w:rPr>
                <w:rFonts w:ascii="TH SarabunPSK" w:hAnsi="TH SarabunPSK" w:cs="TH SarabunPSK" w:hint="cs"/>
                <w:sz w:val="28"/>
              </w:rPr>
              <w:t xml:space="preserve">version </w:t>
            </w:r>
            <w:r w:rsidRPr="00D35DA2">
              <w:rPr>
                <w:rFonts w:ascii="TH SarabunPSK" w:hAnsi="TH SarabunPSK" w:cs="TH SarabunPSK" w:hint="cs"/>
                <w:sz w:val="28"/>
                <w:cs/>
              </w:rPr>
              <w:t xml:space="preserve">21.0 </w:t>
            </w:r>
            <w:r w:rsidRPr="00D35DA2">
              <w:rPr>
                <w:rFonts w:ascii="TH SarabunPSK" w:hAnsi="TH SarabunPSK" w:cs="TH SarabunPSK" w:hint="cs"/>
                <w:sz w:val="28"/>
              </w:rPr>
              <w:t xml:space="preserve">Renewal Quote Number: </w:t>
            </w:r>
            <w:r w:rsidRPr="00D35DA2">
              <w:rPr>
                <w:rFonts w:ascii="TH SarabunPSK" w:hAnsi="TH SarabunPSK" w:cs="TH SarabunPSK" w:hint="cs"/>
                <w:sz w:val="28"/>
                <w:cs/>
              </w:rPr>
              <w:t xml:space="preserve">26500879 </w:t>
            </w:r>
            <w:r w:rsidRPr="00D35DA2">
              <w:rPr>
                <w:rFonts w:ascii="TH SarabunPSK" w:hAnsi="TH SarabunPSK" w:cs="TH SarabunPSK" w:hint="cs"/>
                <w:sz w:val="28"/>
              </w:rPr>
              <w:t xml:space="preserve">Passport Advantage Site Number: </w:t>
            </w:r>
            <w:r w:rsidRPr="00D35DA2">
              <w:rPr>
                <w:rFonts w:ascii="TH SarabunPSK" w:hAnsi="TH SarabunPSK" w:cs="TH SarabunPSK" w:hint="cs"/>
                <w:sz w:val="28"/>
                <w:cs/>
              </w:rPr>
              <w:t>35478182</w:t>
            </w:r>
          </w:p>
        </w:tc>
        <w:tc>
          <w:tcPr>
            <w:tcW w:w="1980" w:type="dxa"/>
          </w:tcPr>
          <w:p w14:paraId="00C4DEEC" w14:textId="77777777" w:rsidR="008E6617" w:rsidRPr="00D35DA2" w:rsidRDefault="008E6617" w:rsidP="005568A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8E6617" w14:paraId="214B29ED" w14:textId="77777777" w:rsidTr="008E6617">
        <w:tc>
          <w:tcPr>
            <w:tcW w:w="1244" w:type="dxa"/>
          </w:tcPr>
          <w:p w14:paraId="31F3EB04" w14:textId="77777777" w:rsidR="008E6617" w:rsidRPr="00D35DA2" w:rsidRDefault="008E6617" w:rsidP="005568A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35DA2">
              <w:rPr>
                <w:rFonts w:ascii="TH SarabunPSK" w:hAnsi="TH SarabunPSK" w:cs="TH SarabunPSK" w:hint="cs"/>
                <w:sz w:val="28"/>
              </w:rPr>
              <w:t xml:space="preserve">6. </w:t>
            </w:r>
            <w:r w:rsidRPr="00D35DA2">
              <w:rPr>
                <w:rFonts w:ascii="TH SarabunPSK" w:hAnsi="TH SarabunPSK" w:cs="TH SarabunPSK" w:hint="cs"/>
                <w:sz w:val="28"/>
                <w:cs/>
              </w:rPr>
              <w:t>ผลการวิจัย/ผลการศึกษา</w:t>
            </w:r>
          </w:p>
        </w:tc>
        <w:tc>
          <w:tcPr>
            <w:tcW w:w="2041" w:type="dxa"/>
          </w:tcPr>
          <w:p w14:paraId="758BCD75" w14:textId="77777777" w:rsidR="008E6617" w:rsidRPr="00D35DA2" w:rsidRDefault="008E6617" w:rsidP="00FB6599">
            <w:pPr>
              <w:rPr>
                <w:rFonts w:ascii="TH SarabunPSK" w:hAnsi="TH SarabunPSK" w:cs="TH SarabunPSK"/>
                <w:sz w:val="28"/>
              </w:rPr>
            </w:pPr>
            <w:r w:rsidRPr="00D35D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ควรเขียนหัวข้อตอบตามวัตถุประสงค์และชื่อเรื่อง</w:t>
            </w:r>
            <w:r w:rsidRPr="00D35DA2">
              <w:rPr>
                <w:rFonts w:ascii="TH SarabunPSK" w:hAnsi="TH SarabunPSK" w:cs="TH SarabunPSK" w:hint="cs"/>
                <w:b/>
                <w:bCs/>
                <w:sz w:val="28"/>
              </w:rPr>
              <w:t xml:space="preserve"> </w:t>
            </w:r>
            <w:r w:rsidRPr="00D35D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(อาจมีเอกสารแนบหรือข้อเสนอแนะเพิ่มเติม – ถ้ามี)</w:t>
            </w:r>
          </w:p>
        </w:tc>
        <w:tc>
          <w:tcPr>
            <w:tcW w:w="7870" w:type="dxa"/>
          </w:tcPr>
          <w:p w14:paraId="0F55F143" w14:textId="77777777" w:rsidR="008E6617" w:rsidRPr="00D35DA2" w:rsidRDefault="008E6617" w:rsidP="00FB6599">
            <w:pPr>
              <w:rPr>
                <w:rFonts w:ascii="TH SarabunPSK" w:hAnsi="TH SarabunPSK" w:cs="TH SarabunPSK"/>
                <w:sz w:val="28"/>
              </w:rPr>
            </w:pPr>
            <w:r w:rsidRPr="00D35DA2">
              <w:rPr>
                <w:rFonts w:ascii="TH SarabunPSK" w:hAnsi="TH SarabunPSK" w:cs="TH SarabunPSK" w:hint="cs"/>
                <w:sz w:val="28"/>
                <w:cs/>
              </w:rPr>
              <w:t>ปรับแก้ไขแล้ว เพิ่มเติมหัวข้อ “ผลการวิจัยหลัก” และ “ผลการวิจัยรอง”</w:t>
            </w:r>
          </w:p>
        </w:tc>
        <w:tc>
          <w:tcPr>
            <w:tcW w:w="1980" w:type="dxa"/>
          </w:tcPr>
          <w:p w14:paraId="6F155AD9" w14:textId="77777777" w:rsidR="008E6617" w:rsidRPr="00D35DA2" w:rsidRDefault="008E6617" w:rsidP="00973B1E">
            <w:pPr>
              <w:rPr>
                <w:rFonts w:ascii="TH SarabunPSK" w:hAnsi="TH SarabunPSK" w:cs="TH SarabunPSK"/>
                <w:sz w:val="28"/>
                <w:cs/>
              </w:rPr>
            </w:pPr>
            <w:r w:rsidRPr="00D35DA2">
              <w:rPr>
                <w:rFonts w:ascii="TH SarabunPSK" w:hAnsi="TH SarabunPSK" w:cs="TH SarabunPSK" w:hint="cs"/>
                <w:sz w:val="28"/>
                <w:cs/>
              </w:rPr>
              <w:t>หน้า 10 และ 12</w:t>
            </w:r>
          </w:p>
        </w:tc>
      </w:tr>
      <w:tr w:rsidR="008E6617" w14:paraId="1F9EC7B6" w14:textId="77777777" w:rsidTr="008E6617">
        <w:tc>
          <w:tcPr>
            <w:tcW w:w="1244" w:type="dxa"/>
          </w:tcPr>
          <w:p w14:paraId="5B941C92" w14:textId="77777777" w:rsidR="008E6617" w:rsidRPr="00D35DA2" w:rsidRDefault="008E6617" w:rsidP="005568A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41" w:type="dxa"/>
          </w:tcPr>
          <w:p w14:paraId="5C190513" w14:textId="77777777" w:rsidR="008E6617" w:rsidRPr="00D35DA2" w:rsidRDefault="008E6617" w:rsidP="00FB6599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35D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ควรอธิบายว่าหมายถึงอะไรในส่วนของค่าสีผิวและลักษณะผิวเสื่อมสภาพจากแสงแดด</w:t>
            </w:r>
          </w:p>
        </w:tc>
        <w:tc>
          <w:tcPr>
            <w:tcW w:w="7870" w:type="dxa"/>
          </w:tcPr>
          <w:p w14:paraId="46E4834B" w14:textId="77777777" w:rsidR="008E6617" w:rsidRPr="00D35DA2" w:rsidRDefault="008E6617" w:rsidP="00FB6599">
            <w:pPr>
              <w:rPr>
                <w:rFonts w:ascii="TH SarabunPSK" w:hAnsi="TH SarabunPSK" w:cs="TH SarabunPSK"/>
                <w:sz w:val="28"/>
                <w:cs/>
              </w:rPr>
            </w:pPr>
            <w:r w:rsidRPr="00D35DA2">
              <w:rPr>
                <w:rFonts w:ascii="TH SarabunPSK" w:hAnsi="TH SarabunPSK" w:cs="TH SarabunPSK" w:hint="cs"/>
                <w:sz w:val="28"/>
                <w:cs/>
              </w:rPr>
              <w:t>เพิ่มเติมหัวข้อ “นิยามเชิงปฏิบัติการ”</w:t>
            </w:r>
          </w:p>
        </w:tc>
        <w:tc>
          <w:tcPr>
            <w:tcW w:w="1980" w:type="dxa"/>
          </w:tcPr>
          <w:p w14:paraId="478DA279" w14:textId="77777777" w:rsidR="008E6617" w:rsidRPr="00D35DA2" w:rsidRDefault="008E6617" w:rsidP="005568A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35DA2">
              <w:rPr>
                <w:rFonts w:ascii="TH SarabunPSK" w:hAnsi="TH SarabunPSK" w:cs="TH SarabunPSK" w:hint="cs"/>
                <w:sz w:val="28"/>
                <w:cs/>
              </w:rPr>
              <w:t>หน้า 4</w:t>
            </w:r>
          </w:p>
        </w:tc>
      </w:tr>
      <w:tr w:rsidR="008E6617" w14:paraId="0FCA8C22" w14:textId="77777777" w:rsidTr="008E6617">
        <w:tc>
          <w:tcPr>
            <w:tcW w:w="1244" w:type="dxa"/>
          </w:tcPr>
          <w:p w14:paraId="29605D19" w14:textId="77777777" w:rsidR="008E6617" w:rsidRPr="00D35DA2" w:rsidRDefault="008E6617" w:rsidP="005568A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41" w:type="dxa"/>
          </w:tcPr>
          <w:p w14:paraId="70E04299" w14:textId="77777777" w:rsidR="008E6617" w:rsidRPr="00D35DA2" w:rsidRDefault="008E6617" w:rsidP="00F635DF">
            <w:pPr>
              <w:ind w:firstLine="720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35D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ควรมีรายละเอียดว่าพึงพอใจอะไรบ้าง</w:t>
            </w:r>
          </w:p>
        </w:tc>
        <w:tc>
          <w:tcPr>
            <w:tcW w:w="7870" w:type="dxa"/>
          </w:tcPr>
          <w:p w14:paraId="6667E276" w14:textId="77777777" w:rsidR="008E6617" w:rsidRPr="00D35DA2" w:rsidRDefault="008E6617" w:rsidP="00F635DF">
            <w:pPr>
              <w:pStyle w:val="NoSpacing"/>
              <w:spacing w:after="160"/>
              <w:jc w:val="both"/>
              <w:rPr>
                <w:rFonts w:ascii="TH SarabunPSK" w:hAnsi="TH SarabunPSK" w:cs="TH SarabunPSK"/>
                <w:sz w:val="28"/>
                <w:u w:val="single"/>
              </w:rPr>
            </w:pPr>
            <w:r w:rsidRPr="00D35DA2">
              <w:rPr>
                <w:rFonts w:ascii="TH SarabunPSK" w:hAnsi="TH SarabunPSK" w:cs="TH SarabunPSK" w:hint="cs"/>
                <w:sz w:val="28"/>
                <w:cs/>
              </w:rPr>
              <w:tab/>
              <w:t>เพิ่มเติมหัวข้อ “</w:t>
            </w:r>
            <w:r w:rsidRPr="00D35DA2">
              <w:rPr>
                <w:rFonts w:ascii="TH SarabunPSK" w:hAnsi="TH SarabunPSK" w:cs="TH SarabunPSK" w:hint="cs"/>
                <w:noProof/>
                <w:color w:val="000000" w:themeColor="text1"/>
                <w:sz w:val="28"/>
                <w:cs/>
              </w:rPr>
              <w:t>ความพึงพอใจโดยอาสาสมัคร หมายถึง อาสาสมัคร ประเมินความพึงพอใจในการรักษา, สีผิว ที่สัปดาห์ที่ 12 ด้วยค่าคะแนนความพึงพอใจระดับ 1-5 โดยคำนวณร้อยละของผู้ป่วยมีความพึงพอใจมาก (4) และมากที่สุด (5) เปรียบเทียบกันสองกลุ่ม”</w:t>
            </w:r>
          </w:p>
          <w:p w14:paraId="3A67C4E0" w14:textId="77777777" w:rsidR="008E6617" w:rsidRPr="00D35DA2" w:rsidRDefault="008E6617" w:rsidP="00F635DF">
            <w:pPr>
              <w:tabs>
                <w:tab w:val="left" w:pos="1540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0" w:type="dxa"/>
          </w:tcPr>
          <w:p w14:paraId="39F89074" w14:textId="77777777" w:rsidR="008E6617" w:rsidRPr="00D35DA2" w:rsidRDefault="008E6617" w:rsidP="005568A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35DA2">
              <w:rPr>
                <w:rFonts w:ascii="TH SarabunPSK" w:hAnsi="TH SarabunPSK" w:cs="TH SarabunPSK" w:hint="cs"/>
                <w:sz w:val="28"/>
                <w:cs/>
              </w:rPr>
              <w:t>หน้า 5 บรรทัด 27</w:t>
            </w:r>
          </w:p>
        </w:tc>
      </w:tr>
      <w:tr w:rsidR="008E6617" w14:paraId="2B1825EE" w14:textId="77777777" w:rsidTr="008E6617">
        <w:tc>
          <w:tcPr>
            <w:tcW w:w="1244" w:type="dxa"/>
          </w:tcPr>
          <w:p w14:paraId="686EAD98" w14:textId="77777777" w:rsidR="008E6617" w:rsidRPr="00D35DA2" w:rsidRDefault="008E6617" w:rsidP="005568A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41" w:type="dxa"/>
          </w:tcPr>
          <w:p w14:paraId="790697BA" w14:textId="77777777" w:rsidR="008E6617" w:rsidRPr="00D35DA2" w:rsidRDefault="008E6617" w:rsidP="00FB6599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35D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ผลการประเมินผลข้างเคียงจากการใช้ยา ประเมินอะไร</w:t>
            </w:r>
          </w:p>
        </w:tc>
        <w:tc>
          <w:tcPr>
            <w:tcW w:w="7870" w:type="dxa"/>
          </w:tcPr>
          <w:p w14:paraId="0CF7AFE9" w14:textId="77777777" w:rsidR="008E6617" w:rsidRPr="00D35DA2" w:rsidRDefault="008E6617" w:rsidP="00FB6599">
            <w:pPr>
              <w:rPr>
                <w:rFonts w:ascii="TH SarabunPSK" w:hAnsi="TH SarabunPSK" w:cs="TH SarabunPSK"/>
                <w:sz w:val="28"/>
                <w:cs/>
              </w:rPr>
            </w:pPr>
            <w:r w:rsidRPr="00D35DA2">
              <w:rPr>
                <w:rFonts w:ascii="TH SarabunPSK" w:hAnsi="TH SarabunPSK" w:cs="TH SarabunPSK" w:hint="cs"/>
                <w:sz w:val="28"/>
                <w:cs/>
              </w:rPr>
              <w:t>อาการคัน แสบ แดง ที่รบกวนชีวิตประจำวัน</w:t>
            </w:r>
          </w:p>
        </w:tc>
        <w:tc>
          <w:tcPr>
            <w:tcW w:w="1980" w:type="dxa"/>
          </w:tcPr>
          <w:p w14:paraId="15244282" w14:textId="77777777" w:rsidR="008E6617" w:rsidRPr="00D35DA2" w:rsidRDefault="008E6617" w:rsidP="005568A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E6617" w14:paraId="3C0BE600" w14:textId="77777777" w:rsidTr="008E6617">
        <w:tc>
          <w:tcPr>
            <w:tcW w:w="1244" w:type="dxa"/>
          </w:tcPr>
          <w:p w14:paraId="5873F7D9" w14:textId="77777777" w:rsidR="008E6617" w:rsidRPr="00D35DA2" w:rsidRDefault="008E6617" w:rsidP="005568A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35DA2">
              <w:rPr>
                <w:rFonts w:ascii="TH SarabunPSK" w:hAnsi="TH SarabunPSK" w:cs="TH SarabunPSK" w:hint="cs"/>
                <w:sz w:val="28"/>
              </w:rPr>
              <w:t xml:space="preserve">7. </w:t>
            </w:r>
            <w:r w:rsidRPr="00D35DA2">
              <w:rPr>
                <w:rFonts w:ascii="TH SarabunPSK" w:hAnsi="TH SarabunPSK" w:cs="TH SarabunPSK" w:hint="cs"/>
                <w:sz w:val="28"/>
                <w:cs/>
              </w:rPr>
              <w:t>สรุปผลการวิจัย /สรุป ผลการศึกษา</w:t>
            </w:r>
          </w:p>
        </w:tc>
        <w:tc>
          <w:tcPr>
            <w:tcW w:w="2041" w:type="dxa"/>
          </w:tcPr>
          <w:p w14:paraId="73F8183F" w14:textId="77777777" w:rsidR="008E6617" w:rsidRPr="00D35DA2" w:rsidRDefault="008E6617" w:rsidP="00FB6599">
            <w:pPr>
              <w:rPr>
                <w:rFonts w:ascii="TH SarabunPSK" w:hAnsi="TH SarabunPSK" w:cs="TH SarabunPSK"/>
                <w:sz w:val="28"/>
              </w:rPr>
            </w:pPr>
            <w:r w:rsidRPr="00D35DA2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สรุปเกินจริงไปหน่อย</w:t>
            </w:r>
          </w:p>
        </w:tc>
        <w:tc>
          <w:tcPr>
            <w:tcW w:w="7870" w:type="dxa"/>
          </w:tcPr>
          <w:p w14:paraId="0FC70F9E" w14:textId="77777777" w:rsidR="008E6617" w:rsidRPr="00D35DA2" w:rsidRDefault="008E6617" w:rsidP="00F635DF">
            <w:pPr>
              <w:pStyle w:val="NoSpacing"/>
              <w:spacing w:after="160"/>
              <w:jc w:val="both"/>
              <w:rPr>
                <w:rFonts w:ascii="TH SarabunPSK" w:hAnsi="TH SarabunPSK" w:cs="TH SarabunPSK"/>
                <w:sz w:val="28"/>
              </w:rPr>
            </w:pPr>
            <w:r w:rsidRPr="00D35DA2">
              <w:rPr>
                <w:rFonts w:ascii="TH SarabunPSK" w:hAnsi="TH SarabunPSK" w:cs="TH SarabunPSK" w:hint="cs"/>
                <w:sz w:val="28"/>
                <w:cs/>
              </w:rPr>
              <w:t xml:space="preserve">ปรับแก้ไข </w:t>
            </w:r>
            <w:r w:rsidRPr="00D35DA2">
              <w:rPr>
                <w:rFonts w:ascii="TH SarabunPSK" w:hAnsi="TH SarabunPSK" w:cs="TH SarabunPSK" w:hint="cs"/>
                <w:sz w:val="28"/>
              </w:rPr>
              <w:t>“</w:t>
            </w:r>
            <w:bookmarkStart w:id="8" w:name="_Hlk72830786"/>
            <w:r w:rsidRPr="00D35DA2">
              <w:rPr>
                <w:rFonts w:ascii="TH SarabunPSK" w:hAnsi="TH SarabunPSK" w:cs="TH SarabunPSK" w:hint="cs"/>
                <w:sz w:val="28"/>
                <w:cs/>
              </w:rPr>
              <w:t>สามารถสรุปได้ว่าเจลสารสกัดผลมะขามป้อม 5</w:t>
            </w:r>
            <w:r w:rsidRPr="00D35DA2">
              <w:rPr>
                <w:rFonts w:ascii="TH SarabunPSK" w:hAnsi="TH SarabunPSK" w:cs="TH SarabunPSK" w:hint="cs"/>
                <w:sz w:val="28"/>
              </w:rPr>
              <w:t>%</w:t>
            </w:r>
            <w:r w:rsidRPr="00D35DA2">
              <w:rPr>
                <w:rFonts w:ascii="TH SarabunPSK" w:hAnsi="TH SarabunPSK" w:cs="TH SarabunPSK" w:hint="cs"/>
                <w:sz w:val="28"/>
                <w:cs/>
              </w:rPr>
              <w:t xml:space="preserve"> มีประสิทธิภาพและนำมาเป็นทางเลือกในการปรับผิวขาวได้ เพราะในการศึกษาวิจัยครั้งนี้ ได้ทำการทดลองเปรียบเทียบเจลสารสกัดผลมะขามป้อม</w:t>
            </w:r>
            <w:r w:rsidRPr="00D35DA2">
              <w:rPr>
                <w:rFonts w:ascii="TH SarabunPSK" w:hAnsi="TH SarabunPSK" w:cs="TH SarabunPSK" w:hint="cs"/>
                <w:sz w:val="28"/>
              </w:rPr>
              <w:t xml:space="preserve"> 5% </w:t>
            </w:r>
            <w:r w:rsidRPr="00D35DA2">
              <w:rPr>
                <w:rFonts w:ascii="TH SarabunPSK" w:hAnsi="TH SarabunPSK" w:cs="TH SarabunPSK" w:hint="cs"/>
                <w:sz w:val="28"/>
                <w:cs/>
              </w:rPr>
              <w:t>กับเจลอัลฟ่าอาร์</w:t>
            </w:r>
            <w:proofErr w:type="spellStart"/>
            <w:r w:rsidRPr="00D35DA2">
              <w:rPr>
                <w:rFonts w:ascii="TH SarabunPSK" w:hAnsi="TH SarabunPSK" w:cs="TH SarabunPSK" w:hint="cs"/>
                <w:sz w:val="28"/>
                <w:cs/>
              </w:rPr>
              <w:t>บู</w:t>
            </w:r>
            <w:proofErr w:type="spellEnd"/>
            <w:r w:rsidRPr="00D35DA2">
              <w:rPr>
                <w:rFonts w:ascii="TH SarabunPSK" w:hAnsi="TH SarabunPSK" w:cs="TH SarabunPSK" w:hint="cs"/>
                <w:sz w:val="28"/>
                <w:cs/>
              </w:rPr>
              <w:t>ติน 2</w:t>
            </w:r>
            <w:r w:rsidRPr="00D35DA2">
              <w:rPr>
                <w:rFonts w:ascii="TH SarabunPSK" w:hAnsi="TH SarabunPSK" w:cs="TH SarabunPSK" w:hint="cs"/>
                <w:sz w:val="28"/>
              </w:rPr>
              <w:t xml:space="preserve">% </w:t>
            </w:r>
            <w:r w:rsidRPr="00D35DA2">
              <w:rPr>
                <w:rFonts w:ascii="TH SarabunPSK" w:hAnsi="TH SarabunPSK" w:cs="TH SarabunPSK" w:hint="cs"/>
                <w:sz w:val="28"/>
                <w:cs/>
              </w:rPr>
              <w:t>ซึ่งเป็นสารมาตรฐานที่ใช้เป็นส่วนผสมในผลิตภัณฑ์ปรับผิวขาว  แล้วพบว่าใบหน้าข้างที่ทาเจลสารสกัดผลมะขามป้อมสามารถลดค่าเมลาน</w:t>
            </w:r>
            <w:proofErr w:type="spellStart"/>
            <w:r w:rsidRPr="00D35DA2">
              <w:rPr>
                <w:rFonts w:ascii="TH SarabunPSK" w:hAnsi="TH SarabunPSK" w:cs="TH SarabunPSK" w:hint="cs"/>
                <w:sz w:val="28"/>
                <w:cs/>
              </w:rPr>
              <w:t>ิน</w:t>
            </w:r>
            <w:proofErr w:type="spellEnd"/>
            <w:r w:rsidRPr="00D35DA2">
              <w:rPr>
                <w:rFonts w:ascii="TH SarabunPSK" w:hAnsi="TH SarabunPSK" w:cs="TH SarabunPSK" w:hint="cs"/>
                <w:sz w:val="28"/>
                <w:cs/>
              </w:rPr>
              <w:t>อินเดก</w:t>
            </w:r>
            <w:proofErr w:type="spellStart"/>
            <w:r w:rsidRPr="00D35DA2">
              <w:rPr>
                <w:rFonts w:ascii="TH SarabunPSK" w:hAnsi="TH SarabunPSK" w:cs="TH SarabunPSK" w:hint="cs"/>
                <w:sz w:val="28"/>
                <w:cs/>
              </w:rPr>
              <w:t>ซ์</w:t>
            </w:r>
            <w:proofErr w:type="spellEnd"/>
            <w:r w:rsidRPr="00D35DA2">
              <w:rPr>
                <w:rFonts w:ascii="TH SarabunPSK" w:hAnsi="TH SarabunPSK" w:cs="TH SarabunPSK" w:hint="cs"/>
                <w:sz w:val="28"/>
                <w:cs/>
              </w:rPr>
              <w:t>ที่ใช้ชี้วัดปริมาณเม็ดสีเมลาน</w:t>
            </w:r>
            <w:proofErr w:type="spellStart"/>
            <w:r w:rsidRPr="00D35DA2">
              <w:rPr>
                <w:rFonts w:ascii="TH SarabunPSK" w:hAnsi="TH SarabunPSK" w:cs="TH SarabunPSK" w:hint="cs"/>
                <w:sz w:val="28"/>
                <w:cs/>
              </w:rPr>
              <w:t>ิน</w:t>
            </w:r>
            <w:proofErr w:type="spellEnd"/>
            <w:r w:rsidRPr="00D35DA2">
              <w:rPr>
                <w:rFonts w:ascii="TH SarabunPSK" w:hAnsi="TH SarabunPSK" w:cs="TH SarabunPSK" w:hint="cs"/>
                <w:sz w:val="28"/>
                <w:cs/>
              </w:rPr>
              <w:t>ในผิวหนังได้อย่างมีนัยสำคัญทางสถิติ  และไม่แตกต่างจากข้างที่ทาด้วยเจลอัลฟ่าอาร์</w:t>
            </w:r>
            <w:proofErr w:type="spellStart"/>
            <w:r w:rsidRPr="00D35DA2">
              <w:rPr>
                <w:rFonts w:ascii="TH SarabunPSK" w:hAnsi="TH SarabunPSK" w:cs="TH SarabunPSK" w:hint="cs"/>
                <w:sz w:val="28"/>
                <w:cs/>
              </w:rPr>
              <w:t>บู</w:t>
            </w:r>
            <w:proofErr w:type="spellEnd"/>
            <w:r w:rsidRPr="00D35DA2">
              <w:rPr>
                <w:rFonts w:ascii="TH SarabunPSK" w:hAnsi="TH SarabunPSK" w:cs="TH SarabunPSK" w:hint="cs"/>
                <w:sz w:val="28"/>
                <w:cs/>
              </w:rPr>
              <w:t xml:space="preserve">ติน </w:t>
            </w:r>
            <w:r w:rsidRPr="00D35DA2">
              <w:rPr>
                <w:rFonts w:ascii="TH SarabunPSK" w:hAnsi="TH SarabunPSK" w:cs="TH SarabunPSK" w:hint="cs"/>
                <w:sz w:val="28"/>
              </w:rPr>
              <w:t>2%</w:t>
            </w:r>
            <w:r w:rsidRPr="00D35DA2">
              <w:rPr>
                <w:rFonts w:ascii="TH SarabunPSK" w:hAnsi="TH SarabunPSK" w:cs="TH SarabunPSK" w:hint="cs"/>
                <w:sz w:val="28"/>
                <w:cs/>
              </w:rPr>
              <w:t xml:space="preserve"> ซึ่งเป็นการรักษามาตรฐาน</w:t>
            </w:r>
            <w:bookmarkEnd w:id="8"/>
            <w:r w:rsidRPr="00D35DA2">
              <w:rPr>
                <w:rFonts w:ascii="TH SarabunPSK" w:hAnsi="TH SarabunPSK" w:cs="TH SarabunPSK" w:hint="cs"/>
                <w:sz w:val="28"/>
              </w:rPr>
              <w:t>”</w:t>
            </w:r>
          </w:p>
          <w:p w14:paraId="62AED512" w14:textId="77777777" w:rsidR="008E6617" w:rsidRPr="00D35DA2" w:rsidRDefault="008E6617" w:rsidP="00FB659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0" w:type="dxa"/>
          </w:tcPr>
          <w:p w14:paraId="683107FA" w14:textId="77777777" w:rsidR="008E6617" w:rsidRPr="00D35DA2" w:rsidRDefault="008E6617" w:rsidP="005568A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35DA2">
              <w:rPr>
                <w:rFonts w:ascii="TH SarabunPSK" w:hAnsi="TH SarabunPSK" w:cs="TH SarabunPSK" w:hint="cs"/>
                <w:sz w:val="28"/>
                <w:cs/>
              </w:rPr>
              <w:t>หน้า 16 บรรทัด 8</w:t>
            </w:r>
          </w:p>
        </w:tc>
      </w:tr>
      <w:tr w:rsidR="008E6617" w14:paraId="7BD72A71" w14:textId="77777777" w:rsidTr="008E6617">
        <w:tc>
          <w:tcPr>
            <w:tcW w:w="1244" w:type="dxa"/>
          </w:tcPr>
          <w:p w14:paraId="2F836239" w14:textId="77777777" w:rsidR="008E6617" w:rsidRPr="00D35DA2" w:rsidRDefault="008E6617" w:rsidP="005568A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35DA2">
              <w:rPr>
                <w:rFonts w:ascii="TH SarabunPSK" w:hAnsi="TH SarabunPSK" w:cs="TH SarabunPSK" w:hint="cs"/>
                <w:sz w:val="28"/>
              </w:rPr>
              <w:t xml:space="preserve">8. </w:t>
            </w:r>
            <w:r w:rsidRPr="00D35DA2">
              <w:rPr>
                <w:rFonts w:ascii="TH SarabunPSK" w:hAnsi="TH SarabunPSK" w:cs="TH SarabunPSK" w:hint="cs"/>
                <w:sz w:val="28"/>
                <w:cs/>
              </w:rPr>
              <w:t>อภิปรายผล/ข้อเสนอแนะ</w:t>
            </w:r>
          </w:p>
        </w:tc>
        <w:tc>
          <w:tcPr>
            <w:tcW w:w="2041" w:type="dxa"/>
          </w:tcPr>
          <w:p w14:paraId="5E5BDE7A" w14:textId="77777777" w:rsidR="008E6617" w:rsidRPr="00D35DA2" w:rsidRDefault="008E6617" w:rsidP="00FB6599">
            <w:pPr>
              <w:rPr>
                <w:rFonts w:ascii="TH SarabunPSK" w:hAnsi="TH SarabunPSK" w:cs="TH SarabunPSK"/>
                <w:sz w:val="28"/>
              </w:rPr>
            </w:pPr>
            <w:r w:rsidRPr="00D35D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ควรแยกอภิปรายรายประเด็น และอ้างอิงแนวคิด ทฤษฎี งานวิจัยที่เกี่ยวข้อง</w:t>
            </w:r>
          </w:p>
        </w:tc>
        <w:tc>
          <w:tcPr>
            <w:tcW w:w="7870" w:type="dxa"/>
          </w:tcPr>
          <w:p w14:paraId="0572C9E3" w14:textId="77777777" w:rsidR="008E6617" w:rsidRDefault="008E6617" w:rsidP="00F635DF">
            <w:pPr>
              <w:pStyle w:val="NoSpacing"/>
              <w:spacing w:after="160"/>
              <w:jc w:val="both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35D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เพิ่มเติมเหตุผลในการเลือกเทียบ</w:t>
            </w:r>
            <w:proofErr w:type="spellStart"/>
            <w:r w:rsidRPr="00D35D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กั</w:t>
            </w:r>
            <w:proofErr w:type="spellEnd"/>
            <w:r w:rsidRPr="00D35D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บอ</w:t>
            </w:r>
            <w:proofErr w:type="spellStart"/>
            <w:r w:rsidRPr="00D35D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ัลฟ่า</w:t>
            </w:r>
            <w:proofErr w:type="spellEnd"/>
            <w:r w:rsidRPr="00D35D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อาร์</w:t>
            </w:r>
            <w:proofErr w:type="spellStart"/>
            <w:r w:rsidRPr="00D35D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บู</w:t>
            </w:r>
            <w:proofErr w:type="spellEnd"/>
            <w:r w:rsidRPr="00D35D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ติน</w:t>
            </w:r>
            <w:r w:rsidRPr="00D35DA2">
              <w:rPr>
                <w:rFonts w:ascii="TH SarabunPSK" w:hAnsi="TH SarabunPSK" w:cs="TH SarabunPSK" w:hint="cs"/>
                <w:sz w:val="28"/>
                <w:cs/>
              </w:rPr>
              <w:t xml:space="preserve"> “</w:t>
            </w:r>
            <w:r w:rsidRPr="00D35DA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ซึ่งมีกลไกการลดสีผิวโดยยับยั้งเอนไซม์ไท</w:t>
            </w:r>
            <w:proofErr w:type="spellStart"/>
            <w:r w:rsidRPr="00D35DA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โร</w:t>
            </w:r>
            <w:proofErr w:type="spellEnd"/>
            <w:r w:rsidRPr="00D35DA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ซิ</w:t>
            </w:r>
            <w:proofErr w:type="spellStart"/>
            <w:r w:rsidRPr="00D35DA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เนส</w:t>
            </w:r>
            <w:proofErr w:type="spellEnd"/>
            <w:r w:rsidRPr="00D35DA2">
              <w:rPr>
                <w:rFonts w:ascii="TH SarabunPSK" w:hAnsi="TH SarabunPSK" w:cs="TH SarabunPSK" w:hint="cs"/>
                <w:color w:val="000000" w:themeColor="text1"/>
                <w:sz w:val="28"/>
              </w:rPr>
              <w:t xml:space="preserve"> </w:t>
            </w:r>
            <w:r w:rsidRPr="00D35DA2">
              <w:rPr>
                <w:rFonts w:ascii="TH SarabunPSK" w:hAnsi="TH SarabunPSK" w:cs="TH SarabunPSK" w:hint="cs"/>
                <w:noProof/>
                <w:color w:val="000000" w:themeColor="text1"/>
                <w:sz w:val="28"/>
              </w:rPr>
              <w:t>(Boissy et al., 2005)</w:t>
            </w:r>
            <w:r w:rsidRPr="00D35DA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เช่นเดียวกับสารสกัดผลมะขามป้อม อีกทั้งอัลฟ่าอาร์</w:t>
            </w:r>
            <w:proofErr w:type="spellStart"/>
            <w:r w:rsidRPr="00D35DA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บู</w:t>
            </w:r>
            <w:proofErr w:type="spellEnd"/>
            <w:r w:rsidRPr="00D35DA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ตินนิยมใช้เป็นส่วนผสมในผลิตภัณฑ์ปรับสีผิวหน้าขาว”</w:t>
            </w:r>
          </w:p>
          <w:p w14:paraId="1FB7BB98" w14:textId="77777777" w:rsidR="008E6617" w:rsidRPr="00D35DA2" w:rsidRDefault="008E6617" w:rsidP="00F635DF">
            <w:pPr>
              <w:pStyle w:val="NoSpacing"/>
              <w:spacing w:after="160"/>
              <w:jc w:val="both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  <w:p w14:paraId="66A47D8C" w14:textId="77777777" w:rsidR="008E6617" w:rsidRPr="00D35DA2" w:rsidRDefault="008E6617" w:rsidP="00F635DF">
            <w:pPr>
              <w:pStyle w:val="NoSpacing"/>
              <w:spacing w:after="160"/>
              <w:jc w:val="both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35DA2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เพิ่มเติมส่วน อภิปราย สรุปผล หัวข้อค่าเฉลี่ยเมลาน</w:t>
            </w:r>
            <w:proofErr w:type="spellStart"/>
            <w:r w:rsidRPr="00D35DA2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ิน</w:t>
            </w:r>
            <w:proofErr w:type="spellEnd"/>
            <w:r w:rsidRPr="00D35DA2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อินเดก</w:t>
            </w:r>
            <w:proofErr w:type="spellStart"/>
            <w:r w:rsidRPr="00D35DA2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ซ์</w:t>
            </w:r>
            <w:proofErr w:type="spellEnd"/>
            <w:r w:rsidRPr="00D35DA2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ฯ</w:t>
            </w:r>
            <w:r w:rsidRPr="00D35DA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“</w:t>
            </w:r>
            <w:r w:rsidRPr="00D35DA2">
              <w:rPr>
                <w:rFonts w:ascii="TH SarabunPSK" w:hAnsi="TH SarabunPSK" w:cs="TH SarabunPSK" w:hint="cs"/>
                <w:noProof/>
                <w:sz w:val="28"/>
                <w:cs/>
              </w:rPr>
              <w:t>สารสกัดผลมะขามป้อมมีฤทธิ์ยับยั้งเอนไซม์ไทโรซิเนส (</w:t>
            </w:r>
            <w:r w:rsidRPr="00D35DA2">
              <w:rPr>
                <w:rFonts w:ascii="TH SarabunPSK" w:hAnsi="TH SarabunPSK" w:cs="TH SarabunPSK" w:hint="cs"/>
                <w:noProof/>
                <w:sz w:val="28"/>
              </w:rPr>
              <w:t xml:space="preserve">Chaudhuri et al., February </w:t>
            </w:r>
            <w:r w:rsidRPr="00D35DA2">
              <w:rPr>
                <w:rFonts w:ascii="TH SarabunPSK" w:hAnsi="TH SarabunPSK" w:cs="TH SarabunPSK" w:hint="cs"/>
                <w:noProof/>
                <w:sz w:val="28"/>
                <w:cs/>
              </w:rPr>
              <w:t>2007</w:t>
            </w:r>
            <w:r w:rsidRPr="00D35DA2">
              <w:rPr>
                <w:rFonts w:ascii="TH SarabunPSK" w:hAnsi="TH SarabunPSK" w:cs="TH SarabunPSK" w:hint="cs"/>
                <w:noProof/>
                <w:sz w:val="28"/>
              </w:rPr>
              <w:t xml:space="preserve">; </w:t>
            </w:r>
            <w:r w:rsidRPr="00D35DA2">
              <w:rPr>
                <w:rFonts w:ascii="TH SarabunPSK" w:hAnsi="TH SarabunPSK" w:cs="TH SarabunPSK" w:hint="cs"/>
                <w:noProof/>
                <w:sz w:val="28"/>
                <w:cs/>
              </w:rPr>
              <w:t>จันทิมา</w:t>
            </w:r>
            <w:r w:rsidRPr="00D35DA2">
              <w:rPr>
                <w:rFonts w:ascii="TH SarabunPSK" w:hAnsi="TH SarabunPSK" w:cs="TH SarabunPSK" w:hint="cs"/>
                <w:noProof/>
                <w:sz w:val="28"/>
              </w:rPr>
              <w:t xml:space="preserve">, </w:t>
            </w:r>
            <w:r w:rsidRPr="00D35DA2">
              <w:rPr>
                <w:rFonts w:ascii="TH SarabunPSK" w:hAnsi="TH SarabunPSK" w:cs="TH SarabunPSK" w:hint="cs"/>
                <w:noProof/>
                <w:sz w:val="28"/>
                <w:cs/>
              </w:rPr>
              <w:t>2010</w:t>
            </w:r>
            <w:r w:rsidRPr="00D35DA2">
              <w:rPr>
                <w:rFonts w:ascii="TH SarabunPSK" w:hAnsi="TH SarabunPSK" w:cs="TH SarabunPSK" w:hint="cs"/>
                <w:noProof/>
                <w:sz w:val="28"/>
              </w:rPr>
              <w:t xml:space="preserve">; </w:t>
            </w:r>
            <w:r w:rsidRPr="00D35DA2">
              <w:rPr>
                <w:rFonts w:ascii="TH SarabunPSK" w:hAnsi="TH SarabunPSK" w:cs="TH SarabunPSK" w:hint="cs"/>
                <w:noProof/>
                <w:sz w:val="28"/>
                <w:cs/>
              </w:rPr>
              <w:t>ประไพพิศ</w:t>
            </w:r>
            <w:r w:rsidRPr="00D35DA2">
              <w:rPr>
                <w:rFonts w:ascii="TH SarabunPSK" w:hAnsi="TH SarabunPSK" w:cs="TH SarabunPSK" w:hint="cs"/>
                <w:noProof/>
                <w:sz w:val="28"/>
              </w:rPr>
              <w:t xml:space="preserve">, </w:t>
            </w:r>
            <w:r w:rsidRPr="00D35DA2">
              <w:rPr>
                <w:rFonts w:ascii="TH SarabunPSK" w:hAnsi="TH SarabunPSK" w:cs="TH SarabunPSK" w:hint="cs"/>
                <w:noProof/>
                <w:sz w:val="28"/>
                <w:cs/>
              </w:rPr>
              <w:t>2018) และอัลฟ่าอาร์บูตินมีฤทธิ์ยังยั้งเอนไซม์ไทรโรซิเนส (</w:t>
            </w:r>
            <w:r w:rsidRPr="00D35DA2">
              <w:rPr>
                <w:rFonts w:ascii="TH SarabunPSK" w:hAnsi="TH SarabunPSK" w:cs="TH SarabunPSK" w:hint="cs"/>
                <w:noProof/>
                <w:sz w:val="28"/>
              </w:rPr>
              <w:t xml:space="preserve">Boissy et al., </w:t>
            </w:r>
            <w:r w:rsidRPr="00D35DA2">
              <w:rPr>
                <w:rFonts w:ascii="TH SarabunPSK" w:hAnsi="TH SarabunPSK" w:cs="TH SarabunPSK" w:hint="cs"/>
                <w:noProof/>
                <w:sz w:val="28"/>
                <w:cs/>
              </w:rPr>
              <w:t xml:space="preserve">2005) เมื่อเอนไซม์ไทโรซิเนสซึ่งเป็นสารสำคัญหลักในการสร้างเม็ดสีถูกยับยั้ง จึงทำให้เม็ดสีเมลานินถูกสร้างน้อยลง เมื่อวัดด้วย </w:t>
            </w:r>
            <w:r w:rsidRPr="00D35DA2">
              <w:rPr>
                <w:rFonts w:ascii="TH SarabunPSK" w:hAnsi="TH SarabunPSK" w:cs="TH SarabunPSK" w:hint="cs"/>
                <w:noProof/>
                <w:sz w:val="28"/>
              </w:rPr>
              <w:t xml:space="preserve">Mexameter </w:t>
            </w:r>
            <w:r w:rsidRPr="00D35DA2">
              <w:rPr>
                <w:rFonts w:ascii="TH SarabunPSK" w:hAnsi="TH SarabunPSK" w:cs="TH SarabunPSK" w:hint="cs"/>
                <w:noProof/>
                <w:sz w:val="28"/>
                <w:cs/>
              </w:rPr>
              <w:t>จึงพบว่าค่าเมลานินอินเดกซ์ลดลง”</w:t>
            </w:r>
          </w:p>
          <w:p w14:paraId="4F716110" w14:textId="77777777" w:rsidR="008E6617" w:rsidRPr="00D35DA2" w:rsidRDefault="008E6617" w:rsidP="00F635DF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both"/>
              <w:rPr>
                <w:rFonts w:ascii="TH SarabunPSK" w:hAnsi="TH SarabunPSK" w:cs="TH SarabunPSK"/>
                <w:noProof/>
                <w:sz w:val="28"/>
              </w:rPr>
            </w:pPr>
            <w:r w:rsidRPr="00D35DA2">
              <w:rPr>
                <w:rFonts w:ascii="TH SarabunPSK" w:hAnsi="TH SarabunPSK" w:cs="TH SarabunPSK" w:hint="cs"/>
                <w:b/>
                <w:bCs/>
                <w:noProof/>
                <w:sz w:val="28"/>
                <w:cs/>
              </w:rPr>
              <w:t xml:space="preserve">หัวข้อวิเคราะห์จุดรอยดำ </w:t>
            </w:r>
            <w:r w:rsidRPr="00D35DA2">
              <w:rPr>
                <w:rFonts w:ascii="TH SarabunPSK" w:hAnsi="TH SarabunPSK" w:cs="TH SarabunPSK" w:hint="cs"/>
                <w:b/>
                <w:bCs/>
                <w:noProof/>
                <w:sz w:val="28"/>
              </w:rPr>
              <w:t xml:space="preserve">UV spot </w:t>
            </w:r>
            <w:r w:rsidRPr="00D35DA2">
              <w:rPr>
                <w:rFonts w:ascii="TH SarabunPSK" w:hAnsi="TH SarabunPSK" w:cs="TH SarabunPSK" w:hint="cs"/>
                <w:b/>
                <w:bCs/>
                <w:noProof/>
                <w:sz w:val="28"/>
                <w:cs/>
              </w:rPr>
              <w:t>เพิ่มเติม</w:t>
            </w:r>
            <w:r w:rsidRPr="00D35DA2">
              <w:rPr>
                <w:rFonts w:ascii="TH SarabunPSK" w:hAnsi="TH SarabunPSK" w:cs="TH SarabunPSK" w:hint="cs"/>
                <w:noProof/>
                <w:sz w:val="28"/>
                <w:cs/>
              </w:rPr>
              <w:t xml:space="preserve"> “สารสกัดผลมะขามป้อมมีฤทธิ์ยับยั้งเอนไซม์ไทโรซิเนส (</w:t>
            </w:r>
            <w:r w:rsidRPr="00D35DA2">
              <w:rPr>
                <w:rFonts w:ascii="TH SarabunPSK" w:hAnsi="TH SarabunPSK" w:cs="TH SarabunPSK" w:hint="cs"/>
                <w:noProof/>
                <w:sz w:val="28"/>
              </w:rPr>
              <w:t xml:space="preserve">Chaudhuri et al., February </w:t>
            </w:r>
            <w:r w:rsidRPr="00D35DA2">
              <w:rPr>
                <w:rFonts w:ascii="TH SarabunPSK" w:hAnsi="TH SarabunPSK" w:cs="TH SarabunPSK" w:hint="cs"/>
                <w:noProof/>
                <w:sz w:val="28"/>
                <w:cs/>
              </w:rPr>
              <w:t>2007</w:t>
            </w:r>
            <w:r w:rsidRPr="00D35DA2">
              <w:rPr>
                <w:rFonts w:ascii="TH SarabunPSK" w:hAnsi="TH SarabunPSK" w:cs="TH SarabunPSK" w:hint="cs"/>
                <w:noProof/>
                <w:sz w:val="28"/>
              </w:rPr>
              <w:t xml:space="preserve">; </w:t>
            </w:r>
            <w:r w:rsidRPr="00D35DA2">
              <w:rPr>
                <w:rFonts w:ascii="TH SarabunPSK" w:hAnsi="TH SarabunPSK" w:cs="TH SarabunPSK" w:hint="cs"/>
                <w:noProof/>
                <w:sz w:val="28"/>
                <w:cs/>
              </w:rPr>
              <w:t>จันทิมา</w:t>
            </w:r>
            <w:r w:rsidRPr="00D35DA2">
              <w:rPr>
                <w:rFonts w:ascii="TH SarabunPSK" w:hAnsi="TH SarabunPSK" w:cs="TH SarabunPSK" w:hint="cs"/>
                <w:noProof/>
                <w:sz w:val="28"/>
              </w:rPr>
              <w:t xml:space="preserve">, </w:t>
            </w:r>
            <w:r w:rsidRPr="00D35DA2">
              <w:rPr>
                <w:rFonts w:ascii="TH SarabunPSK" w:hAnsi="TH SarabunPSK" w:cs="TH SarabunPSK" w:hint="cs"/>
                <w:noProof/>
                <w:sz w:val="28"/>
                <w:cs/>
              </w:rPr>
              <w:t>2010</w:t>
            </w:r>
            <w:r w:rsidRPr="00D35DA2">
              <w:rPr>
                <w:rFonts w:ascii="TH SarabunPSK" w:hAnsi="TH SarabunPSK" w:cs="TH SarabunPSK" w:hint="cs"/>
                <w:noProof/>
                <w:sz w:val="28"/>
              </w:rPr>
              <w:t xml:space="preserve">; </w:t>
            </w:r>
            <w:r w:rsidRPr="00D35DA2">
              <w:rPr>
                <w:rFonts w:ascii="TH SarabunPSK" w:hAnsi="TH SarabunPSK" w:cs="TH SarabunPSK" w:hint="cs"/>
                <w:noProof/>
                <w:sz w:val="28"/>
                <w:cs/>
              </w:rPr>
              <w:t>ประไพพิศ</w:t>
            </w:r>
            <w:r w:rsidRPr="00D35DA2">
              <w:rPr>
                <w:rFonts w:ascii="TH SarabunPSK" w:hAnsi="TH SarabunPSK" w:cs="TH SarabunPSK" w:hint="cs"/>
                <w:noProof/>
                <w:sz w:val="28"/>
              </w:rPr>
              <w:t xml:space="preserve">, </w:t>
            </w:r>
            <w:r w:rsidRPr="00D35DA2">
              <w:rPr>
                <w:rFonts w:ascii="TH SarabunPSK" w:hAnsi="TH SarabunPSK" w:cs="TH SarabunPSK" w:hint="cs"/>
                <w:noProof/>
                <w:sz w:val="28"/>
                <w:cs/>
              </w:rPr>
              <w:t>2018) และอัลฟ่าอาร์บูตินมีฤทธิ์ยังยั้งเอนไซม์ไทรโรซิเนส (</w:t>
            </w:r>
            <w:r w:rsidRPr="00D35DA2">
              <w:rPr>
                <w:rFonts w:ascii="TH SarabunPSK" w:hAnsi="TH SarabunPSK" w:cs="TH SarabunPSK" w:hint="cs"/>
                <w:noProof/>
                <w:sz w:val="28"/>
              </w:rPr>
              <w:t xml:space="preserve">Boissy et al., </w:t>
            </w:r>
            <w:r w:rsidRPr="00D35DA2">
              <w:rPr>
                <w:rFonts w:ascii="TH SarabunPSK" w:hAnsi="TH SarabunPSK" w:cs="TH SarabunPSK" w:hint="cs"/>
                <w:noProof/>
                <w:sz w:val="28"/>
                <w:cs/>
              </w:rPr>
              <w:t>2005) เมื่อเอนไซม์ไทโรซิเนสซึ่งเป็นสารสำคัญหลักในการสร้างเม็ดสีถูก</w:t>
            </w:r>
            <w:r w:rsidRPr="00D35DA2">
              <w:rPr>
                <w:rFonts w:ascii="TH SarabunPSK" w:hAnsi="TH SarabunPSK" w:cs="TH SarabunPSK" w:hint="cs"/>
                <w:noProof/>
                <w:sz w:val="28"/>
                <w:cs/>
              </w:rPr>
              <w:lastRenderedPageBreak/>
              <w:t xml:space="preserve">ยับยั้ง จึงทำให้เม็ดสีเมลานินถูกสร้างน้อยลง ภาพถ่าย </w:t>
            </w:r>
            <w:r w:rsidRPr="00D35DA2">
              <w:rPr>
                <w:rFonts w:ascii="TH SarabunPSK" w:hAnsi="TH SarabunPSK" w:cs="TH SarabunPSK" w:hint="cs"/>
                <w:noProof/>
                <w:sz w:val="28"/>
              </w:rPr>
              <w:t xml:space="preserve">UV spot </w:t>
            </w:r>
            <w:r w:rsidRPr="00D35DA2">
              <w:rPr>
                <w:rFonts w:ascii="TH SarabunPSK" w:hAnsi="TH SarabunPSK" w:cs="TH SarabunPSK" w:hint="cs"/>
                <w:noProof/>
                <w:sz w:val="28"/>
                <w:cs/>
              </w:rPr>
              <w:t>จากเครื่อง</w:t>
            </w:r>
            <w:r w:rsidRPr="00D35DA2">
              <w:rPr>
                <w:rFonts w:ascii="TH SarabunPSK" w:hAnsi="TH SarabunPSK" w:cs="TH SarabunPSK" w:hint="cs"/>
                <w:noProof/>
                <w:sz w:val="28"/>
              </w:rPr>
              <w:t xml:space="preserve">VISIA </w:t>
            </w:r>
            <w:r w:rsidRPr="00D35DA2">
              <w:rPr>
                <w:rFonts w:ascii="TH SarabunPSK" w:hAnsi="TH SarabunPSK" w:cs="TH SarabunPSK" w:hint="cs"/>
                <w:noProof/>
                <w:sz w:val="28"/>
                <w:cs/>
              </w:rPr>
              <w:t>ที่มีหลักการถ่ายภาพจุดเม็ดสีบนใบหน้าด้วยแสงยูวีจึงจับภาพจุดเม็ดสีได้น้อยลง”</w:t>
            </w:r>
          </w:p>
          <w:p w14:paraId="4BA590A8" w14:textId="77777777" w:rsidR="008E6617" w:rsidRPr="00D35DA2" w:rsidRDefault="008E6617" w:rsidP="00F635DF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both"/>
              <w:rPr>
                <w:rFonts w:ascii="TH SarabunPSK" w:hAnsi="TH SarabunPSK" w:cs="TH SarabunPSK"/>
                <w:sz w:val="28"/>
              </w:rPr>
            </w:pPr>
            <w:r w:rsidRPr="00D35DA2">
              <w:rPr>
                <w:rFonts w:ascii="TH SarabunPSK" w:hAnsi="TH SarabunPSK" w:cs="TH SarabunPSK" w:hint="cs"/>
                <w:b/>
                <w:bCs/>
                <w:noProof/>
                <w:sz w:val="28"/>
                <w:cs/>
              </w:rPr>
              <w:t>หัวข้อคะแนนความพึงพอใจ</w:t>
            </w:r>
            <w:r w:rsidRPr="00D35DA2">
              <w:rPr>
                <w:rFonts w:ascii="TH SarabunPSK" w:hAnsi="TH SarabunPSK" w:cs="TH SarabunPSK" w:hint="cs"/>
                <w:noProof/>
                <w:sz w:val="28"/>
                <w:cs/>
              </w:rPr>
              <w:t xml:space="preserve"> “</w:t>
            </w:r>
            <w:r w:rsidRPr="00D35DA2">
              <w:rPr>
                <w:rFonts w:ascii="TH SarabunPSK" w:hAnsi="TH SarabunPSK" w:cs="TH SarabunPSK" w:hint="cs"/>
                <w:sz w:val="28"/>
                <w:cs/>
              </w:rPr>
              <w:t>หลังจากอาสาสมัครทาตัวยาทั้งสองชนิดบนใบหน้าแต่ละข้างแล้ว  ผลการการทดลองพบว่าค่าเม็ดสีเมลาน</w:t>
            </w:r>
            <w:proofErr w:type="spellStart"/>
            <w:r w:rsidRPr="00D35DA2">
              <w:rPr>
                <w:rFonts w:ascii="TH SarabunPSK" w:hAnsi="TH SarabunPSK" w:cs="TH SarabunPSK" w:hint="cs"/>
                <w:sz w:val="28"/>
                <w:cs/>
              </w:rPr>
              <w:t>ิน</w:t>
            </w:r>
            <w:proofErr w:type="spellEnd"/>
            <w:r w:rsidRPr="00D35DA2">
              <w:rPr>
                <w:rFonts w:ascii="TH SarabunPSK" w:hAnsi="TH SarabunPSK" w:cs="TH SarabunPSK" w:hint="cs"/>
                <w:sz w:val="28"/>
                <w:cs/>
              </w:rPr>
              <w:t>อินเดก</w:t>
            </w:r>
            <w:proofErr w:type="spellStart"/>
            <w:r w:rsidRPr="00D35DA2">
              <w:rPr>
                <w:rFonts w:ascii="TH SarabunPSK" w:hAnsi="TH SarabunPSK" w:cs="TH SarabunPSK" w:hint="cs"/>
                <w:sz w:val="28"/>
                <w:cs/>
              </w:rPr>
              <w:t>ซ์</w:t>
            </w:r>
            <w:proofErr w:type="spellEnd"/>
            <w:r w:rsidRPr="00D35DA2">
              <w:rPr>
                <w:rFonts w:ascii="TH SarabunPSK" w:hAnsi="TH SarabunPSK" w:cs="TH SarabunPSK" w:hint="cs"/>
                <w:sz w:val="28"/>
                <w:cs/>
              </w:rPr>
              <w:t>มีค่าลดลงอย่างมีนัยสำคัญ อาสาสมัครจึงรู้สึกได้ว่าผิวหน้าขาวขึ้น อาสาสมัครไม่พบปัญหาว่าสีผิวใบหน้าทั้งสองข้างไม่เท่ากันสอดคล้องกับผลวิเคราะห์ทางสถิติพบว่าตัวยาทั้งสองชนิดให้ผลไม่แตกต่างกัน”</w:t>
            </w:r>
          </w:p>
          <w:p w14:paraId="29AB61D0" w14:textId="77777777" w:rsidR="008E6617" w:rsidRPr="00D35DA2" w:rsidRDefault="008E6617" w:rsidP="00F635DF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both"/>
              <w:rPr>
                <w:rFonts w:ascii="TH SarabunPSK" w:hAnsi="TH SarabunPSK" w:cs="TH SarabunPSK"/>
                <w:sz w:val="28"/>
              </w:rPr>
            </w:pPr>
            <w:r w:rsidRPr="00D35D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หัวข้อผลข้างเคียง</w:t>
            </w:r>
            <w:r w:rsidRPr="00D35DA2">
              <w:rPr>
                <w:rFonts w:ascii="TH SarabunPSK" w:hAnsi="TH SarabunPSK" w:cs="TH SarabunPSK" w:hint="cs"/>
                <w:sz w:val="28"/>
                <w:cs/>
              </w:rPr>
              <w:t xml:space="preserve"> “ไม่รบกวนชีวิตประจำวัน ผลที่ได้สอดคล้องกับการศึกษาของวศินี (2012) ที่ศึกษาพบว่าบริเวณที่อาสาสมัครทาครีมมะขามป้อมไม่มีอาการระคายเคือง และตามมาตรฐาน </w:t>
            </w:r>
            <w:r w:rsidRPr="00D35DA2">
              <w:rPr>
                <w:rFonts w:ascii="TH SarabunPSK" w:hAnsi="TH SarabunPSK" w:cs="TH SarabunPSK" w:hint="cs"/>
                <w:sz w:val="28"/>
              </w:rPr>
              <w:t xml:space="preserve">GHS </w:t>
            </w:r>
            <w:r w:rsidRPr="00D35DA2">
              <w:rPr>
                <w:rFonts w:ascii="TH SarabunPSK" w:hAnsi="TH SarabunPSK" w:cs="TH SarabunPSK" w:hint="cs"/>
                <w:sz w:val="28"/>
                <w:cs/>
              </w:rPr>
              <w:t>สารสกัดผลมะขามป้อมจัดอยู่ในระดับ 5 คือ ไม่มีความเป็นพิษ”</w:t>
            </w:r>
          </w:p>
          <w:p w14:paraId="2ED427CE" w14:textId="77777777" w:rsidR="008E6617" w:rsidRPr="00D35DA2" w:rsidRDefault="008E6617" w:rsidP="00C335E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0" w:type="dxa"/>
          </w:tcPr>
          <w:p w14:paraId="1C07C901" w14:textId="77777777" w:rsidR="008E6617" w:rsidRPr="00D35DA2" w:rsidRDefault="008E6617" w:rsidP="005568A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35DA2">
              <w:rPr>
                <w:rFonts w:ascii="TH SarabunPSK" w:hAnsi="TH SarabunPSK" w:cs="TH SarabunPSK" w:hint="cs"/>
                <w:sz w:val="28"/>
                <w:cs/>
              </w:rPr>
              <w:lastRenderedPageBreak/>
              <w:t>หน้า 4 บรรทัด 11</w:t>
            </w:r>
          </w:p>
          <w:p w14:paraId="71B6E38F" w14:textId="77777777" w:rsidR="008E6617" w:rsidRPr="00D35DA2" w:rsidRDefault="008E6617" w:rsidP="005568A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35DA2">
              <w:rPr>
                <w:rFonts w:ascii="TH SarabunPSK" w:hAnsi="TH SarabunPSK" w:cs="TH SarabunPSK" w:hint="cs"/>
                <w:sz w:val="28"/>
                <w:cs/>
              </w:rPr>
              <w:t>หน้า 14 ย่อหน้าสุดท้าย</w:t>
            </w:r>
          </w:p>
          <w:p w14:paraId="1044C7A2" w14:textId="77777777" w:rsidR="008E6617" w:rsidRPr="00D35DA2" w:rsidRDefault="008E6617" w:rsidP="005568A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39AB4DDF" w14:textId="77777777" w:rsidR="008E6617" w:rsidRPr="00D35DA2" w:rsidRDefault="008E6617" w:rsidP="005568A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35DA2">
              <w:rPr>
                <w:rFonts w:ascii="TH SarabunPSK" w:hAnsi="TH SarabunPSK" w:cs="TH SarabunPSK" w:hint="cs"/>
                <w:sz w:val="28"/>
                <w:cs/>
              </w:rPr>
              <w:t>หน้า 15</w:t>
            </w:r>
          </w:p>
        </w:tc>
      </w:tr>
      <w:tr w:rsidR="008E6617" w14:paraId="3D0EEF43" w14:textId="77777777" w:rsidTr="008E6617">
        <w:tc>
          <w:tcPr>
            <w:tcW w:w="1244" w:type="dxa"/>
          </w:tcPr>
          <w:p w14:paraId="0884275E" w14:textId="77777777" w:rsidR="008E6617" w:rsidRPr="00D35DA2" w:rsidRDefault="008E6617" w:rsidP="005568A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41" w:type="dxa"/>
          </w:tcPr>
          <w:p w14:paraId="50E6ED6E" w14:textId="77777777" w:rsidR="008E6617" w:rsidRPr="00D35DA2" w:rsidRDefault="008E6617" w:rsidP="00FB6599">
            <w:pPr>
              <w:rPr>
                <w:rFonts w:ascii="TH SarabunPSK" w:hAnsi="TH SarabunPSK" w:cs="TH SarabunPSK"/>
                <w:sz w:val="28"/>
              </w:rPr>
            </w:pPr>
            <w:r w:rsidRPr="00D35D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ควรมีข้อเสอนแนะในการนำผลการวิจัยไปใช้</w:t>
            </w:r>
          </w:p>
        </w:tc>
        <w:tc>
          <w:tcPr>
            <w:tcW w:w="7870" w:type="dxa"/>
          </w:tcPr>
          <w:p w14:paraId="462F7C36" w14:textId="77777777" w:rsidR="008E6617" w:rsidRPr="00D35DA2" w:rsidRDefault="008E6617" w:rsidP="00FB6599">
            <w:pPr>
              <w:rPr>
                <w:rFonts w:ascii="TH SarabunPSK" w:hAnsi="TH SarabunPSK" w:cs="TH SarabunPSK"/>
                <w:sz w:val="28"/>
              </w:rPr>
            </w:pPr>
            <w:r w:rsidRPr="00D35DA2">
              <w:rPr>
                <w:rFonts w:ascii="TH SarabunPSK" w:hAnsi="TH SarabunPSK" w:cs="TH SarabunPSK" w:hint="cs"/>
                <w:sz w:val="28"/>
                <w:cs/>
              </w:rPr>
              <w:t>เพิ่มเติม “โดยอาจเปรียบเทียบกับการรักษาด้วยตัวยามาตรฐานอื่นๆ เช่น อัลฟ่าอาร์</w:t>
            </w:r>
            <w:proofErr w:type="spellStart"/>
            <w:r w:rsidRPr="00D35DA2">
              <w:rPr>
                <w:rFonts w:ascii="TH SarabunPSK" w:hAnsi="TH SarabunPSK" w:cs="TH SarabunPSK" w:hint="cs"/>
                <w:sz w:val="28"/>
                <w:cs/>
              </w:rPr>
              <w:t>บู</w:t>
            </w:r>
            <w:proofErr w:type="spellEnd"/>
            <w:r w:rsidRPr="00D35DA2">
              <w:rPr>
                <w:rFonts w:ascii="TH SarabunPSK" w:hAnsi="TH SarabunPSK" w:cs="TH SarabunPSK" w:hint="cs"/>
                <w:sz w:val="28"/>
                <w:cs/>
              </w:rPr>
              <w:t>ตินที่มีความเข้มข้นสูงขึ้น กรดโคจิก”</w:t>
            </w:r>
          </w:p>
        </w:tc>
        <w:tc>
          <w:tcPr>
            <w:tcW w:w="1980" w:type="dxa"/>
          </w:tcPr>
          <w:p w14:paraId="26BD08FF" w14:textId="77777777" w:rsidR="008E6617" w:rsidRPr="00D35DA2" w:rsidRDefault="008E6617" w:rsidP="005568A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35DA2">
              <w:rPr>
                <w:rFonts w:ascii="TH SarabunPSK" w:hAnsi="TH SarabunPSK" w:cs="TH SarabunPSK" w:hint="cs"/>
                <w:sz w:val="28"/>
                <w:cs/>
              </w:rPr>
              <w:t>หน้า 16 บรรทัด 23</w:t>
            </w:r>
          </w:p>
        </w:tc>
      </w:tr>
      <w:tr w:rsidR="008E6617" w14:paraId="7834AC9A" w14:textId="77777777" w:rsidTr="008E6617">
        <w:tc>
          <w:tcPr>
            <w:tcW w:w="1244" w:type="dxa"/>
          </w:tcPr>
          <w:p w14:paraId="00FDA1E7" w14:textId="77777777" w:rsidR="008E6617" w:rsidRDefault="008E6617" w:rsidP="005568A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041" w:type="dxa"/>
          </w:tcPr>
          <w:p w14:paraId="1D38D61D" w14:textId="77777777" w:rsidR="008E6617" w:rsidRPr="002A3860" w:rsidRDefault="008E6617" w:rsidP="00FB6599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7870" w:type="dxa"/>
          </w:tcPr>
          <w:p w14:paraId="287ADD0C" w14:textId="77777777" w:rsidR="008E6617" w:rsidRDefault="008E6617" w:rsidP="00FB6599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980" w:type="dxa"/>
          </w:tcPr>
          <w:p w14:paraId="0C7ED16B" w14:textId="77777777" w:rsidR="008E6617" w:rsidRDefault="008E6617" w:rsidP="005568A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17CE9762" w14:textId="77777777" w:rsidR="008E6617" w:rsidRDefault="008E6617" w:rsidP="00FB6599">
      <w:pPr>
        <w:rPr>
          <w:rFonts w:ascii="TH Sarabun New" w:hAnsi="TH Sarabun New" w:cs="TH Sarabun New"/>
          <w:sz w:val="32"/>
          <w:szCs w:val="32"/>
        </w:rPr>
      </w:pPr>
    </w:p>
    <w:p w14:paraId="6B923708" w14:textId="77777777" w:rsidR="008E6617" w:rsidRDefault="008E6617" w:rsidP="00FB6599">
      <w:pPr>
        <w:rPr>
          <w:rFonts w:ascii="TH Sarabun New" w:hAnsi="TH Sarabun New" w:cs="TH Sarabun New"/>
          <w:sz w:val="32"/>
          <w:szCs w:val="32"/>
        </w:rPr>
      </w:pPr>
    </w:p>
    <w:p w14:paraId="63562318" w14:textId="77777777" w:rsidR="008E6617" w:rsidRPr="00FB6599" w:rsidRDefault="008E6617" w:rsidP="00FB6599">
      <w:pPr>
        <w:rPr>
          <w:rFonts w:ascii="TH Sarabun New" w:hAnsi="TH Sarabun New" w:cs="TH Sarabun New"/>
          <w:sz w:val="32"/>
          <w:szCs w:val="32"/>
        </w:rPr>
      </w:pPr>
    </w:p>
    <w:p w14:paraId="1595F99F" w14:textId="562E3F81" w:rsidR="008E6617" w:rsidRPr="00EC0451" w:rsidRDefault="008E6617" w:rsidP="00A27812">
      <w:pPr>
        <w:tabs>
          <w:tab w:val="left" w:pos="0"/>
          <w:tab w:val="left" w:pos="90"/>
        </w:tabs>
        <w:spacing w:line="240" w:lineRule="auto"/>
        <w:rPr>
          <w:rFonts w:ascii="TH SarabunPSK" w:hAnsi="TH SarabunPSK" w:cs="TH SarabunPSK" w:hint="cs"/>
          <w:sz w:val="28"/>
        </w:rPr>
      </w:pPr>
    </w:p>
    <w:sectPr w:rsidR="008E6617" w:rsidRPr="00EC0451" w:rsidSect="00AD2FC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70ABD" w14:textId="77777777" w:rsidR="003D1E04" w:rsidRDefault="003D1E04">
      <w:pPr>
        <w:spacing w:after="0" w:line="240" w:lineRule="auto"/>
      </w:pPr>
      <w:r>
        <w:separator/>
      </w:r>
    </w:p>
  </w:endnote>
  <w:endnote w:type="continuationSeparator" w:id="0">
    <w:p w14:paraId="32F123FF" w14:textId="77777777" w:rsidR="003D1E04" w:rsidRDefault="003D1E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PalatinoLTStd-Roman">
    <w:altName w:val="Palatino Linotype"/>
    <w:panose1 w:val="00000000000000000000"/>
    <w:charset w:val="00"/>
    <w:family w:val="roman"/>
    <w:notTrueType/>
    <w:pitch w:val="default"/>
  </w:font>
  <w:font w:name="AngsanaNew-Italic">
    <w:altName w:val="Cambria"/>
    <w:panose1 w:val="00000000000000000000"/>
    <w:charset w:val="00"/>
    <w:family w:val="roman"/>
    <w:notTrueType/>
    <w:pitch w:val="default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AngsanaNew-Bold">
    <w:altName w:val="Arial Unicode MS"/>
    <w:panose1 w:val="00000000000000000000"/>
    <w:charset w:val="00"/>
    <w:family w:val="roman"/>
    <w:notTrueType/>
    <w:pitch w:val="default"/>
    <w:sig w:usb0="00000003" w:usb1="08080000" w:usb2="00000010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47830798"/>
      <w:docPartObj>
        <w:docPartGallery w:val="Page Numbers (Bottom of Page)"/>
        <w:docPartUnique/>
      </w:docPartObj>
    </w:sdtPr>
    <w:sdtEndPr>
      <w:rPr>
        <w:rFonts w:ascii="TH Sarabun New" w:hAnsi="TH Sarabun New" w:cs="TH Sarabun New"/>
        <w:noProof/>
        <w:sz w:val="28"/>
        <w:szCs w:val="36"/>
      </w:rPr>
    </w:sdtEndPr>
    <w:sdtContent>
      <w:p w14:paraId="5648BC30" w14:textId="77777777" w:rsidR="001352E1" w:rsidRPr="00E572CA" w:rsidRDefault="00FB75F3">
        <w:pPr>
          <w:pStyle w:val="Footer"/>
          <w:jc w:val="center"/>
          <w:rPr>
            <w:rFonts w:ascii="TH Sarabun New" w:hAnsi="TH Sarabun New" w:cs="TH Sarabun New"/>
            <w:sz w:val="28"/>
            <w:szCs w:val="36"/>
          </w:rPr>
        </w:pPr>
        <w:r w:rsidRPr="00E572CA">
          <w:rPr>
            <w:rFonts w:ascii="TH Sarabun New" w:hAnsi="TH Sarabun New" w:cs="TH Sarabun New"/>
            <w:sz w:val="28"/>
            <w:szCs w:val="36"/>
          </w:rPr>
          <w:fldChar w:fldCharType="begin"/>
        </w:r>
        <w:r w:rsidRPr="00E572CA">
          <w:rPr>
            <w:rFonts w:ascii="TH Sarabun New" w:hAnsi="TH Sarabun New" w:cs="TH Sarabun New"/>
            <w:sz w:val="28"/>
            <w:szCs w:val="36"/>
          </w:rPr>
          <w:instrText xml:space="preserve"> PAGE   \* MERGEFORMAT </w:instrText>
        </w:r>
        <w:r w:rsidRPr="00E572CA">
          <w:rPr>
            <w:rFonts w:ascii="TH Sarabun New" w:hAnsi="TH Sarabun New" w:cs="TH Sarabun New"/>
            <w:sz w:val="28"/>
            <w:szCs w:val="36"/>
          </w:rPr>
          <w:fldChar w:fldCharType="separate"/>
        </w:r>
        <w:r w:rsidRPr="00E572CA">
          <w:rPr>
            <w:rFonts w:ascii="TH Sarabun New" w:hAnsi="TH Sarabun New" w:cs="TH Sarabun New"/>
            <w:noProof/>
            <w:sz w:val="28"/>
            <w:szCs w:val="36"/>
          </w:rPr>
          <w:t>2</w:t>
        </w:r>
        <w:r w:rsidRPr="00E572CA">
          <w:rPr>
            <w:rFonts w:ascii="TH Sarabun New" w:hAnsi="TH Sarabun New" w:cs="TH Sarabun New"/>
            <w:noProof/>
            <w:sz w:val="28"/>
            <w:szCs w:val="36"/>
          </w:rPr>
          <w:fldChar w:fldCharType="end"/>
        </w:r>
      </w:p>
    </w:sdtContent>
  </w:sdt>
  <w:p w14:paraId="3F6857E0" w14:textId="77777777" w:rsidR="001352E1" w:rsidRDefault="003D1E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1D0D1" w14:textId="77777777" w:rsidR="003D1E04" w:rsidRDefault="003D1E04">
      <w:pPr>
        <w:spacing w:after="0" w:line="240" w:lineRule="auto"/>
      </w:pPr>
      <w:r>
        <w:separator/>
      </w:r>
    </w:p>
  </w:footnote>
  <w:footnote w:type="continuationSeparator" w:id="0">
    <w:p w14:paraId="5A90473F" w14:textId="77777777" w:rsidR="003D1E04" w:rsidRDefault="003D1E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5195F"/>
    <w:multiLevelType w:val="hybridMultilevel"/>
    <w:tmpl w:val="0722DD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10AA1"/>
    <w:multiLevelType w:val="hybridMultilevel"/>
    <w:tmpl w:val="2C02C478"/>
    <w:lvl w:ilvl="0" w:tplc="2C0E95A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9007475"/>
    <w:multiLevelType w:val="hybridMultilevel"/>
    <w:tmpl w:val="B590CD18"/>
    <w:lvl w:ilvl="0" w:tplc="DF08D4C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9427A2"/>
    <w:multiLevelType w:val="multilevel"/>
    <w:tmpl w:val="4F76D3B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06" w:hanging="1800"/>
      </w:pPr>
      <w:rPr>
        <w:rFonts w:hint="default"/>
      </w:rPr>
    </w:lvl>
  </w:abstractNum>
  <w:abstractNum w:abstractNumId="4" w15:restartNumberingAfterBreak="0">
    <w:nsid w:val="25A71F88"/>
    <w:multiLevelType w:val="hybridMultilevel"/>
    <w:tmpl w:val="796E10EC"/>
    <w:lvl w:ilvl="0" w:tplc="A2620B2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582430"/>
    <w:multiLevelType w:val="hybridMultilevel"/>
    <w:tmpl w:val="F61410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7C209A"/>
    <w:multiLevelType w:val="hybridMultilevel"/>
    <w:tmpl w:val="BC0241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DC5462"/>
    <w:multiLevelType w:val="hybridMultilevel"/>
    <w:tmpl w:val="164CE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4B0518"/>
    <w:multiLevelType w:val="multilevel"/>
    <w:tmpl w:val="B7829B4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94425E2"/>
    <w:multiLevelType w:val="hybridMultilevel"/>
    <w:tmpl w:val="046A9B92"/>
    <w:lvl w:ilvl="0" w:tplc="6EF89138">
      <w:start w:val="1"/>
      <w:numFmt w:val="decimal"/>
      <w:lvlText w:val="%1)"/>
      <w:lvlJc w:val="left"/>
      <w:pPr>
        <w:ind w:left="720" w:hanging="360"/>
      </w:pPr>
      <w:rPr>
        <w:rFonts w:ascii="TH Sarabun New" w:hAnsi="TH Sarabun New" w:cs="TH Sarabun New" w:hint="default"/>
        <w:b w:val="0"/>
        <w:bCs w:val="0"/>
        <w:i w:val="0"/>
        <w:iCs w:val="0"/>
        <w:strike w:val="0"/>
        <w:dstrike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8E27A1"/>
    <w:multiLevelType w:val="multilevel"/>
    <w:tmpl w:val="0090EB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3E1741C4"/>
    <w:multiLevelType w:val="hybridMultilevel"/>
    <w:tmpl w:val="735A9C72"/>
    <w:lvl w:ilvl="0" w:tplc="6EF89138">
      <w:start w:val="1"/>
      <w:numFmt w:val="decimal"/>
      <w:lvlText w:val="%1)"/>
      <w:lvlJc w:val="left"/>
      <w:pPr>
        <w:ind w:left="720" w:hanging="360"/>
      </w:pPr>
      <w:rPr>
        <w:rFonts w:ascii="TH Sarabun New" w:hAnsi="TH Sarabun New" w:cs="TH Sarabun New" w:hint="default"/>
        <w:b w:val="0"/>
        <w:bCs w:val="0"/>
        <w:i w:val="0"/>
        <w:iCs w:val="0"/>
        <w:strike w:val="0"/>
        <w:dstrike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904C4C"/>
    <w:multiLevelType w:val="hybridMultilevel"/>
    <w:tmpl w:val="6FD009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8D67E0"/>
    <w:multiLevelType w:val="hybridMultilevel"/>
    <w:tmpl w:val="06FEB6E8"/>
    <w:lvl w:ilvl="0" w:tplc="4E8A6F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1C368F3"/>
    <w:multiLevelType w:val="hybridMultilevel"/>
    <w:tmpl w:val="DCF0A29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F633534"/>
    <w:multiLevelType w:val="hybridMultilevel"/>
    <w:tmpl w:val="8A3806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FA7404"/>
    <w:multiLevelType w:val="hybridMultilevel"/>
    <w:tmpl w:val="164CE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7110CE"/>
    <w:multiLevelType w:val="hybridMultilevel"/>
    <w:tmpl w:val="6036915E"/>
    <w:lvl w:ilvl="0" w:tplc="6EF89138">
      <w:start w:val="1"/>
      <w:numFmt w:val="decimal"/>
      <w:lvlText w:val="%1)"/>
      <w:lvlJc w:val="left"/>
      <w:pPr>
        <w:ind w:left="720" w:hanging="360"/>
      </w:pPr>
      <w:rPr>
        <w:rFonts w:ascii="TH Sarabun New" w:hAnsi="TH Sarabun New" w:cs="TH Sarabun New" w:hint="default"/>
        <w:b w:val="0"/>
        <w:bCs w:val="0"/>
        <w:i w:val="0"/>
        <w:iCs w:val="0"/>
        <w:strike w:val="0"/>
        <w:dstrike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9933C6"/>
    <w:multiLevelType w:val="hybridMultilevel"/>
    <w:tmpl w:val="A160908E"/>
    <w:lvl w:ilvl="0" w:tplc="B1C8CA40">
      <w:numFmt w:val="bullet"/>
      <w:lvlText w:val=""/>
      <w:lvlJc w:val="left"/>
      <w:pPr>
        <w:ind w:left="720" w:hanging="360"/>
      </w:pPr>
      <w:rPr>
        <w:rFonts w:ascii="Symbol" w:eastAsiaTheme="minorHAnsi" w:hAnsi="Symbol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666684"/>
    <w:multiLevelType w:val="hybridMultilevel"/>
    <w:tmpl w:val="A03244D6"/>
    <w:lvl w:ilvl="0" w:tplc="11ECFC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16"/>
  </w:num>
  <w:num w:numId="3">
    <w:abstractNumId w:val="12"/>
  </w:num>
  <w:num w:numId="4">
    <w:abstractNumId w:val="6"/>
  </w:num>
  <w:num w:numId="5">
    <w:abstractNumId w:val="3"/>
  </w:num>
  <w:num w:numId="6">
    <w:abstractNumId w:val="7"/>
  </w:num>
  <w:num w:numId="7">
    <w:abstractNumId w:val="5"/>
  </w:num>
  <w:num w:numId="8">
    <w:abstractNumId w:val="10"/>
  </w:num>
  <w:num w:numId="9">
    <w:abstractNumId w:val="8"/>
  </w:num>
  <w:num w:numId="10">
    <w:abstractNumId w:val="19"/>
  </w:num>
  <w:num w:numId="11">
    <w:abstractNumId w:val="0"/>
  </w:num>
  <w:num w:numId="12">
    <w:abstractNumId w:val="14"/>
  </w:num>
  <w:num w:numId="13">
    <w:abstractNumId w:val="1"/>
  </w:num>
  <w:num w:numId="14">
    <w:abstractNumId w:val="2"/>
  </w:num>
  <w:num w:numId="15">
    <w:abstractNumId w:val="4"/>
  </w:num>
  <w:num w:numId="16">
    <w:abstractNumId w:val="18"/>
  </w:num>
  <w:num w:numId="17">
    <w:abstractNumId w:val="15"/>
  </w:num>
  <w:num w:numId="18">
    <w:abstractNumId w:val="17"/>
  </w:num>
  <w:num w:numId="19">
    <w:abstractNumId w:val="11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CE4854"/>
    <w:rsid w:val="00001ECD"/>
    <w:rsid w:val="00013588"/>
    <w:rsid w:val="00014313"/>
    <w:rsid w:val="000157B1"/>
    <w:rsid w:val="00020CD2"/>
    <w:rsid w:val="00041B5A"/>
    <w:rsid w:val="00043D89"/>
    <w:rsid w:val="0004444A"/>
    <w:rsid w:val="00062409"/>
    <w:rsid w:val="0006534B"/>
    <w:rsid w:val="00077EB8"/>
    <w:rsid w:val="0008009A"/>
    <w:rsid w:val="00093982"/>
    <w:rsid w:val="000A474F"/>
    <w:rsid w:val="000C091F"/>
    <w:rsid w:val="000D20B0"/>
    <w:rsid w:val="000E384A"/>
    <w:rsid w:val="000E4C24"/>
    <w:rsid w:val="000F1EF3"/>
    <w:rsid w:val="000F2FF9"/>
    <w:rsid w:val="001026ED"/>
    <w:rsid w:val="0011799F"/>
    <w:rsid w:val="00123D03"/>
    <w:rsid w:val="00124E71"/>
    <w:rsid w:val="0013581D"/>
    <w:rsid w:val="00181B85"/>
    <w:rsid w:val="00185FFF"/>
    <w:rsid w:val="001A3378"/>
    <w:rsid w:val="001A7443"/>
    <w:rsid w:val="001B7AA6"/>
    <w:rsid w:val="001C1794"/>
    <w:rsid w:val="001C44C9"/>
    <w:rsid w:val="001F3114"/>
    <w:rsid w:val="002049F5"/>
    <w:rsid w:val="00211ED1"/>
    <w:rsid w:val="002211CB"/>
    <w:rsid w:val="00230361"/>
    <w:rsid w:val="002571AA"/>
    <w:rsid w:val="002649B0"/>
    <w:rsid w:val="0029723D"/>
    <w:rsid w:val="002A2CB7"/>
    <w:rsid w:val="002F13CB"/>
    <w:rsid w:val="00300FBF"/>
    <w:rsid w:val="0030797D"/>
    <w:rsid w:val="00314881"/>
    <w:rsid w:val="00321625"/>
    <w:rsid w:val="00343517"/>
    <w:rsid w:val="003469DF"/>
    <w:rsid w:val="00355702"/>
    <w:rsid w:val="00362E19"/>
    <w:rsid w:val="00372984"/>
    <w:rsid w:val="0038658F"/>
    <w:rsid w:val="00390A9F"/>
    <w:rsid w:val="00392290"/>
    <w:rsid w:val="0039778D"/>
    <w:rsid w:val="003B1A80"/>
    <w:rsid w:val="003C3724"/>
    <w:rsid w:val="003D1E04"/>
    <w:rsid w:val="003D4952"/>
    <w:rsid w:val="003E4BFF"/>
    <w:rsid w:val="003F03A3"/>
    <w:rsid w:val="003F0A88"/>
    <w:rsid w:val="004030F4"/>
    <w:rsid w:val="00407264"/>
    <w:rsid w:val="004227B7"/>
    <w:rsid w:val="0044508B"/>
    <w:rsid w:val="0046487A"/>
    <w:rsid w:val="00480379"/>
    <w:rsid w:val="004F235E"/>
    <w:rsid w:val="00540083"/>
    <w:rsid w:val="005414F8"/>
    <w:rsid w:val="00547D72"/>
    <w:rsid w:val="00562A3A"/>
    <w:rsid w:val="005655EE"/>
    <w:rsid w:val="00575968"/>
    <w:rsid w:val="00576E1F"/>
    <w:rsid w:val="00577A93"/>
    <w:rsid w:val="0058530E"/>
    <w:rsid w:val="0058685D"/>
    <w:rsid w:val="005B177D"/>
    <w:rsid w:val="005D053F"/>
    <w:rsid w:val="005D4C54"/>
    <w:rsid w:val="005E199D"/>
    <w:rsid w:val="005E4BD6"/>
    <w:rsid w:val="005E5FAF"/>
    <w:rsid w:val="005F4E32"/>
    <w:rsid w:val="005F6072"/>
    <w:rsid w:val="00600921"/>
    <w:rsid w:val="006128B4"/>
    <w:rsid w:val="00616E53"/>
    <w:rsid w:val="006324B2"/>
    <w:rsid w:val="0065283D"/>
    <w:rsid w:val="0065557A"/>
    <w:rsid w:val="00662639"/>
    <w:rsid w:val="00662BE8"/>
    <w:rsid w:val="00670C89"/>
    <w:rsid w:val="00672A7D"/>
    <w:rsid w:val="0067730F"/>
    <w:rsid w:val="00686A2B"/>
    <w:rsid w:val="006A3F1F"/>
    <w:rsid w:val="006B141D"/>
    <w:rsid w:val="006B37E6"/>
    <w:rsid w:val="006C6D6F"/>
    <w:rsid w:val="006C7E04"/>
    <w:rsid w:val="006D0196"/>
    <w:rsid w:val="006E7F6F"/>
    <w:rsid w:val="006F3D96"/>
    <w:rsid w:val="006F3E2F"/>
    <w:rsid w:val="007053F3"/>
    <w:rsid w:val="00715F28"/>
    <w:rsid w:val="0072287D"/>
    <w:rsid w:val="00741506"/>
    <w:rsid w:val="00753A79"/>
    <w:rsid w:val="00773994"/>
    <w:rsid w:val="0078321A"/>
    <w:rsid w:val="007B0538"/>
    <w:rsid w:val="007C1E12"/>
    <w:rsid w:val="00800B8A"/>
    <w:rsid w:val="008030DC"/>
    <w:rsid w:val="00822662"/>
    <w:rsid w:val="00823FF3"/>
    <w:rsid w:val="00830FD5"/>
    <w:rsid w:val="00831384"/>
    <w:rsid w:val="00833E42"/>
    <w:rsid w:val="0083537F"/>
    <w:rsid w:val="00840C82"/>
    <w:rsid w:val="00841A7F"/>
    <w:rsid w:val="00850D96"/>
    <w:rsid w:val="00850F5A"/>
    <w:rsid w:val="008551A0"/>
    <w:rsid w:val="00863035"/>
    <w:rsid w:val="00884283"/>
    <w:rsid w:val="00891FF1"/>
    <w:rsid w:val="0089318B"/>
    <w:rsid w:val="008954A4"/>
    <w:rsid w:val="008A5906"/>
    <w:rsid w:val="008A7FDE"/>
    <w:rsid w:val="008B5328"/>
    <w:rsid w:val="008D312F"/>
    <w:rsid w:val="008E039C"/>
    <w:rsid w:val="008E1EA4"/>
    <w:rsid w:val="008E6617"/>
    <w:rsid w:val="008F3E65"/>
    <w:rsid w:val="008F7342"/>
    <w:rsid w:val="00912749"/>
    <w:rsid w:val="00914A5F"/>
    <w:rsid w:val="00934690"/>
    <w:rsid w:val="009349BB"/>
    <w:rsid w:val="00937720"/>
    <w:rsid w:val="009474CA"/>
    <w:rsid w:val="0094759D"/>
    <w:rsid w:val="009567D1"/>
    <w:rsid w:val="009630DC"/>
    <w:rsid w:val="00976CB0"/>
    <w:rsid w:val="009916AD"/>
    <w:rsid w:val="0099603F"/>
    <w:rsid w:val="009A0BE4"/>
    <w:rsid w:val="009A755C"/>
    <w:rsid w:val="009C39EA"/>
    <w:rsid w:val="009C75E2"/>
    <w:rsid w:val="009D6939"/>
    <w:rsid w:val="009F4D53"/>
    <w:rsid w:val="00A0474A"/>
    <w:rsid w:val="00A27812"/>
    <w:rsid w:val="00A30E2B"/>
    <w:rsid w:val="00A4665C"/>
    <w:rsid w:val="00A846E4"/>
    <w:rsid w:val="00AF24FC"/>
    <w:rsid w:val="00AF579C"/>
    <w:rsid w:val="00B00800"/>
    <w:rsid w:val="00B01891"/>
    <w:rsid w:val="00B32086"/>
    <w:rsid w:val="00B64975"/>
    <w:rsid w:val="00BC769B"/>
    <w:rsid w:val="00BE2C41"/>
    <w:rsid w:val="00BE6A53"/>
    <w:rsid w:val="00C04770"/>
    <w:rsid w:val="00C22A75"/>
    <w:rsid w:val="00C2722E"/>
    <w:rsid w:val="00C33827"/>
    <w:rsid w:val="00C33D9B"/>
    <w:rsid w:val="00C459DE"/>
    <w:rsid w:val="00C70E84"/>
    <w:rsid w:val="00C82C23"/>
    <w:rsid w:val="00C877F0"/>
    <w:rsid w:val="00C95BBA"/>
    <w:rsid w:val="00CB40DA"/>
    <w:rsid w:val="00CC16A0"/>
    <w:rsid w:val="00CC34E1"/>
    <w:rsid w:val="00CC3EE2"/>
    <w:rsid w:val="00CD082D"/>
    <w:rsid w:val="00CD13B3"/>
    <w:rsid w:val="00CE1CEC"/>
    <w:rsid w:val="00CE4854"/>
    <w:rsid w:val="00CF2485"/>
    <w:rsid w:val="00D04F3F"/>
    <w:rsid w:val="00D225EE"/>
    <w:rsid w:val="00D261E7"/>
    <w:rsid w:val="00D309E8"/>
    <w:rsid w:val="00D31A3B"/>
    <w:rsid w:val="00D620E1"/>
    <w:rsid w:val="00D6270E"/>
    <w:rsid w:val="00D81EE2"/>
    <w:rsid w:val="00D82188"/>
    <w:rsid w:val="00D8529B"/>
    <w:rsid w:val="00D90662"/>
    <w:rsid w:val="00D966E6"/>
    <w:rsid w:val="00DA3F6F"/>
    <w:rsid w:val="00E50831"/>
    <w:rsid w:val="00E51FEA"/>
    <w:rsid w:val="00E523EB"/>
    <w:rsid w:val="00E64660"/>
    <w:rsid w:val="00E7210E"/>
    <w:rsid w:val="00E94493"/>
    <w:rsid w:val="00EA2E4E"/>
    <w:rsid w:val="00EC0451"/>
    <w:rsid w:val="00EC1FC7"/>
    <w:rsid w:val="00EC769C"/>
    <w:rsid w:val="00ED164E"/>
    <w:rsid w:val="00ED1BA7"/>
    <w:rsid w:val="00ED5DC1"/>
    <w:rsid w:val="00EE0BA0"/>
    <w:rsid w:val="00EE199C"/>
    <w:rsid w:val="00EF5E49"/>
    <w:rsid w:val="00F07DB5"/>
    <w:rsid w:val="00F21124"/>
    <w:rsid w:val="00F2142D"/>
    <w:rsid w:val="00F22D4B"/>
    <w:rsid w:val="00F47BF8"/>
    <w:rsid w:val="00F61092"/>
    <w:rsid w:val="00F70C7D"/>
    <w:rsid w:val="00F814C4"/>
    <w:rsid w:val="00F85517"/>
    <w:rsid w:val="00FA2558"/>
    <w:rsid w:val="00FB75F3"/>
    <w:rsid w:val="00FC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7086E9"/>
  <w15:chartTrackingRefBased/>
  <w15:docId w15:val="{E575CEE2-6A3D-4436-AAE0-1B95ADAF4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48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E4854"/>
    <w:pPr>
      <w:spacing w:before="100" w:beforeAutospacing="1" w:after="11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CE4854"/>
    <w:rPr>
      <w:color w:val="808080"/>
    </w:rPr>
  </w:style>
  <w:style w:type="paragraph" w:styleId="ListParagraph">
    <w:name w:val="List Paragraph"/>
    <w:basedOn w:val="Normal"/>
    <w:uiPriority w:val="34"/>
    <w:qFormat/>
    <w:rsid w:val="00CE48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E485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4854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4854"/>
    <w:rPr>
      <w:rFonts w:ascii="Segoe UI" w:hAnsi="Segoe UI" w:cs="Angsana New"/>
      <w:sz w:val="18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CE48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4854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4854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48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4854"/>
    <w:rPr>
      <w:b/>
      <w:bCs/>
      <w:sz w:val="20"/>
      <w:szCs w:val="25"/>
    </w:rPr>
  </w:style>
  <w:style w:type="table" w:styleId="TableGrid">
    <w:name w:val="Table Grid"/>
    <w:basedOn w:val="TableNormal"/>
    <w:uiPriority w:val="39"/>
    <w:rsid w:val="00CE485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CE48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4854"/>
  </w:style>
  <w:style w:type="paragraph" w:styleId="Footer">
    <w:name w:val="footer"/>
    <w:basedOn w:val="Normal"/>
    <w:link w:val="FooterChar"/>
    <w:uiPriority w:val="99"/>
    <w:unhideWhenUsed/>
    <w:rsid w:val="00CE48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4854"/>
  </w:style>
  <w:style w:type="paragraph" w:customStyle="1" w:styleId="EndNoteBibliographyTitle">
    <w:name w:val="EndNote Bibliography Title"/>
    <w:basedOn w:val="Normal"/>
    <w:link w:val="EndNoteBibliographyTitleChar"/>
    <w:rsid w:val="00CE4854"/>
    <w:pPr>
      <w:spacing w:after="0"/>
      <w:jc w:val="center"/>
    </w:pPr>
    <w:rPr>
      <w:rFonts w:ascii="TH Sarabun New" w:hAnsi="TH Sarabun New" w:cs="TH Sarabun New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CE4854"/>
    <w:rPr>
      <w:rFonts w:ascii="TH Sarabun New" w:hAnsi="TH Sarabun New" w:cs="TH Sarabun New"/>
      <w:noProof/>
    </w:rPr>
  </w:style>
  <w:style w:type="paragraph" w:customStyle="1" w:styleId="EndNoteBibliography">
    <w:name w:val="EndNote Bibliography"/>
    <w:basedOn w:val="Normal"/>
    <w:link w:val="EndNoteBibliographyChar"/>
    <w:rsid w:val="00CE4854"/>
    <w:pPr>
      <w:spacing w:line="240" w:lineRule="auto"/>
      <w:jc w:val="both"/>
    </w:pPr>
    <w:rPr>
      <w:rFonts w:ascii="TH Sarabun New" w:hAnsi="TH Sarabun New" w:cs="TH Sarabun New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CE4854"/>
    <w:rPr>
      <w:rFonts w:ascii="TH Sarabun New" w:hAnsi="TH Sarabun New" w:cs="TH Sarabun New"/>
      <w:noProof/>
    </w:rPr>
  </w:style>
  <w:style w:type="character" w:customStyle="1" w:styleId="fontstyle01">
    <w:name w:val="fontstyle01"/>
    <w:basedOn w:val="DefaultParagraphFont"/>
    <w:rsid w:val="00CE4854"/>
    <w:rPr>
      <w:rFonts w:ascii="PalatinoLTStd-Roman" w:hAnsi="PalatinoLTStd-Roman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21">
    <w:name w:val="fontstyle21"/>
    <w:basedOn w:val="DefaultParagraphFont"/>
    <w:rsid w:val="00CE4854"/>
    <w:rPr>
      <w:rFonts w:ascii="AngsanaNew-Italic" w:hAnsi="AngsanaNew-Italic" w:hint="default"/>
      <w:b w:val="0"/>
      <w:bCs w:val="0"/>
      <w:i/>
      <w:iCs/>
      <w:color w:val="000000"/>
      <w:sz w:val="32"/>
      <w:szCs w:val="3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E485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E4854"/>
  </w:style>
  <w:style w:type="character" w:styleId="UnresolvedMention">
    <w:name w:val="Unresolved Mention"/>
    <w:basedOn w:val="DefaultParagraphFont"/>
    <w:uiPriority w:val="99"/>
    <w:semiHidden/>
    <w:unhideWhenUsed/>
    <w:rsid w:val="00CE4854"/>
    <w:rPr>
      <w:color w:val="605E5C"/>
      <w:shd w:val="clear" w:color="auto" w:fill="E1DFDD"/>
    </w:rPr>
  </w:style>
  <w:style w:type="paragraph" w:styleId="NoSpacing">
    <w:name w:val="No Spacing"/>
    <w:link w:val="NoSpacingChar"/>
    <w:uiPriority w:val="1"/>
    <w:qFormat/>
    <w:rsid w:val="00D90662"/>
    <w:pPr>
      <w:spacing w:after="0" w:line="240" w:lineRule="auto"/>
    </w:pPr>
    <w:rPr>
      <w:rFonts w:ascii="Calibri" w:eastAsia="Calibri" w:hAnsi="Calibri" w:cs="Cordia New"/>
    </w:rPr>
  </w:style>
  <w:style w:type="character" w:customStyle="1" w:styleId="NoSpacingChar">
    <w:name w:val="No Spacing Char"/>
    <w:basedOn w:val="DefaultParagraphFont"/>
    <w:link w:val="NoSpacing"/>
    <w:uiPriority w:val="1"/>
    <w:rsid w:val="008E6617"/>
    <w:rPr>
      <w:rFonts w:ascii="Calibri" w:eastAsia="Calibri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26</Pages>
  <Words>7307</Words>
  <Characters>41655</Characters>
  <Application>Microsoft Office Word</Application>
  <DocSecurity>0</DocSecurity>
  <Lines>347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botun</dc:creator>
  <cp:keywords/>
  <dc:description/>
  <cp:lastModifiedBy>anthony botun</cp:lastModifiedBy>
  <cp:revision>5</cp:revision>
  <dcterms:created xsi:type="dcterms:W3CDTF">2021-05-25T03:36:00Z</dcterms:created>
  <dcterms:modified xsi:type="dcterms:W3CDTF">2021-05-25T03:49:00Z</dcterms:modified>
</cp:coreProperties>
</file>